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1C" w:rsidRPr="00B17B33" w:rsidRDefault="00CB011C" w:rsidP="00CB011C">
      <w:pPr>
        <w:suppressAutoHyphens/>
        <w:ind w:firstLine="540"/>
        <w:jc w:val="center"/>
        <w:rPr>
          <w:b/>
          <w:sz w:val="28"/>
          <w:szCs w:val="28"/>
          <w:lang w:val="uk-UA" w:eastAsia="ar-SA"/>
        </w:rPr>
      </w:pPr>
      <w:r>
        <w:rPr>
          <w:b/>
          <w:sz w:val="28"/>
          <w:szCs w:val="28"/>
          <w:lang w:val="uk-UA" w:eastAsia="ar-SA"/>
        </w:rPr>
        <w:t xml:space="preserve">Практичне заняття </w:t>
      </w:r>
      <w:r w:rsidRPr="00B17B33">
        <w:rPr>
          <w:b/>
          <w:sz w:val="28"/>
          <w:szCs w:val="28"/>
          <w:lang w:val="uk-UA" w:eastAsia="ar-SA"/>
        </w:rPr>
        <w:t>№ 29-30 (4 год</w:t>
      </w:r>
      <w:r>
        <w:rPr>
          <w:b/>
          <w:sz w:val="28"/>
          <w:szCs w:val="28"/>
          <w:lang w:val="uk-UA" w:eastAsia="ar-SA"/>
        </w:rPr>
        <w:t>ини</w:t>
      </w:r>
      <w:r w:rsidRPr="00B17B33">
        <w:rPr>
          <w:b/>
          <w:sz w:val="28"/>
          <w:szCs w:val="28"/>
          <w:lang w:val="uk-UA" w:eastAsia="ar-SA"/>
        </w:rPr>
        <w:t>)</w:t>
      </w:r>
    </w:p>
    <w:p w:rsidR="00CB011C" w:rsidRPr="00B17B33" w:rsidRDefault="00CB011C" w:rsidP="00CB011C">
      <w:pPr>
        <w:suppressAutoHyphens/>
        <w:jc w:val="both"/>
        <w:rPr>
          <w:b/>
          <w:sz w:val="28"/>
          <w:szCs w:val="28"/>
          <w:lang w:val="uk-UA" w:eastAsia="ar-SA"/>
        </w:rPr>
      </w:pPr>
      <w:r w:rsidRPr="00B17B33">
        <w:rPr>
          <w:b/>
          <w:sz w:val="28"/>
          <w:szCs w:val="28"/>
          <w:lang w:val="uk-UA" w:eastAsia="ar-SA"/>
        </w:rPr>
        <w:t>Тема:</w:t>
      </w:r>
      <w:r w:rsidRPr="00B17B33">
        <w:rPr>
          <w:b/>
          <w:lang w:val="uk-UA" w:eastAsia="ar-SA"/>
        </w:rPr>
        <w:t xml:space="preserve"> </w:t>
      </w:r>
      <w:r w:rsidRPr="00B17B33">
        <w:rPr>
          <w:b/>
          <w:sz w:val="28"/>
          <w:szCs w:val="28"/>
          <w:lang w:val="uk-UA" w:eastAsia="ar-SA"/>
        </w:rPr>
        <w:t>Розділові знаки в складному безсполучниковому та в складному багатокомпонентному реченні</w:t>
      </w:r>
    </w:p>
    <w:p w:rsidR="00CB011C" w:rsidRPr="00204123" w:rsidRDefault="00CB011C" w:rsidP="00CB011C">
      <w:pPr>
        <w:rPr>
          <w:sz w:val="28"/>
          <w:szCs w:val="28"/>
          <w:u w:val="single"/>
        </w:rPr>
      </w:pPr>
      <w:proofErr w:type="spellStart"/>
      <w:r w:rsidRPr="00923FB3">
        <w:rPr>
          <w:sz w:val="28"/>
          <w:szCs w:val="28"/>
          <w:u w:val="single"/>
        </w:rPr>
        <w:t>Опрацювати</w:t>
      </w:r>
      <w:proofErr w:type="spellEnd"/>
      <w:r w:rsidRPr="00923FB3">
        <w:rPr>
          <w:sz w:val="28"/>
          <w:szCs w:val="28"/>
          <w:u w:val="single"/>
        </w:rPr>
        <w:t xml:space="preserve"> </w:t>
      </w:r>
      <w:proofErr w:type="spellStart"/>
      <w:r w:rsidRPr="00923FB3">
        <w:rPr>
          <w:sz w:val="28"/>
          <w:szCs w:val="28"/>
          <w:u w:val="single"/>
        </w:rPr>
        <w:t>такі</w:t>
      </w:r>
      <w:proofErr w:type="spellEnd"/>
      <w:r w:rsidRPr="00923FB3">
        <w:rPr>
          <w:sz w:val="28"/>
          <w:szCs w:val="28"/>
          <w:u w:val="single"/>
        </w:rPr>
        <w:t xml:space="preserve"> </w:t>
      </w:r>
      <w:proofErr w:type="spellStart"/>
      <w:r w:rsidRPr="00923FB3">
        <w:rPr>
          <w:sz w:val="28"/>
          <w:szCs w:val="28"/>
          <w:u w:val="single"/>
        </w:rPr>
        <w:t>питання</w:t>
      </w:r>
      <w:proofErr w:type="spellEnd"/>
    </w:p>
    <w:p w:rsidR="00CB011C" w:rsidRPr="00B17B33" w:rsidRDefault="00CB011C" w:rsidP="00CB011C">
      <w:pPr>
        <w:numPr>
          <w:ilvl w:val="0"/>
          <w:numId w:val="1"/>
        </w:numPr>
        <w:suppressAutoHyphens/>
        <w:jc w:val="both"/>
        <w:rPr>
          <w:sz w:val="28"/>
          <w:szCs w:val="28"/>
          <w:lang w:val="uk-UA" w:eastAsia="ar-SA"/>
        </w:rPr>
      </w:pPr>
      <w:r w:rsidRPr="00B17B33">
        <w:rPr>
          <w:sz w:val="28"/>
          <w:szCs w:val="28"/>
          <w:lang w:val="uk-UA" w:eastAsia="ar-SA"/>
        </w:rPr>
        <w:t xml:space="preserve">Загальна характеристика складних безсполучникових речень. </w:t>
      </w:r>
    </w:p>
    <w:p w:rsidR="00CB011C" w:rsidRPr="00B17B33" w:rsidRDefault="00CB011C" w:rsidP="00CB011C">
      <w:pPr>
        <w:numPr>
          <w:ilvl w:val="0"/>
          <w:numId w:val="1"/>
        </w:numPr>
        <w:suppressAutoHyphens/>
        <w:jc w:val="both"/>
        <w:rPr>
          <w:sz w:val="28"/>
          <w:szCs w:val="28"/>
          <w:lang w:val="uk-UA" w:eastAsia="ar-SA"/>
        </w:rPr>
      </w:pPr>
      <w:r w:rsidRPr="00B17B33">
        <w:rPr>
          <w:sz w:val="28"/>
          <w:szCs w:val="28"/>
          <w:lang w:val="uk-UA" w:eastAsia="ar-SA"/>
        </w:rPr>
        <w:t xml:space="preserve">Кома і крапка з комою в складному безсполучниковому реченні. </w:t>
      </w:r>
    </w:p>
    <w:p w:rsidR="00CB011C" w:rsidRPr="00B17B33" w:rsidRDefault="00CB011C" w:rsidP="00CB011C">
      <w:pPr>
        <w:numPr>
          <w:ilvl w:val="0"/>
          <w:numId w:val="1"/>
        </w:numPr>
        <w:suppressAutoHyphens/>
        <w:jc w:val="both"/>
        <w:rPr>
          <w:sz w:val="28"/>
          <w:szCs w:val="28"/>
          <w:lang w:val="uk-UA" w:eastAsia="ar-SA"/>
        </w:rPr>
      </w:pPr>
      <w:r w:rsidRPr="00B17B33">
        <w:rPr>
          <w:sz w:val="28"/>
          <w:szCs w:val="28"/>
          <w:lang w:val="uk-UA" w:eastAsia="ar-SA"/>
        </w:rPr>
        <w:t xml:space="preserve">Двокрапка й тире в складному безсполучниковому реченні. </w:t>
      </w:r>
    </w:p>
    <w:p w:rsidR="00CB011C" w:rsidRPr="00B17B33" w:rsidRDefault="00CB011C" w:rsidP="00CB011C">
      <w:pPr>
        <w:numPr>
          <w:ilvl w:val="0"/>
          <w:numId w:val="1"/>
        </w:numPr>
        <w:suppressAutoHyphens/>
        <w:jc w:val="both"/>
        <w:rPr>
          <w:sz w:val="28"/>
          <w:szCs w:val="28"/>
          <w:lang w:val="uk-UA" w:eastAsia="ar-SA"/>
        </w:rPr>
      </w:pPr>
      <w:r w:rsidRPr="00B17B33">
        <w:rPr>
          <w:sz w:val="28"/>
          <w:szCs w:val="28"/>
          <w:lang w:val="uk-UA" w:eastAsia="ar-SA"/>
        </w:rPr>
        <w:t xml:space="preserve">Пунктуація в складних багатокомпонентних реченнях. </w:t>
      </w:r>
    </w:p>
    <w:p w:rsidR="00CB011C" w:rsidRPr="00B17B33" w:rsidRDefault="00CB011C" w:rsidP="00CB011C">
      <w:pPr>
        <w:suppressAutoHyphens/>
        <w:ind w:left="900"/>
        <w:jc w:val="both"/>
        <w:rPr>
          <w:sz w:val="28"/>
          <w:szCs w:val="28"/>
          <w:lang w:val="uk-UA" w:eastAsia="ar-SA"/>
        </w:rPr>
      </w:pPr>
    </w:p>
    <w:p w:rsidR="00CB011C" w:rsidRPr="00B17B33" w:rsidRDefault="00CB011C" w:rsidP="00CB011C">
      <w:pPr>
        <w:suppressAutoHyphens/>
        <w:ind w:firstLine="295"/>
        <w:jc w:val="both"/>
        <w:rPr>
          <w:bCs/>
          <w:sz w:val="28"/>
          <w:szCs w:val="28"/>
          <w:lang w:val="uk-UA" w:eastAsia="ar-SA"/>
        </w:rPr>
      </w:pPr>
      <w:r w:rsidRPr="00C43797">
        <w:rPr>
          <w:sz w:val="56"/>
          <w:szCs w:val="56"/>
        </w:rPr>
        <w:sym w:font="Wingdings" w:char="F021"/>
      </w:r>
      <w:r>
        <w:rPr>
          <w:sz w:val="56"/>
          <w:szCs w:val="56"/>
          <w:lang w:val="uk-UA"/>
        </w:rPr>
        <w:t xml:space="preserve"> </w:t>
      </w:r>
      <w:proofErr w:type="spellStart"/>
      <w:r>
        <w:rPr>
          <w:sz w:val="28"/>
          <w:szCs w:val="28"/>
          <w:u w:val="single"/>
        </w:rPr>
        <w:t>Засвоїти</w:t>
      </w:r>
      <w:proofErr w:type="spellEnd"/>
      <w:r>
        <w:rPr>
          <w:sz w:val="28"/>
          <w:szCs w:val="28"/>
          <w:u w:val="single"/>
        </w:rPr>
        <w:t xml:space="preserve"> </w:t>
      </w:r>
      <w:proofErr w:type="spellStart"/>
      <w:r>
        <w:rPr>
          <w:sz w:val="28"/>
          <w:szCs w:val="28"/>
          <w:u w:val="single"/>
        </w:rPr>
        <w:t>основні</w:t>
      </w:r>
      <w:proofErr w:type="spellEnd"/>
      <w:r>
        <w:rPr>
          <w:sz w:val="28"/>
          <w:szCs w:val="28"/>
          <w:u w:val="single"/>
        </w:rPr>
        <w:t xml:space="preserve"> </w:t>
      </w:r>
      <w:proofErr w:type="spellStart"/>
      <w:r>
        <w:rPr>
          <w:sz w:val="28"/>
          <w:szCs w:val="28"/>
          <w:u w:val="single"/>
        </w:rPr>
        <w:t>поняття</w:t>
      </w:r>
      <w:proofErr w:type="spellEnd"/>
      <w:r>
        <w:rPr>
          <w:sz w:val="28"/>
          <w:szCs w:val="28"/>
          <w:u w:val="single"/>
        </w:rPr>
        <w:t>:</w:t>
      </w:r>
      <w:r w:rsidRPr="00AF7ACC">
        <w:rPr>
          <w:sz w:val="28"/>
          <w:szCs w:val="28"/>
          <w:lang w:val="uk-UA"/>
        </w:rPr>
        <w:t xml:space="preserve"> </w:t>
      </w:r>
      <w:r w:rsidRPr="00B17B33">
        <w:rPr>
          <w:bCs/>
          <w:sz w:val="28"/>
          <w:szCs w:val="28"/>
          <w:lang w:val="uk-UA" w:eastAsia="ar-SA"/>
        </w:rPr>
        <w:t xml:space="preserve">складне речення, безсполучникове речення, однотипні й </w:t>
      </w:r>
      <w:proofErr w:type="gramStart"/>
      <w:r w:rsidRPr="00B17B33">
        <w:rPr>
          <w:bCs/>
          <w:sz w:val="28"/>
          <w:szCs w:val="28"/>
          <w:lang w:val="uk-UA" w:eastAsia="ar-SA"/>
        </w:rPr>
        <w:t>р</w:t>
      </w:r>
      <w:proofErr w:type="gramEnd"/>
      <w:r w:rsidRPr="00B17B33">
        <w:rPr>
          <w:bCs/>
          <w:sz w:val="28"/>
          <w:szCs w:val="28"/>
          <w:lang w:val="uk-UA" w:eastAsia="ar-SA"/>
        </w:rPr>
        <w:t>ізнотипні частини складного безсполучникового речення; складна синтаксична конструкція, багатокомпонентне складне речення, період</w:t>
      </w:r>
    </w:p>
    <w:p w:rsidR="00CB011C" w:rsidRPr="00B17B33" w:rsidRDefault="00CB011C" w:rsidP="00CB011C">
      <w:pPr>
        <w:spacing w:after="200"/>
        <w:rPr>
          <w:b/>
          <w:bCs/>
          <w:sz w:val="28"/>
          <w:szCs w:val="28"/>
          <w:lang w:val="uk-UA"/>
        </w:rPr>
      </w:pPr>
      <w:r w:rsidRPr="00B17B33">
        <w:rPr>
          <w:rFonts w:ascii="Arial" w:hAnsi="Arial" w:cs="Arial"/>
          <w:b/>
          <w:bCs/>
          <w:sz w:val="56"/>
          <w:szCs w:val="56"/>
        </w:rPr>
        <w:sym w:font="Wingdings" w:char="F026"/>
      </w:r>
      <w:r w:rsidRPr="00B17B33">
        <w:rPr>
          <w:rFonts w:ascii="Arial" w:hAnsi="Arial" w:cs="Arial"/>
          <w:b/>
          <w:bCs/>
          <w:sz w:val="56"/>
          <w:szCs w:val="56"/>
          <w:lang w:val="uk-UA"/>
        </w:rPr>
        <w:t xml:space="preserve"> </w:t>
      </w:r>
      <w:r w:rsidRPr="00204123">
        <w:rPr>
          <w:sz w:val="28"/>
          <w:szCs w:val="28"/>
          <w:u w:val="single"/>
          <w:lang w:val="uk-UA"/>
        </w:rPr>
        <w:t>Література</w:t>
      </w:r>
    </w:p>
    <w:p w:rsidR="00CB011C" w:rsidRPr="00B17B33" w:rsidRDefault="00CB011C" w:rsidP="00CB011C">
      <w:pPr>
        <w:numPr>
          <w:ilvl w:val="0"/>
          <w:numId w:val="3"/>
        </w:numPr>
        <w:ind w:right="126"/>
        <w:jc w:val="both"/>
        <w:rPr>
          <w:sz w:val="22"/>
          <w:szCs w:val="22"/>
          <w:lang w:val="uk-UA"/>
        </w:rPr>
      </w:pPr>
      <w:r w:rsidRPr="00B17B33">
        <w:rPr>
          <w:sz w:val="28"/>
          <w:szCs w:val="28"/>
          <w:lang w:val="uk-UA"/>
        </w:rPr>
        <w:t xml:space="preserve">Дзюбишина-Мельник Н. Я, </w:t>
      </w:r>
      <w:proofErr w:type="spellStart"/>
      <w:r w:rsidRPr="00B17B33">
        <w:rPr>
          <w:sz w:val="28"/>
          <w:szCs w:val="28"/>
          <w:lang w:val="uk-UA"/>
        </w:rPr>
        <w:t>Лаврінець</w:t>
      </w:r>
      <w:proofErr w:type="spellEnd"/>
      <w:r w:rsidRPr="00B17B33">
        <w:rPr>
          <w:sz w:val="28"/>
          <w:szCs w:val="28"/>
          <w:lang w:val="uk-UA"/>
        </w:rPr>
        <w:t xml:space="preserve"> О. Я., Симонова К. С.,      </w:t>
      </w:r>
      <w:proofErr w:type="spellStart"/>
      <w:r w:rsidRPr="00B17B33">
        <w:rPr>
          <w:sz w:val="28"/>
          <w:szCs w:val="28"/>
          <w:lang w:val="uk-UA"/>
        </w:rPr>
        <w:t>Ціцюра</w:t>
      </w:r>
      <w:proofErr w:type="spellEnd"/>
      <w:r w:rsidRPr="00B17B33">
        <w:rPr>
          <w:sz w:val="28"/>
          <w:szCs w:val="28"/>
          <w:lang w:val="uk-UA"/>
        </w:rPr>
        <w:t xml:space="preserve"> Л. Ф. Читай і знай!: Довід.-практикум з граматики та стилістики сучасної української мови. 2-ге вид. Київ : Вид. дім «Києво-Могилянська академія, 2008. С. 132–135, 137–138.</w:t>
      </w:r>
    </w:p>
    <w:p w:rsidR="00CB011C" w:rsidRPr="00B17B33" w:rsidRDefault="00CB011C" w:rsidP="00CB011C">
      <w:pPr>
        <w:numPr>
          <w:ilvl w:val="0"/>
          <w:numId w:val="3"/>
        </w:numPr>
        <w:ind w:right="126"/>
        <w:jc w:val="both"/>
        <w:rPr>
          <w:sz w:val="22"/>
          <w:szCs w:val="22"/>
          <w:lang w:val="uk-UA"/>
        </w:rPr>
      </w:pPr>
      <w:r w:rsidRPr="00B17B33">
        <w:rPr>
          <w:sz w:val="28"/>
          <w:szCs w:val="28"/>
          <w:lang w:val="uk-UA"/>
        </w:rPr>
        <w:t xml:space="preserve">Дьяченко Н. А. Безсполучникове складне речення. Цикл уроків у 9 класі. </w:t>
      </w:r>
      <w:r w:rsidRPr="00B17B33">
        <w:rPr>
          <w:i/>
          <w:sz w:val="28"/>
          <w:szCs w:val="28"/>
          <w:lang w:val="uk-UA"/>
        </w:rPr>
        <w:t>Вивчаємо українську мову та літературу</w:t>
      </w:r>
      <w:r w:rsidRPr="00B17B33">
        <w:rPr>
          <w:sz w:val="28"/>
          <w:szCs w:val="28"/>
          <w:lang w:val="uk-UA"/>
        </w:rPr>
        <w:t>. 2007. № 22–23. С. 6–14.</w:t>
      </w:r>
    </w:p>
    <w:p w:rsidR="00CB011C" w:rsidRPr="00B17B33" w:rsidRDefault="00CB011C" w:rsidP="00CB011C">
      <w:pPr>
        <w:numPr>
          <w:ilvl w:val="0"/>
          <w:numId w:val="3"/>
        </w:numPr>
        <w:ind w:right="126"/>
        <w:jc w:val="both"/>
        <w:rPr>
          <w:sz w:val="22"/>
          <w:szCs w:val="22"/>
          <w:lang w:val="uk-UA"/>
        </w:rPr>
      </w:pPr>
      <w:r w:rsidRPr="00B17B33">
        <w:rPr>
          <w:sz w:val="28"/>
          <w:szCs w:val="28"/>
          <w:lang w:val="uk-UA"/>
        </w:rPr>
        <w:t xml:space="preserve">Кащук А., Гонтар Т. Пунктуація для допитливих (Запитання, завдання й відповіді). </w:t>
      </w:r>
      <w:proofErr w:type="spellStart"/>
      <w:r w:rsidRPr="00B17B33">
        <w:rPr>
          <w:i/>
          <w:sz w:val="28"/>
          <w:szCs w:val="28"/>
          <w:lang w:val="uk-UA"/>
        </w:rPr>
        <w:t>Дивослово</w:t>
      </w:r>
      <w:proofErr w:type="spellEnd"/>
      <w:r w:rsidRPr="00B17B33">
        <w:rPr>
          <w:sz w:val="28"/>
          <w:szCs w:val="28"/>
          <w:lang w:val="uk-UA"/>
        </w:rPr>
        <w:t>. 2005. № 11. С. 2–5.</w:t>
      </w:r>
    </w:p>
    <w:p w:rsidR="00CB011C" w:rsidRPr="00B17B33" w:rsidRDefault="00CB011C" w:rsidP="00CB011C">
      <w:pPr>
        <w:numPr>
          <w:ilvl w:val="0"/>
          <w:numId w:val="3"/>
        </w:numPr>
        <w:ind w:right="126"/>
        <w:jc w:val="both"/>
        <w:rPr>
          <w:sz w:val="22"/>
          <w:szCs w:val="22"/>
          <w:lang w:val="uk-UA"/>
        </w:rPr>
      </w:pPr>
      <w:proofErr w:type="spellStart"/>
      <w:r w:rsidRPr="00B17B33">
        <w:rPr>
          <w:sz w:val="28"/>
          <w:szCs w:val="28"/>
          <w:lang w:val="uk-UA"/>
        </w:rPr>
        <w:t>Козачук</w:t>
      </w:r>
      <w:proofErr w:type="spellEnd"/>
      <w:r w:rsidRPr="00B17B33">
        <w:rPr>
          <w:sz w:val="28"/>
          <w:szCs w:val="28"/>
          <w:lang w:val="uk-UA"/>
        </w:rPr>
        <w:t xml:space="preserve"> Г. О. Українська мова.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Вища школа, 2008. С. 370–372.</w:t>
      </w:r>
    </w:p>
    <w:p w:rsidR="00CB011C" w:rsidRPr="00B17B33" w:rsidRDefault="00CB011C" w:rsidP="00CB011C">
      <w:pPr>
        <w:numPr>
          <w:ilvl w:val="0"/>
          <w:numId w:val="3"/>
        </w:numPr>
        <w:ind w:right="126"/>
        <w:jc w:val="both"/>
        <w:rPr>
          <w:sz w:val="22"/>
          <w:szCs w:val="22"/>
          <w:lang w:val="uk-UA"/>
        </w:rPr>
      </w:pPr>
      <w:r w:rsidRPr="00B17B33">
        <w:rPr>
          <w:sz w:val="28"/>
          <w:szCs w:val="28"/>
          <w:lang w:val="uk-UA"/>
        </w:rPr>
        <w:t xml:space="preserve">Колосова В. В. Розділові знаки в безсполучниковому складному реченні. Урок у 9 класі. </w:t>
      </w:r>
      <w:r w:rsidRPr="00B17B33">
        <w:rPr>
          <w:i/>
          <w:sz w:val="28"/>
          <w:szCs w:val="28"/>
          <w:lang w:val="uk-UA"/>
        </w:rPr>
        <w:t>Вивчаємо українську мову та літературу</w:t>
      </w:r>
      <w:r w:rsidRPr="00B17B33">
        <w:rPr>
          <w:sz w:val="28"/>
          <w:szCs w:val="28"/>
          <w:lang w:val="uk-UA"/>
        </w:rPr>
        <w:t>. 2007. № 25. С. 14–17.</w:t>
      </w:r>
    </w:p>
    <w:p w:rsidR="00CB011C" w:rsidRPr="00B17B33" w:rsidRDefault="00CB011C" w:rsidP="00CB011C">
      <w:pPr>
        <w:numPr>
          <w:ilvl w:val="0"/>
          <w:numId w:val="3"/>
        </w:numPr>
        <w:ind w:right="126"/>
        <w:jc w:val="both"/>
        <w:rPr>
          <w:sz w:val="28"/>
          <w:szCs w:val="28"/>
          <w:lang w:val="uk-UA"/>
        </w:rPr>
      </w:pPr>
      <w:r w:rsidRPr="00B17B33">
        <w:rPr>
          <w:sz w:val="28"/>
          <w:szCs w:val="28"/>
          <w:lang w:val="uk-UA"/>
        </w:rPr>
        <w:t xml:space="preserve">Кравченко О. Формування пунктуаційних умінь і навичок у процесі вивчення безсполучникового складного речення. </w:t>
      </w:r>
      <w:r w:rsidRPr="00B17B33">
        <w:rPr>
          <w:i/>
          <w:sz w:val="28"/>
          <w:szCs w:val="28"/>
          <w:lang w:val="uk-UA"/>
        </w:rPr>
        <w:t>Урок української</w:t>
      </w:r>
      <w:r w:rsidRPr="00B17B33">
        <w:rPr>
          <w:sz w:val="28"/>
          <w:szCs w:val="28"/>
          <w:lang w:val="uk-UA"/>
        </w:rPr>
        <w:t>. 2003. № 3. С. 36–38.</w:t>
      </w:r>
    </w:p>
    <w:p w:rsidR="00CB011C" w:rsidRPr="00B17B33" w:rsidRDefault="00CB011C" w:rsidP="00CB011C">
      <w:pPr>
        <w:numPr>
          <w:ilvl w:val="0"/>
          <w:numId w:val="3"/>
        </w:numPr>
        <w:ind w:right="126"/>
        <w:jc w:val="both"/>
        <w:rPr>
          <w:sz w:val="28"/>
          <w:szCs w:val="28"/>
          <w:lang w:val="uk-UA"/>
        </w:rPr>
      </w:pPr>
      <w:r w:rsidRPr="00B17B33">
        <w:rPr>
          <w:sz w:val="28"/>
          <w:szCs w:val="28"/>
          <w:lang w:val="uk-UA"/>
        </w:rPr>
        <w:t xml:space="preserve">Сергієнко В. Двокрапка й тире в безсполучникових складних реченнях (9 клас). </w:t>
      </w:r>
      <w:proofErr w:type="spellStart"/>
      <w:r w:rsidRPr="00B17B33">
        <w:rPr>
          <w:i/>
          <w:sz w:val="28"/>
          <w:szCs w:val="28"/>
          <w:lang w:val="uk-UA"/>
        </w:rPr>
        <w:t>Дивослово</w:t>
      </w:r>
      <w:proofErr w:type="spellEnd"/>
      <w:r w:rsidRPr="00B17B33">
        <w:rPr>
          <w:sz w:val="28"/>
          <w:szCs w:val="28"/>
          <w:lang w:val="uk-UA"/>
        </w:rPr>
        <w:t xml:space="preserve">. 2003. № 12. С. 39–40. </w:t>
      </w:r>
    </w:p>
    <w:p w:rsidR="00CB011C" w:rsidRPr="00B17B33" w:rsidRDefault="00CB011C" w:rsidP="00CB011C">
      <w:pPr>
        <w:numPr>
          <w:ilvl w:val="0"/>
          <w:numId w:val="2"/>
        </w:numPr>
        <w:ind w:right="126"/>
        <w:jc w:val="both"/>
        <w:rPr>
          <w:sz w:val="28"/>
          <w:szCs w:val="28"/>
          <w:lang w:val="uk-UA"/>
        </w:rPr>
      </w:pPr>
      <w:r w:rsidRPr="00B17B33">
        <w:rPr>
          <w:sz w:val="28"/>
          <w:szCs w:val="28"/>
          <w:lang w:val="uk-UA"/>
        </w:rPr>
        <w:t xml:space="preserve"> Українська без помилок. Говоримо і пишемо правильно. Сучасний довідник з урахуванням останніх змін у правописі і мовленні / укладач О. М. </w:t>
      </w:r>
      <w:proofErr w:type="spellStart"/>
      <w:r w:rsidRPr="00B17B33">
        <w:rPr>
          <w:sz w:val="28"/>
          <w:szCs w:val="28"/>
          <w:lang w:val="uk-UA"/>
        </w:rPr>
        <w:t>Журенко</w:t>
      </w:r>
      <w:proofErr w:type="spellEnd"/>
      <w:r w:rsidRPr="00B17B33">
        <w:rPr>
          <w:sz w:val="28"/>
          <w:szCs w:val="28"/>
          <w:lang w:val="uk-UA"/>
        </w:rPr>
        <w:t>. Харків : Книжковий клуб «</w:t>
      </w:r>
      <w:proofErr w:type="spellStart"/>
      <w:r w:rsidRPr="00B17B33">
        <w:rPr>
          <w:sz w:val="28"/>
          <w:szCs w:val="28"/>
          <w:lang w:val="uk-UA"/>
        </w:rPr>
        <w:t>Клуб</w:t>
      </w:r>
      <w:proofErr w:type="spellEnd"/>
      <w:r w:rsidRPr="00B17B33">
        <w:rPr>
          <w:sz w:val="28"/>
          <w:szCs w:val="28"/>
          <w:lang w:val="uk-UA"/>
        </w:rPr>
        <w:t xml:space="preserve"> сімейного дозвілля», 2015. С. 347–348, 385, 397–398.</w:t>
      </w:r>
    </w:p>
    <w:p w:rsidR="00CB011C" w:rsidRPr="00B17B33" w:rsidRDefault="00CB011C" w:rsidP="00CB011C">
      <w:pPr>
        <w:numPr>
          <w:ilvl w:val="0"/>
          <w:numId w:val="2"/>
        </w:numPr>
        <w:ind w:right="126"/>
        <w:jc w:val="both"/>
        <w:rPr>
          <w:sz w:val="28"/>
          <w:szCs w:val="28"/>
          <w:lang w:val="uk-UA"/>
        </w:rPr>
      </w:pPr>
      <w:r w:rsidRPr="00B17B33">
        <w:rPr>
          <w:sz w:val="28"/>
          <w:szCs w:val="28"/>
          <w:lang w:val="uk-UA"/>
        </w:rPr>
        <w:t xml:space="preserve">Український правопис. 4-е вид., випр. й </w:t>
      </w:r>
      <w:proofErr w:type="spellStart"/>
      <w:r w:rsidRPr="00B17B33">
        <w:rPr>
          <w:sz w:val="28"/>
          <w:szCs w:val="28"/>
          <w:lang w:val="uk-UA"/>
        </w:rPr>
        <w:t>доп</w:t>
      </w:r>
      <w:proofErr w:type="spellEnd"/>
      <w:r w:rsidRPr="00B17B33">
        <w:rPr>
          <w:sz w:val="28"/>
          <w:szCs w:val="28"/>
          <w:lang w:val="uk-UA"/>
        </w:rPr>
        <w:t>. Київ, 2004. С. 139, 142, 144, 147.</w:t>
      </w:r>
    </w:p>
    <w:p w:rsidR="00CB011C" w:rsidRPr="00B17B33" w:rsidRDefault="00CB011C" w:rsidP="00CB011C">
      <w:pPr>
        <w:numPr>
          <w:ilvl w:val="0"/>
          <w:numId w:val="2"/>
        </w:numPr>
        <w:ind w:right="126"/>
        <w:jc w:val="both"/>
        <w:rPr>
          <w:sz w:val="28"/>
          <w:szCs w:val="28"/>
          <w:lang w:val="uk-UA"/>
        </w:rPr>
      </w:pPr>
      <w:proofErr w:type="spellStart"/>
      <w:r w:rsidRPr="00B17B33">
        <w:rPr>
          <w:sz w:val="28"/>
          <w:szCs w:val="28"/>
          <w:lang w:val="uk-UA"/>
        </w:rPr>
        <w:t>Фурдуй</w:t>
      </w:r>
      <w:proofErr w:type="spellEnd"/>
      <w:r w:rsidRPr="00B17B33">
        <w:rPr>
          <w:sz w:val="28"/>
          <w:szCs w:val="28"/>
          <w:lang w:val="uk-UA"/>
        </w:rPr>
        <w:t xml:space="preserve"> М. І.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 за ред. В. В. </w:t>
      </w:r>
      <w:proofErr w:type="spellStart"/>
      <w:r w:rsidRPr="00B17B33">
        <w:rPr>
          <w:sz w:val="28"/>
          <w:szCs w:val="28"/>
          <w:lang w:val="uk-UA"/>
        </w:rPr>
        <w:t>Різуна</w:t>
      </w:r>
      <w:proofErr w:type="spellEnd"/>
      <w:r w:rsidRPr="00B17B33">
        <w:rPr>
          <w:sz w:val="28"/>
          <w:szCs w:val="28"/>
          <w:lang w:val="uk-UA"/>
        </w:rPr>
        <w:t xml:space="preserve">. 4-те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Київ : Либідь, 2011. С.</w:t>
      </w:r>
      <w:r w:rsidRPr="00B17B33">
        <w:rPr>
          <w:sz w:val="28"/>
          <w:szCs w:val="28"/>
          <w:lang w:val="en-US"/>
        </w:rPr>
        <w:t> </w:t>
      </w:r>
      <w:r w:rsidRPr="00B17B33">
        <w:rPr>
          <w:sz w:val="28"/>
          <w:szCs w:val="28"/>
          <w:lang w:val="uk-UA"/>
        </w:rPr>
        <w:t>266–268, 270–271.</w:t>
      </w:r>
    </w:p>
    <w:p w:rsidR="00CB011C" w:rsidRPr="00B17B33" w:rsidRDefault="00CB011C" w:rsidP="00CB011C">
      <w:pPr>
        <w:numPr>
          <w:ilvl w:val="0"/>
          <w:numId w:val="2"/>
        </w:numPr>
        <w:ind w:right="126"/>
        <w:jc w:val="both"/>
        <w:rPr>
          <w:sz w:val="28"/>
          <w:szCs w:val="28"/>
          <w:lang w:val="uk-UA"/>
        </w:rPr>
      </w:pPr>
      <w:proofErr w:type="spellStart"/>
      <w:r w:rsidRPr="00B17B33">
        <w:rPr>
          <w:sz w:val="28"/>
          <w:szCs w:val="28"/>
          <w:lang w:val="uk-UA"/>
        </w:rPr>
        <w:lastRenderedPageBreak/>
        <w:t>Ющук</w:t>
      </w:r>
      <w:proofErr w:type="spellEnd"/>
      <w:r w:rsidRPr="00B17B33">
        <w:rPr>
          <w:sz w:val="28"/>
          <w:szCs w:val="28"/>
          <w:lang w:val="uk-UA"/>
        </w:rPr>
        <w:t xml:space="preserve"> І. П. Практикум з правопису української мови. Київ : Освіта, 2002. С. 231–233.</w:t>
      </w:r>
    </w:p>
    <w:p w:rsidR="00CB011C" w:rsidRPr="00B17B33" w:rsidRDefault="00CB011C" w:rsidP="00CB011C">
      <w:pPr>
        <w:ind w:right="126"/>
        <w:jc w:val="both"/>
        <w:rPr>
          <w:sz w:val="28"/>
          <w:szCs w:val="28"/>
          <w:lang w:val="uk-UA"/>
        </w:rPr>
      </w:pPr>
    </w:p>
    <w:p w:rsidR="00CB011C" w:rsidRPr="00FC0EC2" w:rsidRDefault="00CB011C" w:rsidP="00CB011C">
      <w:pPr>
        <w:rPr>
          <w:b/>
          <w:sz w:val="28"/>
          <w:szCs w:val="28"/>
        </w:rPr>
      </w:pPr>
      <w:r w:rsidRPr="00923FB3">
        <w:rPr>
          <w:rFonts w:ascii="Arial" w:hAnsi="Arial" w:cs="Arial"/>
          <w:b/>
          <w:sz w:val="40"/>
          <w:szCs w:val="40"/>
        </w:rPr>
        <w:sym w:font="Wingdings" w:char="F03F"/>
      </w:r>
      <w:r w:rsidRPr="00923FB3">
        <w:rPr>
          <w:rFonts w:ascii="Arial" w:hAnsi="Arial" w:cs="Arial"/>
          <w:b/>
          <w:sz w:val="40"/>
          <w:szCs w:val="40"/>
        </w:rPr>
        <w:t xml:space="preserve"> </w:t>
      </w:r>
      <w:proofErr w:type="spellStart"/>
      <w:r w:rsidRPr="00923FB3">
        <w:rPr>
          <w:sz w:val="28"/>
          <w:szCs w:val="28"/>
          <w:u w:val="single"/>
        </w:rPr>
        <w:t>Виконати</w:t>
      </w:r>
      <w:proofErr w:type="spellEnd"/>
      <w:r w:rsidRPr="00923FB3">
        <w:rPr>
          <w:sz w:val="28"/>
          <w:szCs w:val="28"/>
          <w:u w:val="single"/>
        </w:rPr>
        <w:t xml:space="preserve"> </w:t>
      </w:r>
      <w:proofErr w:type="spellStart"/>
      <w:r w:rsidRPr="00923FB3">
        <w:rPr>
          <w:sz w:val="28"/>
          <w:szCs w:val="28"/>
          <w:u w:val="single"/>
        </w:rPr>
        <w:t>вправи</w:t>
      </w:r>
      <w:proofErr w:type="spellEnd"/>
      <w:r w:rsidRPr="00923FB3">
        <w:rPr>
          <w:sz w:val="28"/>
          <w:szCs w:val="28"/>
          <w:u w:val="single"/>
        </w:rPr>
        <w:t xml:space="preserve"> </w:t>
      </w:r>
      <w:r>
        <w:rPr>
          <w:sz w:val="28"/>
          <w:szCs w:val="28"/>
          <w:u w:val="single"/>
        </w:rPr>
        <w:t>й</w:t>
      </w:r>
      <w:r w:rsidRPr="00923FB3">
        <w:rPr>
          <w:sz w:val="28"/>
          <w:szCs w:val="28"/>
          <w:u w:val="single"/>
        </w:rPr>
        <w:t xml:space="preserve"> </w:t>
      </w:r>
      <w:proofErr w:type="spellStart"/>
      <w:r w:rsidRPr="00923FB3">
        <w:rPr>
          <w:sz w:val="28"/>
          <w:szCs w:val="28"/>
          <w:u w:val="single"/>
        </w:rPr>
        <w:t>завдання</w:t>
      </w:r>
      <w:proofErr w:type="spellEnd"/>
      <w:r>
        <w:rPr>
          <w:sz w:val="28"/>
          <w:szCs w:val="28"/>
          <w:u w:val="single"/>
          <w:lang w:val="uk-UA"/>
        </w:rPr>
        <w:t xml:space="preserve"> вдома</w:t>
      </w:r>
      <w:r w:rsidRPr="00923FB3">
        <w:rPr>
          <w:b/>
          <w:sz w:val="28"/>
          <w:szCs w:val="28"/>
        </w:rPr>
        <w:t xml:space="preserve"> </w:t>
      </w:r>
    </w:p>
    <w:p w:rsidR="00CB011C" w:rsidRPr="00B17B33" w:rsidRDefault="00CB011C" w:rsidP="00CB011C">
      <w:pPr>
        <w:autoSpaceDE w:val="0"/>
        <w:autoSpaceDN w:val="0"/>
        <w:adjustRightInd w:val="0"/>
        <w:jc w:val="both"/>
        <w:rPr>
          <w:sz w:val="28"/>
          <w:szCs w:val="28"/>
          <w:lang w:val="uk-UA"/>
        </w:rPr>
      </w:pPr>
      <w:r>
        <w:rPr>
          <w:sz w:val="28"/>
          <w:szCs w:val="28"/>
          <w:lang w:val="uk-UA"/>
        </w:rPr>
        <w:t>1. </w:t>
      </w:r>
      <w:r w:rsidRPr="00B17B33">
        <w:rPr>
          <w:sz w:val="28"/>
          <w:szCs w:val="28"/>
          <w:lang w:val="uk-UA"/>
        </w:rPr>
        <w:t xml:space="preserve">Козачук Г. О. Українська мова : практикум : </w:t>
      </w:r>
      <w:proofErr w:type="spellStart"/>
      <w:r w:rsidRPr="00B17B33">
        <w:rPr>
          <w:sz w:val="28"/>
          <w:szCs w:val="28"/>
          <w:lang w:val="uk-UA"/>
        </w:rPr>
        <w:t>навч</w:t>
      </w:r>
      <w:proofErr w:type="spellEnd"/>
      <w:r w:rsidRPr="00B17B33">
        <w:rPr>
          <w:sz w:val="28"/>
          <w:szCs w:val="28"/>
          <w:lang w:val="uk-UA"/>
        </w:rPr>
        <w:t xml:space="preserve">. посібник. 2-ге вид., </w:t>
      </w:r>
      <w:proofErr w:type="spellStart"/>
      <w:r w:rsidRPr="00B17B33">
        <w:rPr>
          <w:sz w:val="28"/>
          <w:szCs w:val="28"/>
          <w:lang w:val="uk-UA"/>
        </w:rPr>
        <w:t>переробл</w:t>
      </w:r>
      <w:proofErr w:type="spellEnd"/>
      <w:r w:rsidRPr="00B17B33">
        <w:rPr>
          <w:sz w:val="28"/>
          <w:szCs w:val="28"/>
          <w:lang w:val="uk-UA"/>
        </w:rPr>
        <w:t xml:space="preserve">. і </w:t>
      </w:r>
      <w:proofErr w:type="spellStart"/>
      <w:r w:rsidRPr="00B17B33">
        <w:rPr>
          <w:sz w:val="28"/>
          <w:szCs w:val="28"/>
          <w:lang w:val="uk-UA"/>
        </w:rPr>
        <w:t>доповн</w:t>
      </w:r>
      <w:proofErr w:type="spellEnd"/>
      <w:r w:rsidRPr="00B17B33">
        <w:rPr>
          <w:sz w:val="28"/>
          <w:szCs w:val="28"/>
          <w:lang w:val="uk-UA"/>
        </w:rPr>
        <w:t xml:space="preserve">. </w:t>
      </w:r>
      <w:r>
        <w:rPr>
          <w:sz w:val="28"/>
          <w:szCs w:val="28"/>
          <w:lang w:val="uk-UA"/>
        </w:rPr>
        <w:t xml:space="preserve"> Київ : Вища школа, 2008. Вправа</w:t>
      </w:r>
      <w:r w:rsidRPr="00B17B33">
        <w:rPr>
          <w:sz w:val="28"/>
          <w:szCs w:val="28"/>
          <w:lang w:val="uk-UA"/>
        </w:rPr>
        <w:t xml:space="preserve"> 549.</w:t>
      </w:r>
    </w:p>
    <w:p w:rsidR="00CB011C" w:rsidRPr="00B17B33" w:rsidRDefault="00CB011C" w:rsidP="00CB011C">
      <w:pPr>
        <w:autoSpaceDE w:val="0"/>
        <w:autoSpaceDN w:val="0"/>
        <w:adjustRightInd w:val="0"/>
        <w:jc w:val="both"/>
        <w:rPr>
          <w:sz w:val="28"/>
          <w:szCs w:val="28"/>
          <w:lang w:val="uk-UA"/>
        </w:rPr>
      </w:pPr>
    </w:p>
    <w:p w:rsidR="00CB011C" w:rsidRDefault="00CB011C" w:rsidP="00CB011C">
      <w:pPr>
        <w:ind w:left="720"/>
        <w:jc w:val="center"/>
        <w:rPr>
          <w:b/>
          <w:sz w:val="28"/>
          <w:szCs w:val="28"/>
          <w:lang w:val="uk-UA"/>
        </w:rPr>
      </w:pPr>
      <w:r>
        <w:rPr>
          <w:noProof/>
        </w:rPr>
        <w:drawing>
          <wp:inline distT="0" distB="0" distL="0" distR="0" wp14:anchorId="3B67B972" wp14:editId="154225C1">
            <wp:extent cx="283845" cy="283845"/>
            <wp:effectExtent l="0" t="0" r="1905" b="1905"/>
            <wp:docPr id="4" name="Рисунок 4"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CB011C" w:rsidRPr="00B17B33" w:rsidRDefault="00CB011C" w:rsidP="00CB011C">
      <w:pPr>
        <w:autoSpaceDE w:val="0"/>
        <w:autoSpaceDN w:val="0"/>
        <w:adjustRightInd w:val="0"/>
        <w:jc w:val="both"/>
        <w:rPr>
          <w:i/>
          <w:sz w:val="28"/>
          <w:szCs w:val="28"/>
          <w:lang w:val="uk-UA" w:eastAsia="uk-UA"/>
        </w:rPr>
      </w:pPr>
      <w:r>
        <w:rPr>
          <w:i/>
          <w:sz w:val="28"/>
          <w:szCs w:val="28"/>
          <w:lang w:val="uk-UA" w:eastAsia="uk-UA"/>
        </w:rPr>
        <w:t>1.</w:t>
      </w:r>
      <w:r w:rsidRPr="00B17B33">
        <w:rPr>
          <w:i/>
          <w:sz w:val="28"/>
          <w:szCs w:val="28"/>
          <w:lang w:val="uk-UA" w:eastAsia="uk-UA"/>
        </w:rPr>
        <w:t>Поясн</w:t>
      </w:r>
      <w:r>
        <w:rPr>
          <w:i/>
          <w:sz w:val="28"/>
          <w:szCs w:val="28"/>
          <w:lang w:val="uk-UA" w:eastAsia="uk-UA"/>
        </w:rPr>
        <w:t>ити</w:t>
      </w:r>
      <w:r w:rsidRPr="00B17B33">
        <w:rPr>
          <w:i/>
          <w:sz w:val="28"/>
          <w:szCs w:val="28"/>
          <w:lang w:val="uk-UA" w:eastAsia="uk-UA"/>
        </w:rPr>
        <w:t xml:space="preserve"> розділові знаки у поданих реченнях.</w:t>
      </w:r>
    </w:p>
    <w:p w:rsidR="00CB011C" w:rsidRPr="00B17B33" w:rsidRDefault="00CB011C" w:rsidP="00CB011C">
      <w:pPr>
        <w:autoSpaceDE w:val="0"/>
        <w:autoSpaceDN w:val="0"/>
        <w:adjustRightInd w:val="0"/>
        <w:jc w:val="both"/>
        <w:rPr>
          <w:sz w:val="28"/>
          <w:szCs w:val="28"/>
          <w:lang w:val="uk-UA" w:eastAsia="uk-UA"/>
        </w:rPr>
      </w:pPr>
      <w:r>
        <w:rPr>
          <w:sz w:val="28"/>
          <w:szCs w:val="28"/>
          <w:lang w:val="uk-UA" w:eastAsia="uk-UA"/>
        </w:rPr>
        <w:t>1.</w:t>
      </w:r>
      <w:r w:rsidRPr="00B17B33">
        <w:rPr>
          <w:sz w:val="28"/>
          <w:szCs w:val="28"/>
          <w:lang w:val="uk-UA" w:eastAsia="uk-UA"/>
        </w:rPr>
        <w:t xml:space="preserve">На білу гречку впали роси, веселі бджоли одгули, замовкло поле стоголосе в обіймах золотої мли М. Рильський). 2. Зорі сяють; серед неба горить білолиций; верба </w:t>
      </w:r>
      <w:proofErr w:type="spellStart"/>
      <w:r w:rsidRPr="00B17B33">
        <w:rPr>
          <w:sz w:val="28"/>
          <w:szCs w:val="28"/>
          <w:lang w:val="uk-UA" w:eastAsia="uk-UA"/>
        </w:rPr>
        <w:t>слуха</w:t>
      </w:r>
      <w:proofErr w:type="spellEnd"/>
      <w:r w:rsidRPr="00B17B33">
        <w:rPr>
          <w:sz w:val="28"/>
          <w:szCs w:val="28"/>
          <w:lang w:val="uk-UA" w:eastAsia="uk-UA"/>
        </w:rPr>
        <w:t xml:space="preserve"> соловейка, дивиться в криницю. 3. Защебетав жайворонок, угору летячи; закувала зозуленька, на дубу сидячи. 4. </w:t>
      </w:r>
      <w:r w:rsidRPr="00B17B33">
        <w:rPr>
          <w:color w:val="000000"/>
          <w:sz w:val="28"/>
          <w:szCs w:val="28"/>
          <w:lang w:val="uk-UA"/>
        </w:rPr>
        <w:t xml:space="preserve">Защебетав соловейко – пішла луна гаєм; червоніє за горою, плугатар співає (З тв.                 Т. Шевченка). 5. Старі люди кажуть: два хитрих мудрого не переважать              (Л. Глібов). 6. </w:t>
      </w:r>
      <w:proofErr w:type="spellStart"/>
      <w:r w:rsidRPr="00B17B33">
        <w:rPr>
          <w:color w:val="000000"/>
          <w:sz w:val="28"/>
          <w:szCs w:val="28"/>
          <w:lang w:val="uk-UA"/>
        </w:rPr>
        <w:t>Відплакала</w:t>
      </w:r>
      <w:proofErr w:type="spellEnd"/>
      <w:r w:rsidRPr="00B17B33">
        <w:rPr>
          <w:color w:val="000000"/>
          <w:sz w:val="28"/>
          <w:szCs w:val="28"/>
          <w:lang w:val="uk-UA"/>
        </w:rPr>
        <w:t xml:space="preserve">, від голосила скрипка – </w:t>
      </w:r>
      <w:proofErr w:type="spellStart"/>
      <w:r w:rsidRPr="00B17B33">
        <w:rPr>
          <w:color w:val="000000"/>
          <w:sz w:val="28"/>
          <w:szCs w:val="28"/>
          <w:lang w:val="uk-UA"/>
        </w:rPr>
        <w:t>блука</w:t>
      </w:r>
      <w:proofErr w:type="spellEnd"/>
      <w:r w:rsidRPr="00B17B33">
        <w:rPr>
          <w:color w:val="000000"/>
          <w:sz w:val="28"/>
          <w:szCs w:val="28"/>
          <w:lang w:val="uk-UA"/>
        </w:rPr>
        <w:t xml:space="preserve"> луна по збайдужілій тиші (Г. </w:t>
      </w:r>
      <w:proofErr w:type="spellStart"/>
      <w:r w:rsidRPr="00B17B33">
        <w:rPr>
          <w:color w:val="000000"/>
          <w:sz w:val="28"/>
          <w:szCs w:val="28"/>
          <w:lang w:val="uk-UA"/>
        </w:rPr>
        <w:t>Чубач</w:t>
      </w:r>
      <w:proofErr w:type="spellEnd"/>
      <w:r w:rsidRPr="00B17B33">
        <w:rPr>
          <w:color w:val="000000"/>
          <w:sz w:val="28"/>
          <w:szCs w:val="28"/>
          <w:lang w:val="uk-UA"/>
        </w:rPr>
        <w:t xml:space="preserve">). 7. О, земле, ти чеснот людських не ділиш – тут кожен сам – немов ліхтар вночі (В. Коротич). 8. Мені здається, – може, я не знаю, – було і буде так у всі часи: любов, як сонце, світу відкриває безмежну велич людської краси (В. Симоненко). 9. Мабуть, правду кажуть: що вище злетиш,то нижче падати й легше розбитися (Н. Гуменюк). 10. Моя наука – не від бука, вона від матері прийшла: не простягай благальну руку, щоб не поранилась душа (Г. </w:t>
      </w:r>
      <w:proofErr w:type="spellStart"/>
      <w:r w:rsidRPr="00B17B33">
        <w:rPr>
          <w:color w:val="000000"/>
          <w:sz w:val="28"/>
          <w:szCs w:val="28"/>
          <w:lang w:val="uk-UA"/>
        </w:rPr>
        <w:t>Чубач</w:t>
      </w:r>
      <w:proofErr w:type="spellEnd"/>
      <w:r w:rsidRPr="00B17B33">
        <w:rPr>
          <w:color w:val="000000"/>
          <w:sz w:val="28"/>
          <w:szCs w:val="28"/>
          <w:lang w:val="uk-UA"/>
        </w:rPr>
        <w:t>).</w:t>
      </w:r>
    </w:p>
    <w:p w:rsidR="00CB011C" w:rsidRPr="00B17B33" w:rsidRDefault="00CB011C" w:rsidP="00CB011C">
      <w:pPr>
        <w:autoSpaceDE w:val="0"/>
        <w:autoSpaceDN w:val="0"/>
        <w:adjustRightInd w:val="0"/>
        <w:jc w:val="both"/>
        <w:rPr>
          <w:sz w:val="28"/>
          <w:szCs w:val="28"/>
          <w:lang w:val="uk-UA" w:eastAsia="uk-UA"/>
        </w:rPr>
      </w:pPr>
    </w:p>
    <w:p w:rsidR="00CB011C" w:rsidRPr="00B17B33" w:rsidRDefault="00CB011C" w:rsidP="00CB011C">
      <w:pPr>
        <w:autoSpaceDE w:val="0"/>
        <w:autoSpaceDN w:val="0"/>
        <w:adjustRightInd w:val="0"/>
        <w:jc w:val="both"/>
        <w:rPr>
          <w:i/>
          <w:sz w:val="28"/>
          <w:szCs w:val="28"/>
          <w:lang w:val="uk-UA" w:eastAsia="uk-UA"/>
        </w:rPr>
      </w:pPr>
      <w:r>
        <w:rPr>
          <w:i/>
          <w:sz w:val="28"/>
          <w:szCs w:val="28"/>
          <w:lang w:val="uk-UA" w:eastAsia="uk-UA"/>
        </w:rPr>
        <w:t>2.</w:t>
      </w:r>
      <w:r w:rsidRPr="00B17B33">
        <w:rPr>
          <w:i/>
          <w:sz w:val="28"/>
          <w:szCs w:val="28"/>
          <w:lang w:val="uk-UA" w:eastAsia="uk-UA"/>
        </w:rPr>
        <w:t>У кожному реченні поста</w:t>
      </w:r>
      <w:r>
        <w:rPr>
          <w:i/>
          <w:sz w:val="28"/>
          <w:szCs w:val="28"/>
          <w:lang w:val="uk-UA" w:eastAsia="uk-UA"/>
        </w:rPr>
        <w:t>вити</w:t>
      </w:r>
      <w:r w:rsidRPr="00B17B33">
        <w:rPr>
          <w:i/>
          <w:sz w:val="28"/>
          <w:szCs w:val="28"/>
          <w:lang w:val="uk-UA" w:eastAsia="uk-UA"/>
        </w:rPr>
        <w:t xml:space="preserve"> розділові знаки, сформулю</w:t>
      </w:r>
      <w:r>
        <w:rPr>
          <w:i/>
          <w:sz w:val="28"/>
          <w:szCs w:val="28"/>
          <w:lang w:val="uk-UA" w:eastAsia="uk-UA"/>
        </w:rPr>
        <w:t>вати</w:t>
      </w:r>
      <w:r w:rsidRPr="00B17B33">
        <w:rPr>
          <w:i/>
          <w:sz w:val="28"/>
          <w:szCs w:val="28"/>
          <w:lang w:val="uk-UA" w:eastAsia="uk-UA"/>
        </w:rPr>
        <w:t xml:space="preserve"> правила вживання цих розділових знаків.</w:t>
      </w:r>
    </w:p>
    <w:p w:rsidR="00CB011C" w:rsidRPr="00B17B33" w:rsidRDefault="00CB011C" w:rsidP="00CB011C">
      <w:pPr>
        <w:autoSpaceDE w:val="0"/>
        <w:autoSpaceDN w:val="0"/>
        <w:adjustRightInd w:val="0"/>
        <w:jc w:val="both"/>
        <w:rPr>
          <w:sz w:val="28"/>
          <w:szCs w:val="28"/>
          <w:lang w:val="uk-UA" w:eastAsia="uk-UA"/>
        </w:rPr>
      </w:pPr>
      <w:r w:rsidRPr="00B17B33">
        <w:rPr>
          <w:sz w:val="28"/>
          <w:szCs w:val="28"/>
          <w:lang w:val="uk-UA" w:eastAsia="uk-UA"/>
        </w:rPr>
        <w:t xml:space="preserve">По обидва боки Росі стоять круті горби </w:t>
      </w:r>
      <w:proofErr w:type="spellStart"/>
      <w:r w:rsidRPr="00B17B33">
        <w:rPr>
          <w:sz w:val="28"/>
          <w:szCs w:val="28"/>
          <w:lang w:val="uk-UA" w:eastAsia="uk-UA"/>
        </w:rPr>
        <w:t>перерізувані</w:t>
      </w:r>
      <w:proofErr w:type="spellEnd"/>
      <w:r w:rsidRPr="00B17B33">
        <w:rPr>
          <w:sz w:val="28"/>
          <w:szCs w:val="28"/>
          <w:lang w:val="uk-UA" w:eastAsia="uk-UA"/>
        </w:rPr>
        <w:t xml:space="preserve"> й перетяті глибокими вузькими ярками і долини й гори були засипані </w:t>
      </w:r>
      <w:proofErr w:type="spellStart"/>
      <w:r w:rsidRPr="00B17B33">
        <w:rPr>
          <w:sz w:val="28"/>
          <w:szCs w:val="28"/>
          <w:lang w:val="uk-UA" w:eastAsia="uk-UA"/>
        </w:rPr>
        <w:t>сіжим</w:t>
      </w:r>
      <w:proofErr w:type="spellEnd"/>
      <w:r w:rsidRPr="00B17B33">
        <w:rPr>
          <w:sz w:val="28"/>
          <w:szCs w:val="28"/>
          <w:lang w:val="uk-UA" w:eastAsia="uk-UA"/>
        </w:rPr>
        <w:t xml:space="preserve"> білим снігом неначе лебединим пухом небо було вкрите білим прозорим туманом через туман лився срібний тихий світ вечірнього сонця (І. Нечуй-Левицький). 2. Усе змінювалося на землі з приходом ночі і робилося таємничим загадковим прихованим особливо відчутним і особливо сприйнятливим для всього живого з улоговини тягло теплим вологим відпаром і холодні трави зараз же відчули його і стали покриватися щедрою росою і різкіше запахли (Г. Тютюнник). 3. Не буде в Україні української душі  не буде України.            4. Місія Пророка з віками практично не змінюється батогом бичем пугою виганяти гендлярів із храму. 5. З великим жалем мушу визнати доленосний здоровий національний егоїзм українців паралізований століттями тоталітарної могутньої окупаційної пропаганди (За Ю. Іллєнком). 6. Співала колосом нива співали жайворонки над нею співав пісню серп підрізуючи стебло лунали співи по сінокосах співало врешті серце повне надії                        (М. Коцюбинський). 8. Мені відкрилась істина печальна життя зникає як ріка Почайна (Л. Костенко). 9. Так бувало щороку так і тепер сталося зашуміли струмки зазеленіли поля прилетіли гуси і журавлі (О. Іваненко). 10. Ціна </w:t>
      </w:r>
      <w:r w:rsidRPr="00B17B33">
        <w:rPr>
          <w:sz w:val="28"/>
          <w:szCs w:val="28"/>
          <w:lang w:val="uk-UA" w:eastAsia="uk-UA"/>
        </w:rPr>
        <w:lastRenderedPageBreak/>
        <w:t xml:space="preserve">словам однакова від роду чи присягаєш на вітрах сторіч при свідкові у вірності народу чи другові без свідків віч-на-віч (Б. Олійник). 11. </w:t>
      </w:r>
      <w:proofErr w:type="spellStart"/>
      <w:r w:rsidRPr="00B17B33">
        <w:rPr>
          <w:sz w:val="28"/>
          <w:szCs w:val="28"/>
          <w:lang w:val="uk-UA" w:eastAsia="uk-UA"/>
        </w:rPr>
        <w:t>Філософ-</w:t>
      </w:r>
      <w:proofErr w:type="spellEnd"/>
      <w:r w:rsidRPr="00B17B33">
        <w:rPr>
          <w:sz w:val="28"/>
          <w:szCs w:val="28"/>
          <w:lang w:val="uk-UA" w:eastAsia="uk-UA"/>
        </w:rPr>
        <w:t xml:space="preserve"> час мудріший за слова </w:t>
      </w:r>
      <w:proofErr w:type="spellStart"/>
      <w:r w:rsidRPr="00B17B33">
        <w:rPr>
          <w:sz w:val="28"/>
          <w:szCs w:val="28"/>
          <w:lang w:val="uk-UA" w:eastAsia="uk-UA"/>
        </w:rPr>
        <w:t>усії</w:t>
      </w:r>
      <w:proofErr w:type="spellEnd"/>
      <w:r w:rsidRPr="00B17B33">
        <w:rPr>
          <w:sz w:val="28"/>
          <w:szCs w:val="28"/>
          <w:lang w:val="uk-UA" w:eastAsia="uk-UA"/>
        </w:rPr>
        <w:t xml:space="preserve"> в майбутнє за собою кличе (Г. </w:t>
      </w:r>
      <w:proofErr w:type="spellStart"/>
      <w:r w:rsidRPr="00B17B33">
        <w:rPr>
          <w:sz w:val="28"/>
          <w:szCs w:val="28"/>
          <w:lang w:val="uk-UA" w:eastAsia="uk-UA"/>
        </w:rPr>
        <w:t>Чубач</w:t>
      </w:r>
      <w:proofErr w:type="spellEnd"/>
      <w:r w:rsidRPr="00B17B33">
        <w:rPr>
          <w:sz w:val="28"/>
          <w:szCs w:val="28"/>
          <w:lang w:val="uk-UA" w:eastAsia="uk-UA"/>
        </w:rPr>
        <w:t xml:space="preserve">). 12. Я знаю добре все повториться заквітне спалахом бруньок високе небо </w:t>
      </w:r>
      <w:proofErr w:type="spellStart"/>
      <w:r w:rsidRPr="00B17B33">
        <w:rPr>
          <w:sz w:val="28"/>
          <w:szCs w:val="28"/>
          <w:lang w:val="uk-UA" w:eastAsia="uk-UA"/>
        </w:rPr>
        <w:t>запрозориться</w:t>
      </w:r>
      <w:proofErr w:type="spellEnd"/>
      <w:r w:rsidRPr="00B17B33">
        <w:rPr>
          <w:sz w:val="28"/>
          <w:szCs w:val="28"/>
          <w:lang w:val="uk-UA" w:eastAsia="uk-UA"/>
        </w:rPr>
        <w:t xml:space="preserve"> </w:t>
      </w:r>
      <w:proofErr w:type="spellStart"/>
      <w:r w:rsidRPr="00B17B33">
        <w:rPr>
          <w:sz w:val="28"/>
          <w:szCs w:val="28"/>
          <w:lang w:val="uk-UA" w:eastAsia="uk-UA"/>
        </w:rPr>
        <w:t>зажебонить</w:t>
      </w:r>
      <w:proofErr w:type="spellEnd"/>
      <w:r w:rsidRPr="00B17B33">
        <w:rPr>
          <w:sz w:val="28"/>
          <w:szCs w:val="28"/>
          <w:lang w:val="uk-UA" w:eastAsia="uk-UA"/>
        </w:rPr>
        <w:t xml:space="preserve"> в снігу струмок (С. Жуковський).</w:t>
      </w:r>
    </w:p>
    <w:p w:rsidR="00CB011C" w:rsidRPr="00B17B33" w:rsidRDefault="00CB011C" w:rsidP="00CB011C">
      <w:pPr>
        <w:autoSpaceDE w:val="0"/>
        <w:autoSpaceDN w:val="0"/>
        <w:adjustRightInd w:val="0"/>
        <w:jc w:val="both"/>
        <w:rPr>
          <w:sz w:val="28"/>
          <w:szCs w:val="28"/>
          <w:lang w:val="uk-UA" w:eastAsia="uk-UA"/>
        </w:rPr>
      </w:pPr>
    </w:p>
    <w:p w:rsidR="00CB011C" w:rsidRPr="00B17B33" w:rsidRDefault="00CB011C" w:rsidP="00CB011C">
      <w:pPr>
        <w:autoSpaceDE w:val="0"/>
        <w:autoSpaceDN w:val="0"/>
        <w:adjustRightInd w:val="0"/>
        <w:jc w:val="both"/>
        <w:rPr>
          <w:i/>
          <w:sz w:val="28"/>
          <w:szCs w:val="28"/>
          <w:lang w:val="uk-UA" w:eastAsia="uk-UA"/>
        </w:rPr>
      </w:pPr>
      <w:r>
        <w:rPr>
          <w:i/>
          <w:sz w:val="28"/>
          <w:szCs w:val="28"/>
          <w:lang w:val="uk-UA" w:eastAsia="uk-UA"/>
        </w:rPr>
        <w:t>3.</w:t>
      </w:r>
      <w:r w:rsidRPr="00B17B33">
        <w:rPr>
          <w:i/>
          <w:sz w:val="28"/>
          <w:szCs w:val="28"/>
          <w:lang w:val="uk-UA" w:eastAsia="uk-UA"/>
        </w:rPr>
        <w:t>Опи</w:t>
      </w:r>
      <w:r>
        <w:rPr>
          <w:i/>
          <w:sz w:val="28"/>
          <w:szCs w:val="28"/>
          <w:lang w:val="uk-UA" w:eastAsia="uk-UA"/>
        </w:rPr>
        <w:t>сати</w:t>
      </w:r>
      <w:r w:rsidRPr="00B17B33">
        <w:rPr>
          <w:i/>
          <w:sz w:val="28"/>
          <w:szCs w:val="28"/>
          <w:lang w:val="uk-UA" w:eastAsia="uk-UA"/>
        </w:rPr>
        <w:t xml:space="preserve"> </w:t>
      </w:r>
      <w:proofErr w:type="spellStart"/>
      <w:r w:rsidRPr="00B17B33">
        <w:rPr>
          <w:i/>
          <w:sz w:val="28"/>
          <w:szCs w:val="28"/>
          <w:lang w:val="uk-UA" w:eastAsia="uk-UA"/>
        </w:rPr>
        <w:t>вулицу</w:t>
      </w:r>
      <w:proofErr w:type="spellEnd"/>
      <w:r w:rsidRPr="00B17B33">
        <w:rPr>
          <w:i/>
          <w:sz w:val="28"/>
          <w:szCs w:val="28"/>
          <w:lang w:val="uk-UA" w:eastAsia="uk-UA"/>
        </w:rPr>
        <w:t xml:space="preserve"> (село, місто), на якій проживаєте, використовуючи складні багатокомпонентні речення, поясн</w:t>
      </w:r>
      <w:r>
        <w:rPr>
          <w:i/>
          <w:sz w:val="28"/>
          <w:szCs w:val="28"/>
          <w:lang w:val="uk-UA" w:eastAsia="uk-UA"/>
        </w:rPr>
        <w:t>ити</w:t>
      </w:r>
      <w:r w:rsidRPr="00B17B33">
        <w:rPr>
          <w:i/>
          <w:sz w:val="28"/>
          <w:szCs w:val="28"/>
          <w:lang w:val="uk-UA" w:eastAsia="uk-UA"/>
        </w:rPr>
        <w:t xml:space="preserve"> розділові знаки.</w:t>
      </w:r>
      <w:bookmarkStart w:id="0" w:name="_GoBack"/>
    </w:p>
    <w:bookmarkEnd w:id="0"/>
    <w:p w:rsidR="00CB011C" w:rsidRPr="00B17B33" w:rsidRDefault="00CB011C" w:rsidP="00CB011C">
      <w:pPr>
        <w:autoSpaceDE w:val="0"/>
        <w:autoSpaceDN w:val="0"/>
        <w:adjustRightInd w:val="0"/>
        <w:jc w:val="both"/>
        <w:rPr>
          <w:i/>
          <w:sz w:val="28"/>
          <w:szCs w:val="28"/>
          <w:lang w:val="uk-UA" w:eastAsia="uk-UA"/>
        </w:rPr>
      </w:pPr>
    </w:p>
    <w:p w:rsidR="00CB011C" w:rsidRPr="00B17B33" w:rsidRDefault="00CB011C" w:rsidP="00CB011C">
      <w:pPr>
        <w:autoSpaceDE w:val="0"/>
        <w:autoSpaceDN w:val="0"/>
        <w:adjustRightInd w:val="0"/>
        <w:jc w:val="both"/>
        <w:rPr>
          <w:i/>
          <w:sz w:val="28"/>
          <w:szCs w:val="28"/>
          <w:lang w:val="uk-UA" w:eastAsia="uk-UA"/>
        </w:rPr>
      </w:pPr>
      <w:r>
        <w:rPr>
          <w:i/>
          <w:sz w:val="28"/>
          <w:szCs w:val="28"/>
          <w:lang w:val="uk-UA" w:eastAsia="uk-UA"/>
        </w:rPr>
        <w:t>4.</w:t>
      </w:r>
      <w:r w:rsidRPr="00B17B33">
        <w:rPr>
          <w:i/>
          <w:sz w:val="28"/>
          <w:szCs w:val="28"/>
          <w:lang w:val="uk-UA" w:eastAsia="uk-UA"/>
        </w:rPr>
        <w:t>Скла</w:t>
      </w:r>
      <w:r>
        <w:rPr>
          <w:i/>
          <w:sz w:val="28"/>
          <w:szCs w:val="28"/>
          <w:lang w:val="uk-UA" w:eastAsia="uk-UA"/>
        </w:rPr>
        <w:t>сти</w:t>
      </w:r>
      <w:r w:rsidRPr="00B17B33">
        <w:rPr>
          <w:i/>
          <w:sz w:val="28"/>
          <w:szCs w:val="28"/>
          <w:lang w:val="uk-UA" w:eastAsia="uk-UA"/>
        </w:rPr>
        <w:t xml:space="preserve"> коротку оповідь на тему «Творити добро», використовуючи складні речення з різними типами зв’язку.</w:t>
      </w:r>
    </w:p>
    <w:p w:rsidR="00CB011C" w:rsidRDefault="00CB011C" w:rsidP="00CB011C">
      <w:pPr>
        <w:ind w:left="720"/>
        <w:jc w:val="both"/>
        <w:rPr>
          <w:b/>
          <w:sz w:val="36"/>
          <w:szCs w:val="36"/>
          <w:lang w:val="uk-UA"/>
        </w:rPr>
      </w:pPr>
    </w:p>
    <w:p w:rsidR="00CB011C" w:rsidRPr="00BF036A" w:rsidRDefault="00CB011C" w:rsidP="00CB011C">
      <w:pPr>
        <w:ind w:left="720"/>
        <w:jc w:val="both"/>
        <w:rPr>
          <w:bCs/>
          <w:sz w:val="28"/>
          <w:szCs w:val="28"/>
          <w:u w:val="single"/>
          <w:lang w:val="uk-UA"/>
        </w:rPr>
      </w:pPr>
      <w:r w:rsidRPr="00EA10AD">
        <w:rPr>
          <w:b/>
          <w:sz w:val="36"/>
          <w:szCs w:val="36"/>
        </w:rPr>
        <w:sym w:font="Webdings" w:char="F073"/>
      </w:r>
      <w:r w:rsidRPr="00BF036A">
        <w:rPr>
          <w:bCs/>
          <w:sz w:val="28"/>
          <w:szCs w:val="28"/>
          <w:u w:val="single"/>
          <w:lang w:val="uk-UA"/>
        </w:rPr>
        <w:t>Питання для самоконтролю</w:t>
      </w:r>
    </w:p>
    <w:p w:rsidR="00CB011C" w:rsidRPr="00B17B33" w:rsidRDefault="00CB011C" w:rsidP="00CB011C">
      <w:pPr>
        <w:numPr>
          <w:ilvl w:val="0"/>
          <w:numId w:val="4"/>
        </w:numPr>
        <w:jc w:val="both"/>
        <w:rPr>
          <w:sz w:val="28"/>
          <w:szCs w:val="28"/>
          <w:lang w:val="uk-UA"/>
        </w:rPr>
      </w:pPr>
      <w:r w:rsidRPr="00B17B33">
        <w:rPr>
          <w:sz w:val="28"/>
          <w:szCs w:val="28"/>
          <w:lang w:val="uk-UA"/>
        </w:rPr>
        <w:t>Дати визначення безсполучникового складного речення.</w:t>
      </w:r>
    </w:p>
    <w:p w:rsidR="00CB011C" w:rsidRPr="00B17B33" w:rsidRDefault="00CB011C" w:rsidP="00CB011C">
      <w:pPr>
        <w:numPr>
          <w:ilvl w:val="0"/>
          <w:numId w:val="4"/>
        </w:numPr>
        <w:jc w:val="both"/>
        <w:rPr>
          <w:sz w:val="28"/>
          <w:szCs w:val="28"/>
          <w:lang w:val="uk-UA"/>
        </w:rPr>
      </w:pPr>
      <w:r w:rsidRPr="00B17B33">
        <w:rPr>
          <w:sz w:val="28"/>
          <w:szCs w:val="28"/>
          <w:lang w:val="uk-UA"/>
        </w:rPr>
        <w:t>Від чого залежить уживання розділових знаків у безсполучникових складних реченнях?</w:t>
      </w:r>
    </w:p>
    <w:p w:rsidR="00CB011C" w:rsidRPr="00B17B33" w:rsidRDefault="00CB011C" w:rsidP="00CB011C">
      <w:pPr>
        <w:numPr>
          <w:ilvl w:val="0"/>
          <w:numId w:val="4"/>
        </w:numPr>
        <w:jc w:val="both"/>
        <w:rPr>
          <w:sz w:val="28"/>
          <w:szCs w:val="28"/>
          <w:lang w:val="uk-UA"/>
        </w:rPr>
      </w:pPr>
      <w:r w:rsidRPr="00B17B33">
        <w:rPr>
          <w:sz w:val="28"/>
          <w:szCs w:val="28"/>
          <w:lang w:val="uk-UA"/>
        </w:rPr>
        <w:t>Які розділові знаки вживаються між частинами складного безсполучникового речення?</w:t>
      </w:r>
    </w:p>
    <w:p w:rsidR="00CB011C" w:rsidRPr="00B17B33" w:rsidRDefault="00CB011C" w:rsidP="00CB011C">
      <w:pPr>
        <w:numPr>
          <w:ilvl w:val="0"/>
          <w:numId w:val="4"/>
        </w:numPr>
        <w:jc w:val="both"/>
        <w:rPr>
          <w:sz w:val="28"/>
          <w:szCs w:val="28"/>
          <w:lang w:val="uk-UA"/>
        </w:rPr>
      </w:pPr>
      <w:r w:rsidRPr="00B17B33">
        <w:rPr>
          <w:sz w:val="28"/>
          <w:szCs w:val="28"/>
          <w:lang w:val="uk-UA"/>
        </w:rPr>
        <w:t>Коли в безсполучниковому складному реченні ставиться кома? Крапка з комою?</w:t>
      </w:r>
    </w:p>
    <w:p w:rsidR="00CB011C" w:rsidRPr="00B17B33" w:rsidRDefault="00CB011C" w:rsidP="00CB011C">
      <w:pPr>
        <w:numPr>
          <w:ilvl w:val="0"/>
          <w:numId w:val="4"/>
        </w:numPr>
        <w:jc w:val="both"/>
        <w:rPr>
          <w:sz w:val="28"/>
          <w:szCs w:val="28"/>
          <w:lang w:val="uk-UA"/>
        </w:rPr>
      </w:pPr>
      <w:r w:rsidRPr="00B17B33">
        <w:rPr>
          <w:sz w:val="28"/>
          <w:szCs w:val="28"/>
          <w:lang w:val="uk-UA"/>
        </w:rPr>
        <w:t>Коли між частинами  безсполучникового складного речення ставиться двокрапка, а коли – тире?</w:t>
      </w:r>
    </w:p>
    <w:p w:rsidR="00CB011C" w:rsidRPr="00B17B33" w:rsidRDefault="00CB011C" w:rsidP="00CB011C">
      <w:pPr>
        <w:numPr>
          <w:ilvl w:val="0"/>
          <w:numId w:val="4"/>
        </w:numPr>
        <w:jc w:val="both"/>
        <w:rPr>
          <w:sz w:val="28"/>
          <w:szCs w:val="28"/>
          <w:lang w:val="uk-UA"/>
        </w:rPr>
      </w:pPr>
      <w:r w:rsidRPr="00B17B33">
        <w:rPr>
          <w:sz w:val="28"/>
          <w:szCs w:val="28"/>
          <w:lang w:val="uk-UA"/>
        </w:rPr>
        <w:t>Які речення називають складними багатокомпонентними?</w:t>
      </w:r>
    </w:p>
    <w:p w:rsidR="00CB011C" w:rsidRPr="00B17B33" w:rsidRDefault="00CB011C" w:rsidP="00CB011C">
      <w:pPr>
        <w:numPr>
          <w:ilvl w:val="0"/>
          <w:numId w:val="4"/>
        </w:numPr>
        <w:jc w:val="both"/>
        <w:rPr>
          <w:sz w:val="28"/>
          <w:szCs w:val="28"/>
          <w:lang w:val="uk-UA"/>
        </w:rPr>
      </w:pPr>
      <w:r w:rsidRPr="00B17B33">
        <w:rPr>
          <w:sz w:val="28"/>
          <w:szCs w:val="28"/>
          <w:lang w:val="uk-UA"/>
        </w:rPr>
        <w:t>Схарактеризувати особливості вживання розділових знаків у складних синтаксичних конструкціях.</w:t>
      </w:r>
    </w:p>
    <w:p w:rsidR="00CB011C" w:rsidRPr="00B17B33" w:rsidRDefault="00CB011C" w:rsidP="00CB011C">
      <w:pPr>
        <w:autoSpaceDE w:val="0"/>
        <w:autoSpaceDN w:val="0"/>
        <w:adjustRightInd w:val="0"/>
        <w:jc w:val="both"/>
        <w:rPr>
          <w:sz w:val="28"/>
          <w:szCs w:val="28"/>
          <w:lang w:val="uk-UA" w:eastAsia="uk-UA"/>
        </w:rPr>
      </w:pPr>
    </w:p>
    <w:p w:rsidR="00CB011C" w:rsidRPr="00B17B33" w:rsidRDefault="00CB011C" w:rsidP="00CB011C">
      <w:pPr>
        <w:suppressAutoHyphens/>
        <w:ind w:firstLine="540"/>
        <w:jc w:val="both"/>
        <w:rPr>
          <w:b/>
          <w:sz w:val="28"/>
          <w:szCs w:val="28"/>
          <w:lang w:val="uk-UA" w:eastAsia="ar-SA"/>
        </w:rPr>
      </w:pPr>
    </w:p>
    <w:p w:rsidR="007368CB" w:rsidRPr="00CB011C" w:rsidRDefault="007368CB">
      <w:pPr>
        <w:rPr>
          <w:lang w:val="uk-UA"/>
        </w:rPr>
      </w:pPr>
    </w:p>
    <w:sectPr w:rsidR="007368CB" w:rsidRPr="00CB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187"/>
    <w:multiLevelType w:val="hybridMultilevel"/>
    <w:tmpl w:val="8C204724"/>
    <w:lvl w:ilvl="0" w:tplc="B898563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559B8"/>
    <w:multiLevelType w:val="hybridMultilevel"/>
    <w:tmpl w:val="F4449B68"/>
    <w:lvl w:ilvl="0" w:tplc="8722CB0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6C3E72"/>
    <w:multiLevelType w:val="hybridMultilevel"/>
    <w:tmpl w:val="DEE20354"/>
    <w:lvl w:ilvl="0" w:tplc="4D483D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8F29A9"/>
    <w:multiLevelType w:val="hybridMultilevel"/>
    <w:tmpl w:val="538473B8"/>
    <w:lvl w:ilvl="0" w:tplc="4A52AD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2D"/>
    <w:rsid w:val="0014722D"/>
    <w:rsid w:val="007368CB"/>
    <w:rsid w:val="00CB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11C"/>
    <w:rPr>
      <w:rFonts w:ascii="Tahoma" w:hAnsi="Tahoma" w:cs="Tahoma"/>
      <w:sz w:val="16"/>
      <w:szCs w:val="16"/>
    </w:rPr>
  </w:style>
  <w:style w:type="character" w:customStyle="1" w:styleId="a4">
    <w:name w:val="Текст выноски Знак"/>
    <w:basedOn w:val="a0"/>
    <w:link w:val="a3"/>
    <w:uiPriority w:val="99"/>
    <w:semiHidden/>
    <w:rsid w:val="00CB01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11C"/>
    <w:rPr>
      <w:rFonts w:ascii="Tahoma" w:hAnsi="Tahoma" w:cs="Tahoma"/>
      <w:sz w:val="16"/>
      <w:szCs w:val="16"/>
    </w:rPr>
  </w:style>
  <w:style w:type="character" w:customStyle="1" w:styleId="a4">
    <w:name w:val="Текст выноски Знак"/>
    <w:basedOn w:val="a0"/>
    <w:link w:val="a3"/>
    <w:uiPriority w:val="99"/>
    <w:semiHidden/>
    <w:rsid w:val="00CB01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2021-01-17T12:06:00Z</dcterms:created>
  <dcterms:modified xsi:type="dcterms:W3CDTF">2021-01-17T12:09:00Z</dcterms:modified>
</cp:coreProperties>
</file>