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1B0" w:rsidRDefault="003601B0" w:rsidP="003601B0">
      <w:pPr>
        <w:shd w:val="clear" w:color="auto" w:fill="FFFFFF"/>
        <w:jc w:val="center"/>
        <w:rPr>
          <w:b/>
          <w:i/>
          <w:sz w:val="28"/>
          <w:szCs w:val="28"/>
        </w:rPr>
      </w:pPr>
      <w:r w:rsidRPr="00B86546">
        <w:rPr>
          <w:b/>
          <w:i/>
          <w:sz w:val="28"/>
          <w:szCs w:val="28"/>
        </w:rPr>
        <w:t>ПИТАННЯ ДО ЗАЛІКУ!</w:t>
      </w:r>
    </w:p>
    <w:p w:rsidR="003601B0" w:rsidRDefault="003601B0" w:rsidP="003601B0">
      <w:pPr>
        <w:shd w:val="clear" w:color="auto" w:fill="FFFFFF"/>
        <w:rPr>
          <w:b/>
          <w:i/>
          <w:sz w:val="28"/>
          <w:szCs w:val="28"/>
        </w:rPr>
      </w:pPr>
    </w:p>
    <w:p w:rsidR="003601B0" w:rsidRDefault="003601B0" w:rsidP="003601B0">
      <w:pPr>
        <w:ind w:firstLine="567"/>
        <w:jc w:val="both"/>
        <w:rPr>
          <w:color w:val="000000"/>
          <w:spacing w:val="5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C3A48">
        <w:rPr>
          <w:color w:val="000000"/>
          <w:spacing w:val="5"/>
          <w:sz w:val="28"/>
          <w:szCs w:val="28"/>
        </w:rPr>
        <w:t xml:space="preserve">Поняття адміністративної відповідальності. </w:t>
      </w:r>
    </w:p>
    <w:p w:rsidR="003601B0" w:rsidRDefault="003601B0" w:rsidP="003601B0">
      <w:pPr>
        <w:ind w:firstLine="567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2. </w:t>
      </w:r>
      <w:r w:rsidRPr="005C3A48">
        <w:rPr>
          <w:color w:val="000000"/>
          <w:spacing w:val="5"/>
          <w:sz w:val="28"/>
          <w:szCs w:val="28"/>
        </w:rPr>
        <w:t xml:space="preserve">Основні ознаки </w:t>
      </w:r>
      <w:r w:rsidRPr="005C3A48">
        <w:rPr>
          <w:color w:val="000000"/>
          <w:spacing w:val="2"/>
          <w:sz w:val="28"/>
          <w:szCs w:val="28"/>
        </w:rPr>
        <w:t xml:space="preserve">адміністративної відповідальності. </w:t>
      </w:r>
    </w:p>
    <w:p w:rsidR="003601B0" w:rsidRDefault="003601B0" w:rsidP="003601B0">
      <w:pPr>
        <w:ind w:firstLine="567"/>
        <w:jc w:val="both"/>
        <w:rPr>
          <w:color w:val="000000"/>
          <w:spacing w:val="13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3.</w:t>
      </w:r>
      <w:r w:rsidRPr="005C3A48">
        <w:rPr>
          <w:color w:val="000000"/>
          <w:spacing w:val="5"/>
          <w:sz w:val="28"/>
          <w:szCs w:val="28"/>
        </w:rPr>
        <w:t xml:space="preserve"> Місце адміністративної відповідальності в системі </w:t>
      </w:r>
      <w:r w:rsidRPr="005C3A48">
        <w:rPr>
          <w:color w:val="000000"/>
          <w:spacing w:val="13"/>
          <w:sz w:val="28"/>
          <w:szCs w:val="28"/>
        </w:rPr>
        <w:t xml:space="preserve">юридичної відповідальності. </w:t>
      </w:r>
    </w:p>
    <w:p w:rsidR="003601B0" w:rsidRDefault="003601B0" w:rsidP="003601B0">
      <w:pPr>
        <w:ind w:firstLine="567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13"/>
          <w:sz w:val="28"/>
          <w:szCs w:val="28"/>
        </w:rPr>
        <w:t xml:space="preserve">4. </w:t>
      </w:r>
      <w:r w:rsidRPr="005C3A48">
        <w:rPr>
          <w:color w:val="000000"/>
          <w:spacing w:val="13"/>
          <w:sz w:val="28"/>
          <w:szCs w:val="28"/>
        </w:rPr>
        <w:t xml:space="preserve">Розмежування адміністративної </w:t>
      </w:r>
      <w:r w:rsidRPr="005C3A48">
        <w:rPr>
          <w:color w:val="000000"/>
          <w:spacing w:val="4"/>
          <w:sz w:val="28"/>
          <w:szCs w:val="28"/>
        </w:rPr>
        <w:t xml:space="preserve">відповідальності та кримінальної відповідальності. </w:t>
      </w:r>
    </w:p>
    <w:p w:rsidR="003601B0" w:rsidRDefault="003601B0" w:rsidP="003601B0">
      <w:pPr>
        <w:ind w:firstLine="56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5. </w:t>
      </w:r>
      <w:r w:rsidRPr="005C3A48">
        <w:rPr>
          <w:color w:val="000000"/>
          <w:spacing w:val="4"/>
          <w:sz w:val="28"/>
          <w:szCs w:val="28"/>
        </w:rPr>
        <w:t xml:space="preserve">Розмежування </w:t>
      </w:r>
      <w:r w:rsidRPr="005C3A48">
        <w:rPr>
          <w:color w:val="000000"/>
          <w:spacing w:val="1"/>
          <w:sz w:val="28"/>
          <w:szCs w:val="28"/>
        </w:rPr>
        <w:t xml:space="preserve">адміністративної відповідальності та дисциплінарної відповідальності. </w:t>
      </w:r>
    </w:p>
    <w:p w:rsidR="003601B0" w:rsidRDefault="003601B0" w:rsidP="003601B0">
      <w:pPr>
        <w:ind w:firstLine="567"/>
        <w:jc w:val="both"/>
        <w:rPr>
          <w:color w:val="000000"/>
          <w:spacing w:val="9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6. </w:t>
      </w:r>
      <w:r w:rsidRPr="005C3A48">
        <w:rPr>
          <w:color w:val="000000"/>
          <w:spacing w:val="1"/>
          <w:sz w:val="28"/>
          <w:szCs w:val="28"/>
        </w:rPr>
        <w:t xml:space="preserve">Розмежування адміністративної відповідальності та цивільно-правової </w:t>
      </w:r>
      <w:r w:rsidRPr="005C3A48">
        <w:rPr>
          <w:color w:val="000000"/>
          <w:spacing w:val="9"/>
          <w:sz w:val="28"/>
          <w:szCs w:val="28"/>
        </w:rPr>
        <w:t xml:space="preserve">відповідальності. </w:t>
      </w:r>
    </w:p>
    <w:p w:rsidR="003601B0" w:rsidRDefault="003601B0" w:rsidP="003601B0">
      <w:pPr>
        <w:ind w:firstLine="567"/>
        <w:jc w:val="both"/>
        <w:rPr>
          <w:color w:val="000000"/>
          <w:spacing w:val="9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7. </w:t>
      </w:r>
      <w:r w:rsidRPr="005C3A48">
        <w:rPr>
          <w:color w:val="000000"/>
          <w:spacing w:val="9"/>
          <w:sz w:val="28"/>
          <w:szCs w:val="28"/>
        </w:rPr>
        <w:t xml:space="preserve">Принципи адміністративної відповідальності. </w:t>
      </w:r>
    </w:p>
    <w:p w:rsidR="003601B0" w:rsidRDefault="003601B0" w:rsidP="003601B0">
      <w:pPr>
        <w:ind w:firstLine="56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8. </w:t>
      </w:r>
      <w:r w:rsidRPr="005C3A48">
        <w:rPr>
          <w:color w:val="000000"/>
          <w:spacing w:val="9"/>
          <w:sz w:val="28"/>
          <w:szCs w:val="28"/>
        </w:rPr>
        <w:t xml:space="preserve">Завдання адміністративної відповідальності. </w:t>
      </w:r>
      <w:r>
        <w:rPr>
          <w:color w:val="000000"/>
          <w:spacing w:val="1"/>
          <w:sz w:val="28"/>
          <w:szCs w:val="28"/>
        </w:rPr>
        <w:t xml:space="preserve"> </w:t>
      </w:r>
    </w:p>
    <w:p w:rsidR="003601B0" w:rsidRDefault="003601B0" w:rsidP="003601B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9. </w:t>
      </w:r>
      <w:r w:rsidRPr="005C3A48">
        <w:rPr>
          <w:color w:val="000000"/>
          <w:spacing w:val="1"/>
          <w:sz w:val="28"/>
          <w:szCs w:val="28"/>
        </w:rPr>
        <w:t xml:space="preserve">Джерела </w:t>
      </w:r>
      <w:r w:rsidRPr="005C3A48">
        <w:rPr>
          <w:color w:val="000000"/>
          <w:sz w:val="28"/>
          <w:szCs w:val="28"/>
        </w:rPr>
        <w:t>адміністративно-деліктного права.</w:t>
      </w:r>
    </w:p>
    <w:p w:rsidR="003601B0" w:rsidRDefault="003601B0" w:rsidP="003601B0">
      <w:pPr>
        <w:ind w:firstLine="56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 w:rsidRPr="005C3A48">
        <w:rPr>
          <w:color w:val="000000"/>
          <w:spacing w:val="1"/>
          <w:sz w:val="28"/>
          <w:szCs w:val="28"/>
        </w:rPr>
        <w:t xml:space="preserve">Поняття адміністративного проступку (правопорушення). </w:t>
      </w:r>
    </w:p>
    <w:p w:rsidR="003601B0" w:rsidRDefault="003601B0" w:rsidP="003601B0">
      <w:pPr>
        <w:ind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11. </w:t>
      </w:r>
      <w:r w:rsidRPr="005C3A48">
        <w:rPr>
          <w:color w:val="000000"/>
          <w:spacing w:val="1"/>
          <w:sz w:val="28"/>
          <w:szCs w:val="28"/>
        </w:rPr>
        <w:t xml:space="preserve">Ознаки </w:t>
      </w:r>
      <w:r w:rsidRPr="005C3A48">
        <w:rPr>
          <w:color w:val="000000"/>
          <w:spacing w:val="-1"/>
          <w:sz w:val="28"/>
          <w:szCs w:val="28"/>
        </w:rPr>
        <w:t xml:space="preserve">адміністративного проступку. </w:t>
      </w:r>
    </w:p>
    <w:p w:rsidR="003601B0" w:rsidRDefault="003601B0" w:rsidP="003601B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12. </w:t>
      </w:r>
      <w:r w:rsidRPr="005C3A48">
        <w:rPr>
          <w:color w:val="000000"/>
          <w:spacing w:val="-1"/>
          <w:sz w:val="28"/>
          <w:szCs w:val="28"/>
        </w:rPr>
        <w:t xml:space="preserve">Поняття та значення складу адміністративного </w:t>
      </w:r>
      <w:r w:rsidRPr="005C3A48">
        <w:rPr>
          <w:color w:val="000000"/>
          <w:sz w:val="28"/>
          <w:szCs w:val="28"/>
        </w:rPr>
        <w:t>правопорушення.</w:t>
      </w:r>
    </w:p>
    <w:p w:rsidR="003601B0" w:rsidRDefault="003601B0" w:rsidP="003601B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</w:t>
      </w:r>
      <w:r w:rsidRPr="005C3A48">
        <w:rPr>
          <w:color w:val="000000"/>
          <w:sz w:val="28"/>
          <w:szCs w:val="28"/>
        </w:rPr>
        <w:t xml:space="preserve">Об'єкт адміністративного проступку. </w:t>
      </w:r>
    </w:p>
    <w:p w:rsidR="003601B0" w:rsidRDefault="003601B0" w:rsidP="003601B0">
      <w:pPr>
        <w:ind w:firstLine="56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 xml:space="preserve">14. </w:t>
      </w:r>
      <w:r w:rsidRPr="005C3A48">
        <w:rPr>
          <w:color w:val="000000"/>
          <w:sz w:val="28"/>
          <w:szCs w:val="28"/>
        </w:rPr>
        <w:t xml:space="preserve">Класифікація об'єктів </w:t>
      </w:r>
      <w:r w:rsidRPr="005C3A48">
        <w:rPr>
          <w:color w:val="000000"/>
          <w:spacing w:val="1"/>
          <w:sz w:val="28"/>
          <w:szCs w:val="28"/>
        </w:rPr>
        <w:t xml:space="preserve">адміністративних правопорушень. </w:t>
      </w:r>
    </w:p>
    <w:p w:rsidR="003601B0" w:rsidRDefault="003601B0" w:rsidP="003601B0">
      <w:pPr>
        <w:ind w:firstLine="56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15. </w:t>
      </w:r>
      <w:r w:rsidRPr="005C3A48">
        <w:rPr>
          <w:color w:val="000000"/>
          <w:spacing w:val="1"/>
          <w:sz w:val="28"/>
          <w:szCs w:val="28"/>
        </w:rPr>
        <w:t xml:space="preserve">Предмет адміністративного проступку. </w:t>
      </w:r>
    </w:p>
    <w:p w:rsidR="003601B0" w:rsidRDefault="003601B0" w:rsidP="003601B0">
      <w:pPr>
        <w:ind w:firstLine="567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16. </w:t>
      </w:r>
      <w:r w:rsidRPr="005C3A48">
        <w:rPr>
          <w:color w:val="000000"/>
          <w:spacing w:val="6"/>
          <w:sz w:val="28"/>
          <w:szCs w:val="28"/>
        </w:rPr>
        <w:t>Об'єктивна сторона адміністративного проступку.</w:t>
      </w:r>
    </w:p>
    <w:p w:rsidR="003601B0" w:rsidRDefault="003601B0" w:rsidP="003601B0">
      <w:pPr>
        <w:ind w:firstLine="567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17. </w:t>
      </w:r>
      <w:r w:rsidRPr="005C3A48">
        <w:rPr>
          <w:color w:val="000000"/>
          <w:spacing w:val="6"/>
          <w:sz w:val="28"/>
          <w:szCs w:val="28"/>
        </w:rPr>
        <w:t xml:space="preserve">Характеристика її </w:t>
      </w:r>
      <w:r w:rsidRPr="005C3A48">
        <w:rPr>
          <w:color w:val="000000"/>
          <w:sz w:val="28"/>
          <w:szCs w:val="28"/>
        </w:rPr>
        <w:t>основних та факультативних ознак</w:t>
      </w:r>
      <w:r w:rsidRPr="005C3A48">
        <w:rPr>
          <w:sz w:val="28"/>
          <w:szCs w:val="28"/>
        </w:rPr>
        <w:t xml:space="preserve">. </w:t>
      </w:r>
    </w:p>
    <w:p w:rsidR="003601B0" w:rsidRDefault="003601B0" w:rsidP="003601B0">
      <w:pPr>
        <w:ind w:firstLine="567"/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5C3A48">
        <w:rPr>
          <w:color w:val="000000"/>
          <w:spacing w:val="1"/>
          <w:sz w:val="28"/>
          <w:szCs w:val="28"/>
        </w:rPr>
        <w:t xml:space="preserve">Суб'єктивна сторона адміністративного проступку. </w:t>
      </w:r>
    </w:p>
    <w:p w:rsidR="003601B0" w:rsidRDefault="003601B0" w:rsidP="003601B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19. </w:t>
      </w:r>
      <w:r w:rsidRPr="005C3A48">
        <w:rPr>
          <w:color w:val="000000"/>
          <w:spacing w:val="1"/>
          <w:sz w:val="28"/>
          <w:szCs w:val="28"/>
        </w:rPr>
        <w:t xml:space="preserve">Характеристика основних та факультативних ознак суб'єктивної сторони адміністративного </w:t>
      </w:r>
      <w:r w:rsidRPr="005C3A48">
        <w:rPr>
          <w:color w:val="000000"/>
          <w:sz w:val="28"/>
          <w:szCs w:val="28"/>
        </w:rPr>
        <w:t xml:space="preserve">правопорушення. </w:t>
      </w:r>
    </w:p>
    <w:p w:rsidR="003601B0" w:rsidRDefault="003601B0" w:rsidP="003601B0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20. </w:t>
      </w:r>
      <w:r w:rsidRPr="005C3A48">
        <w:rPr>
          <w:bCs/>
          <w:color w:val="000000"/>
          <w:sz w:val="28"/>
          <w:szCs w:val="28"/>
        </w:rPr>
        <w:t xml:space="preserve">Характерні риси адміністративної відповідальності фізичних та юридичних осіб. </w:t>
      </w:r>
    </w:p>
    <w:p w:rsidR="003601B0" w:rsidRDefault="003601B0" w:rsidP="003601B0">
      <w:pPr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21. </w:t>
      </w:r>
      <w:r w:rsidRPr="005C3A48">
        <w:rPr>
          <w:color w:val="000000"/>
          <w:sz w:val="28"/>
          <w:szCs w:val="28"/>
        </w:rPr>
        <w:t xml:space="preserve">Суб'єкт адміністративного проступку. </w:t>
      </w:r>
      <w:r>
        <w:rPr>
          <w:color w:val="000000"/>
          <w:sz w:val="28"/>
          <w:szCs w:val="28"/>
        </w:rPr>
        <w:t xml:space="preserve"> </w:t>
      </w:r>
    </w:p>
    <w:p w:rsidR="003601B0" w:rsidRDefault="003601B0" w:rsidP="003601B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22. </w:t>
      </w:r>
      <w:r w:rsidRPr="005C3A48">
        <w:rPr>
          <w:color w:val="000000"/>
          <w:sz w:val="28"/>
          <w:szCs w:val="28"/>
        </w:rPr>
        <w:t>Юридичні особи як суб'єкти адміністративних правопорушень.</w:t>
      </w:r>
    </w:p>
    <w:p w:rsidR="003601B0" w:rsidRDefault="003601B0" w:rsidP="003601B0">
      <w:pPr>
        <w:ind w:firstLine="56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 xml:space="preserve">23. </w:t>
      </w:r>
      <w:r w:rsidRPr="005C3A48">
        <w:rPr>
          <w:color w:val="000000"/>
          <w:spacing w:val="1"/>
          <w:sz w:val="28"/>
          <w:szCs w:val="28"/>
        </w:rPr>
        <w:t xml:space="preserve">Система адміністративних стягнень. </w:t>
      </w:r>
    </w:p>
    <w:p w:rsidR="003601B0" w:rsidRDefault="003601B0" w:rsidP="003601B0">
      <w:pPr>
        <w:ind w:firstLine="56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24. </w:t>
      </w:r>
      <w:r w:rsidRPr="005C3A48">
        <w:rPr>
          <w:color w:val="000000"/>
          <w:spacing w:val="1"/>
          <w:sz w:val="28"/>
          <w:szCs w:val="28"/>
        </w:rPr>
        <w:t xml:space="preserve">Види адміністративних стягнень. </w:t>
      </w:r>
    </w:p>
    <w:p w:rsidR="003601B0" w:rsidRDefault="003601B0" w:rsidP="003601B0">
      <w:pPr>
        <w:ind w:firstLine="56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25. Особливості адміністративного стягнення - п</w:t>
      </w:r>
      <w:r w:rsidRPr="005C3A48">
        <w:rPr>
          <w:color w:val="000000"/>
          <w:spacing w:val="1"/>
          <w:sz w:val="28"/>
          <w:szCs w:val="28"/>
        </w:rPr>
        <w:t xml:space="preserve">опередження. </w:t>
      </w:r>
    </w:p>
    <w:p w:rsidR="003601B0" w:rsidRDefault="003601B0" w:rsidP="003601B0">
      <w:pPr>
        <w:ind w:firstLine="56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26. </w:t>
      </w:r>
      <w:r w:rsidRPr="005C3A48">
        <w:rPr>
          <w:color w:val="000000"/>
          <w:spacing w:val="1"/>
          <w:sz w:val="28"/>
          <w:szCs w:val="28"/>
        </w:rPr>
        <w:t>Штраф</w:t>
      </w:r>
      <w:r>
        <w:rPr>
          <w:color w:val="000000"/>
          <w:spacing w:val="1"/>
          <w:sz w:val="28"/>
          <w:szCs w:val="28"/>
        </w:rPr>
        <w:t>, як вид адміністративного стягнення</w:t>
      </w:r>
      <w:r w:rsidRPr="005C3A48">
        <w:rPr>
          <w:color w:val="000000"/>
          <w:spacing w:val="1"/>
          <w:sz w:val="28"/>
          <w:szCs w:val="28"/>
        </w:rPr>
        <w:t xml:space="preserve">. </w:t>
      </w:r>
    </w:p>
    <w:p w:rsidR="003601B0" w:rsidRDefault="003601B0" w:rsidP="003601B0">
      <w:pPr>
        <w:ind w:firstLine="56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27. </w:t>
      </w:r>
      <w:r w:rsidRPr="005C3A48">
        <w:rPr>
          <w:color w:val="000000"/>
          <w:spacing w:val="1"/>
          <w:sz w:val="28"/>
          <w:szCs w:val="28"/>
        </w:rPr>
        <w:t>Оплатне вилучення предмета, який став знаряддям вчинення або безпосереднім об'єктом адміністративного правопорушення</w:t>
      </w:r>
      <w:r>
        <w:rPr>
          <w:color w:val="000000"/>
          <w:spacing w:val="1"/>
          <w:sz w:val="28"/>
          <w:szCs w:val="28"/>
        </w:rPr>
        <w:t>, як вид адміністративного стягнення</w:t>
      </w:r>
      <w:r w:rsidRPr="005C3A48">
        <w:rPr>
          <w:color w:val="000000"/>
          <w:spacing w:val="1"/>
          <w:sz w:val="28"/>
          <w:szCs w:val="28"/>
        </w:rPr>
        <w:t xml:space="preserve">. </w:t>
      </w:r>
    </w:p>
    <w:p w:rsidR="003601B0" w:rsidRDefault="003601B0" w:rsidP="003601B0">
      <w:pPr>
        <w:ind w:firstLine="567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28. </w:t>
      </w:r>
      <w:r w:rsidRPr="005C3A48">
        <w:rPr>
          <w:color w:val="000000"/>
          <w:spacing w:val="1"/>
          <w:sz w:val="28"/>
          <w:szCs w:val="28"/>
        </w:rPr>
        <w:t xml:space="preserve">Конфіскація предмета, який став знаряддям вчинення або безпосереднім </w:t>
      </w:r>
      <w:r w:rsidRPr="005C3A48">
        <w:rPr>
          <w:color w:val="000000"/>
          <w:spacing w:val="7"/>
          <w:sz w:val="28"/>
          <w:szCs w:val="28"/>
        </w:rPr>
        <w:t>об'єктом ад</w:t>
      </w:r>
      <w:r>
        <w:rPr>
          <w:color w:val="000000"/>
          <w:spacing w:val="7"/>
          <w:sz w:val="28"/>
          <w:szCs w:val="28"/>
        </w:rPr>
        <w:t xml:space="preserve">міністративного правопорушення.  </w:t>
      </w:r>
    </w:p>
    <w:p w:rsidR="003601B0" w:rsidRDefault="003601B0" w:rsidP="003601B0">
      <w:pPr>
        <w:ind w:firstLine="56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29. </w:t>
      </w:r>
      <w:r w:rsidRPr="005C3A48">
        <w:rPr>
          <w:color w:val="000000"/>
          <w:spacing w:val="1"/>
          <w:sz w:val="28"/>
          <w:szCs w:val="28"/>
        </w:rPr>
        <w:t xml:space="preserve">Позбавлення спеціального права, наданого даному громадянинові (права керування транспортними засобами, права полювання). </w:t>
      </w:r>
    </w:p>
    <w:p w:rsidR="003601B0" w:rsidRDefault="003601B0" w:rsidP="003601B0">
      <w:pPr>
        <w:ind w:firstLine="56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30. </w:t>
      </w:r>
      <w:r w:rsidRPr="005C3A48">
        <w:rPr>
          <w:color w:val="000000"/>
          <w:spacing w:val="1"/>
          <w:sz w:val="28"/>
          <w:szCs w:val="28"/>
        </w:rPr>
        <w:t xml:space="preserve">Виправні роботи. </w:t>
      </w:r>
    </w:p>
    <w:p w:rsidR="003601B0" w:rsidRDefault="003601B0" w:rsidP="003601B0">
      <w:pPr>
        <w:ind w:firstLine="56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31. </w:t>
      </w:r>
      <w:r w:rsidRPr="005C3A48">
        <w:rPr>
          <w:color w:val="000000"/>
          <w:spacing w:val="1"/>
          <w:sz w:val="28"/>
          <w:szCs w:val="28"/>
        </w:rPr>
        <w:t xml:space="preserve">Адміністративний арешт. </w:t>
      </w:r>
    </w:p>
    <w:p w:rsidR="003601B0" w:rsidRDefault="003601B0" w:rsidP="003601B0">
      <w:pPr>
        <w:ind w:firstLine="56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31. </w:t>
      </w:r>
      <w:r w:rsidRPr="005C3A48">
        <w:rPr>
          <w:color w:val="000000"/>
          <w:spacing w:val="1"/>
          <w:sz w:val="28"/>
          <w:szCs w:val="28"/>
        </w:rPr>
        <w:t xml:space="preserve">Правила (принципи) накладення адміністративних стягнень. </w:t>
      </w:r>
    </w:p>
    <w:p w:rsidR="003601B0" w:rsidRDefault="003601B0" w:rsidP="003601B0">
      <w:pPr>
        <w:ind w:firstLine="567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lastRenderedPageBreak/>
        <w:t xml:space="preserve">32. </w:t>
      </w:r>
      <w:r w:rsidRPr="005C3A48">
        <w:rPr>
          <w:color w:val="000000"/>
          <w:spacing w:val="5"/>
          <w:sz w:val="28"/>
          <w:szCs w:val="28"/>
        </w:rPr>
        <w:t xml:space="preserve">Обставини, що пом'якшують відповідальність за адміністративне </w:t>
      </w:r>
      <w:r w:rsidRPr="005C3A48">
        <w:rPr>
          <w:color w:val="000000"/>
          <w:spacing w:val="8"/>
          <w:sz w:val="28"/>
          <w:szCs w:val="28"/>
        </w:rPr>
        <w:t xml:space="preserve">правопорушення. </w:t>
      </w:r>
    </w:p>
    <w:p w:rsidR="003601B0" w:rsidRDefault="003601B0" w:rsidP="003601B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33. </w:t>
      </w:r>
      <w:r w:rsidRPr="005C3A48">
        <w:rPr>
          <w:color w:val="000000"/>
          <w:spacing w:val="8"/>
          <w:sz w:val="28"/>
          <w:szCs w:val="28"/>
        </w:rPr>
        <w:t xml:space="preserve">Обставини, що обтяжують відповідальність за </w:t>
      </w:r>
      <w:r w:rsidRPr="005C3A48">
        <w:rPr>
          <w:color w:val="000000"/>
          <w:sz w:val="28"/>
          <w:szCs w:val="28"/>
        </w:rPr>
        <w:t>адміністративне правопорушення.</w:t>
      </w:r>
    </w:p>
    <w:p w:rsidR="003601B0" w:rsidRPr="00B86546" w:rsidRDefault="003601B0" w:rsidP="003601B0">
      <w:pPr>
        <w:ind w:firstLine="567"/>
        <w:rPr>
          <w:sz w:val="28"/>
          <w:szCs w:val="28"/>
        </w:rPr>
      </w:pPr>
      <w:r w:rsidRPr="00B86546">
        <w:rPr>
          <w:sz w:val="28"/>
          <w:szCs w:val="28"/>
        </w:rPr>
        <w:t xml:space="preserve">34. Поняття та види проваджень в справах про адміністративні правопорушення, їх завдання. </w:t>
      </w:r>
    </w:p>
    <w:p w:rsidR="003601B0" w:rsidRPr="00B86546" w:rsidRDefault="003601B0" w:rsidP="003601B0">
      <w:pPr>
        <w:ind w:firstLine="567"/>
        <w:rPr>
          <w:sz w:val="28"/>
          <w:szCs w:val="28"/>
        </w:rPr>
      </w:pPr>
      <w:r w:rsidRPr="00B86546">
        <w:rPr>
          <w:sz w:val="28"/>
          <w:szCs w:val="28"/>
        </w:rPr>
        <w:t xml:space="preserve">35. Принципи та учасники провадження у справах про адміністративні правопорушення. </w:t>
      </w:r>
    </w:p>
    <w:p w:rsidR="003601B0" w:rsidRPr="00B86546" w:rsidRDefault="003601B0" w:rsidP="003601B0">
      <w:pPr>
        <w:ind w:firstLine="567"/>
        <w:rPr>
          <w:sz w:val="28"/>
          <w:szCs w:val="28"/>
        </w:rPr>
      </w:pPr>
      <w:r w:rsidRPr="00B86546">
        <w:rPr>
          <w:sz w:val="28"/>
          <w:szCs w:val="28"/>
        </w:rPr>
        <w:t xml:space="preserve">36. Стадії та строки провадження. </w:t>
      </w:r>
    </w:p>
    <w:p w:rsidR="003601B0" w:rsidRPr="00B86546" w:rsidRDefault="003601B0" w:rsidP="003601B0">
      <w:pPr>
        <w:ind w:firstLine="567"/>
        <w:rPr>
          <w:sz w:val="28"/>
          <w:szCs w:val="28"/>
        </w:rPr>
      </w:pPr>
      <w:r w:rsidRPr="00B86546">
        <w:rPr>
          <w:sz w:val="28"/>
          <w:szCs w:val="28"/>
        </w:rPr>
        <w:t xml:space="preserve">37. Заходи забезпечення провадження в справах про адміністративні правопорушення. </w:t>
      </w:r>
    </w:p>
    <w:p w:rsidR="003601B0" w:rsidRPr="00B86546" w:rsidRDefault="003601B0" w:rsidP="003601B0">
      <w:pPr>
        <w:ind w:firstLine="567"/>
        <w:rPr>
          <w:sz w:val="28"/>
          <w:szCs w:val="28"/>
        </w:rPr>
      </w:pPr>
      <w:r w:rsidRPr="00B86546">
        <w:rPr>
          <w:sz w:val="28"/>
          <w:szCs w:val="28"/>
        </w:rPr>
        <w:t xml:space="preserve">38. Поняття адміністративного доставляння. </w:t>
      </w:r>
    </w:p>
    <w:p w:rsidR="003601B0" w:rsidRPr="00B86546" w:rsidRDefault="003601B0" w:rsidP="003601B0">
      <w:pPr>
        <w:ind w:firstLine="567"/>
        <w:rPr>
          <w:sz w:val="28"/>
          <w:szCs w:val="28"/>
        </w:rPr>
      </w:pPr>
      <w:r w:rsidRPr="00B86546">
        <w:rPr>
          <w:sz w:val="28"/>
          <w:szCs w:val="28"/>
        </w:rPr>
        <w:t xml:space="preserve">39. Поняття та зміст адміністративного затримання. </w:t>
      </w:r>
    </w:p>
    <w:p w:rsidR="003601B0" w:rsidRPr="00B86546" w:rsidRDefault="003601B0" w:rsidP="003601B0">
      <w:pPr>
        <w:ind w:firstLine="567"/>
        <w:rPr>
          <w:sz w:val="28"/>
          <w:szCs w:val="28"/>
        </w:rPr>
      </w:pPr>
      <w:r w:rsidRPr="00B86546">
        <w:rPr>
          <w:sz w:val="28"/>
          <w:szCs w:val="28"/>
        </w:rPr>
        <w:t xml:space="preserve">40. Строки адміністративного затримання та адміністративного доставляння. </w:t>
      </w:r>
    </w:p>
    <w:p w:rsidR="003601B0" w:rsidRPr="00B86546" w:rsidRDefault="003601B0" w:rsidP="003601B0">
      <w:pPr>
        <w:ind w:firstLine="567"/>
        <w:rPr>
          <w:sz w:val="28"/>
          <w:szCs w:val="28"/>
        </w:rPr>
      </w:pPr>
      <w:r w:rsidRPr="00B86546">
        <w:rPr>
          <w:sz w:val="28"/>
          <w:szCs w:val="28"/>
        </w:rPr>
        <w:t xml:space="preserve">41. Порядок огляду речей та особистого огляду. </w:t>
      </w:r>
    </w:p>
    <w:p w:rsidR="003601B0" w:rsidRPr="00B86546" w:rsidRDefault="003601B0" w:rsidP="003601B0">
      <w:pPr>
        <w:ind w:firstLine="567"/>
        <w:rPr>
          <w:sz w:val="28"/>
          <w:szCs w:val="28"/>
        </w:rPr>
      </w:pPr>
      <w:r w:rsidRPr="00B86546">
        <w:rPr>
          <w:sz w:val="28"/>
          <w:szCs w:val="28"/>
        </w:rPr>
        <w:t xml:space="preserve">42. Підстави та порядок тимчасового затримання транспортного засобу. </w:t>
      </w:r>
    </w:p>
    <w:p w:rsidR="003601B0" w:rsidRPr="00B86546" w:rsidRDefault="003601B0" w:rsidP="003601B0">
      <w:pPr>
        <w:ind w:firstLine="567"/>
        <w:rPr>
          <w:sz w:val="28"/>
          <w:szCs w:val="28"/>
        </w:rPr>
      </w:pPr>
      <w:r w:rsidRPr="00B86546">
        <w:rPr>
          <w:sz w:val="28"/>
          <w:szCs w:val="28"/>
        </w:rPr>
        <w:t xml:space="preserve">43. Порядок розгляду справи про адміністративне правопорушення в суді. </w:t>
      </w:r>
    </w:p>
    <w:p w:rsidR="003601B0" w:rsidRPr="00B86546" w:rsidRDefault="003601B0" w:rsidP="003601B0">
      <w:pPr>
        <w:ind w:firstLine="567"/>
        <w:rPr>
          <w:sz w:val="28"/>
          <w:szCs w:val="28"/>
        </w:rPr>
      </w:pPr>
      <w:r w:rsidRPr="00B86546">
        <w:rPr>
          <w:sz w:val="28"/>
          <w:szCs w:val="28"/>
        </w:rPr>
        <w:t xml:space="preserve">44. Порядок розгляду адміністративного правопорушення правоохоронними органами. </w:t>
      </w:r>
    </w:p>
    <w:p w:rsidR="0079337E" w:rsidRDefault="003601B0" w:rsidP="003601B0">
      <w:r w:rsidRPr="00B86546">
        <w:rPr>
          <w:sz w:val="28"/>
          <w:szCs w:val="28"/>
        </w:rPr>
        <w:t>45. Порядок оформлення матеріалів адміністративного правопорушення.</w:t>
      </w:r>
      <w:bookmarkStart w:id="0" w:name="_GoBack"/>
      <w:bookmarkEnd w:id="0"/>
    </w:p>
    <w:sectPr w:rsidR="00793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1B0"/>
    <w:rsid w:val="003601B0"/>
    <w:rsid w:val="00482F80"/>
    <w:rsid w:val="00CA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Автор</dc:creator>
  <cp:lastModifiedBy>Автор</cp:lastModifiedBy>
  <cp:revision>1</cp:revision>
  <dcterms:created xsi:type="dcterms:W3CDTF">2021-01-17T22:23:00Z</dcterms:created>
  <dcterms:modified xsi:type="dcterms:W3CDTF">2021-01-17T22:23:00Z</dcterms:modified>
</cp:coreProperties>
</file>