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6D" w:rsidRPr="008E006D" w:rsidRDefault="008E006D" w:rsidP="008E006D">
      <w:pPr>
        <w:spacing w:after="0"/>
        <w:jc w:val="center"/>
        <w:rPr>
          <w:rFonts w:ascii="Times New Roman" w:hAnsi="Times New Roman" w:cs="Times New Roman"/>
          <w:b/>
          <w:sz w:val="24"/>
          <w:szCs w:val="24"/>
          <w:lang w:val="uk-UA"/>
        </w:rPr>
      </w:pPr>
      <w:r w:rsidRPr="008E006D">
        <w:rPr>
          <w:rFonts w:ascii="Times New Roman" w:hAnsi="Times New Roman" w:cs="Times New Roman"/>
          <w:b/>
          <w:sz w:val="24"/>
          <w:szCs w:val="24"/>
          <w:lang w:val="uk-UA"/>
        </w:rPr>
        <w:t>ОСНОВИ ПСИХОТЕРАПІЇ</w:t>
      </w:r>
    </w:p>
    <w:p w:rsidR="008E006D" w:rsidRPr="008E006D" w:rsidRDefault="008E006D" w:rsidP="008E006D">
      <w:pPr>
        <w:spacing w:after="0" w:line="230" w:lineRule="auto"/>
        <w:rPr>
          <w:rFonts w:ascii="Times New Roman" w:eastAsia="Times New Roman" w:hAnsi="Times New Roman" w:cs="Times New Roman"/>
          <w:sz w:val="24"/>
          <w:szCs w:val="24"/>
          <w:lang w:val="uk-UA"/>
        </w:rPr>
      </w:pPr>
      <w:r w:rsidRPr="008E006D">
        <w:rPr>
          <w:rFonts w:ascii="Times New Roman" w:eastAsia="Times New Roman" w:hAnsi="Times New Roman" w:cs="Times New Roman"/>
          <w:b/>
          <w:sz w:val="24"/>
          <w:szCs w:val="24"/>
          <w:lang w:val="uk-UA"/>
        </w:rPr>
        <w:t>Викладач:</w:t>
      </w:r>
      <w:r w:rsidRPr="008E006D">
        <w:rPr>
          <w:rFonts w:ascii="Times New Roman" w:eastAsia="Times New Roman" w:hAnsi="Times New Roman" w:cs="Times New Roman"/>
          <w:sz w:val="24"/>
          <w:szCs w:val="24"/>
          <w:lang w:val="uk-UA"/>
        </w:rPr>
        <w:t xml:space="preserve"> </w:t>
      </w:r>
      <w:r w:rsidRPr="008E006D">
        <w:rPr>
          <w:rFonts w:ascii="Times New Roman" w:eastAsia="Times New Roman" w:hAnsi="Times New Roman" w:cs="Times New Roman"/>
          <w:color w:val="000000"/>
          <w:sz w:val="24"/>
          <w:szCs w:val="24"/>
          <w:lang w:val="uk-UA"/>
        </w:rPr>
        <w:t>Шевченко Наталія Федорівна, доктор психологічних наук, професор, професор кафедри педагогіки та психології освітньої діяльності</w:t>
      </w:r>
    </w:p>
    <w:p w:rsidR="008E006D" w:rsidRPr="008E006D" w:rsidRDefault="008E006D" w:rsidP="008E006D">
      <w:pPr>
        <w:tabs>
          <w:tab w:val="left" w:pos="6630"/>
        </w:tabs>
        <w:spacing w:after="0" w:line="230" w:lineRule="auto"/>
        <w:rPr>
          <w:rFonts w:ascii="Times New Roman" w:eastAsia="Times New Roman" w:hAnsi="Times New Roman" w:cs="Times New Roman"/>
          <w:i/>
          <w:sz w:val="24"/>
          <w:szCs w:val="24"/>
          <w:lang w:val="uk-UA"/>
        </w:rPr>
      </w:pPr>
      <w:r w:rsidRPr="008E006D">
        <w:rPr>
          <w:rFonts w:ascii="Times New Roman" w:eastAsia="Times New Roman" w:hAnsi="Times New Roman" w:cs="Times New Roman"/>
          <w:b/>
          <w:sz w:val="24"/>
          <w:szCs w:val="24"/>
          <w:lang w:val="uk-UA"/>
        </w:rPr>
        <w:t xml:space="preserve">Кафедра: </w:t>
      </w:r>
      <w:r w:rsidRPr="008E006D">
        <w:rPr>
          <w:rFonts w:ascii="Times New Roman" w:eastAsia="Times New Roman" w:hAnsi="Times New Roman" w:cs="Times New Roman"/>
          <w:sz w:val="24"/>
          <w:szCs w:val="24"/>
          <w:lang w:val="uk-UA"/>
        </w:rPr>
        <w:t>педагогіки та</w:t>
      </w:r>
      <w:r w:rsidRPr="008E006D">
        <w:rPr>
          <w:rFonts w:ascii="Times New Roman" w:eastAsia="Times New Roman" w:hAnsi="Times New Roman" w:cs="Times New Roman"/>
          <w:b/>
          <w:sz w:val="24"/>
          <w:szCs w:val="24"/>
          <w:lang w:val="uk-UA"/>
        </w:rPr>
        <w:t xml:space="preserve"> </w:t>
      </w:r>
      <w:r w:rsidRPr="008E006D">
        <w:rPr>
          <w:rFonts w:ascii="Times New Roman" w:eastAsia="Times New Roman" w:hAnsi="Times New Roman" w:cs="Times New Roman"/>
          <w:iCs/>
          <w:sz w:val="24"/>
          <w:szCs w:val="24"/>
          <w:lang w:val="uk-UA"/>
        </w:rPr>
        <w:t xml:space="preserve">психології освітньої діяльності, навчальний корпус ЗНУ № 8, </w:t>
      </w:r>
      <w:proofErr w:type="spellStart"/>
      <w:r w:rsidRPr="008E006D">
        <w:rPr>
          <w:rFonts w:ascii="Times New Roman" w:eastAsia="Times New Roman" w:hAnsi="Times New Roman" w:cs="Times New Roman"/>
          <w:iCs/>
          <w:sz w:val="24"/>
          <w:szCs w:val="24"/>
          <w:lang w:val="uk-UA"/>
        </w:rPr>
        <w:t>ауд</w:t>
      </w:r>
      <w:proofErr w:type="spellEnd"/>
      <w:r w:rsidRPr="008E006D">
        <w:rPr>
          <w:rFonts w:ascii="Times New Roman" w:eastAsia="Times New Roman" w:hAnsi="Times New Roman" w:cs="Times New Roman"/>
          <w:iCs/>
          <w:sz w:val="24"/>
          <w:szCs w:val="24"/>
          <w:lang w:val="uk-UA"/>
        </w:rPr>
        <w:t>. 221.</w:t>
      </w:r>
    </w:p>
    <w:p w:rsidR="008E006D" w:rsidRPr="008E006D" w:rsidRDefault="008E006D" w:rsidP="008E006D">
      <w:pPr>
        <w:spacing w:after="0" w:line="230" w:lineRule="auto"/>
        <w:rPr>
          <w:rFonts w:ascii="Times New Roman" w:eastAsia="Times New Roman" w:hAnsi="Times New Roman" w:cs="Times New Roman"/>
          <w:bCs/>
          <w:i/>
          <w:iCs/>
          <w:sz w:val="24"/>
          <w:szCs w:val="24"/>
          <w:lang w:val="en-US"/>
        </w:rPr>
      </w:pPr>
      <w:r w:rsidRPr="008E006D">
        <w:rPr>
          <w:rFonts w:ascii="Times New Roman" w:eastAsia="Times New Roman" w:hAnsi="Times New Roman" w:cs="Times New Roman"/>
          <w:b/>
          <w:sz w:val="24"/>
          <w:szCs w:val="24"/>
          <w:lang w:val="uk-UA"/>
        </w:rPr>
        <w:t>E-</w:t>
      </w:r>
      <w:proofErr w:type="spellStart"/>
      <w:r w:rsidRPr="008E006D">
        <w:rPr>
          <w:rFonts w:ascii="Times New Roman" w:eastAsia="Times New Roman" w:hAnsi="Times New Roman" w:cs="Times New Roman"/>
          <w:b/>
          <w:sz w:val="24"/>
          <w:szCs w:val="24"/>
          <w:lang w:val="uk-UA"/>
        </w:rPr>
        <w:t>mail</w:t>
      </w:r>
      <w:proofErr w:type="spellEnd"/>
      <w:r w:rsidRPr="008E006D">
        <w:rPr>
          <w:rFonts w:ascii="Times New Roman" w:eastAsia="Times New Roman" w:hAnsi="Times New Roman" w:cs="Times New Roman"/>
          <w:b/>
          <w:sz w:val="24"/>
          <w:szCs w:val="24"/>
          <w:lang w:val="uk-UA"/>
        </w:rPr>
        <w:t xml:space="preserve">: </w:t>
      </w:r>
      <w:r w:rsidRPr="008E006D">
        <w:rPr>
          <w:rFonts w:ascii="Times New Roman" w:eastAsia="Times New Roman" w:hAnsi="Times New Roman" w:cs="Times New Roman"/>
          <w:sz w:val="24"/>
          <w:szCs w:val="24"/>
          <w:lang w:val="en-US"/>
        </w:rPr>
        <w:t>nf_shevchenko@znu.edu.ua</w:t>
      </w:r>
    </w:p>
    <w:p w:rsidR="008E006D" w:rsidRPr="008E006D" w:rsidRDefault="008E006D" w:rsidP="008E006D">
      <w:pPr>
        <w:spacing w:after="0" w:line="230" w:lineRule="auto"/>
        <w:rPr>
          <w:rFonts w:ascii="Times New Roman" w:eastAsia="Times New Roman" w:hAnsi="Times New Roman" w:cs="Times New Roman"/>
          <w:sz w:val="24"/>
          <w:szCs w:val="24"/>
          <w:lang w:val="uk-UA"/>
        </w:rPr>
      </w:pPr>
      <w:r w:rsidRPr="008E006D">
        <w:rPr>
          <w:rFonts w:ascii="Times New Roman" w:eastAsia="Times New Roman" w:hAnsi="Times New Roman" w:cs="Times New Roman"/>
          <w:b/>
          <w:sz w:val="24"/>
          <w:szCs w:val="24"/>
          <w:lang w:val="uk-UA"/>
        </w:rPr>
        <w:t xml:space="preserve">Телефон: </w:t>
      </w:r>
      <w:r w:rsidRPr="008E006D">
        <w:rPr>
          <w:rFonts w:ascii="Times New Roman" w:eastAsia="Times New Roman" w:hAnsi="Times New Roman" w:cs="Times New Roman"/>
          <w:sz w:val="24"/>
          <w:szCs w:val="24"/>
          <w:lang w:val="uk-UA"/>
        </w:rPr>
        <w:t>228-7</w:t>
      </w:r>
      <w:r w:rsidRPr="008E006D">
        <w:rPr>
          <w:rFonts w:ascii="Times New Roman" w:eastAsia="Times New Roman" w:hAnsi="Times New Roman" w:cs="Times New Roman"/>
          <w:sz w:val="24"/>
          <w:szCs w:val="24"/>
          <w:lang w:val="en-US"/>
        </w:rPr>
        <w:t>5-92</w:t>
      </w:r>
      <w:r w:rsidRPr="008E006D">
        <w:rPr>
          <w:rFonts w:ascii="Times New Roman" w:eastAsia="Times New Roman" w:hAnsi="Times New Roman" w:cs="Times New Roman"/>
          <w:sz w:val="24"/>
          <w:szCs w:val="24"/>
          <w:lang w:val="uk-UA"/>
        </w:rPr>
        <w:t xml:space="preserve"> (кафедра</w:t>
      </w:r>
      <w:r w:rsidRPr="008E006D">
        <w:t xml:space="preserve"> </w:t>
      </w:r>
      <w:r w:rsidRPr="008E006D">
        <w:rPr>
          <w:rFonts w:ascii="Times New Roman" w:eastAsia="Times New Roman" w:hAnsi="Times New Roman" w:cs="Times New Roman"/>
          <w:sz w:val="24"/>
          <w:szCs w:val="24"/>
          <w:lang w:val="uk-UA"/>
        </w:rPr>
        <w:t>педагогіки та психології освітньої діяльності)</w:t>
      </w:r>
    </w:p>
    <w:p w:rsidR="008E006D" w:rsidRPr="008E006D" w:rsidRDefault="008E006D" w:rsidP="008E006D">
      <w:pPr>
        <w:spacing w:after="0" w:line="230" w:lineRule="auto"/>
        <w:rPr>
          <w:rFonts w:ascii="Times New Roman" w:eastAsia="Times New Roman" w:hAnsi="Times New Roman" w:cs="Times New Roman"/>
          <w:b/>
          <w:sz w:val="24"/>
          <w:szCs w:val="24"/>
        </w:rPr>
      </w:pPr>
      <w:r w:rsidRPr="008E006D">
        <w:rPr>
          <w:rFonts w:ascii="Times New Roman" w:eastAsia="Times New Roman" w:hAnsi="Times New Roman" w:cs="Times New Roman"/>
          <w:b/>
          <w:color w:val="000000"/>
          <w:sz w:val="24"/>
          <w:szCs w:val="24"/>
          <w:lang w:val="uk-UA"/>
        </w:rPr>
        <w:t xml:space="preserve">Сторінка дисципліни </w:t>
      </w:r>
      <w:r w:rsidRPr="008E006D">
        <w:rPr>
          <w:rFonts w:ascii="Times New Roman" w:eastAsia="Times New Roman" w:hAnsi="Times New Roman" w:cs="Times New Roman"/>
          <w:b/>
          <w:sz w:val="24"/>
          <w:szCs w:val="24"/>
          <w:lang w:val="uk-UA"/>
        </w:rPr>
        <w:t>на платформі СЕЗН (</w:t>
      </w:r>
      <w:proofErr w:type="spellStart"/>
      <w:r w:rsidRPr="008E006D">
        <w:rPr>
          <w:rFonts w:ascii="Times New Roman" w:eastAsia="Times New Roman" w:hAnsi="Times New Roman" w:cs="Times New Roman"/>
          <w:b/>
          <w:bCs/>
          <w:iCs/>
          <w:sz w:val="24"/>
          <w:szCs w:val="24"/>
          <w:lang w:val="uk-UA"/>
        </w:rPr>
        <w:t>Moodle</w:t>
      </w:r>
      <w:proofErr w:type="spellEnd"/>
      <w:r w:rsidRPr="008E006D">
        <w:rPr>
          <w:rFonts w:ascii="Times New Roman" w:eastAsia="Times New Roman" w:hAnsi="Times New Roman" w:cs="Times New Roman"/>
          <w:b/>
          <w:bCs/>
          <w:iCs/>
          <w:sz w:val="24"/>
          <w:szCs w:val="24"/>
          <w:lang w:val="uk-UA"/>
        </w:rPr>
        <w:t xml:space="preserve">): </w:t>
      </w:r>
      <w:r w:rsidRPr="008E006D">
        <w:rPr>
          <w:rFonts w:ascii="Times New Roman" w:eastAsia="Times New Roman" w:hAnsi="Times New Roman" w:cs="Times New Roman"/>
          <w:sz w:val="24"/>
          <w:szCs w:val="24"/>
          <w:lang w:val="en-US"/>
        </w:rPr>
        <w:t>https://moodle.znu.edu.ua/course/view.php?id=1507</w:t>
      </w:r>
    </w:p>
    <w:p w:rsidR="008E006D" w:rsidRPr="008E006D" w:rsidRDefault="008E006D" w:rsidP="008E006D">
      <w:pPr>
        <w:spacing w:after="0"/>
        <w:jc w:val="both"/>
        <w:rPr>
          <w:rFonts w:ascii="Times New Roman" w:eastAsia="Times New Roman" w:hAnsi="Times New Roman" w:cs="Times New Roman"/>
          <w:bCs/>
          <w:iCs/>
          <w:sz w:val="24"/>
          <w:szCs w:val="24"/>
          <w:lang w:val="uk-UA"/>
        </w:rPr>
      </w:pPr>
      <w:r w:rsidRPr="008E006D">
        <w:rPr>
          <w:rFonts w:ascii="Times New Roman" w:eastAsia="Times New Roman" w:hAnsi="Times New Roman" w:cs="Times New Roman"/>
          <w:b/>
          <w:sz w:val="24"/>
          <w:szCs w:val="24"/>
          <w:lang w:val="uk-UA"/>
        </w:rPr>
        <w:t xml:space="preserve">Інші засоби зв’язку: </w:t>
      </w:r>
      <w:r w:rsidRPr="008E006D">
        <w:rPr>
          <w:rFonts w:ascii="Times New Roman" w:eastAsia="Times New Roman" w:hAnsi="Times New Roman" w:cs="Times New Roman"/>
          <w:sz w:val="24"/>
          <w:szCs w:val="24"/>
          <w:lang w:val="uk-UA"/>
        </w:rPr>
        <w:t>на</w:t>
      </w:r>
      <w:r w:rsidRPr="008E006D">
        <w:rPr>
          <w:rFonts w:ascii="Times New Roman" w:eastAsia="Times New Roman" w:hAnsi="Times New Roman" w:cs="Times New Roman"/>
          <w:b/>
          <w:sz w:val="24"/>
          <w:szCs w:val="24"/>
          <w:lang w:val="uk-UA"/>
        </w:rPr>
        <w:t xml:space="preserve"> </w:t>
      </w:r>
      <w:r w:rsidRPr="008E006D">
        <w:rPr>
          <w:rFonts w:ascii="Times New Roman" w:eastAsia="Times New Roman" w:hAnsi="Times New Roman" w:cs="Times New Roman"/>
          <w:sz w:val="24"/>
          <w:szCs w:val="24"/>
          <w:lang w:val="uk-UA"/>
        </w:rPr>
        <w:t xml:space="preserve">сторінці дисципліни  </w:t>
      </w:r>
      <w:r w:rsidRPr="008E006D">
        <w:rPr>
          <w:rFonts w:ascii="Times New Roman" w:eastAsia="Times New Roman" w:hAnsi="Times New Roman" w:cs="Times New Roman"/>
          <w:bCs/>
          <w:iCs/>
          <w:sz w:val="24"/>
          <w:szCs w:val="24"/>
          <w:lang w:val="uk-UA"/>
        </w:rPr>
        <w:t xml:space="preserve">форуми «ФОРУМ: новини та оголошення», «ФОРУМ: </w:t>
      </w:r>
      <w:r w:rsidRPr="008E006D">
        <w:rPr>
          <w:rFonts w:ascii="Times New Roman" w:eastAsia="Times New Roman" w:hAnsi="Times New Roman" w:cs="Times New Roman"/>
          <w:bCs/>
          <w:iCs/>
          <w:sz w:val="24"/>
          <w:szCs w:val="24"/>
          <w:lang w:val="en-US"/>
        </w:rPr>
        <w:t>on</w:t>
      </w:r>
      <w:r w:rsidRPr="008E006D">
        <w:rPr>
          <w:rFonts w:ascii="Times New Roman" w:eastAsia="Times New Roman" w:hAnsi="Times New Roman" w:cs="Times New Roman"/>
          <w:bCs/>
          <w:iCs/>
          <w:sz w:val="24"/>
          <w:szCs w:val="24"/>
          <w:lang w:val="uk-UA"/>
        </w:rPr>
        <w:t>-</w:t>
      </w:r>
      <w:r w:rsidRPr="008E006D">
        <w:rPr>
          <w:rFonts w:ascii="Times New Roman" w:eastAsia="Times New Roman" w:hAnsi="Times New Roman" w:cs="Times New Roman"/>
          <w:bCs/>
          <w:iCs/>
          <w:sz w:val="24"/>
          <w:szCs w:val="24"/>
          <w:lang w:val="en-US"/>
        </w:rPr>
        <w:t>line</w:t>
      </w:r>
      <w:r w:rsidRPr="008E006D">
        <w:rPr>
          <w:rFonts w:ascii="Times New Roman" w:eastAsia="Times New Roman" w:hAnsi="Times New Roman" w:cs="Times New Roman"/>
          <w:bCs/>
          <w:iCs/>
          <w:sz w:val="24"/>
          <w:szCs w:val="24"/>
          <w:lang w:val="uk-UA"/>
        </w:rPr>
        <w:t xml:space="preserve"> консультації з дисципліни», а також приватні повідомлення</w:t>
      </w:r>
    </w:p>
    <w:p w:rsidR="008E006D" w:rsidRPr="008E006D" w:rsidRDefault="008E006D" w:rsidP="008E006D">
      <w:pPr>
        <w:spacing w:after="0"/>
        <w:jc w:val="both"/>
        <w:rPr>
          <w:rFonts w:ascii="Times New Roman" w:eastAsia="Times New Roman" w:hAnsi="Times New Roman" w:cs="Times New Roman"/>
          <w:bCs/>
          <w:iCs/>
          <w:sz w:val="24"/>
          <w:szCs w:val="24"/>
          <w:lang w:val="uk-UA"/>
        </w:rPr>
      </w:pPr>
    </w:p>
    <w:p w:rsidR="008E006D" w:rsidRPr="008E006D" w:rsidRDefault="008E006D" w:rsidP="008E006D">
      <w:pPr>
        <w:keepNext/>
        <w:spacing w:before="120" w:after="0" w:line="230" w:lineRule="auto"/>
        <w:ind w:left="142"/>
        <w:rPr>
          <w:rFonts w:ascii="Times New Roman" w:eastAsia="Times New Roman" w:hAnsi="Times New Roman" w:cs="Times New Roman"/>
          <w:b/>
          <w:bCs/>
          <w:sz w:val="24"/>
          <w:szCs w:val="24"/>
          <w:lang w:val="uk-UA"/>
        </w:rPr>
      </w:pPr>
      <w:r w:rsidRPr="008E006D">
        <w:rPr>
          <w:rFonts w:ascii="Times New Roman" w:eastAsia="Times New Roman" w:hAnsi="Times New Roman" w:cs="Times New Roman"/>
          <w:b/>
          <w:bCs/>
          <w:sz w:val="24"/>
          <w:szCs w:val="24"/>
          <w:lang w:val="uk-UA"/>
        </w:rPr>
        <w:t xml:space="preserve">   ОПИС НАВЧАЛЬНОЇ ДИСЦИПЛІНИ</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2"/>
        <w:gridCol w:w="5179"/>
        <w:gridCol w:w="4366"/>
      </w:tblGrid>
      <w:tr w:rsidR="008E006D" w:rsidRPr="008E006D" w:rsidTr="009C7D45">
        <w:trPr>
          <w:trHeight w:val="110"/>
        </w:trPr>
        <w:tc>
          <w:tcPr>
            <w:tcW w:w="4772" w:type="dxa"/>
            <w:vAlign w:val="center"/>
          </w:tcPr>
          <w:p w:rsidR="008E006D" w:rsidRPr="008E006D" w:rsidRDefault="008E006D" w:rsidP="008E006D">
            <w:pPr>
              <w:spacing w:after="0" w:line="230" w:lineRule="auto"/>
              <w:rPr>
                <w:rFonts w:ascii="Times New Roman" w:eastAsia="Times New Roman" w:hAnsi="Times New Roman" w:cs="Times New Roman"/>
                <w:b/>
                <w:sz w:val="24"/>
                <w:szCs w:val="24"/>
                <w:lang w:val="uk-UA"/>
              </w:rPr>
            </w:pPr>
            <w:r w:rsidRPr="008E006D">
              <w:rPr>
                <w:rFonts w:ascii="Times New Roman" w:eastAsia="Times New Roman" w:hAnsi="Times New Roman" w:cs="Times New Roman"/>
                <w:b/>
                <w:sz w:val="24"/>
                <w:szCs w:val="24"/>
                <w:lang w:val="uk-UA"/>
              </w:rPr>
              <w:t xml:space="preserve">Галузь знань </w:t>
            </w:r>
          </w:p>
          <w:p w:rsidR="008E006D" w:rsidRPr="008E006D" w:rsidRDefault="008E006D" w:rsidP="008E006D">
            <w:pPr>
              <w:spacing w:after="0" w:line="230" w:lineRule="auto"/>
              <w:jc w:val="center"/>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01 – Освіта</w:t>
            </w:r>
          </w:p>
        </w:tc>
        <w:tc>
          <w:tcPr>
            <w:tcW w:w="5179" w:type="dxa"/>
            <w:vAlign w:val="center"/>
          </w:tcPr>
          <w:p w:rsidR="008E006D" w:rsidRPr="008E006D" w:rsidRDefault="008E006D" w:rsidP="008E006D">
            <w:pPr>
              <w:spacing w:after="0" w:line="230" w:lineRule="auto"/>
              <w:rPr>
                <w:rFonts w:ascii="Times New Roman" w:eastAsia="Times New Roman" w:hAnsi="Times New Roman" w:cs="Times New Roman"/>
                <w:b/>
                <w:sz w:val="24"/>
                <w:szCs w:val="24"/>
                <w:lang w:val="uk-UA"/>
              </w:rPr>
            </w:pPr>
            <w:r w:rsidRPr="008E006D">
              <w:rPr>
                <w:rFonts w:ascii="Times New Roman" w:eastAsia="Times New Roman" w:hAnsi="Times New Roman" w:cs="Times New Roman"/>
                <w:b/>
                <w:sz w:val="24"/>
                <w:szCs w:val="24"/>
                <w:lang w:val="uk-UA"/>
              </w:rPr>
              <w:t xml:space="preserve">Кількість кредитів: </w:t>
            </w:r>
            <w:r w:rsidRPr="008E006D">
              <w:rPr>
                <w:rFonts w:ascii="Times New Roman" w:eastAsia="Times New Roman" w:hAnsi="Times New Roman" w:cs="Times New Roman"/>
                <w:sz w:val="24"/>
                <w:szCs w:val="24"/>
                <w:lang w:val="uk-UA"/>
              </w:rPr>
              <w:t>5</w:t>
            </w:r>
          </w:p>
        </w:tc>
        <w:tc>
          <w:tcPr>
            <w:tcW w:w="4366" w:type="dxa"/>
            <w:vAlign w:val="center"/>
          </w:tcPr>
          <w:p w:rsidR="008E006D" w:rsidRPr="008E006D" w:rsidRDefault="008E006D" w:rsidP="008E006D">
            <w:pPr>
              <w:spacing w:after="0" w:line="230" w:lineRule="auto"/>
              <w:rPr>
                <w:rFonts w:ascii="Times New Roman" w:eastAsia="Times New Roman" w:hAnsi="Times New Roman" w:cs="Times New Roman"/>
                <w:b/>
                <w:sz w:val="24"/>
                <w:szCs w:val="24"/>
                <w:lang w:val="uk-UA"/>
              </w:rPr>
            </w:pPr>
            <w:r w:rsidRPr="008E006D">
              <w:rPr>
                <w:rFonts w:ascii="Times New Roman" w:eastAsia="Times New Roman" w:hAnsi="Times New Roman" w:cs="Times New Roman"/>
                <w:b/>
                <w:sz w:val="24"/>
                <w:szCs w:val="24"/>
                <w:lang w:val="uk-UA"/>
              </w:rPr>
              <w:t>Статус дисципліни:</w:t>
            </w:r>
          </w:p>
          <w:p w:rsidR="008E006D" w:rsidRPr="008E006D" w:rsidRDefault="008E006D" w:rsidP="008E006D">
            <w:pPr>
              <w:spacing w:after="0" w:line="230" w:lineRule="auto"/>
              <w:rPr>
                <w:rFonts w:ascii="Times New Roman" w:eastAsia="Times New Roman" w:hAnsi="Times New Roman" w:cs="Times New Roman"/>
                <w:b/>
                <w:sz w:val="24"/>
                <w:szCs w:val="24"/>
              </w:rPr>
            </w:pPr>
            <w:r w:rsidRPr="008E006D">
              <w:rPr>
                <w:rFonts w:ascii="Times New Roman" w:eastAsia="Times New Roman" w:hAnsi="Times New Roman" w:cs="Times New Roman"/>
                <w:sz w:val="24"/>
                <w:szCs w:val="24"/>
                <w:lang w:val="uk-UA"/>
              </w:rPr>
              <w:t>Нормативна</w:t>
            </w:r>
          </w:p>
        </w:tc>
      </w:tr>
      <w:tr w:rsidR="008E006D" w:rsidRPr="008E006D" w:rsidTr="009C7D45">
        <w:trPr>
          <w:trHeight w:val="110"/>
        </w:trPr>
        <w:tc>
          <w:tcPr>
            <w:tcW w:w="4772" w:type="dxa"/>
            <w:vAlign w:val="center"/>
          </w:tcPr>
          <w:p w:rsidR="008E006D" w:rsidRPr="008E006D" w:rsidRDefault="008E006D" w:rsidP="008E006D">
            <w:pPr>
              <w:spacing w:after="0" w:line="230" w:lineRule="auto"/>
              <w:rPr>
                <w:rFonts w:ascii="Times New Roman" w:eastAsia="Times New Roman" w:hAnsi="Times New Roman" w:cs="Times New Roman"/>
                <w:b/>
                <w:sz w:val="24"/>
                <w:szCs w:val="24"/>
                <w:lang w:val="uk-UA"/>
              </w:rPr>
            </w:pPr>
            <w:r w:rsidRPr="008E006D">
              <w:rPr>
                <w:rFonts w:ascii="Times New Roman" w:eastAsia="Times New Roman" w:hAnsi="Times New Roman" w:cs="Times New Roman"/>
                <w:b/>
                <w:sz w:val="24"/>
                <w:szCs w:val="24"/>
                <w:lang w:val="uk-UA"/>
              </w:rPr>
              <w:t>Спеціальність</w:t>
            </w:r>
            <w:r w:rsidRPr="008E006D">
              <w:rPr>
                <w:rFonts w:ascii="Times New Roman" w:eastAsia="Times New Roman" w:hAnsi="Times New Roman" w:cs="Times New Roman"/>
                <w:sz w:val="24"/>
                <w:szCs w:val="24"/>
                <w:lang w:val="uk-UA"/>
              </w:rPr>
              <w:t xml:space="preserve"> 053 – Психологія</w:t>
            </w:r>
          </w:p>
        </w:tc>
        <w:tc>
          <w:tcPr>
            <w:tcW w:w="5179" w:type="dxa"/>
            <w:vAlign w:val="center"/>
          </w:tcPr>
          <w:p w:rsidR="008E006D" w:rsidRPr="008E006D" w:rsidRDefault="008E006D" w:rsidP="008E006D">
            <w:pPr>
              <w:spacing w:after="0" w:line="230" w:lineRule="auto"/>
              <w:rPr>
                <w:rFonts w:ascii="Times New Roman" w:eastAsia="Times New Roman" w:hAnsi="Times New Roman" w:cs="Times New Roman"/>
                <w:b/>
                <w:sz w:val="24"/>
                <w:szCs w:val="24"/>
                <w:lang w:val="uk-UA"/>
              </w:rPr>
            </w:pPr>
            <w:r w:rsidRPr="008E006D">
              <w:rPr>
                <w:rFonts w:ascii="Times New Roman" w:eastAsia="Times New Roman" w:hAnsi="Times New Roman" w:cs="Times New Roman"/>
                <w:b/>
                <w:sz w:val="24"/>
                <w:szCs w:val="24"/>
                <w:lang w:val="uk-UA"/>
              </w:rPr>
              <w:t xml:space="preserve">Загальна кількість годин: </w:t>
            </w:r>
            <w:r w:rsidRPr="008E006D">
              <w:rPr>
                <w:rFonts w:ascii="Times New Roman" w:eastAsia="Times New Roman" w:hAnsi="Times New Roman" w:cs="Times New Roman"/>
                <w:sz w:val="24"/>
                <w:szCs w:val="24"/>
                <w:lang w:val="uk-UA"/>
              </w:rPr>
              <w:t xml:space="preserve"> 90</w:t>
            </w:r>
          </w:p>
        </w:tc>
        <w:tc>
          <w:tcPr>
            <w:tcW w:w="4366" w:type="dxa"/>
            <w:vAlign w:val="center"/>
          </w:tcPr>
          <w:p w:rsidR="008E006D" w:rsidRPr="008E006D" w:rsidRDefault="008E006D" w:rsidP="008E006D">
            <w:pPr>
              <w:spacing w:after="0" w:line="230" w:lineRule="auto"/>
              <w:rPr>
                <w:rFonts w:ascii="Times New Roman" w:eastAsia="Times New Roman" w:hAnsi="Times New Roman" w:cs="Times New Roman"/>
                <w:sz w:val="24"/>
                <w:szCs w:val="24"/>
                <w:lang w:val="uk-UA"/>
              </w:rPr>
            </w:pPr>
            <w:r w:rsidRPr="008E006D">
              <w:rPr>
                <w:rFonts w:ascii="Times New Roman" w:eastAsia="Times New Roman" w:hAnsi="Times New Roman" w:cs="Times New Roman"/>
                <w:b/>
                <w:sz w:val="24"/>
                <w:szCs w:val="24"/>
                <w:lang w:val="uk-UA"/>
              </w:rPr>
              <w:t xml:space="preserve">Семестр: </w:t>
            </w:r>
            <w:r w:rsidRPr="008E006D">
              <w:rPr>
                <w:rFonts w:ascii="Times New Roman" w:eastAsia="Times New Roman" w:hAnsi="Times New Roman" w:cs="Times New Roman"/>
                <w:sz w:val="24"/>
                <w:szCs w:val="24"/>
                <w:lang w:val="uk-UA"/>
              </w:rPr>
              <w:t xml:space="preserve"> 8</w:t>
            </w:r>
          </w:p>
        </w:tc>
      </w:tr>
      <w:tr w:rsidR="008E006D" w:rsidRPr="008E006D" w:rsidTr="009C7D45">
        <w:trPr>
          <w:trHeight w:val="110"/>
        </w:trPr>
        <w:tc>
          <w:tcPr>
            <w:tcW w:w="4772" w:type="dxa"/>
            <w:vAlign w:val="center"/>
          </w:tcPr>
          <w:p w:rsidR="008E006D" w:rsidRPr="008E006D" w:rsidRDefault="008E006D" w:rsidP="008E006D">
            <w:pPr>
              <w:spacing w:after="0" w:line="230" w:lineRule="auto"/>
              <w:rPr>
                <w:rFonts w:ascii="Times New Roman" w:eastAsia="Times New Roman" w:hAnsi="Times New Roman" w:cs="Times New Roman"/>
                <w:b/>
                <w:sz w:val="24"/>
                <w:szCs w:val="24"/>
                <w:lang w:val="uk-UA"/>
              </w:rPr>
            </w:pPr>
            <w:r w:rsidRPr="008E006D">
              <w:rPr>
                <w:rFonts w:ascii="Times New Roman" w:eastAsia="Times New Roman" w:hAnsi="Times New Roman" w:cs="Times New Roman"/>
                <w:b/>
                <w:sz w:val="24"/>
                <w:szCs w:val="24"/>
                <w:lang w:val="uk-UA"/>
              </w:rPr>
              <w:t>Спеціалізація</w:t>
            </w:r>
            <w:r w:rsidRPr="008E006D">
              <w:rPr>
                <w:rFonts w:ascii="Times New Roman" w:eastAsia="Times New Roman" w:hAnsi="Times New Roman" w:cs="Times New Roman"/>
                <w:sz w:val="24"/>
                <w:szCs w:val="24"/>
                <w:lang w:val="uk-UA"/>
              </w:rPr>
              <w:t xml:space="preserve"> / </w:t>
            </w:r>
            <w:r w:rsidRPr="008E006D">
              <w:rPr>
                <w:rFonts w:ascii="Times New Roman" w:eastAsia="Times New Roman" w:hAnsi="Times New Roman" w:cs="Times New Roman"/>
                <w:b/>
                <w:sz w:val="24"/>
                <w:szCs w:val="24"/>
                <w:lang w:val="uk-UA"/>
              </w:rPr>
              <w:t xml:space="preserve"> Предметна спеціальність</w:t>
            </w:r>
          </w:p>
          <w:p w:rsidR="008E006D" w:rsidRPr="008E006D" w:rsidRDefault="008E006D" w:rsidP="008E006D">
            <w:pPr>
              <w:spacing w:after="0" w:line="230" w:lineRule="auto"/>
              <w:jc w:val="center"/>
              <w:rPr>
                <w:rFonts w:ascii="Times New Roman" w:eastAsia="Times New Roman" w:hAnsi="Times New Roman" w:cs="Times New Roman"/>
                <w:b/>
                <w:sz w:val="24"/>
                <w:szCs w:val="24"/>
                <w:lang w:val="uk-UA"/>
              </w:rPr>
            </w:pPr>
            <w:r w:rsidRPr="008E006D">
              <w:rPr>
                <w:rFonts w:ascii="Times New Roman" w:eastAsia="Times New Roman" w:hAnsi="Times New Roman" w:cs="Times New Roman"/>
                <w:sz w:val="24"/>
                <w:szCs w:val="24"/>
                <w:lang w:val="uk-UA"/>
              </w:rPr>
              <w:t>немає</w:t>
            </w:r>
          </w:p>
        </w:tc>
        <w:tc>
          <w:tcPr>
            <w:tcW w:w="5179" w:type="dxa"/>
            <w:vAlign w:val="center"/>
          </w:tcPr>
          <w:p w:rsidR="008E006D" w:rsidRPr="008E006D" w:rsidRDefault="008E006D" w:rsidP="008E006D">
            <w:pPr>
              <w:spacing w:after="0" w:line="230" w:lineRule="auto"/>
              <w:rPr>
                <w:rFonts w:ascii="Times New Roman" w:eastAsia="Times New Roman" w:hAnsi="Times New Roman" w:cs="Times New Roman"/>
                <w:b/>
                <w:sz w:val="24"/>
                <w:szCs w:val="24"/>
                <w:lang w:val="uk-UA"/>
              </w:rPr>
            </w:pPr>
            <w:r w:rsidRPr="008E006D">
              <w:rPr>
                <w:rFonts w:ascii="Times New Roman" w:eastAsia="Times New Roman" w:hAnsi="Times New Roman" w:cs="Times New Roman"/>
                <w:b/>
                <w:sz w:val="24"/>
                <w:szCs w:val="24"/>
                <w:lang w:val="uk-UA"/>
              </w:rPr>
              <w:t>Змістових модулів:</w:t>
            </w:r>
            <w:r w:rsidRPr="008E006D">
              <w:rPr>
                <w:rFonts w:ascii="Times New Roman" w:eastAsia="Times New Roman" w:hAnsi="Times New Roman" w:cs="Times New Roman"/>
                <w:sz w:val="24"/>
                <w:szCs w:val="24"/>
                <w:lang w:val="uk-UA"/>
              </w:rPr>
              <w:t xml:space="preserve"> 4</w:t>
            </w:r>
          </w:p>
        </w:tc>
        <w:tc>
          <w:tcPr>
            <w:tcW w:w="4366" w:type="dxa"/>
            <w:vMerge w:val="restart"/>
            <w:vAlign w:val="center"/>
          </w:tcPr>
          <w:p w:rsidR="008E006D" w:rsidRPr="008E006D" w:rsidRDefault="008E006D" w:rsidP="008E006D">
            <w:pPr>
              <w:spacing w:after="0" w:line="230" w:lineRule="auto"/>
              <w:rPr>
                <w:rFonts w:ascii="Times New Roman" w:eastAsia="Times New Roman" w:hAnsi="Times New Roman" w:cs="Times New Roman"/>
                <w:b/>
                <w:sz w:val="24"/>
                <w:szCs w:val="24"/>
                <w:lang w:val="uk-UA"/>
              </w:rPr>
            </w:pPr>
            <w:r w:rsidRPr="008E006D">
              <w:rPr>
                <w:rFonts w:ascii="Times New Roman" w:eastAsia="Times New Roman" w:hAnsi="Times New Roman" w:cs="Times New Roman"/>
                <w:b/>
                <w:sz w:val="24"/>
                <w:szCs w:val="24"/>
                <w:lang w:val="uk-UA"/>
              </w:rPr>
              <w:t xml:space="preserve">Аудиторна робота: </w:t>
            </w:r>
            <w:r w:rsidRPr="008E006D">
              <w:rPr>
                <w:rFonts w:ascii="Times New Roman" w:eastAsia="Times New Roman" w:hAnsi="Times New Roman" w:cs="Times New Roman"/>
                <w:sz w:val="24"/>
                <w:szCs w:val="24"/>
                <w:lang w:val="uk-UA"/>
              </w:rPr>
              <w:t>32 годин</w:t>
            </w:r>
          </w:p>
          <w:p w:rsidR="008E006D" w:rsidRPr="008E006D" w:rsidRDefault="008E006D" w:rsidP="008E006D">
            <w:pPr>
              <w:spacing w:after="0" w:line="230" w:lineRule="auto"/>
              <w:rPr>
                <w:rFonts w:ascii="Times New Roman" w:eastAsia="Times New Roman" w:hAnsi="Times New Roman" w:cs="Times New Roman"/>
                <w:b/>
                <w:sz w:val="24"/>
                <w:szCs w:val="24"/>
                <w:lang w:val="uk-UA"/>
              </w:rPr>
            </w:pPr>
            <w:r w:rsidRPr="008E006D">
              <w:rPr>
                <w:rFonts w:ascii="Times New Roman" w:eastAsia="Times New Roman" w:hAnsi="Times New Roman" w:cs="Times New Roman"/>
                <w:b/>
                <w:sz w:val="24"/>
                <w:szCs w:val="24"/>
                <w:lang w:val="uk-UA"/>
              </w:rPr>
              <w:t xml:space="preserve">Лекції: </w:t>
            </w:r>
            <w:r w:rsidR="004E2B3D">
              <w:rPr>
                <w:rFonts w:ascii="Times New Roman" w:eastAsia="Times New Roman" w:hAnsi="Times New Roman" w:cs="Times New Roman"/>
                <w:sz w:val="24"/>
                <w:szCs w:val="24"/>
                <w:lang w:val="uk-UA"/>
              </w:rPr>
              <w:t>1</w:t>
            </w:r>
            <w:r w:rsidRPr="008E006D">
              <w:rPr>
                <w:rFonts w:ascii="Times New Roman" w:eastAsia="Times New Roman" w:hAnsi="Times New Roman" w:cs="Times New Roman"/>
                <w:sz w:val="24"/>
                <w:szCs w:val="24"/>
                <w:lang w:val="uk-UA"/>
              </w:rPr>
              <w:t>6 год.</w:t>
            </w:r>
          </w:p>
          <w:p w:rsidR="008E006D" w:rsidRPr="008E006D" w:rsidRDefault="008E006D" w:rsidP="008E006D">
            <w:pPr>
              <w:spacing w:after="0" w:line="230" w:lineRule="auto"/>
              <w:rPr>
                <w:rFonts w:ascii="Times New Roman" w:eastAsia="Times New Roman" w:hAnsi="Times New Roman" w:cs="Times New Roman"/>
                <w:b/>
                <w:sz w:val="24"/>
                <w:szCs w:val="24"/>
                <w:lang w:val="uk-UA"/>
              </w:rPr>
            </w:pPr>
            <w:r w:rsidRPr="008E006D">
              <w:rPr>
                <w:rFonts w:ascii="Times New Roman" w:eastAsia="Times New Roman" w:hAnsi="Times New Roman" w:cs="Times New Roman"/>
                <w:b/>
                <w:sz w:val="24"/>
                <w:szCs w:val="24"/>
                <w:lang w:val="uk-UA"/>
              </w:rPr>
              <w:t xml:space="preserve">Практичні заняття: </w:t>
            </w:r>
            <w:r w:rsidRPr="008E006D">
              <w:rPr>
                <w:rFonts w:ascii="Times New Roman" w:eastAsia="Times New Roman" w:hAnsi="Times New Roman" w:cs="Times New Roman"/>
                <w:sz w:val="24"/>
                <w:szCs w:val="24"/>
                <w:lang w:val="uk-UA"/>
              </w:rPr>
              <w:t>16 год.</w:t>
            </w:r>
          </w:p>
          <w:p w:rsidR="008E006D" w:rsidRPr="008E006D" w:rsidRDefault="008E006D" w:rsidP="008E006D">
            <w:pPr>
              <w:spacing w:after="0" w:line="230" w:lineRule="auto"/>
              <w:rPr>
                <w:rFonts w:ascii="Times New Roman" w:eastAsia="Times New Roman" w:hAnsi="Times New Roman" w:cs="Times New Roman"/>
                <w:b/>
                <w:sz w:val="24"/>
                <w:szCs w:val="24"/>
                <w:lang w:val="uk-UA"/>
              </w:rPr>
            </w:pPr>
            <w:r w:rsidRPr="008E006D">
              <w:rPr>
                <w:rFonts w:ascii="Times New Roman" w:eastAsia="Times New Roman" w:hAnsi="Times New Roman" w:cs="Times New Roman"/>
                <w:b/>
                <w:sz w:val="24"/>
                <w:szCs w:val="24"/>
                <w:lang w:val="uk-UA"/>
              </w:rPr>
              <w:t xml:space="preserve">Самостійна робота здобувача освіти: </w:t>
            </w:r>
            <w:r w:rsidRPr="008E006D">
              <w:rPr>
                <w:rFonts w:ascii="Times New Roman" w:eastAsia="Times New Roman" w:hAnsi="Times New Roman" w:cs="Times New Roman"/>
                <w:sz w:val="24"/>
                <w:szCs w:val="24"/>
                <w:lang w:val="uk-UA"/>
              </w:rPr>
              <w:t>58 год</w:t>
            </w:r>
            <w:r w:rsidRPr="008E006D">
              <w:rPr>
                <w:rFonts w:ascii="Times New Roman" w:eastAsia="Times New Roman" w:hAnsi="Times New Roman" w:cs="Times New Roman"/>
                <w:b/>
                <w:sz w:val="24"/>
                <w:szCs w:val="24"/>
                <w:lang w:val="uk-UA"/>
              </w:rPr>
              <w:t>.</w:t>
            </w:r>
          </w:p>
        </w:tc>
      </w:tr>
      <w:tr w:rsidR="008E006D" w:rsidRPr="008E006D" w:rsidTr="009C7D45">
        <w:trPr>
          <w:trHeight w:val="110"/>
        </w:trPr>
        <w:tc>
          <w:tcPr>
            <w:tcW w:w="4772" w:type="dxa"/>
            <w:vAlign w:val="center"/>
          </w:tcPr>
          <w:p w:rsidR="008E006D" w:rsidRPr="008E006D" w:rsidRDefault="008E006D" w:rsidP="008E006D">
            <w:pPr>
              <w:spacing w:after="0" w:line="230" w:lineRule="auto"/>
              <w:rPr>
                <w:rFonts w:ascii="Times New Roman" w:eastAsia="Times New Roman" w:hAnsi="Times New Roman" w:cs="Times New Roman"/>
                <w:sz w:val="24"/>
                <w:szCs w:val="24"/>
                <w:lang w:val="uk-UA"/>
              </w:rPr>
            </w:pPr>
            <w:r w:rsidRPr="008E006D">
              <w:rPr>
                <w:rFonts w:ascii="Times New Roman" w:eastAsia="Times New Roman" w:hAnsi="Times New Roman" w:cs="Times New Roman"/>
                <w:b/>
                <w:sz w:val="24"/>
                <w:szCs w:val="24"/>
                <w:lang w:val="uk-UA"/>
              </w:rPr>
              <w:t>Освітньо-професійна програма</w:t>
            </w:r>
            <w:r w:rsidRPr="008E006D">
              <w:rPr>
                <w:rFonts w:ascii="Times New Roman" w:eastAsia="Times New Roman" w:hAnsi="Times New Roman" w:cs="Times New Roman"/>
                <w:sz w:val="24"/>
                <w:szCs w:val="24"/>
                <w:lang w:val="uk-UA"/>
              </w:rPr>
              <w:t xml:space="preserve"> </w:t>
            </w:r>
          </w:p>
          <w:p w:rsidR="008E006D" w:rsidRPr="008E006D" w:rsidRDefault="008E006D" w:rsidP="008E006D">
            <w:pPr>
              <w:spacing w:after="0" w:line="230" w:lineRule="auto"/>
              <w:jc w:val="right"/>
              <w:rPr>
                <w:rFonts w:ascii="Times New Roman" w:eastAsia="Times New Roman" w:hAnsi="Times New Roman" w:cs="Times New Roman"/>
                <w:b/>
                <w:sz w:val="24"/>
                <w:szCs w:val="24"/>
                <w:lang w:val="uk-UA"/>
              </w:rPr>
            </w:pPr>
            <w:r w:rsidRPr="008E006D">
              <w:rPr>
                <w:rFonts w:ascii="Times New Roman" w:eastAsia="Times New Roman" w:hAnsi="Times New Roman" w:cs="Times New Roman"/>
                <w:sz w:val="24"/>
                <w:szCs w:val="24"/>
                <w:lang w:val="uk-UA"/>
              </w:rPr>
              <w:t>«Психологія»</w:t>
            </w:r>
          </w:p>
        </w:tc>
        <w:tc>
          <w:tcPr>
            <w:tcW w:w="5179" w:type="dxa"/>
            <w:vMerge w:val="restart"/>
            <w:vAlign w:val="center"/>
          </w:tcPr>
          <w:p w:rsidR="008E006D" w:rsidRPr="008E006D" w:rsidRDefault="008E006D" w:rsidP="008E006D">
            <w:pPr>
              <w:spacing w:after="0" w:line="230" w:lineRule="auto"/>
              <w:rPr>
                <w:rFonts w:ascii="Times New Roman" w:eastAsia="Times New Roman" w:hAnsi="Times New Roman" w:cs="Times New Roman"/>
                <w:b/>
                <w:sz w:val="24"/>
                <w:szCs w:val="24"/>
                <w:lang w:val="uk-UA"/>
              </w:rPr>
            </w:pPr>
            <w:r w:rsidRPr="008E006D">
              <w:rPr>
                <w:rFonts w:ascii="Times New Roman" w:eastAsia="Times New Roman" w:hAnsi="Times New Roman" w:cs="Times New Roman"/>
                <w:b/>
                <w:sz w:val="24"/>
                <w:szCs w:val="24"/>
                <w:lang w:val="uk-UA"/>
              </w:rPr>
              <w:t>Кількість поточних контрольних заходів:</w:t>
            </w:r>
            <w:r w:rsidRPr="008E006D">
              <w:rPr>
                <w:rFonts w:ascii="Times New Roman" w:eastAsia="Times New Roman" w:hAnsi="Times New Roman" w:cs="Times New Roman"/>
                <w:sz w:val="24"/>
                <w:szCs w:val="24"/>
                <w:lang w:val="uk-UA"/>
              </w:rPr>
              <w:t xml:space="preserve"> 3</w:t>
            </w:r>
          </w:p>
          <w:p w:rsidR="008E006D" w:rsidRPr="008E006D" w:rsidRDefault="008E006D" w:rsidP="008E006D">
            <w:pPr>
              <w:spacing w:after="0" w:line="230" w:lineRule="auto"/>
              <w:rPr>
                <w:rFonts w:ascii="Times New Roman" w:eastAsia="Times New Roman" w:hAnsi="Times New Roman" w:cs="Times New Roman"/>
                <w:b/>
                <w:sz w:val="24"/>
                <w:szCs w:val="24"/>
                <w:lang w:val="uk-UA"/>
              </w:rPr>
            </w:pPr>
            <w:r w:rsidRPr="008E006D">
              <w:rPr>
                <w:rFonts w:ascii="Times New Roman" w:eastAsia="Times New Roman" w:hAnsi="Times New Roman" w:cs="Times New Roman"/>
                <w:b/>
                <w:sz w:val="24"/>
                <w:szCs w:val="24"/>
                <w:lang w:val="uk-UA"/>
              </w:rPr>
              <w:t>Вид підсумкового семестрового контролю</w:t>
            </w:r>
            <w:r w:rsidRPr="008E006D">
              <w:rPr>
                <w:rFonts w:ascii="Times New Roman" w:eastAsia="Times New Roman" w:hAnsi="Times New Roman" w:cs="Times New Roman"/>
                <w:sz w:val="24"/>
                <w:szCs w:val="24"/>
                <w:lang w:val="uk-UA"/>
              </w:rPr>
              <w:t>: екзамен</w:t>
            </w:r>
          </w:p>
        </w:tc>
        <w:tc>
          <w:tcPr>
            <w:tcW w:w="4366" w:type="dxa"/>
            <w:vMerge/>
            <w:vAlign w:val="center"/>
          </w:tcPr>
          <w:p w:rsidR="008E006D" w:rsidRPr="008E006D" w:rsidRDefault="008E006D" w:rsidP="008E006D">
            <w:pPr>
              <w:spacing w:after="0" w:line="230" w:lineRule="auto"/>
              <w:rPr>
                <w:rFonts w:ascii="Times New Roman" w:eastAsia="Times New Roman" w:hAnsi="Times New Roman" w:cs="Times New Roman"/>
                <w:sz w:val="24"/>
                <w:szCs w:val="24"/>
                <w:lang w:val="uk-UA"/>
              </w:rPr>
            </w:pPr>
          </w:p>
        </w:tc>
      </w:tr>
      <w:tr w:rsidR="008E006D" w:rsidRPr="008E006D" w:rsidTr="009C7D45">
        <w:trPr>
          <w:trHeight w:val="110"/>
        </w:trPr>
        <w:tc>
          <w:tcPr>
            <w:tcW w:w="4772" w:type="dxa"/>
            <w:vAlign w:val="center"/>
          </w:tcPr>
          <w:p w:rsidR="008E006D" w:rsidRPr="008E006D" w:rsidRDefault="008E006D" w:rsidP="008E006D">
            <w:pPr>
              <w:spacing w:after="0" w:line="230" w:lineRule="auto"/>
              <w:rPr>
                <w:rFonts w:ascii="Times New Roman" w:eastAsia="Times New Roman" w:hAnsi="Times New Roman" w:cs="Times New Roman"/>
                <w:b/>
                <w:sz w:val="24"/>
                <w:szCs w:val="24"/>
                <w:lang w:val="uk-UA"/>
              </w:rPr>
            </w:pPr>
            <w:r w:rsidRPr="008E006D">
              <w:rPr>
                <w:rFonts w:ascii="Times New Roman" w:eastAsia="Times New Roman" w:hAnsi="Times New Roman" w:cs="Times New Roman"/>
                <w:b/>
                <w:sz w:val="24"/>
                <w:szCs w:val="24"/>
                <w:lang w:val="uk-UA"/>
              </w:rPr>
              <w:t xml:space="preserve">Рівень вищої освіти: </w:t>
            </w:r>
            <w:r w:rsidRPr="008E006D">
              <w:rPr>
                <w:rFonts w:ascii="Times New Roman" w:eastAsia="Times New Roman" w:hAnsi="Times New Roman" w:cs="Times New Roman"/>
                <w:sz w:val="24"/>
                <w:szCs w:val="24"/>
                <w:lang w:val="uk-UA"/>
              </w:rPr>
              <w:t>перший (бакалаврський)</w:t>
            </w:r>
          </w:p>
        </w:tc>
        <w:tc>
          <w:tcPr>
            <w:tcW w:w="5179" w:type="dxa"/>
            <w:vMerge/>
            <w:vAlign w:val="center"/>
          </w:tcPr>
          <w:p w:rsidR="008E006D" w:rsidRPr="008E006D" w:rsidRDefault="008E006D" w:rsidP="008E006D">
            <w:pPr>
              <w:spacing w:after="0" w:line="230" w:lineRule="auto"/>
              <w:jc w:val="center"/>
              <w:rPr>
                <w:rFonts w:ascii="Times New Roman" w:eastAsia="Times New Roman" w:hAnsi="Times New Roman" w:cs="Times New Roman"/>
                <w:b/>
                <w:sz w:val="24"/>
                <w:szCs w:val="24"/>
                <w:lang w:val="uk-UA"/>
              </w:rPr>
            </w:pPr>
          </w:p>
        </w:tc>
        <w:tc>
          <w:tcPr>
            <w:tcW w:w="4366" w:type="dxa"/>
            <w:vMerge/>
            <w:vAlign w:val="center"/>
          </w:tcPr>
          <w:p w:rsidR="008E006D" w:rsidRPr="008E006D" w:rsidRDefault="008E006D" w:rsidP="008E006D">
            <w:pPr>
              <w:spacing w:after="0" w:line="230" w:lineRule="auto"/>
              <w:rPr>
                <w:rFonts w:ascii="Times New Roman" w:eastAsia="Times New Roman" w:hAnsi="Times New Roman" w:cs="Times New Roman"/>
                <w:b/>
                <w:sz w:val="24"/>
                <w:szCs w:val="24"/>
                <w:lang w:val="uk-UA"/>
              </w:rPr>
            </w:pPr>
          </w:p>
        </w:tc>
      </w:tr>
    </w:tbl>
    <w:p w:rsidR="008E006D" w:rsidRPr="008E006D" w:rsidRDefault="008E006D" w:rsidP="008E006D">
      <w:pPr>
        <w:keepNext/>
        <w:spacing w:before="120" w:after="0" w:line="230" w:lineRule="auto"/>
        <w:ind w:firstLine="142"/>
        <w:rPr>
          <w:rFonts w:ascii="Times New Roman" w:eastAsia="Times New Roman" w:hAnsi="Times New Roman" w:cs="Times New Roman"/>
          <w:b/>
          <w:bCs/>
          <w:sz w:val="24"/>
          <w:szCs w:val="24"/>
          <w:lang w:val="uk-UA"/>
        </w:rPr>
      </w:pPr>
      <w:r w:rsidRPr="008E006D">
        <w:rPr>
          <w:rFonts w:ascii="Times New Roman" w:eastAsia="Times New Roman" w:hAnsi="Times New Roman" w:cs="Times New Roman"/>
          <w:b/>
          <w:bCs/>
          <w:sz w:val="24"/>
          <w:szCs w:val="24"/>
          <w:lang w:val="uk-UA"/>
        </w:rPr>
        <w:t xml:space="preserve">  ВИДИ ЗАНЯТЬ І РОЗКЛАД</w:t>
      </w:r>
    </w:p>
    <w:tbl>
      <w:tblPr>
        <w:tblStyle w:val="1"/>
        <w:tblW w:w="14274" w:type="dxa"/>
        <w:tblInd w:w="279" w:type="dxa"/>
        <w:tblLook w:val="04A0" w:firstRow="1" w:lastRow="0" w:firstColumn="1" w:lastColumn="0" w:noHBand="0" w:noVBand="1"/>
      </w:tblPr>
      <w:tblGrid>
        <w:gridCol w:w="2120"/>
        <w:gridCol w:w="3823"/>
        <w:gridCol w:w="1977"/>
        <w:gridCol w:w="6"/>
        <w:gridCol w:w="2094"/>
        <w:gridCol w:w="6"/>
        <w:gridCol w:w="2356"/>
        <w:gridCol w:w="6"/>
        <w:gridCol w:w="1886"/>
      </w:tblGrid>
      <w:tr w:rsidR="008E006D" w:rsidRPr="008E006D" w:rsidTr="009C7D45">
        <w:trPr>
          <w:trHeight w:val="20"/>
        </w:trPr>
        <w:tc>
          <w:tcPr>
            <w:tcW w:w="2120" w:type="dxa"/>
            <w:vAlign w:val="center"/>
          </w:tcPr>
          <w:p w:rsidR="008E006D" w:rsidRPr="008E006D" w:rsidRDefault="008E006D" w:rsidP="008E006D">
            <w:pPr>
              <w:spacing w:line="230" w:lineRule="auto"/>
              <w:contextualSpacing/>
              <w:jc w:val="center"/>
              <w:rPr>
                <w:sz w:val="24"/>
                <w:szCs w:val="24"/>
                <w:lang w:val="uk-UA"/>
              </w:rPr>
            </w:pPr>
            <w:r w:rsidRPr="008E006D">
              <w:rPr>
                <w:color w:val="000000"/>
                <w:sz w:val="24"/>
                <w:szCs w:val="24"/>
                <w:lang w:val="uk-UA"/>
              </w:rPr>
              <w:t xml:space="preserve">Рік навчання </w:t>
            </w:r>
            <w:r w:rsidRPr="008E006D">
              <w:rPr>
                <w:b/>
                <w:color w:val="000000"/>
                <w:sz w:val="24"/>
                <w:szCs w:val="24"/>
                <w:lang w:val="uk-UA"/>
              </w:rPr>
              <w:t>2022/2023</w:t>
            </w:r>
          </w:p>
        </w:tc>
        <w:tc>
          <w:tcPr>
            <w:tcW w:w="3823" w:type="dxa"/>
            <w:vAlign w:val="center"/>
          </w:tcPr>
          <w:p w:rsidR="008E006D" w:rsidRPr="008E006D" w:rsidRDefault="008E006D" w:rsidP="008E006D">
            <w:pPr>
              <w:spacing w:line="230" w:lineRule="auto"/>
              <w:contextualSpacing/>
              <w:rPr>
                <w:color w:val="000000"/>
                <w:sz w:val="24"/>
                <w:szCs w:val="24"/>
                <w:lang w:val="uk-UA"/>
              </w:rPr>
            </w:pPr>
            <w:r w:rsidRPr="008E006D">
              <w:rPr>
                <w:color w:val="000000"/>
                <w:sz w:val="24"/>
                <w:szCs w:val="24"/>
                <w:lang w:val="uk-UA"/>
              </w:rPr>
              <w:t xml:space="preserve">Семестр: </w:t>
            </w:r>
          </w:p>
          <w:p w:rsidR="008E006D" w:rsidRPr="008E006D" w:rsidRDefault="008E006D" w:rsidP="008E006D">
            <w:pPr>
              <w:spacing w:line="230" w:lineRule="auto"/>
              <w:contextualSpacing/>
              <w:jc w:val="center"/>
              <w:rPr>
                <w:b/>
                <w:i/>
                <w:color w:val="000000"/>
                <w:sz w:val="24"/>
                <w:szCs w:val="24"/>
                <w:lang w:val="uk-UA"/>
              </w:rPr>
            </w:pPr>
            <w:r w:rsidRPr="008E006D">
              <w:rPr>
                <w:b/>
                <w:color w:val="000000"/>
                <w:sz w:val="24"/>
                <w:szCs w:val="24"/>
                <w:lang w:val="uk-UA"/>
              </w:rPr>
              <w:t xml:space="preserve">лютий – червень </w:t>
            </w:r>
          </w:p>
        </w:tc>
        <w:tc>
          <w:tcPr>
            <w:tcW w:w="4083" w:type="dxa"/>
            <w:gridSpan w:val="4"/>
            <w:vAlign w:val="center"/>
          </w:tcPr>
          <w:p w:rsidR="008E006D" w:rsidRPr="008E006D" w:rsidRDefault="008E006D" w:rsidP="008E006D">
            <w:pPr>
              <w:pBdr>
                <w:top w:val="nil"/>
                <w:left w:val="nil"/>
                <w:bottom w:val="nil"/>
                <w:right w:val="nil"/>
                <w:between w:val="nil"/>
              </w:pBdr>
              <w:spacing w:line="230" w:lineRule="auto"/>
              <w:rPr>
                <w:sz w:val="24"/>
                <w:szCs w:val="24"/>
                <w:lang w:val="uk-UA"/>
              </w:rPr>
            </w:pPr>
            <w:r w:rsidRPr="008E006D">
              <w:rPr>
                <w:sz w:val="24"/>
                <w:szCs w:val="24"/>
                <w:lang w:val="uk-UA"/>
              </w:rPr>
              <w:t xml:space="preserve">Термін навчання: </w:t>
            </w:r>
          </w:p>
          <w:p w:rsidR="008E006D" w:rsidRPr="008E006D" w:rsidRDefault="008E006D" w:rsidP="008E006D">
            <w:pPr>
              <w:pBdr>
                <w:top w:val="nil"/>
                <w:left w:val="nil"/>
                <w:bottom w:val="nil"/>
                <w:right w:val="nil"/>
                <w:between w:val="nil"/>
              </w:pBdr>
              <w:spacing w:line="230" w:lineRule="auto"/>
              <w:jc w:val="center"/>
              <w:rPr>
                <w:b/>
                <w:i/>
                <w:sz w:val="24"/>
                <w:szCs w:val="24"/>
                <w:lang w:val="uk-UA"/>
              </w:rPr>
            </w:pPr>
            <w:r w:rsidRPr="008E006D">
              <w:rPr>
                <w:b/>
                <w:sz w:val="24"/>
                <w:szCs w:val="24"/>
                <w:lang w:val="uk-UA"/>
              </w:rPr>
              <w:t>08.02.2021 – 01.05.2021</w:t>
            </w:r>
          </w:p>
        </w:tc>
        <w:tc>
          <w:tcPr>
            <w:tcW w:w="4248" w:type="dxa"/>
            <w:gridSpan w:val="3"/>
            <w:vAlign w:val="center"/>
          </w:tcPr>
          <w:p w:rsidR="008E006D" w:rsidRPr="008E006D" w:rsidRDefault="008E006D" w:rsidP="008E006D">
            <w:pPr>
              <w:pBdr>
                <w:top w:val="nil"/>
                <w:left w:val="nil"/>
                <w:bottom w:val="nil"/>
                <w:right w:val="nil"/>
                <w:between w:val="nil"/>
              </w:pBdr>
              <w:spacing w:line="230" w:lineRule="auto"/>
              <w:rPr>
                <w:sz w:val="24"/>
                <w:szCs w:val="24"/>
                <w:lang w:val="uk-UA"/>
              </w:rPr>
            </w:pPr>
            <w:r w:rsidRPr="008E006D">
              <w:rPr>
                <w:sz w:val="24"/>
                <w:szCs w:val="24"/>
                <w:lang w:val="uk-UA"/>
              </w:rPr>
              <w:t>Заліковий період:</w:t>
            </w:r>
          </w:p>
          <w:p w:rsidR="008E006D" w:rsidRPr="008E006D" w:rsidRDefault="008E006D" w:rsidP="008E006D">
            <w:pPr>
              <w:pBdr>
                <w:top w:val="nil"/>
                <w:left w:val="nil"/>
                <w:bottom w:val="nil"/>
                <w:right w:val="nil"/>
                <w:between w:val="nil"/>
              </w:pBdr>
              <w:spacing w:line="230" w:lineRule="auto"/>
              <w:jc w:val="center"/>
              <w:rPr>
                <w:b/>
                <w:sz w:val="24"/>
                <w:szCs w:val="24"/>
                <w:lang w:val="uk-UA"/>
              </w:rPr>
            </w:pPr>
            <w:r w:rsidRPr="008E006D">
              <w:rPr>
                <w:b/>
                <w:sz w:val="24"/>
                <w:szCs w:val="24"/>
                <w:lang w:val="uk-UA"/>
              </w:rPr>
              <w:t>03.06.2023 – 08.05.2023</w:t>
            </w:r>
          </w:p>
        </w:tc>
      </w:tr>
      <w:tr w:rsidR="008E006D" w:rsidRPr="008E006D" w:rsidTr="009C7D45">
        <w:trPr>
          <w:trHeight w:val="20"/>
        </w:trPr>
        <w:tc>
          <w:tcPr>
            <w:tcW w:w="2120" w:type="dxa"/>
            <w:vMerge w:val="restart"/>
            <w:vAlign w:val="center"/>
          </w:tcPr>
          <w:p w:rsidR="008E006D" w:rsidRPr="008E006D" w:rsidRDefault="008E006D" w:rsidP="008E006D">
            <w:pPr>
              <w:spacing w:line="230" w:lineRule="auto"/>
              <w:contextualSpacing/>
              <w:jc w:val="center"/>
              <w:rPr>
                <w:sz w:val="24"/>
                <w:szCs w:val="24"/>
                <w:lang w:val="uk-UA"/>
              </w:rPr>
            </w:pPr>
            <w:r w:rsidRPr="008E006D">
              <w:rPr>
                <w:sz w:val="24"/>
                <w:szCs w:val="24"/>
                <w:lang w:val="uk-UA"/>
              </w:rPr>
              <w:t xml:space="preserve">Загальна кількість годин – </w:t>
            </w:r>
            <w:r w:rsidRPr="008E006D">
              <w:rPr>
                <w:b/>
                <w:sz w:val="24"/>
                <w:szCs w:val="24"/>
                <w:lang w:val="uk-UA"/>
              </w:rPr>
              <w:t>120</w:t>
            </w:r>
          </w:p>
        </w:tc>
        <w:tc>
          <w:tcPr>
            <w:tcW w:w="3823" w:type="dxa"/>
            <w:vAlign w:val="center"/>
          </w:tcPr>
          <w:p w:rsidR="008E006D" w:rsidRPr="008E006D" w:rsidRDefault="008E006D" w:rsidP="008E006D">
            <w:pPr>
              <w:spacing w:line="230" w:lineRule="auto"/>
              <w:contextualSpacing/>
              <w:jc w:val="right"/>
              <w:rPr>
                <w:color w:val="000000"/>
                <w:sz w:val="24"/>
                <w:szCs w:val="24"/>
                <w:lang w:val="uk-UA"/>
              </w:rPr>
            </w:pPr>
            <w:r w:rsidRPr="008E006D">
              <w:rPr>
                <w:color w:val="000000"/>
                <w:sz w:val="24"/>
                <w:szCs w:val="24"/>
                <w:lang w:val="uk-UA"/>
              </w:rPr>
              <w:t>Форми організації освітнього процесу</w:t>
            </w:r>
          </w:p>
        </w:tc>
        <w:tc>
          <w:tcPr>
            <w:tcW w:w="4083" w:type="dxa"/>
            <w:gridSpan w:val="4"/>
            <w:vAlign w:val="center"/>
          </w:tcPr>
          <w:p w:rsidR="008E006D" w:rsidRPr="008E006D" w:rsidRDefault="008E006D" w:rsidP="008E006D">
            <w:pPr>
              <w:pBdr>
                <w:top w:val="nil"/>
                <w:left w:val="nil"/>
                <w:bottom w:val="nil"/>
                <w:right w:val="nil"/>
                <w:between w:val="nil"/>
              </w:pBdr>
              <w:spacing w:line="230" w:lineRule="auto"/>
              <w:jc w:val="center"/>
              <w:rPr>
                <w:color w:val="000000"/>
                <w:sz w:val="24"/>
                <w:szCs w:val="24"/>
                <w:lang w:val="uk-UA"/>
              </w:rPr>
            </w:pPr>
            <w:r w:rsidRPr="008E006D">
              <w:rPr>
                <w:color w:val="000000"/>
                <w:sz w:val="24"/>
                <w:szCs w:val="24"/>
                <w:lang w:val="uk-UA"/>
              </w:rPr>
              <w:t>Аудиторна робота</w:t>
            </w:r>
          </w:p>
        </w:tc>
        <w:tc>
          <w:tcPr>
            <w:tcW w:w="2362" w:type="dxa"/>
            <w:gridSpan w:val="2"/>
            <w:vMerge w:val="restart"/>
            <w:vAlign w:val="center"/>
          </w:tcPr>
          <w:p w:rsidR="008E006D" w:rsidRPr="008E006D" w:rsidRDefault="008E006D" w:rsidP="008E006D">
            <w:pPr>
              <w:pBdr>
                <w:top w:val="nil"/>
                <w:left w:val="nil"/>
                <w:bottom w:val="nil"/>
                <w:right w:val="nil"/>
                <w:between w:val="nil"/>
              </w:pBdr>
              <w:spacing w:line="230" w:lineRule="auto"/>
              <w:jc w:val="center"/>
              <w:rPr>
                <w:b/>
                <w:color w:val="000000"/>
                <w:sz w:val="24"/>
                <w:szCs w:val="24"/>
                <w:lang w:val="uk-UA"/>
              </w:rPr>
            </w:pPr>
            <w:r w:rsidRPr="008E006D">
              <w:rPr>
                <w:b/>
                <w:color w:val="000000"/>
                <w:sz w:val="24"/>
                <w:szCs w:val="24"/>
                <w:lang w:val="uk-UA"/>
              </w:rPr>
              <w:t>Самостійна робота здобувача освіти</w:t>
            </w:r>
          </w:p>
        </w:tc>
        <w:tc>
          <w:tcPr>
            <w:tcW w:w="1886" w:type="dxa"/>
            <w:vMerge w:val="restart"/>
            <w:vAlign w:val="center"/>
          </w:tcPr>
          <w:p w:rsidR="008E006D" w:rsidRPr="008E006D" w:rsidRDefault="008E006D" w:rsidP="008E006D">
            <w:pPr>
              <w:pBdr>
                <w:top w:val="nil"/>
                <w:left w:val="nil"/>
                <w:bottom w:val="nil"/>
                <w:right w:val="nil"/>
                <w:between w:val="nil"/>
              </w:pBdr>
              <w:spacing w:line="230" w:lineRule="auto"/>
              <w:jc w:val="center"/>
              <w:rPr>
                <w:b/>
                <w:color w:val="000000"/>
                <w:sz w:val="24"/>
                <w:szCs w:val="24"/>
                <w:lang w:val="uk-UA"/>
              </w:rPr>
            </w:pPr>
            <w:r w:rsidRPr="008E006D">
              <w:rPr>
                <w:b/>
                <w:color w:val="000000"/>
                <w:sz w:val="24"/>
                <w:szCs w:val="24"/>
                <w:lang w:val="uk-UA"/>
              </w:rPr>
              <w:t>Консультації викладача</w:t>
            </w:r>
          </w:p>
        </w:tc>
      </w:tr>
      <w:tr w:rsidR="008E006D" w:rsidRPr="008E006D" w:rsidTr="009C7D45">
        <w:trPr>
          <w:trHeight w:val="20"/>
        </w:trPr>
        <w:tc>
          <w:tcPr>
            <w:tcW w:w="2120" w:type="dxa"/>
            <w:vMerge/>
            <w:vAlign w:val="center"/>
          </w:tcPr>
          <w:p w:rsidR="008E006D" w:rsidRPr="008E006D" w:rsidRDefault="008E006D" w:rsidP="008E006D">
            <w:pPr>
              <w:spacing w:line="230" w:lineRule="auto"/>
              <w:contextualSpacing/>
              <w:rPr>
                <w:color w:val="000000"/>
                <w:sz w:val="24"/>
                <w:szCs w:val="24"/>
                <w:lang w:val="uk-UA"/>
              </w:rPr>
            </w:pPr>
          </w:p>
        </w:tc>
        <w:tc>
          <w:tcPr>
            <w:tcW w:w="3823" w:type="dxa"/>
            <w:vAlign w:val="center"/>
          </w:tcPr>
          <w:p w:rsidR="008E006D" w:rsidRPr="008E006D" w:rsidRDefault="008E006D" w:rsidP="008E006D">
            <w:pPr>
              <w:spacing w:line="230" w:lineRule="auto"/>
              <w:contextualSpacing/>
              <w:jc w:val="right"/>
              <w:rPr>
                <w:color w:val="000000"/>
                <w:sz w:val="24"/>
                <w:szCs w:val="24"/>
                <w:lang w:val="uk-UA"/>
              </w:rPr>
            </w:pPr>
            <w:r w:rsidRPr="008E006D">
              <w:rPr>
                <w:color w:val="000000"/>
                <w:sz w:val="24"/>
                <w:szCs w:val="24"/>
                <w:lang w:val="uk-UA"/>
              </w:rPr>
              <w:t>Види навчальних занять </w:t>
            </w:r>
          </w:p>
        </w:tc>
        <w:tc>
          <w:tcPr>
            <w:tcW w:w="1983" w:type="dxa"/>
            <w:gridSpan w:val="2"/>
            <w:vAlign w:val="center"/>
          </w:tcPr>
          <w:p w:rsidR="008E006D" w:rsidRPr="008E006D" w:rsidRDefault="008E006D" w:rsidP="008E006D">
            <w:pPr>
              <w:pBdr>
                <w:top w:val="nil"/>
                <w:left w:val="nil"/>
                <w:bottom w:val="nil"/>
                <w:right w:val="nil"/>
                <w:between w:val="nil"/>
              </w:pBdr>
              <w:spacing w:line="230" w:lineRule="auto"/>
              <w:jc w:val="center"/>
              <w:rPr>
                <w:b/>
                <w:color w:val="000000"/>
                <w:sz w:val="24"/>
                <w:szCs w:val="24"/>
                <w:lang w:val="uk-UA"/>
              </w:rPr>
            </w:pPr>
            <w:r w:rsidRPr="008E006D">
              <w:rPr>
                <w:b/>
                <w:color w:val="000000"/>
                <w:sz w:val="24"/>
                <w:szCs w:val="24"/>
                <w:lang w:val="uk-UA"/>
              </w:rPr>
              <w:t>лекційні</w:t>
            </w:r>
          </w:p>
        </w:tc>
        <w:tc>
          <w:tcPr>
            <w:tcW w:w="2100" w:type="dxa"/>
            <w:gridSpan w:val="2"/>
            <w:vAlign w:val="center"/>
          </w:tcPr>
          <w:p w:rsidR="008E006D" w:rsidRPr="008E006D" w:rsidRDefault="008E006D" w:rsidP="008E006D">
            <w:pPr>
              <w:pBdr>
                <w:top w:val="nil"/>
                <w:left w:val="nil"/>
                <w:bottom w:val="nil"/>
                <w:right w:val="nil"/>
                <w:between w:val="nil"/>
              </w:pBdr>
              <w:spacing w:line="230" w:lineRule="auto"/>
              <w:jc w:val="center"/>
              <w:rPr>
                <w:b/>
                <w:color w:val="000000"/>
                <w:sz w:val="24"/>
                <w:szCs w:val="24"/>
                <w:lang w:val="uk-UA"/>
              </w:rPr>
            </w:pPr>
            <w:r w:rsidRPr="008E006D">
              <w:rPr>
                <w:b/>
                <w:color w:val="000000"/>
                <w:sz w:val="24"/>
                <w:szCs w:val="24"/>
                <w:lang w:val="uk-UA"/>
              </w:rPr>
              <w:t>практичні</w:t>
            </w:r>
          </w:p>
        </w:tc>
        <w:tc>
          <w:tcPr>
            <w:tcW w:w="2362" w:type="dxa"/>
            <w:gridSpan w:val="2"/>
            <w:vMerge/>
            <w:vAlign w:val="center"/>
          </w:tcPr>
          <w:p w:rsidR="008E006D" w:rsidRPr="008E006D" w:rsidRDefault="008E006D" w:rsidP="008E006D">
            <w:pPr>
              <w:pBdr>
                <w:top w:val="nil"/>
                <w:left w:val="nil"/>
                <w:bottom w:val="nil"/>
                <w:right w:val="nil"/>
                <w:between w:val="nil"/>
              </w:pBdr>
              <w:spacing w:line="230" w:lineRule="auto"/>
              <w:jc w:val="center"/>
              <w:rPr>
                <w:i/>
                <w:color w:val="000000"/>
                <w:sz w:val="24"/>
                <w:szCs w:val="24"/>
                <w:lang w:val="uk-UA"/>
              </w:rPr>
            </w:pPr>
          </w:p>
        </w:tc>
        <w:tc>
          <w:tcPr>
            <w:tcW w:w="1886" w:type="dxa"/>
            <w:vMerge/>
          </w:tcPr>
          <w:p w:rsidR="008E006D" w:rsidRPr="008E006D" w:rsidRDefault="008E006D" w:rsidP="008E006D">
            <w:pPr>
              <w:pBdr>
                <w:top w:val="nil"/>
                <w:left w:val="nil"/>
                <w:bottom w:val="nil"/>
                <w:right w:val="nil"/>
                <w:between w:val="nil"/>
              </w:pBdr>
              <w:spacing w:line="230" w:lineRule="auto"/>
              <w:jc w:val="center"/>
              <w:rPr>
                <w:i/>
                <w:color w:val="000000"/>
                <w:sz w:val="24"/>
                <w:szCs w:val="24"/>
                <w:lang w:val="uk-UA"/>
              </w:rPr>
            </w:pPr>
          </w:p>
        </w:tc>
      </w:tr>
      <w:tr w:rsidR="008E006D" w:rsidRPr="008E006D" w:rsidTr="009C7D45">
        <w:trPr>
          <w:trHeight w:val="20"/>
        </w:trPr>
        <w:tc>
          <w:tcPr>
            <w:tcW w:w="5943" w:type="dxa"/>
            <w:gridSpan w:val="2"/>
            <w:vAlign w:val="center"/>
          </w:tcPr>
          <w:p w:rsidR="008E006D" w:rsidRPr="008E006D" w:rsidRDefault="008E006D" w:rsidP="008E006D">
            <w:pPr>
              <w:spacing w:line="230" w:lineRule="auto"/>
              <w:contextualSpacing/>
              <w:jc w:val="right"/>
              <w:rPr>
                <w:color w:val="000000"/>
                <w:sz w:val="24"/>
                <w:szCs w:val="24"/>
                <w:lang w:val="uk-UA"/>
              </w:rPr>
            </w:pPr>
            <w:r w:rsidRPr="008E006D">
              <w:rPr>
                <w:color w:val="000000"/>
                <w:sz w:val="24"/>
                <w:szCs w:val="24"/>
                <w:lang w:val="uk-UA"/>
              </w:rPr>
              <w:t xml:space="preserve">Розподіл навчальних годин </w:t>
            </w:r>
          </w:p>
        </w:tc>
        <w:tc>
          <w:tcPr>
            <w:tcW w:w="1977" w:type="dxa"/>
            <w:vAlign w:val="center"/>
          </w:tcPr>
          <w:p w:rsidR="008E006D" w:rsidRPr="008E006D" w:rsidRDefault="008E006D" w:rsidP="008E006D">
            <w:pPr>
              <w:pBdr>
                <w:top w:val="nil"/>
                <w:left w:val="nil"/>
                <w:bottom w:val="nil"/>
                <w:right w:val="nil"/>
                <w:between w:val="nil"/>
              </w:pBdr>
              <w:spacing w:line="230" w:lineRule="auto"/>
              <w:jc w:val="center"/>
              <w:rPr>
                <w:b/>
                <w:color w:val="000000"/>
                <w:sz w:val="24"/>
                <w:szCs w:val="24"/>
                <w:lang w:val="uk-UA"/>
              </w:rPr>
            </w:pPr>
            <w:r w:rsidRPr="008E006D">
              <w:rPr>
                <w:b/>
                <w:color w:val="000000"/>
                <w:sz w:val="24"/>
                <w:szCs w:val="24"/>
                <w:lang w:val="uk-UA"/>
              </w:rPr>
              <w:t>16</w:t>
            </w:r>
          </w:p>
        </w:tc>
        <w:tc>
          <w:tcPr>
            <w:tcW w:w="2100" w:type="dxa"/>
            <w:gridSpan w:val="2"/>
            <w:vAlign w:val="center"/>
          </w:tcPr>
          <w:p w:rsidR="008E006D" w:rsidRPr="008E006D" w:rsidRDefault="008E006D" w:rsidP="008E006D">
            <w:pPr>
              <w:pBdr>
                <w:top w:val="nil"/>
                <w:left w:val="nil"/>
                <w:bottom w:val="nil"/>
                <w:right w:val="nil"/>
                <w:between w:val="nil"/>
              </w:pBdr>
              <w:spacing w:line="230" w:lineRule="auto"/>
              <w:jc w:val="center"/>
              <w:rPr>
                <w:b/>
                <w:color w:val="000000"/>
                <w:sz w:val="24"/>
                <w:szCs w:val="24"/>
                <w:lang w:val="uk-UA"/>
              </w:rPr>
            </w:pPr>
            <w:r w:rsidRPr="008E006D">
              <w:rPr>
                <w:b/>
                <w:color w:val="000000"/>
                <w:sz w:val="24"/>
                <w:szCs w:val="24"/>
                <w:lang w:val="uk-UA"/>
              </w:rPr>
              <w:t>16</w:t>
            </w:r>
          </w:p>
        </w:tc>
        <w:tc>
          <w:tcPr>
            <w:tcW w:w="2362" w:type="dxa"/>
            <w:gridSpan w:val="2"/>
            <w:vAlign w:val="center"/>
          </w:tcPr>
          <w:p w:rsidR="008E006D" w:rsidRPr="008E006D" w:rsidRDefault="008E006D" w:rsidP="008E006D">
            <w:pPr>
              <w:pBdr>
                <w:top w:val="nil"/>
                <w:left w:val="nil"/>
                <w:bottom w:val="nil"/>
                <w:right w:val="nil"/>
                <w:between w:val="nil"/>
              </w:pBdr>
              <w:spacing w:line="230" w:lineRule="auto"/>
              <w:jc w:val="center"/>
              <w:rPr>
                <w:b/>
                <w:color w:val="000000"/>
                <w:sz w:val="24"/>
                <w:szCs w:val="24"/>
                <w:lang w:val="uk-UA"/>
              </w:rPr>
            </w:pPr>
            <w:r w:rsidRPr="008E006D">
              <w:rPr>
                <w:b/>
                <w:color w:val="000000"/>
                <w:sz w:val="24"/>
                <w:szCs w:val="24"/>
                <w:lang w:val="uk-UA"/>
              </w:rPr>
              <w:t>58</w:t>
            </w:r>
          </w:p>
        </w:tc>
        <w:tc>
          <w:tcPr>
            <w:tcW w:w="1892" w:type="dxa"/>
            <w:gridSpan w:val="2"/>
            <w:vAlign w:val="center"/>
          </w:tcPr>
          <w:p w:rsidR="008E006D" w:rsidRPr="008E006D" w:rsidRDefault="008E006D" w:rsidP="008E006D">
            <w:pPr>
              <w:pBdr>
                <w:top w:val="nil"/>
                <w:left w:val="nil"/>
                <w:bottom w:val="nil"/>
                <w:right w:val="nil"/>
                <w:between w:val="nil"/>
              </w:pBdr>
              <w:spacing w:line="230" w:lineRule="auto"/>
              <w:jc w:val="center"/>
              <w:rPr>
                <w:color w:val="000000"/>
                <w:sz w:val="24"/>
                <w:szCs w:val="24"/>
                <w:lang w:val="uk-UA"/>
              </w:rPr>
            </w:pPr>
            <w:r w:rsidRPr="008E006D">
              <w:rPr>
                <w:color w:val="000000"/>
                <w:sz w:val="24"/>
                <w:szCs w:val="24"/>
                <w:lang w:val="uk-UA"/>
              </w:rPr>
              <w:t>2</w:t>
            </w:r>
          </w:p>
        </w:tc>
      </w:tr>
      <w:tr w:rsidR="008E006D" w:rsidRPr="008E006D" w:rsidTr="009C7D45">
        <w:trPr>
          <w:trHeight w:val="20"/>
        </w:trPr>
        <w:tc>
          <w:tcPr>
            <w:tcW w:w="5943" w:type="dxa"/>
            <w:gridSpan w:val="2"/>
            <w:vAlign w:val="center"/>
          </w:tcPr>
          <w:p w:rsidR="008E006D" w:rsidRPr="008E006D" w:rsidRDefault="008E006D" w:rsidP="008E006D">
            <w:pPr>
              <w:spacing w:line="230" w:lineRule="auto"/>
              <w:contextualSpacing/>
              <w:jc w:val="right"/>
              <w:rPr>
                <w:color w:val="000000"/>
                <w:sz w:val="24"/>
                <w:szCs w:val="24"/>
                <w:lang w:val="uk-UA"/>
              </w:rPr>
            </w:pPr>
            <w:r w:rsidRPr="008E006D">
              <w:rPr>
                <w:color w:val="000000"/>
                <w:sz w:val="24"/>
                <w:szCs w:val="24"/>
                <w:lang w:val="uk-UA"/>
              </w:rPr>
              <w:t>Час проведення за розкладом</w:t>
            </w:r>
          </w:p>
        </w:tc>
        <w:tc>
          <w:tcPr>
            <w:tcW w:w="1977" w:type="dxa"/>
            <w:vAlign w:val="center"/>
          </w:tcPr>
          <w:p w:rsidR="008E006D" w:rsidRPr="008E006D" w:rsidRDefault="008E006D" w:rsidP="008E006D">
            <w:pPr>
              <w:pBdr>
                <w:top w:val="nil"/>
                <w:left w:val="nil"/>
                <w:bottom w:val="nil"/>
                <w:right w:val="nil"/>
                <w:between w:val="nil"/>
              </w:pBdr>
              <w:spacing w:line="230" w:lineRule="auto"/>
              <w:jc w:val="center"/>
              <w:rPr>
                <w:color w:val="000000"/>
                <w:sz w:val="24"/>
                <w:szCs w:val="24"/>
                <w:lang w:val="uk-UA"/>
              </w:rPr>
            </w:pPr>
          </w:p>
        </w:tc>
        <w:tc>
          <w:tcPr>
            <w:tcW w:w="2100" w:type="dxa"/>
            <w:gridSpan w:val="2"/>
            <w:vAlign w:val="center"/>
          </w:tcPr>
          <w:p w:rsidR="008E006D" w:rsidRPr="008E006D" w:rsidRDefault="008E006D" w:rsidP="008E006D">
            <w:pPr>
              <w:pBdr>
                <w:top w:val="nil"/>
                <w:left w:val="nil"/>
                <w:bottom w:val="nil"/>
                <w:right w:val="nil"/>
                <w:between w:val="nil"/>
              </w:pBdr>
              <w:spacing w:line="230" w:lineRule="auto"/>
              <w:jc w:val="center"/>
              <w:rPr>
                <w:color w:val="000000"/>
                <w:sz w:val="24"/>
                <w:szCs w:val="24"/>
                <w:lang w:val="uk-UA"/>
              </w:rPr>
            </w:pPr>
          </w:p>
        </w:tc>
        <w:tc>
          <w:tcPr>
            <w:tcW w:w="2362" w:type="dxa"/>
            <w:gridSpan w:val="2"/>
            <w:vAlign w:val="center"/>
          </w:tcPr>
          <w:p w:rsidR="008E006D" w:rsidRPr="008E006D" w:rsidRDefault="008E006D" w:rsidP="008E006D">
            <w:pPr>
              <w:pBdr>
                <w:top w:val="nil"/>
                <w:left w:val="nil"/>
                <w:bottom w:val="nil"/>
                <w:right w:val="nil"/>
                <w:between w:val="nil"/>
              </w:pBdr>
              <w:spacing w:line="230" w:lineRule="auto"/>
              <w:jc w:val="center"/>
              <w:rPr>
                <w:color w:val="000000"/>
                <w:sz w:val="24"/>
                <w:szCs w:val="24"/>
                <w:lang w:val="uk-UA"/>
              </w:rPr>
            </w:pPr>
          </w:p>
        </w:tc>
        <w:tc>
          <w:tcPr>
            <w:tcW w:w="1892" w:type="dxa"/>
            <w:gridSpan w:val="2"/>
            <w:vAlign w:val="center"/>
          </w:tcPr>
          <w:p w:rsidR="008E006D" w:rsidRPr="008E006D" w:rsidRDefault="008E006D" w:rsidP="008E006D">
            <w:pPr>
              <w:pBdr>
                <w:top w:val="nil"/>
                <w:left w:val="nil"/>
                <w:bottom w:val="nil"/>
                <w:right w:val="nil"/>
                <w:between w:val="nil"/>
              </w:pBdr>
              <w:spacing w:line="230" w:lineRule="auto"/>
              <w:jc w:val="center"/>
              <w:rPr>
                <w:color w:val="000000"/>
                <w:sz w:val="24"/>
                <w:szCs w:val="24"/>
                <w:lang w:val="uk-UA"/>
              </w:rPr>
            </w:pPr>
          </w:p>
        </w:tc>
      </w:tr>
      <w:tr w:rsidR="008E006D" w:rsidRPr="008E006D" w:rsidTr="009C7D45">
        <w:trPr>
          <w:trHeight w:val="20"/>
        </w:trPr>
        <w:tc>
          <w:tcPr>
            <w:tcW w:w="14274" w:type="dxa"/>
            <w:gridSpan w:val="9"/>
            <w:vAlign w:val="center"/>
          </w:tcPr>
          <w:p w:rsidR="008E006D" w:rsidRPr="008E006D" w:rsidRDefault="008E006D" w:rsidP="008E006D">
            <w:pPr>
              <w:pBdr>
                <w:top w:val="nil"/>
                <w:left w:val="nil"/>
                <w:bottom w:val="nil"/>
                <w:right w:val="nil"/>
                <w:between w:val="nil"/>
              </w:pBdr>
              <w:spacing w:line="230" w:lineRule="auto"/>
              <w:jc w:val="both"/>
              <w:rPr>
                <w:color w:val="000000"/>
                <w:sz w:val="24"/>
                <w:szCs w:val="24"/>
                <w:lang w:val="uk-UA"/>
              </w:rPr>
            </w:pPr>
            <w:r w:rsidRPr="008E006D">
              <w:rPr>
                <w:b/>
                <w:bCs/>
                <w:color w:val="000000"/>
                <w:sz w:val="24"/>
                <w:szCs w:val="24"/>
                <w:lang w:val="uk-UA"/>
              </w:rPr>
              <w:t xml:space="preserve">Консультації: </w:t>
            </w:r>
            <w:r w:rsidRPr="008E006D">
              <w:rPr>
                <w:color w:val="000000"/>
                <w:sz w:val="24"/>
                <w:szCs w:val="24"/>
                <w:lang w:val="uk-UA"/>
              </w:rPr>
              <w:t>за розкладом консультацій викладачів кафедри; у дні проведення лекцій і практичних занять; за попередньою домовленістю</w:t>
            </w:r>
          </w:p>
        </w:tc>
      </w:tr>
    </w:tbl>
    <w:p w:rsidR="008E006D" w:rsidRPr="008E006D" w:rsidRDefault="008E006D" w:rsidP="008E006D">
      <w:pPr>
        <w:keepNext/>
        <w:spacing w:before="120" w:after="0" w:line="230" w:lineRule="auto"/>
        <w:ind w:left="284"/>
        <w:rPr>
          <w:rFonts w:ascii="Times New Roman" w:eastAsia="Times New Roman" w:hAnsi="Times New Roman" w:cs="Times New Roman"/>
          <w:b/>
          <w:bCs/>
          <w:sz w:val="24"/>
          <w:szCs w:val="24"/>
          <w:lang w:val="uk-UA"/>
        </w:rPr>
      </w:pPr>
      <w:r w:rsidRPr="008E006D">
        <w:rPr>
          <w:rFonts w:ascii="Times New Roman" w:eastAsia="Times New Roman" w:hAnsi="Times New Roman" w:cs="Times New Roman"/>
          <w:b/>
          <w:bCs/>
          <w:sz w:val="24"/>
          <w:szCs w:val="24"/>
          <w:lang w:val="uk-UA"/>
        </w:rPr>
        <w:lastRenderedPageBreak/>
        <w:t xml:space="preserve">АНОТАЦІЯ </w:t>
      </w:r>
    </w:p>
    <w:p w:rsidR="008E006D" w:rsidRPr="008E006D" w:rsidRDefault="008E006D" w:rsidP="008E006D">
      <w:pPr>
        <w:pBdr>
          <w:top w:val="nil"/>
          <w:left w:val="nil"/>
          <w:bottom w:val="nil"/>
          <w:right w:val="nil"/>
          <w:between w:val="nil"/>
        </w:pBdr>
        <w:spacing w:after="0" w:line="230" w:lineRule="auto"/>
        <w:ind w:left="284" w:right="536"/>
        <w:jc w:val="both"/>
        <w:rPr>
          <w:rFonts w:ascii="Times New Roman" w:eastAsia="Times New Roman" w:hAnsi="Times New Roman" w:cs="Times New Roman"/>
          <w:sz w:val="24"/>
          <w:szCs w:val="24"/>
          <w:lang w:val="uk-UA"/>
        </w:rPr>
      </w:pPr>
      <w:r w:rsidRPr="008E006D">
        <w:rPr>
          <w:rFonts w:ascii="Times New Roman" w:eastAsia="Times New Roman" w:hAnsi="Times New Roman" w:cs="Times New Roman"/>
          <w:b/>
          <w:i/>
          <w:sz w:val="24"/>
          <w:szCs w:val="24"/>
          <w:lang w:val="uk-UA"/>
        </w:rPr>
        <w:t>Метою</w:t>
      </w:r>
      <w:r w:rsidRPr="008E006D">
        <w:rPr>
          <w:rFonts w:ascii="Times New Roman" w:eastAsia="Times New Roman" w:hAnsi="Times New Roman" w:cs="Times New Roman"/>
          <w:sz w:val="24"/>
          <w:szCs w:val="24"/>
          <w:lang w:val="uk-UA"/>
        </w:rPr>
        <w:t xml:space="preserve"> навчальної дисципліни «Основи психотерапії» є створення умов ефективного освоєння здобувачами вищої освіти основних теоретичних знань з основ психотерапії, формування у них ґрунтовних знань </w:t>
      </w:r>
      <w:r w:rsidRPr="008E006D">
        <w:rPr>
          <w:rFonts w:ascii="Times New Roman" w:eastAsia="Times New Roman" w:hAnsi="Times New Roman" w:cs="Times New Roman"/>
          <w:sz w:val="24"/>
          <w:szCs w:val="24"/>
          <w:lang w:val="uk-UA" w:eastAsia="ru-RU"/>
        </w:rPr>
        <w:t xml:space="preserve">теорії </w:t>
      </w:r>
      <w:r w:rsidRPr="008E006D">
        <w:rPr>
          <w:rFonts w:ascii="Times New Roman" w:eastAsia="Times New Roman" w:hAnsi="Times New Roman" w:cs="Times New Roman"/>
          <w:sz w:val="24"/>
          <w:szCs w:val="24"/>
          <w:lang w:eastAsia="ru-RU"/>
        </w:rPr>
        <w:t>та практики</w:t>
      </w:r>
      <w:r w:rsidRPr="008E006D">
        <w:rPr>
          <w:rFonts w:ascii="Times New Roman" w:eastAsia="Times New Roman" w:hAnsi="Times New Roman" w:cs="Times New Roman"/>
          <w:sz w:val="24"/>
          <w:szCs w:val="24"/>
          <w:lang w:val="uk-UA"/>
        </w:rPr>
        <w:t xml:space="preserve"> психотерапії з врахуванням сучасних соціальних трансформацій, здійснення практичної підготовки для професійної діяльності з людьми, які потребують психологічної допомоги.</w:t>
      </w:r>
    </w:p>
    <w:p w:rsidR="008E006D" w:rsidRPr="008E006D" w:rsidRDefault="008E006D" w:rsidP="008E006D">
      <w:pPr>
        <w:pBdr>
          <w:top w:val="nil"/>
          <w:left w:val="nil"/>
          <w:bottom w:val="nil"/>
          <w:right w:val="nil"/>
          <w:between w:val="nil"/>
        </w:pBdr>
        <w:spacing w:after="0" w:line="230" w:lineRule="auto"/>
        <w:ind w:left="284" w:right="536"/>
        <w:jc w:val="both"/>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 xml:space="preserve">У межах дисципліни здобувач освіти має опанувати базовою системою психологічних знань щодо змісту й понятійного апарату основ психотерапії, особливостей застосування цих знань у професійній діяльності та особистому становленні. </w:t>
      </w:r>
    </w:p>
    <w:p w:rsidR="008E006D" w:rsidRPr="008E006D" w:rsidRDefault="008E006D" w:rsidP="008E006D">
      <w:pPr>
        <w:keepNext/>
        <w:spacing w:after="0" w:line="230" w:lineRule="auto"/>
        <w:ind w:left="284" w:right="536"/>
        <w:rPr>
          <w:rFonts w:ascii="Times New Roman" w:eastAsia="Times New Roman" w:hAnsi="Times New Roman" w:cs="Times New Roman"/>
          <w:sz w:val="24"/>
          <w:szCs w:val="24"/>
          <w:lang w:val="uk-UA" w:eastAsia="ru-RU"/>
        </w:rPr>
      </w:pPr>
      <w:r w:rsidRPr="008E006D">
        <w:rPr>
          <w:rFonts w:ascii="Times New Roman" w:eastAsia="Times New Roman" w:hAnsi="Times New Roman" w:cs="Times New Roman"/>
          <w:sz w:val="24"/>
          <w:szCs w:val="24"/>
          <w:lang w:val="uk-UA" w:eastAsia="ru-RU"/>
        </w:rPr>
        <w:t xml:space="preserve">Дисципліна «Основи психотерапії» орієнтована на підвищення професійної компетентності студентів як майбутніх фахівців у різних сферах психологічної теорії та практики, а отже, надає можливість засвоєння ними знань щодо специфіки роботи психолога з людьми, які потребують кваліфікованої допомоги. </w:t>
      </w:r>
    </w:p>
    <w:p w:rsidR="008E006D" w:rsidRPr="008E006D" w:rsidRDefault="008E006D" w:rsidP="008E006D">
      <w:pPr>
        <w:keepNext/>
        <w:spacing w:after="0" w:line="230" w:lineRule="auto"/>
        <w:ind w:left="284" w:right="536"/>
        <w:rPr>
          <w:rFonts w:ascii="Times New Roman" w:eastAsia="Times New Roman" w:hAnsi="Times New Roman" w:cs="Times New Roman"/>
          <w:b/>
          <w:bCs/>
          <w:sz w:val="24"/>
          <w:szCs w:val="24"/>
          <w:lang w:val="uk-UA"/>
        </w:rPr>
      </w:pPr>
    </w:p>
    <w:p w:rsidR="008E006D" w:rsidRPr="008E006D" w:rsidRDefault="008E006D" w:rsidP="008E006D">
      <w:pPr>
        <w:keepNext/>
        <w:spacing w:after="0" w:line="230" w:lineRule="auto"/>
        <w:ind w:left="284" w:right="536"/>
        <w:rPr>
          <w:rFonts w:ascii="Times New Roman" w:eastAsia="Times New Roman" w:hAnsi="Times New Roman" w:cs="Times New Roman"/>
          <w:b/>
          <w:bCs/>
          <w:sz w:val="24"/>
          <w:szCs w:val="24"/>
          <w:lang w:val="uk-UA"/>
        </w:rPr>
      </w:pPr>
      <w:r w:rsidRPr="008E006D">
        <w:rPr>
          <w:rFonts w:ascii="Times New Roman" w:eastAsia="Times New Roman" w:hAnsi="Times New Roman" w:cs="Times New Roman"/>
          <w:b/>
          <w:bCs/>
          <w:sz w:val="24"/>
          <w:szCs w:val="24"/>
          <w:lang w:val="uk-UA"/>
        </w:rPr>
        <w:t>ОЧІКУВАНІ РЕЗУЛЬТАТИ НАВЧАННЯ</w:t>
      </w:r>
    </w:p>
    <w:p w:rsidR="008E006D" w:rsidRPr="008E006D" w:rsidRDefault="008E006D" w:rsidP="008E006D">
      <w:pPr>
        <w:spacing w:after="0" w:line="230" w:lineRule="auto"/>
        <w:ind w:left="284" w:right="536"/>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 xml:space="preserve">У разі успішного завершення дисципліни студент </w:t>
      </w:r>
      <w:r w:rsidRPr="008E006D">
        <w:rPr>
          <w:rFonts w:ascii="Times New Roman" w:eastAsia="Times New Roman" w:hAnsi="Times New Roman" w:cs="Times New Roman"/>
          <w:sz w:val="24"/>
          <w:szCs w:val="24"/>
          <w:u w:val="single"/>
          <w:lang w:val="uk-UA"/>
        </w:rPr>
        <w:t>зможе</w:t>
      </w:r>
      <w:r w:rsidRPr="008E006D">
        <w:rPr>
          <w:rFonts w:ascii="Times New Roman" w:eastAsia="Times New Roman" w:hAnsi="Times New Roman" w:cs="Times New Roman"/>
          <w:sz w:val="24"/>
          <w:szCs w:val="24"/>
          <w:lang w:val="uk-UA"/>
        </w:rPr>
        <w:t>:</w:t>
      </w:r>
    </w:p>
    <w:p w:rsidR="008E006D" w:rsidRPr="008E006D" w:rsidRDefault="008E006D" w:rsidP="008E006D">
      <w:pPr>
        <w:numPr>
          <w:ilvl w:val="0"/>
          <w:numId w:val="1"/>
        </w:numPr>
        <w:pBdr>
          <w:top w:val="nil"/>
          <w:left w:val="nil"/>
          <w:bottom w:val="nil"/>
          <w:right w:val="nil"/>
          <w:between w:val="nil"/>
        </w:pBdr>
        <w:tabs>
          <w:tab w:val="left" w:pos="14034"/>
        </w:tabs>
        <w:spacing w:after="0" w:line="228" w:lineRule="auto"/>
        <w:ind w:right="536" w:hanging="218"/>
        <w:jc w:val="both"/>
        <w:rPr>
          <w:rFonts w:ascii="Times New Roman" w:eastAsia="Times New Roman" w:hAnsi="Times New Roman" w:cs="Times New Roman"/>
          <w:i/>
          <w:color w:val="000000"/>
          <w:sz w:val="24"/>
          <w:szCs w:val="24"/>
          <w:u w:val="single"/>
          <w:lang w:val="uk-UA" w:eastAsia="ru-RU"/>
        </w:rPr>
      </w:pPr>
      <w:r w:rsidRPr="008E006D">
        <w:rPr>
          <w:rFonts w:ascii="Times New Roman" w:eastAsia="Times New Roman" w:hAnsi="Times New Roman" w:cs="Times New Roman"/>
          <w:color w:val="000000"/>
          <w:sz w:val="24"/>
          <w:szCs w:val="24"/>
          <w:lang w:val="uk-UA" w:eastAsia="ru-RU"/>
        </w:rPr>
        <w:t xml:space="preserve">встановлювати контакт з клієнтом; </w:t>
      </w:r>
    </w:p>
    <w:p w:rsidR="008E006D" w:rsidRPr="008E006D" w:rsidRDefault="008E006D" w:rsidP="008E006D">
      <w:pPr>
        <w:numPr>
          <w:ilvl w:val="0"/>
          <w:numId w:val="1"/>
        </w:numPr>
        <w:pBdr>
          <w:top w:val="nil"/>
          <w:left w:val="nil"/>
          <w:bottom w:val="nil"/>
          <w:right w:val="nil"/>
          <w:between w:val="nil"/>
        </w:pBdr>
        <w:spacing w:after="0" w:line="228" w:lineRule="auto"/>
        <w:ind w:right="536" w:hanging="218"/>
        <w:jc w:val="both"/>
        <w:rPr>
          <w:rFonts w:ascii="Times New Roman" w:eastAsia="Times New Roman" w:hAnsi="Times New Roman" w:cs="Times New Roman"/>
          <w:i/>
          <w:color w:val="000000"/>
          <w:sz w:val="24"/>
          <w:szCs w:val="24"/>
          <w:u w:val="single"/>
          <w:lang w:val="uk-UA" w:eastAsia="ru-RU"/>
        </w:rPr>
      </w:pPr>
      <w:r w:rsidRPr="008E006D">
        <w:rPr>
          <w:rFonts w:ascii="Times New Roman" w:eastAsia="Times New Roman" w:hAnsi="Times New Roman" w:cs="Times New Roman"/>
          <w:color w:val="000000"/>
          <w:sz w:val="24"/>
          <w:szCs w:val="24"/>
          <w:lang w:val="uk-UA" w:eastAsia="ru-RU"/>
        </w:rPr>
        <w:t>проводити психотерапевтичну бесіду;</w:t>
      </w:r>
    </w:p>
    <w:p w:rsidR="008E006D" w:rsidRPr="008E006D" w:rsidRDefault="008E006D" w:rsidP="008E006D">
      <w:pPr>
        <w:numPr>
          <w:ilvl w:val="0"/>
          <w:numId w:val="1"/>
        </w:numPr>
        <w:pBdr>
          <w:top w:val="nil"/>
          <w:left w:val="nil"/>
          <w:bottom w:val="nil"/>
          <w:right w:val="nil"/>
          <w:between w:val="nil"/>
        </w:pBdr>
        <w:spacing w:after="0" w:line="228" w:lineRule="auto"/>
        <w:ind w:right="536" w:hanging="218"/>
        <w:jc w:val="both"/>
        <w:rPr>
          <w:rFonts w:ascii="Times New Roman" w:eastAsia="Times New Roman" w:hAnsi="Times New Roman" w:cs="Times New Roman"/>
          <w:i/>
          <w:color w:val="000000"/>
          <w:sz w:val="24"/>
          <w:szCs w:val="24"/>
          <w:u w:val="single"/>
          <w:lang w:val="uk-UA" w:eastAsia="ru-RU"/>
        </w:rPr>
      </w:pPr>
      <w:r w:rsidRPr="008E006D">
        <w:rPr>
          <w:rFonts w:ascii="Times New Roman" w:eastAsia="Times New Roman" w:hAnsi="Times New Roman" w:cs="Times New Roman"/>
          <w:color w:val="000000"/>
          <w:sz w:val="24"/>
          <w:szCs w:val="24"/>
          <w:lang w:val="uk-UA" w:eastAsia="ru-RU"/>
        </w:rPr>
        <w:t>проводити психологічний аналіз і формулювання (</w:t>
      </w:r>
      <w:proofErr w:type="spellStart"/>
      <w:r w:rsidRPr="008E006D">
        <w:rPr>
          <w:rFonts w:ascii="Times New Roman" w:eastAsia="Times New Roman" w:hAnsi="Times New Roman" w:cs="Times New Roman"/>
          <w:color w:val="000000"/>
          <w:sz w:val="24"/>
          <w:szCs w:val="24"/>
          <w:lang w:val="uk-UA" w:eastAsia="ru-RU"/>
        </w:rPr>
        <w:t>доформулювання</w:t>
      </w:r>
      <w:proofErr w:type="spellEnd"/>
      <w:r w:rsidRPr="008E006D">
        <w:rPr>
          <w:rFonts w:ascii="Times New Roman" w:eastAsia="Times New Roman" w:hAnsi="Times New Roman" w:cs="Times New Roman"/>
          <w:color w:val="000000"/>
          <w:sz w:val="24"/>
          <w:szCs w:val="24"/>
          <w:lang w:val="uk-UA" w:eastAsia="ru-RU"/>
        </w:rPr>
        <w:t xml:space="preserve"> та за необхідності </w:t>
      </w:r>
      <w:proofErr w:type="spellStart"/>
      <w:r w:rsidRPr="008E006D">
        <w:rPr>
          <w:rFonts w:ascii="Times New Roman" w:eastAsia="Times New Roman" w:hAnsi="Times New Roman" w:cs="Times New Roman"/>
          <w:color w:val="000000"/>
          <w:sz w:val="24"/>
          <w:szCs w:val="24"/>
          <w:lang w:val="uk-UA" w:eastAsia="ru-RU"/>
        </w:rPr>
        <w:t>переформулювання</w:t>
      </w:r>
      <w:proofErr w:type="spellEnd"/>
      <w:r w:rsidRPr="008E006D">
        <w:rPr>
          <w:rFonts w:ascii="Times New Roman" w:eastAsia="Times New Roman" w:hAnsi="Times New Roman" w:cs="Times New Roman"/>
          <w:color w:val="000000"/>
          <w:sz w:val="24"/>
          <w:szCs w:val="24"/>
          <w:lang w:val="uk-UA" w:eastAsia="ru-RU"/>
        </w:rPr>
        <w:t>) запиту клієнта;</w:t>
      </w:r>
    </w:p>
    <w:p w:rsidR="008E006D" w:rsidRPr="008E006D" w:rsidRDefault="008E006D" w:rsidP="008E006D">
      <w:pPr>
        <w:numPr>
          <w:ilvl w:val="0"/>
          <w:numId w:val="1"/>
        </w:numPr>
        <w:pBdr>
          <w:top w:val="nil"/>
          <w:left w:val="nil"/>
          <w:bottom w:val="nil"/>
          <w:right w:val="nil"/>
          <w:between w:val="nil"/>
        </w:pBdr>
        <w:spacing w:after="0" w:line="228" w:lineRule="auto"/>
        <w:ind w:right="536" w:hanging="218"/>
        <w:jc w:val="both"/>
        <w:rPr>
          <w:rFonts w:ascii="Times New Roman" w:eastAsia="Times New Roman" w:hAnsi="Times New Roman" w:cs="Times New Roman"/>
          <w:b/>
          <w:color w:val="000000"/>
          <w:sz w:val="24"/>
          <w:szCs w:val="24"/>
          <w:lang w:val="uk-UA" w:eastAsia="ru-RU"/>
        </w:rPr>
      </w:pPr>
      <w:r w:rsidRPr="008E006D">
        <w:rPr>
          <w:rFonts w:ascii="Times New Roman" w:eastAsia="Times New Roman" w:hAnsi="Times New Roman" w:cs="Times New Roman"/>
          <w:color w:val="000000"/>
          <w:sz w:val="24"/>
          <w:szCs w:val="24"/>
          <w:lang w:val="uk-UA" w:eastAsia="ru-RU"/>
        </w:rPr>
        <w:t>застосовувати основні процедури і техніки психотерапії, розуміти їх механізми та наслідки застосування;</w:t>
      </w:r>
    </w:p>
    <w:p w:rsidR="008E006D" w:rsidRPr="008E006D" w:rsidRDefault="008E006D" w:rsidP="008E006D">
      <w:pPr>
        <w:pBdr>
          <w:top w:val="nil"/>
          <w:left w:val="nil"/>
          <w:bottom w:val="nil"/>
          <w:right w:val="nil"/>
          <w:between w:val="nil"/>
        </w:pBdr>
        <w:spacing w:after="0" w:line="228" w:lineRule="auto"/>
        <w:ind w:left="284" w:right="536"/>
        <w:jc w:val="both"/>
        <w:rPr>
          <w:rFonts w:ascii="Times New Roman" w:eastAsia="Times New Roman" w:hAnsi="Times New Roman" w:cs="Times New Roman"/>
          <w:b/>
          <w:bCs/>
          <w:sz w:val="24"/>
          <w:szCs w:val="24"/>
          <w:lang w:val="uk-UA"/>
        </w:rPr>
      </w:pPr>
      <w:r w:rsidRPr="008E006D">
        <w:rPr>
          <w:rFonts w:ascii="Times New Roman" w:eastAsia="Times New Roman" w:hAnsi="Times New Roman" w:cs="Times New Roman"/>
          <w:b/>
          <w:bCs/>
          <w:sz w:val="24"/>
          <w:szCs w:val="24"/>
          <w:lang w:val="uk-UA"/>
        </w:rPr>
        <w:t xml:space="preserve">ОСНОВНІ НАВЧАЛЬНІ РЕСУРСИ </w:t>
      </w:r>
    </w:p>
    <w:p w:rsidR="008E006D" w:rsidRPr="008E006D" w:rsidRDefault="008E006D" w:rsidP="008E006D">
      <w:pPr>
        <w:spacing w:after="0" w:line="230" w:lineRule="auto"/>
        <w:ind w:left="284" w:right="536"/>
        <w:jc w:val="both"/>
        <w:rPr>
          <w:rFonts w:ascii="Times New Roman" w:eastAsia="Times New Roman" w:hAnsi="Times New Roman" w:cs="Times New Roman"/>
          <w:color w:val="000000"/>
          <w:sz w:val="24"/>
          <w:szCs w:val="24"/>
          <w:lang w:val="uk-UA"/>
        </w:rPr>
      </w:pPr>
      <w:r w:rsidRPr="008E006D">
        <w:rPr>
          <w:rFonts w:ascii="Times New Roman" w:eastAsia="Times New Roman" w:hAnsi="Times New Roman" w:cs="Times New Roman"/>
          <w:color w:val="000000"/>
          <w:sz w:val="24"/>
          <w:szCs w:val="24"/>
          <w:lang w:val="uk-UA"/>
        </w:rPr>
        <w:t xml:space="preserve">Лекційний матеріал та навчальна література, опрацювання першоджерел. </w:t>
      </w:r>
    </w:p>
    <w:p w:rsidR="008E006D" w:rsidRPr="008E006D" w:rsidRDefault="008E006D" w:rsidP="008E006D">
      <w:pPr>
        <w:spacing w:after="0" w:line="230" w:lineRule="auto"/>
        <w:ind w:left="284" w:right="536"/>
        <w:jc w:val="both"/>
        <w:rPr>
          <w:rFonts w:ascii="Times New Roman" w:eastAsia="Times New Roman" w:hAnsi="Times New Roman" w:cs="Times New Roman"/>
          <w:color w:val="000000"/>
          <w:sz w:val="24"/>
          <w:szCs w:val="24"/>
          <w:lang w:val="uk-UA"/>
        </w:rPr>
      </w:pPr>
      <w:r w:rsidRPr="008E006D">
        <w:rPr>
          <w:rFonts w:ascii="Times New Roman" w:eastAsia="Times New Roman" w:hAnsi="Times New Roman" w:cs="Times New Roman"/>
          <w:color w:val="000000"/>
          <w:sz w:val="24"/>
          <w:szCs w:val="24"/>
          <w:lang w:val="uk-UA"/>
        </w:rPr>
        <w:t xml:space="preserve">Практичні заняття за визначеною тематикою, навчальні тести, система практичних завдань з дисципліни. </w:t>
      </w:r>
    </w:p>
    <w:p w:rsidR="008E006D" w:rsidRPr="008E006D" w:rsidRDefault="008E006D" w:rsidP="008E006D">
      <w:pPr>
        <w:spacing w:after="0" w:line="230" w:lineRule="auto"/>
        <w:ind w:left="284" w:right="536"/>
        <w:jc w:val="both"/>
        <w:rPr>
          <w:rFonts w:ascii="Times New Roman" w:eastAsia="Times New Roman" w:hAnsi="Times New Roman" w:cs="Times New Roman"/>
          <w:b/>
          <w:bCs/>
          <w:iCs/>
          <w:color w:val="000000"/>
          <w:sz w:val="24"/>
          <w:szCs w:val="24"/>
          <w:lang w:val="uk-UA"/>
        </w:rPr>
      </w:pPr>
      <w:r w:rsidRPr="008E006D">
        <w:rPr>
          <w:rFonts w:ascii="Times New Roman" w:eastAsia="Times New Roman" w:hAnsi="Times New Roman" w:cs="Times New Roman"/>
          <w:b/>
          <w:bCs/>
          <w:iCs/>
          <w:color w:val="000000"/>
          <w:sz w:val="24"/>
          <w:szCs w:val="24"/>
          <w:lang w:val="uk-UA"/>
        </w:rPr>
        <w:t xml:space="preserve">Поточне оцінювання </w:t>
      </w:r>
    </w:p>
    <w:p w:rsidR="008E006D" w:rsidRPr="008E006D" w:rsidRDefault="008E006D" w:rsidP="008E006D">
      <w:pPr>
        <w:spacing w:after="0" w:line="230" w:lineRule="auto"/>
        <w:ind w:left="284" w:right="536"/>
        <w:jc w:val="both"/>
        <w:rPr>
          <w:rFonts w:ascii="Times New Roman" w:eastAsia="Times New Roman" w:hAnsi="Times New Roman" w:cs="Times New Roman"/>
          <w:bCs/>
          <w:iCs/>
          <w:color w:val="000000"/>
          <w:sz w:val="24"/>
          <w:szCs w:val="24"/>
          <w:lang w:val="uk-UA"/>
        </w:rPr>
      </w:pPr>
      <w:r w:rsidRPr="008E006D">
        <w:rPr>
          <w:rFonts w:ascii="Times New Roman" w:eastAsia="Times New Roman" w:hAnsi="Times New Roman" w:cs="Times New Roman"/>
          <w:bCs/>
          <w:iCs/>
          <w:color w:val="000000"/>
          <w:sz w:val="24"/>
          <w:szCs w:val="24"/>
          <w:lang w:val="uk-UA"/>
        </w:rPr>
        <w:t>Узагальнені поточні оцінки та оцінки за виконання практичних завдань, що розміщені на платформі СЕЗН (</w:t>
      </w:r>
      <w:proofErr w:type="spellStart"/>
      <w:r w:rsidRPr="008E006D">
        <w:rPr>
          <w:rFonts w:ascii="Times New Roman" w:eastAsia="Times New Roman" w:hAnsi="Times New Roman" w:cs="Times New Roman"/>
          <w:bCs/>
          <w:iCs/>
          <w:color w:val="000000"/>
          <w:sz w:val="24"/>
          <w:szCs w:val="24"/>
          <w:lang w:val="uk-UA"/>
        </w:rPr>
        <w:t>Moodle</w:t>
      </w:r>
      <w:proofErr w:type="spellEnd"/>
      <w:r w:rsidRPr="008E006D">
        <w:rPr>
          <w:rFonts w:ascii="Times New Roman" w:eastAsia="Times New Roman" w:hAnsi="Times New Roman" w:cs="Times New Roman"/>
          <w:bCs/>
          <w:iCs/>
          <w:color w:val="000000"/>
          <w:sz w:val="24"/>
          <w:szCs w:val="24"/>
          <w:lang w:val="uk-UA"/>
        </w:rPr>
        <w:t xml:space="preserve">), </w:t>
      </w:r>
    </w:p>
    <w:p w:rsidR="008E006D" w:rsidRPr="008E006D" w:rsidRDefault="008E006D" w:rsidP="008E006D">
      <w:pPr>
        <w:spacing w:after="0" w:line="230" w:lineRule="auto"/>
        <w:ind w:left="284" w:right="536"/>
        <w:jc w:val="both"/>
        <w:rPr>
          <w:rFonts w:ascii="Times New Roman" w:eastAsia="Times New Roman" w:hAnsi="Times New Roman" w:cs="Times New Roman"/>
          <w:bCs/>
          <w:iCs/>
          <w:color w:val="000000"/>
          <w:sz w:val="24"/>
          <w:szCs w:val="24"/>
          <w:lang w:val="uk-UA"/>
        </w:rPr>
      </w:pPr>
      <w:r w:rsidRPr="008E006D">
        <w:rPr>
          <w:rFonts w:ascii="Times New Roman" w:eastAsia="Times New Roman" w:hAnsi="Times New Roman" w:cs="Times New Roman"/>
          <w:bCs/>
          <w:iCs/>
          <w:color w:val="000000"/>
          <w:sz w:val="24"/>
          <w:szCs w:val="24"/>
          <w:lang w:val="uk-UA"/>
        </w:rPr>
        <w:t>фіксуються у «Журналі оцінок СЕЗН».</w:t>
      </w:r>
    </w:p>
    <w:p w:rsidR="008E006D" w:rsidRPr="008E006D" w:rsidRDefault="008E006D" w:rsidP="008E006D">
      <w:pPr>
        <w:spacing w:after="0" w:line="230" w:lineRule="auto"/>
        <w:ind w:left="284" w:right="536"/>
        <w:jc w:val="both"/>
        <w:rPr>
          <w:rFonts w:ascii="Times New Roman" w:eastAsia="Times New Roman" w:hAnsi="Times New Roman" w:cs="Times New Roman"/>
          <w:b/>
          <w:bCs/>
          <w:iCs/>
          <w:sz w:val="24"/>
          <w:szCs w:val="24"/>
          <w:lang w:val="uk-UA"/>
        </w:rPr>
      </w:pPr>
      <w:r w:rsidRPr="008E006D">
        <w:rPr>
          <w:rFonts w:ascii="Times New Roman" w:eastAsia="Times New Roman" w:hAnsi="Times New Roman" w:cs="Times New Roman"/>
          <w:b/>
          <w:bCs/>
          <w:iCs/>
          <w:sz w:val="24"/>
          <w:szCs w:val="24"/>
          <w:lang w:val="uk-UA"/>
        </w:rPr>
        <w:t>Обов’язкові види навчальної роботи:</w:t>
      </w:r>
    </w:p>
    <w:p w:rsidR="008E006D" w:rsidRPr="008E006D" w:rsidRDefault="008E006D" w:rsidP="008E006D">
      <w:pPr>
        <w:spacing w:after="0" w:line="230" w:lineRule="auto"/>
        <w:ind w:left="284" w:right="536"/>
        <w:jc w:val="both"/>
        <w:rPr>
          <w:rFonts w:ascii="Times New Roman" w:eastAsia="Times New Roman" w:hAnsi="Times New Roman" w:cs="Times New Roman"/>
          <w:iCs/>
          <w:color w:val="000000"/>
          <w:sz w:val="24"/>
          <w:szCs w:val="24"/>
          <w:lang w:val="uk-UA"/>
        </w:rPr>
      </w:pPr>
      <w:r w:rsidRPr="008E006D">
        <w:rPr>
          <w:rFonts w:ascii="Times New Roman" w:eastAsia="Times New Roman" w:hAnsi="Times New Roman" w:cs="Times New Roman"/>
          <w:iCs/>
          <w:color w:val="000000"/>
          <w:sz w:val="24"/>
          <w:szCs w:val="24"/>
          <w:lang w:val="uk-UA"/>
        </w:rPr>
        <w:t>– активна участь у груповій та індивідуальній роботі на практичних заняттях (</w:t>
      </w:r>
      <w:r w:rsidRPr="008E006D">
        <w:rPr>
          <w:rFonts w:ascii="Times New Roman" w:eastAsia="Times New Roman" w:hAnsi="Times New Roman" w:cs="Times New Roman"/>
          <w:bCs/>
          <w:iCs/>
          <w:color w:val="000000"/>
          <w:sz w:val="24"/>
          <w:szCs w:val="24"/>
          <w:lang w:val="uk-UA"/>
        </w:rPr>
        <w:t xml:space="preserve">максимально </w:t>
      </w:r>
      <w:r w:rsidRPr="008E006D">
        <w:rPr>
          <w:rFonts w:ascii="Times New Roman" w:eastAsia="Times New Roman" w:hAnsi="Times New Roman" w:cs="Times New Roman"/>
          <w:iCs/>
          <w:color w:val="000000"/>
          <w:sz w:val="24"/>
          <w:szCs w:val="24"/>
          <w:lang w:val="uk-UA"/>
        </w:rPr>
        <w:t>39 балів);</w:t>
      </w:r>
    </w:p>
    <w:p w:rsidR="008E006D" w:rsidRPr="008E006D" w:rsidRDefault="008E006D" w:rsidP="008E006D">
      <w:pPr>
        <w:spacing w:after="0" w:line="230" w:lineRule="auto"/>
        <w:ind w:left="284" w:right="536"/>
        <w:jc w:val="both"/>
        <w:rPr>
          <w:rFonts w:ascii="Times New Roman" w:eastAsia="Times New Roman" w:hAnsi="Times New Roman" w:cs="Times New Roman"/>
          <w:iCs/>
          <w:color w:val="000000"/>
          <w:sz w:val="24"/>
          <w:szCs w:val="24"/>
          <w:lang w:val="uk-UA"/>
        </w:rPr>
      </w:pPr>
      <w:r w:rsidRPr="008E006D">
        <w:rPr>
          <w:rFonts w:ascii="Times New Roman" w:eastAsia="Times New Roman" w:hAnsi="Times New Roman" w:cs="Times New Roman"/>
          <w:bCs/>
          <w:iCs/>
          <w:color w:val="000000"/>
          <w:sz w:val="24"/>
          <w:szCs w:val="24"/>
          <w:lang w:val="uk-UA"/>
        </w:rPr>
        <w:t xml:space="preserve">– підготовка основних практичних завдань з дисципліни </w:t>
      </w:r>
      <w:r w:rsidRPr="008E006D">
        <w:rPr>
          <w:rFonts w:ascii="Times New Roman" w:eastAsia="Times New Roman" w:hAnsi="Times New Roman" w:cs="Times New Roman"/>
          <w:iCs/>
          <w:color w:val="000000"/>
          <w:sz w:val="24"/>
          <w:szCs w:val="24"/>
          <w:lang w:val="uk-UA"/>
        </w:rPr>
        <w:t>(</w:t>
      </w:r>
      <w:r w:rsidRPr="008E006D">
        <w:rPr>
          <w:rFonts w:ascii="Times New Roman" w:eastAsia="Times New Roman" w:hAnsi="Times New Roman" w:cs="Times New Roman"/>
          <w:bCs/>
          <w:iCs/>
          <w:color w:val="000000"/>
          <w:sz w:val="24"/>
          <w:szCs w:val="24"/>
          <w:lang w:val="uk-UA"/>
        </w:rPr>
        <w:t xml:space="preserve">максимально </w:t>
      </w:r>
      <w:r w:rsidRPr="008E006D">
        <w:rPr>
          <w:rFonts w:ascii="Times New Roman" w:eastAsia="Times New Roman" w:hAnsi="Times New Roman" w:cs="Times New Roman"/>
          <w:iCs/>
          <w:color w:val="000000"/>
          <w:sz w:val="24"/>
          <w:szCs w:val="24"/>
          <w:lang w:val="uk-UA"/>
        </w:rPr>
        <w:t>11 балів).</w:t>
      </w:r>
    </w:p>
    <w:p w:rsidR="008E006D" w:rsidRPr="008E006D" w:rsidRDefault="008E006D" w:rsidP="008E006D">
      <w:pPr>
        <w:spacing w:after="0" w:line="230" w:lineRule="auto"/>
        <w:ind w:left="284" w:right="536"/>
        <w:jc w:val="both"/>
        <w:rPr>
          <w:rFonts w:ascii="Times New Roman" w:eastAsia="Times New Roman" w:hAnsi="Times New Roman" w:cs="Times New Roman"/>
          <w:bCs/>
          <w:iCs/>
          <w:color w:val="000000"/>
          <w:sz w:val="24"/>
          <w:szCs w:val="24"/>
          <w:lang w:val="uk-UA"/>
        </w:rPr>
      </w:pPr>
      <w:r w:rsidRPr="008E006D">
        <w:rPr>
          <w:rFonts w:ascii="Times New Roman" w:eastAsia="Times New Roman" w:hAnsi="Times New Roman" w:cs="Times New Roman"/>
          <w:iCs/>
          <w:color w:val="000000"/>
          <w:sz w:val="24"/>
          <w:szCs w:val="24"/>
          <w:lang w:val="uk-UA"/>
        </w:rPr>
        <w:t>– атестаційний проміжний контроль (</w:t>
      </w:r>
      <w:r w:rsidRPr="008E006D">
        <w:rPr>
          <w:rFonts w:ascii="Times New Roman" w:eastAsia="Times New Roman" w:hAnsi="Times New Roman" w:cs="Times New Roman"/>
          <w:bCs/>
          <w:iCs/>
          <w:color w:val="000000"/>
          <w:sz w:val="24"/>
          <w:szCs w:val="24"/>
          <w:lang w:val="uk-UA"/>
        </w:rPr>
        <w:t>максимально 10</w:t>
      </w:r>
      <w:r w:rsidRPr="008E006D">
        <w:rPr>
          <w:rFonts w:ascii="Times New Roman" w:eastAsia="Times New Roman" w:hAnsi="Times New Roman" w:cs="Times New Roman"/>
          <w:iCs/>
          <w:color w:val="000000"/>
          <w:sz w:val="24"/>
          <w:szCs w:val="24"/>
          <w:lang w:val="uk-UA"/>
        </w:rPr>
        <w:t xml:space="preserve"> балів) – двічі за семестр.</w:t>
      </w:r>
    </w:p>
    <w:p w:rsidR="008E006D" w:rsidRPr="008E006D" w:rsidRDefault="008E006D" w:rsidP="008E006D">
      <w:pPr>
        <w:spacing w:after="0" w:line="230" w:lineRule="auto"/>
        <w:ind w:left="284" w:right="536"/>
        <w:jc w:val="both"/>
        <w:rPr>
          <w:rFonts w:ascii="Times New Roman" w:eastAsia="Times New Roman" w:hAnsi="Times New Roman" w:cs="Times New Roman"/>
          <w:bCs/>
          <w:iCs/>
          <w:color w:val="000000"/>
          <w:sz w:val="24"/>
          <w:szCs w:val="24"/>
          <w:lang w:val="uk-UA"/>
        </w:rPr>
      </w:pPr>
      <w:r w:rsidRPr="008E006D">
        <w:rPr>
          <w:rFonts w:ascii="Times New Roman" w:eastAsia="Times New Roman" w:hAnsi="Times New Roman" w:cs="Times New Roman"/>
          <w:b/>
          <w:bCs/>
          <w:iCs/>
          <w:color w:val="000000"/>
          <w:sz w:val="24"/>
          <w:szCs w:val="24"/>
          <w:lang w:val="uk-UA"/>
        </w:rPr>
        <w:t xml:space="preserve">Теоретична складова </w:t>
      </w:r>
      <w:r w:rsidRPr="008E006D">
        <w:rPr>
          <w:rFonts w:ascii="Times New Roman" w:eastAsia="Times New Roman" w:hAnsi="Times New Roman" w:cs="Times New Roman"/>
          <w:bCs/>
          <w:iCs/>
          <w:color w:val="000000"/>
          <w:sz w:val="24"/>
          <w:szCs w:val="24"/>
          <w:lang w:val="uk-UA"/>
        </w:rPr>
        <w:t xml:space="preserve">(підсумкове тестування з дисципліни, відповіді на питання </w:t>
      </w:r>
      <w:proofErr w:type="spellStart"/>
      <w:r w:rsidRPr="008E006D">
        <w:rPr>
          <w:rFonts w:ascii="Times New Roman" w:eastAsia="Times New Roman" w:hAnsi="Times New Roman" w:cs="Times New Roman"/>
          <w:bCs/>
          <w:iCs/>
          <w:color w:val="000000"/>
          <w:sz w:val="24"/>
          <w:szCs w:val="24"/>
          <w:lang w:val="uk-UA"/>
        </w:rPr>
        <w:t>екзам</w:t>
      </w:r>
      <w:proofErr w:type="spellEnd"/>
      <w:r w:rsidRPr="008E006D">
        <w:rPr>
          <w:rFonts w:ascii="Times New Roman" w:eastAsia="Times New Roman" w:hAnsi="Times New Roman" w:cs="Times New Roman"/>
          <w:bCs/>
          <w:iCs/>
          <w:color w:val="000000"/>
          <w:sz w:val="24"/>
          <w:szCs w:val="24"/>
          <w:lang w:val="uk-UA"/>
        </w:rPr>
        <w:t>. білету)</w:t>
      </w:r>
      <w:r w:rsidRPr="008E006D">
        <w:rPr>
          <w:rFonts w:ascii="Times New Roman" w:eastAsia="Times New Roman" w:hAnsi="Times New Roman" w:cs="Times New Roman"/>
          <w:iCs/>
          <w:color w:val="000000"/>
          <w:sz w:val="24"/>
          <w:szCs w:val="24"/>
          <w:lang w:val="uk-UA"/>
        </w:rPr>
        <w:t xml:space="preserve"> – </w:t>
      </w:r>
      <w:r w:rsidRPr="008E006D">
        <w:rPr>
          <w:rFonts w:ascii="Times New Roman" w:eastAsia="Times New Roman" w:hAnsi="Times New Roman" w:cs="Times New Roman"/>
          <w:bCs/>
          <w:iCs/>
          <w:color w:val="000000"/>
          <w:sz w:val="24"/>
          <w:szCs w:val="24"/>
          <w:lang w:val="uk-UA"/>
        </w:rPr>
        <w:t>10 балів (максимальна кількість).</w:t>
      </w:r>
    </w:p>
    <w:p w:rsidR="008E006D" w:rsidRPr="008E006D" w:rsidRDefault="008E006D" w:rsidP="008E006D">
      <w:pPr>
        <w:spacing w:after="0" w:line="230" w:lineRule="auto"/>
        <w:ind w:left="284" w:right="536"/>
        <w:jc w:val="both"/>
        <w:rPr>
          <w:rFonts w:ascii="Times New Roman" w:eastAsia="Times New Roman" w:hAnsi="Times New Roman" w:cs="Times New Roman"/>
          <w:iCs/>
          <w:color w:val="000000"/>
          <w:sz w:val="24"/>
          <w:szCs w:val="24"/>
          <w:lang w:val="uk-UA"/>
        </w:rPr>
      </w:pPr>
      <w:r w:rsidRPr="008E006D">
        <w:rPr>
          <w:rFonts w:ascii="Times New Roman" w:eastAsia="Times New Roman" w:hAnsi="Times New Roman" w:cs="Times New Roman"/>
          <w:b/>
          <w:bCs/>
          <w:iCs/>
          <w:color w:val="000000"/>
          <w:sz w:val="24"/>
          <w:szCs w:val="24"/>
          <w:lang w:val="uk-UA"/>
        </w:rPr>
        <w:t xml:space="preserve">Практична складова </w:t>
      </w:r>
      <w:r w:rsidRPr="008E006D">
        <w:rPr>
          <w:rFonts w:ascii="Times New Roman" w:eastAsia="Times New Roman" w:hAnsi="Times New Roman" w:cs="Times New Roman"/>
          <w:bCs/>
          <w:iCs/>
          <w:color w:val="000000"/>
          <w:sz w:val="24"/>
          <w:szCs w:val="24"/>
          <w:lang w:val="uk-UA"/>
        </w:rPr>
        <w:t>(підготовка індивідуального завдання)</w:t>
      </w:r>
      <w:r w:rsidRPr="008E006D">
        <w:rPr>
          <w:rFonts w:ascii="Times New Roman" w:eastAsia="Times New Roman" w:hAnsi="Times New Roman" w:cs="Times New Roman"/>
          <w:iCs/>
          <w:color w:val="000000"/>
          <w:sz w:val="24"/>
          <w:szCs w:val="24"/>
          <w:lang w:val="uk-UA"/>
        </w:rPr>
        <w:t xml:space="preserve"> – </w:t>
      </w:r>
      <w:r w:rsidRPr="008E006D">
        <w:rPr>
          <w:rFonts w:ascii="Times New Roman" w:eastAsia="Times New Roman" w:hAnsi="Times New Roman" w:cs="Times New Roman"/>
          <w:bCs/>
          <w:iCs/>
          <w:color w:val="000000"/>
          <w:sz w:val="24"/>
          <w:szCs w:val="24"/>
          <w:lang w:val="uk-UA"/>
        </w:rPr>
        <w:t>10 балів (максимальна кількість).</w:t>
      </w:r>
    </w:p>
    <w:p w:rsidR="008E006D" w:rsidRPr="008E006D" w:rsidRDefault="008E006D" w:rsidP="008E006D">
      <w:pPr>
        <w:keepNext/>
        <w:spacing w:before="120" w:after="0" w:line="230" w:lineRule="auto"/>
        <w:ind w:right="678"/>
        <w:rPr>
          <w:rFonts w:ascii="Times New Roman" w:eastAsia="Times New Roman" w:hAnsi="Times New Roman" w:cs="Times New Roman"/>
          <w:b/>
          <w:bCs/>
          <w:sz w:val="24"/>
          <w:szCs w:val="24"/>
          <w:lang w:val="uk-UA"/>
        </w:rPr>
      </w:pPr>
    </w:p>
    <w:p w:rsidR="008E006D" w:rsidRPr="008E006D" w:rsidRDefault="008E006D" w:rsidP="008E006D">
      <w:pPr>
        <w:keepNext/>
        <w:spacing w:before="120" w:after="0" w:line="230" w:lineRule="auto"/>
        <w:ind w:right="678" w:firstLine="567"/>
        <w:rPr>
          <w:rFonts w:ascii="Times New Roman" w:eastAsia="Times New Roman" w:hAnsi="Times New Roman" w:cs="Times New Roman"/>
          <w:b/>
          <w:bCs/>
          <w:sz w:val="24"/>
          <w:szCs w:val="24"/>
          <w:lang w:val="uk-UA"/>
        </w:rPr>
      </w:pPr>
      <w:r w:rsidRPr="008E006D">
        <w:rPr>
          <w:rFonts w:ascii="Times New Roman" w:eastAsia="Times New Roman" w:hAnsi="Times New Roman" w:cs="Times New Roman"/>
          <w:b/>
          <w:bCs/>
          <w:sz w:val="24"/>
          <w:szCs w:val="24"/>
          <w:lang w:val="uk-UA"/>
        </w:rPr>
        <w:t xml:space="preserve">ФОРМИ  ОЦІНЮВАННЯ </w:t>
      </w:r>
    </w:p>
    <w:tbl>
      <w:tblPr>
        <w:tblStyle w:val="2"/>
        <w:tblW w:w="0" w:type="auto"/>
        <w:jc w:val="center"/>
        <w:tblLook w:val="04A0" w:firstRow="1" w:lastRow="0" w:firstColumn="1" w:lastColumn="0" w:noHBand="0" w:noVBand="1"/>
      </w:tblPr>
      <w:tblGrid>
        <w:gridCol w:w="5722"/>
        <w:gridCol w:w="4359"/>
        <w:gridCol w:w="3360"/>
      </w:tblGrid>
      <w:tr w:rsidR="008E006D" w:rsidRPr="008E006D" w:rsidTr="009C7D45">
        <w:trPr>
          <w:tblHeader/>
          <w:jc w:val="center"/>
        </w:trPr>
        <w:tc>
          <w:tcPr>
            <w:tcW w:w="5722" w:type="dxa"/>
          </w:tcPr>
          <w:p w:rsidR="008E006D" w:rsidRPr="008E006D" w:rsidRDefault="008E006D" w:rsidP="008E006D">
            <w:pPr>
              <w:spacing w:line="230" w:lineRule="auto"/>
              <w:ind w:right="678"/>
              <w:jc w:val="center"/>
              <w:rPr>
                <w:b/>
                <w:bCs/>
                <w:szCs w:val="24"/>
                <w:lang w:val="uk-UA"/>
              </w:rPr>
            </w:pPr>
            <w:r w:rsidRPr="008E006D">
              <w:rPr>
                <w:b/>
                <w:bCs/>
                <w:szCs w:val="24"/>
                <w:lang w:val="uk-UA"/>
              </w:rPr>
              <w:t>Контрольний захід</w:t>
            </w:r>
          </w:p>
        </w:tc>
        <w:tc>
          <w:tcPr>
            <w:tcW w:w="4359" w:type="dxa"/>
          </w:tcPr>
          <w:p w:rsidR="008E006D" w:rsidRPr="008E006D" w:rsidRDefault="008E006D" w:rsidP="008E006D">
            <w:pPr>
              <w:spacing w:line="230" w:lineRule="auto"/>
              <w:ind w:right="678"/>
              <w:jc w:val="center"/>
              <w:rPr>
                <w:b/>
                <w:bCs/>
                <w:szCs w:val="24"/>
                <w:lang w:val="uk-UA"/>
              </w:rPr>
            </w:pPr>
            <w:r w:rsidRPr="008E006D">
              <w:rPr>
                <w:b/>
                <w:bCs/>
                <w:szCs w:val="24"/>
                <w:lang w:val="uk-UA"/>
              </w:rPr>
              <w:t>Термін виконання</w:t>
            </w:r>
          </w:p>
        </w:tc>
        <w:tc>
          <w:tcPr>
            <w:tcW w:w="3360" w:type="dxa"/>
          </w:tcPr>
          <w:p w:rsidR="008E006D" w:rsidRPr="008E006D" w:rsidRDefault="008E006D" w:rsidP="008E006D">
            <w:pPr>
              <w:spacing w:line="230" w:lineRule="auto"/>
              <w:ind w:right="678"/>
              <w:jc w:val="center"/>
              <w:rPr>
                <w:b/>
                <w:bCs/>
                <w:szCs w:val="24"/>
                <w:lang w:val="uk-UA"/>
              </w:rPr>
            </w:pPr>
            <w:r w:rsidRPr="008E006D">
              <w:rPr>
                <w:b/>
                <w:bCs/>
                <w:szCs w:val="24"/>
                <w:lang w:val="uk-UA"/>
              </w:rPr>
              <w:t>% від максимальної оцінки</w:t>
            </w:r>
          </w:p>
        </w:tc>
      </w:tr>
      <w:tr w:rsidR="008E006D" w:rsidRPr="008E006D" w:rsidTr="009C7D45">
        <w:trPr>
          <w:jc w:val="center"/>
        </w:trPr>
        <w:tc>
          <w:tcPr>
            <w:tcW w:w="13441" w:type="dxa"/>
            <w:gridSpan w:val="3"/>
            <w:vAlign w:val="center"/>
          </w:tcPr>
          <w:p w:rsidR="008E006D" w:rsidRPr="008E006D" w:rsidRDefault="008E006D" w:rsidP="008E006D">
            <w:pPr>
              <w:spacing w:line="230" w:lineRule="auto"/>
              <w:ind w:right="678"/>
              <w:rPr>
                <w:b/>
                <w:bCs/>
                <w:sz w:val="24"/>
                <w:szCs w:val="24"/>
                <w:lang w:val="uk-UA"/>
              </w:rPr>
            </w:pPr>
            <w:r w:rsidRPr="008E006D">
              <w:rPr>
                <w:b/>
                <w:bCs/>
                <w:sz w:val="24"/>
                <w:szCs w:val="24"/>
                <w:lang w:val="uk-UA"/>
              </w:rPr>
              <w:t>Поточний контроль (</w:t>
            </w:r>
            <w:proofErr w:type="spellStart"/>
            <w:r w:rsidRPr="008E006D">
              <w:rPr>
                <w:b/>
                <w:bCs/>
                <w:sz w:val="24"/>
                <w:szCs w:val="24"/>
                <w:lang w:val="uk-UA"/>
              </w:rPr>
              <w:t>max</w:t>
            </w:r>
            <w:proofErr w:type="spellEnd"/>
            <w:r w:rsidRPr="008E006D">
              <w:rPr>
                <w:b/>
                <w:bCs/>
                <w:sz w:val="24"/>
                <w:szCs w:val="24"/>
                <w:lang w:val="uk-UA"/>
              </w:rPr>
              <w:t xml:space="preserve"> 60 балів)</w:t>
            </w:r>
          </w:p>
        </w:tc>
      </w:tr>
      <w:tr w:rsidR="008E006D" w:rsidRPr="008E006D" w:rsidTr="009C7D45">
        <w:trPr>
          <w:jc w:val="center"/>
        </w:trPr>
        <w:tc>
          <w:tcPr>
            <w:tcW w:w="5722" w:type="dxa"/>
            <w:vAlign w:val="bottom"/>
          </w:tcPr>
          <w:p w:rsidR="008E006D" w:rsidRPr="008E006D" w:rsidRDefault="008E006D" w:rsidP="008E006D">
            <w:pPr>
              <w:spacing w:line="230" w:lineRule="auto"/>
              <w:ind w:left="292"/>
              <w:jc w:val="both"/>
              <w:rPr>
                <w:color w:val="000000"/>
                <w:sz w:val="24"/>
                <w:szCs w:val="24"/>
                <w:lang w:val="uk-UA"/>
              </w:rPr>
            </w:pPr>
            <w:r w:rsidRPr="008E006D">
              <w:rPr>
                <w:iCs/>
                <w:color w:val="000000"/>
                <w:sz w:val="24"/>
                <w:szCs w:val="24"/>
                <w:lang w:val="uk-UA"/>
              </w:rPr>
              <w:t>Участь у роботі на практичних заняттях</w:t>
            </w:r>
          </w:p>
        </w:tc>
        <w:tc>
          <w:tcPr>
            <w:tcW w:w="4359" w:type="dxa"/>
          </w:tcPr>
          <w:p w:rsidR="008E006D" w:rsidRPr="008E006D" w:rsidRDefault="008E006D" w:rsidP="008E006D">
            <w:pPr>
              <w:spacing w:line="230" w:lineRule="auto"/>
              <w:jc w:val="both"/>
              <w:rPr>
                <w:iCs/>
                <w:sz w:val="24"/>
                <w:szCs w:val="24"/>
                <w:lang w:val="uk-UA"/>
              </w:rPr>
            </w:pPr>
            <w:r w:rsidRPr="008E006D">
              <w:rPr>
                <w:iCs/>
                <w:sz w:val="24"/>
                <w:szCs w:val="24"/>
                <w:lang w:val="uk-UA"/>
              </w:rPr>
              <w:t>На кожному практичному занятті</w:t>
            </w:r>
          </w:p>
        </w:tc>
        <w:tc>
          <w:tcPr>
            <w:tcW w:w="3360" w:type="dxa"/>
          </w:tcPr>
          <w:p w:rsidR="008E006D" w:rsidRPr="008E006D" w:rsidRDefault="008E006D" w:rsidP="008E006D">
            <w:pPr>
              <w:spacing w:line="230" w:lineRule="auto"/>
              <w:jc w:val="center"/>
              <w:rPr>
                <w:sz w:val="24"/>
                <w:szCs w:val="24"/>
                <w:lang w:val="uk-UA"/>
              </w:rPr>
            </w:pPr>
            <w:r w:rsidRPr="008E006D">
              <w:rPr>
                <w:sz w:val="24"/>
                <w:szCs w:val="24"/>
                <w:lang w:val="uk-UA"/>
              </w:rPr>
              <w:t>25 %</w:t>
            </w:r>
          </w:p>
        </w:tc>
      </w:tr>
      <w:tr w:rsidR="008E006D" w:rsidRPr="008E006D" w:rsidTr="009C7D45">
        <w:trPr>
          <w:jc w:val="center"/>
        </w:trPr>
        <w:tc>
          <w:tcPr>
            <w:tcW w:w="5722" w:type="dxa"/>
            <w:vAlign w:val="bottom"/>
          </w:tcPr>
          <w:p w:rsidR="008E006D" w:rsidRPr="008E006D" w:rsidRDefault="008E006D" w:rsidP="008E006D">
            <w:pPr>
              <w:spacing w:line="230" w:lineRule="auto"/>
              <w:ind w:left="292"/>
              <w:jc w:val="both"/>
              <w:rPr>
                <w:color w:val="000000"/>
                <w:sz w:val="24"/>
                <w:szCs w:val="24"/>
                <w:lang w:val="uk-UA"/>
              </w:rPr>
            </w:pPr>
            <w:r w:rsidRPr="008E006D">
              <w:rPr>
                <w:bCs/>
                <w:iCs/>
                <w:color w:val="000000"/>
                <w:sz w:val="24"/>
                <w:szCs w:val="24"/>
                <w:lang w:val="uk-UA"/>
              </w:rPr>
              <w:t>Виконання завдання самостійної роботи</w:t>
            </w:r>
          </w:p>
        </w:tc>
        <w:tc>
          <w:tcPr>
            <w:tcW w:w="4359" w:type="dxa"/>
          </w:tcPr>
          <w:p w:rsidR="008E006D" w:rsidRPr="008E006D" w:rsidRDefault="008E006D" w:rsidP="008E006D">
            <w:pPr>
              <w:spacing w:line="230" w:lineRule="auto"/>
              <w:jc w:val="both"/>
              <w:rPr>
                <w:iCs/>
                <w:sz w:val="24"/>
                <w:szCs w:val="24"/>
                <w:lang w:val="uk-UA"/>
              </w:rPr>
            </w:pPr>
            <w:r w:rsidRPr="008E006D">
              <w:rPr>
                <w:iCs/>
                <w:sz w:val="24"/>
                <w:szCs w:val="24"/>
                <w:lang w:val="uk-UA"/>
              </w:rPr>
              <w:t>До кожного практичного заняття</w:t>
            </w:r>
          </w:p>
        </w:tc>
        <w:tc>
          <w:tcPr>
            <w:tcW w:w="3360" w:type="dxa"/>
          </w:tcPr>
          <w:p w:rsidR="008E006D" w:rsidRPr="008E006D" w:rsidRDefault="008E006D" w:rsidP="008E006D">
            <w:pPr>
              <w:spacing w:line="230" w:lineRule="auto"/>
              <w:jc w:val="center"/>
              <w:rPr>
                <w:sz w:val="24"/>
                <w:szCs w:val="24"/>
                <w:lang w:val="uk-UA"/>
              </w:rPr>
            </w:pPr>
            <w:r w:rsidRPr="008E006D">
              <w:rPr>
                <w:sz w:val="24"/>
                <w:szCs w:val="24"/>
                <w:lang w:val="uk-UA"/>
              </w:rPr>
              <w:t>15 %</w:t>
            </w:r>
          </w:p>
        </w:tc>
      </w:tr>
      <w:tr w:rsidR="008E006D" w:rsidRPr="008E006D" w:rsidTr="009C7D45">
        <w:trPr>
          <w:jc w:val="center"/>
        </w:trPr>
        <w:tc>
          <w:tcPr>
            <w:tcW w:w="5722" w:type="dxa"/>
            <w:vAlign w:val="bottom"/>
          </w:tcPr>
          <w:p w:rsidR="008E006D" w:rsidRPr="008E006D" w:rsidRDefault="008E006D" w:rsidP="008E006D">
            <w:pPr>
              <w:spacing w:line="230" w:lineRule="auto"/>
              <w:ind w:left="292"/>
              <w:jc w:val="both"/>
              <w:rPr>
                <w:color w:val="000000"/>
                <w:sz w:val="24"/>
                <w:szCs w:val="24"/>
                <w:lang w:val="uk-UA"/>
              </w:rPr>
            </w:pPr>
            <w:r w:rsidRPr="008E006D">
              <w:rPr>
                <w:iCs/>
                <w:color w:val="000000"/>
                <w:sz w:val="24"/>
                <w:szCs w:val="24"/>
                <w:lang w:val="uk-UA"/>
              </w:rPr>
              <w:t xml:space="preserve">Атестаційний (проміжний) контроль </w:t>
            </w:r>
          </w:p>
        </w:tc>
        <w:tc>
          <w:tcPr>
            <w:tcW w:w="4359" w:type="dxa"/>
          </w:tcPr>
          <w:p w:rsidR="008E006D" w:rsidRPr="008E006D" w:rsidRDefault="008E006D" w:rsidP="008E006D">
            <w:pPr>
              <w:spacing w:line="230" w:lineRule="auto"/>
              <w:jc w:val="both"/>
              <w:rPr>
                <w:iCs/>
                <w:sz w:val="24"/>
                <w:szCs w:val="24"/>
                <w:lang w:val="uk-UA"/>
              </w:rPr>
            </w:pPr>
            <w:r w:rsidRPr="008E006D">
              <w:rPr>
                <w:iCs/>
                <w:sz w:val="24"/>
                <w:szCs w:val="24"/>
                <w:lang w:val="uk-UA"/>
              </w:rPr>
              <w:t>2 рази на семестр</w:t>
            </w:r>
          </w:p>
        </w:tc>
        <w:tc>
          <w:tcPr>
            <w:tcW w:w="3360" w:type="dxa"/>
          </w:tcPr>
          <w:p w:rsidR="008E006D" w:rsidRPr="008E006D" w:rsidRDefault="008E006D" w:rsidP="008E006D">
            <w:pPr>
              <w:spacing w:line="230" w:lineRule="auto"/>
              <w:jc w:val="center"/>
              <w:rPr>
                <w:sz w:val="24"/>
                <w:szCs w:val="24"/>
                <w:lang w:val="uk-UA"/>
              </w:rPr>
            </w:pPr>
            <w:r w:rsidRPr="008E006D">
              <w:rPr>
                <w:sz w:val="24"/>
                <w:szCs w:val="24"/>
                <w:lang w:val="uk-UA"/>
              </w:rPr>
              <w:t>10 %</w:t>
            </w:r>
          </w:p>
        </w:tc>
      </w:tr>
      <w:tr w:rsidR="008E006D" w:rsidRPr="008E006D" w:rsidTr="009C7D45">
        <w:trPr>
          <w:jc w:val="center"/>
        </w:trPr>
        <w:tc>
          <w:tcPr>
            <w:tcW w:w="5722" w:type="dxa"/>
            <w:vAlign w:val="bottom"/>
          </w:tcPr>
          <w:p w:rsidR="008E006D" w:rsidRPr="008E006D" w:rsidRDefault="008E006D" w:rsidP="008E006D">
            <w:pPr>
              <w:spacing w:line="230" w:lineRule="auto"/>
              <w:ind w:left="292"/>
              <w:jc w:val="both"/>
              <w:rPr>
                <w:color w:val="000000"/>
                <w:sz w:val="24"/>
                <w:szCs w:val="24"/>
                <w:lang w:val="uk-UA"/>
              </w:rPr>
            </w:pPr>
            <w:r w:rsidRPr="008E006D">
              <w:rPr>
                <w:iCs/>
                <w:color w:val="000000"/>
                <w:sz w:val="24"/>
                <w:szCs w:val="24"/>
                <w:lang w:val="uk-UA"/>
              </w:rPr>
              <w:t xml:space="preserve">Виконання навчальних тестів </w:t>
            </w:r>
          </w:p>
        </w:tc>
        <w:tc>
          <w:tcPr>
            <w:tcW w:w="4359" w:type="dxa"/>
          </w:tcPr>
          <w:p w:rsidR="008E006D" w:rsidRPr="008E006D" w:rsidRDefault="008E006D" w:rsidP="008E006D">
            <w:pPr>
              <w:spacing w:line="230" w:lineRule="auto"/>
              <w:jc w:val="both"/>
              <w:rPr>
                <w:iCs/>
                <w:sz w:val="24"/>
                <w:szCs w:val="24"/>
                <w:lang w:val="uk-UA"/>
              </w:rPr>
            </w:pPr>
            <w:r w:rsidRPr="008E006D">
              <w:rPr>
                <w:iCs/>
                <w:sz w:val="24"/>
                <w:szCs w:val="24"/>
                <w:lang w:val="uk-UA"/>
              </w:rPr>
              <w:t>До кожного розділу</w:t>
            </w:r>
          </w:p>
        </w:tc>
        <w:tc>
          <w:tcPr>
            <w:tcW w:w="3360" w:type="dxa"/>
            <w:vAlign w:val="center"/>
          </w:tcPr>
          <w:p w:rsidR="008E006D" w:rsidRPr="008E006D" w:rsidRDefault="008E006D" w:rsidP="008E006D">
            <w:pPr>
              <w:spacing w:line="230" w:lineRule="auto"/>
              <w:jc w:val="center"/>
              <w:rPr>
                <w:sz w:val="24"/>
                <w:szCs w:val="24"/>
                <w:lang w:val="uk-UA"/>
              </w:rPr>
            </w:pPr>
            <w:r w:rsidRPr="008E006D">
              <w:rPr>
                <w:sz w:val="24"/>
                <w:szCs w:val="24"/>
                <w:lang w:val="uk-UA"/>
              </w:rPr>
              <w:t>10%</w:t>
            </w:r>
          </w:p>
        </w:tc>
      </w:tr>
      <w:tr w:rsidR="008E006D" w:rsidRPr="008E006D" w:rsidTr="009C7D45">
        <w:trPr>
          <w:jc w:val="center"/>
        </w:trPr>
        <w:tc>
          <w:tcPr>
            <w:tcW w:w="13441" w:type="dxa"/>
            <w:gridSpan w:val="3"/>
            <w:vAlign w:val="center"/>
          </w:tcPr>
          <w:p w:rsidR="008E006D" w:rsidRPr="008E006D" w:rsidRDefault="008E006D" w:rsidP="008E006D">
            <w:pPr>
              <w:spacing w:line="230" w:lineRule="auto"/>
              <w:rPr>
                <w:sz w:val="24"/>
                <w:szCs w:val="24"/>
                <w:highlight w:val="yellow"/>
                <w:lang w:val="uk-UA"/>
              </w:rPr>
            </w:pPr>
            <w:r w:rsidRPr="008E006D">
              <w:rPr>
                <w:b/>
                <w:bCs/>
                <w:sz w:val="24"/>
                <w:szCs w:val="24"/>
                <w:lang w:val="uk-UA"/>
              </w:rPr>
              <w:t>Підсумковий контроль (</w:t>
            </w:r>
            <w:proofErr w:type="spellStart"/>
            <w:r w:rsidRPr="008E006D">
              <w:rPr>
                <w:b/>
                <w:bCs/>
                <w:sz w:val="24"/>
                <w:szCs w:val="24"/>
                <w:lang w:val="uk-UA"/>
              </w:rPr>
              <w:t>max</w:t>
            </w:r>
            <w:proofErr w:type="spellEnd"/>
            <w:r w:rsidRPr="008E006D">
              <w:rPr>
                <w:b/>
                <w:bCs/>
                <w:sz w:val="24"/>
                <w:szCs w:val="24"/>
                <w:lang w:val="uk-UA"/>
              </w:rPr>
              <w:t xml:space="preserve"> 40 балів)</w:t>
            </w:r>
          </w:p>
        </w:tc>
      </w:tr>
      <w:tr w:rsidR="008E006D" w:rsidRPr="008E006D" w:rsidTr="009C7D45">
        <w:trPr>
          <w:jc w:val="center"/>
        </w:trPr>
        <w:tc>
          <w:tcPr>
            <w:tcW w:w="5722" w:type="dxa"/>
          </w:tcPr>
          <w:p w:rsidR="008E006D" w:rsidRPr="008E006D" w:rsidRDefault="008E006D" w:rsidP="008E006D">
            <w:pPr>
              <w:spacing w:line="230" w:lineRule="auto"/>
              <w:jc w:val="both"/>
              <w:rPr>
                <w:iCs/>
                <w:color w:val="000000"/>
                <w:sz w:val="24"/>
                <w:szCs w:val="24"/>
                <w:lang w:val="uk-UA"/>
              </w:rPr>
            </w:pPr>
            <w:r w:rsidRPr="008E006D">
              <w:rPr>
                <w:iCs/>
                <w:color w:val="000000"/>
                <w:sz w:val="24"/>
                <w:szCs w:val="24"/>
                <w:lang w:val="uk-UA"/>
              </w:rPr>
              <w:t>Індивідуальне завдання</w:t>
            </w:r>
          </w:p>
        </w:tc>
        <w:tc>
          <w:tcPr>
            <w:tcW w:w="4359" w:type="dxa"/>
          </w:tcPr>
          <w:p w:rsidR="008E006D" w:rsidRPr="008E006D" w:rsidRDefault="008E006D" w:rsidP="008E006D">
            <w:pPr>
              <w:spacing w:line="230" w:lineRule="auto"/>
              <w:jc w:val="both"/>
              <w:rPr>
                <w:iCs/>
                <w:sz w:val="24"/>
                <w:szCs w:val="24"/>
                <w:lang w:val="uk-UA"/>
              </w:rPr>
            </w:pPr>
            <w:r w:rsidRPr="008E006D">
              <w:rPr>
                <w:iCs/>
                <w:sz w:val="24"/>
                <w:szCs w:val="24"/>
                <w:lang w:val="uk-UA"/>
              </w:rPr>
              <w:t>Захист – на заліковому тижні</w:t>
            </w:r>
          </w:p>
        </w:tc>
        <w:tc>
          <w:tcPr>
            <w:tcW w:w="3360" w:type="dxa"/>
          </w:tcPr>
          <w:p w:rsidR="008E006D" w:rsidRPr="008E006D" w:rsidRDefault="008E006D" w:rsidP="008E006D">
            <w:pPr>
              <w:spacing w:line="230" w:lineRule="auto"/>
              <w:jc w:val="center"/>
              <w:rPr>
                <w:sz w:val="24"/>
                <w:szCs w:val="24"/>
                <w:lang w:val="uk-UA"/>
              </w:rPr>
            </w:pPr>
            <w:r w:rsidRPr="008E006D">
              <w:rPr>
                <w:sz w:val="24"/>
                <w:szCs w:val="24"/>
                <w:lang w:val="uk-UA"/>
              </w:rPr>
              <w:t>10%</w:t>
            </w:r>
          </w:p>
        </w:tc>
      </w:tr>
      <w:tr w:rsidR="008E006D" w:rsidRPr="008E006D" w:rsidTr="009C7D45">
        <w:trPr>
          <w:jc w:val="center"/>
        </w:trPr>
        <w:tc>
          <w:tcPr>
            <w:tcW w:w="5722" w:type="dxa"/>
          </w:tcPr>
          <w:p w:rsidR="008E006D" w:rsidRPr="008E006D" w:rsidRDefault="008E006D" w:rsidP="008E006D">
            <w:pPr>
              <w:spacing w:line="230" w:lineRule="auto"/>
              <w:jc w:val="both"/>
              <w:rPr>
                <w:iCs/>
                <w:color w:val="000000"/>
                <w:sz w:val="24"/>
                <w:szCs w:val="24"/>
                <w:lang w:val="uk-UA"/>
              </w:rPr>
            </w:pPr>
            <w:r w:rsidRPr="008E006D">
              <w:rPr>
                <w:iCs/>
                <w:color w:val="000000"/>
                <w:sz w:val="24"/>
                <w:szCs w:val="24"/>
                <w:lang w:val="uk-UA"/>
              </w:rPr>
              <w:t>Підсумкове тестування (екзамен)</w:t>
            </w:r>
          </w:p>
        </w:tc>
        <w:tc>
          <w:tcPr>
            <w:tcW w:w="4359" w:type="dxa"/>
          </w:tcPr>
          <w:p w:rsidR="008E006D" w:rsidRPr="008E006D" w:rsidRDefault="008E006D" w:rsidP="008E006D">
            <w:pPr>
              <w:spacing w:line="230" w:lineRule="auto"/>
              <w:jc w:val="both"/>
              <w:rPr>
                <w:iCs/>
                <w:sz w:val="24"/>
                <w:szCs w:val="24"/>
                <w:lang w:val="uk-UA"/>
              </w:rPr>
            </w:pPr>
            <w:r w:rsidRPr="008E006D">
              <w:rPr>
                <w:iCs/>
                <w:sz w:val="24"/>
                <w:szCs w:val="24"/>
                <w:lang w:val="uk-UA"/>
              </w:rPr>
              <w:t>Екзаменаційна сесія</w:t>
            </w:r>
          </w:p>
        </w:tc>
        <w:tc>
          <w:tcPr>
            <w:tcW w:w="3360" w:type="dxa"/>
          </w:tcPr>
          <w:p w:rsidR="008E006D" w:rsidRPr="008E006D" w:rsidRDefault="008E006D" w:rsidP="008E006D">
            <w:pPr>
              <w:spacing w:line="230" w:lineRule="auto"/>
              <w:jc w:val="center"/>
              <w:rPr>
                <w:sz w:val="24"/>
                <w:szCs w:val="24"/>
                <w:lang w:val="uk-UA"/>
              </w:rPr>
            </w:pPr>
            <w:r w:rsidRPr="008E006D">
              <w:rPr>
                <w:sz w:val="24"/>
                <w:szCs w:val="24"/>
                <w:lang w:val="uk-UA"/>
              </w:rPr>
              <w:t>10%</w:t>
            </w:r>
          </w:p>
        </w:tc>
      </w:tr>
      <w:tr w:rsidR="008E006D" w:rsidRPr="008E006D" w:rsidTr="009C7D45">
        <w:trPr>
          <w:jc w:val="center"/>
        </w:trPr>
        <w:tc>
          <w:tcPr>
            <w:tcW w:w="5722" w:type="dxa"/>
          </w:tcPr>
          <w:p w:rsidR="008E006D" w:rsidRPr="008E006D" w:rsidRDefault="008E006D" w:rsidP="008E006D">
            <w:r w:rsidRPr="008E006D">
              <w:rPr>
                <w:color w:val="000000"/>
                <w:lang w:val="uk-UA"/>
              </w:rPr>
              <w:t>Відповіді на питання екзаменаційного білета для перевірки якості засвоєння теоретичного матеріалу курсу</w:t>
            </w:r>
          </w:p>
        </w:tc>
        <w:tc>
          <w:tcPr>
            <w:tcW w:w="4359" w:type="dxa"/>
          </w:tcPr>
          <w:p w:rsidR="008E006D" w:rsidRPr="008E006D" w:rsidRDefault="008E006D" w:rsidP="008E006D">
            <w:pPr>
              <w:rPr>
                <w:sz w:val="24"/>
                <w:szCs w:val="24"/>
              </w:rPr>
            </w:pPr>
            <w:r w:rsidRPr="008E006D">
              <w:rPr>
                <w:iCs/>
                <w:sz w:val="24"/>
                <w:szCs w:val="24"/>
                <w:lang w:val="uk-UA"/>
              </w:rPr>
              <w:t>Екзаменаційна сесія</w:t>
            </w:r>
          </w:p>
        </w:tc>
        <w:tc>
          <w:tcPr>
            <w:tcW w:w="3360" w:type="dxa"/>
          </w:tcPr>
          <w:p w:rsidR="008E006D" w:rsidRPr="008E006D" w:rsidRDefault="008E006D" w:rsidP="008E006D">
            <w:pPr>
              <w:jc w:val="center"/>
              <w:rPr>
                <w:sz w:val="24"/>
                <w:szCs w:val="24"/>
              </w:rPr>
            </w:pPr>
            <w:r w:rsidRPr="008E006D">
              <w:rPr>
                <w:sz w:val="24"/>
                <w:szCs w:val="24"/>
              </w:rPr>
              <w:t>20</w:t>
            </w:r>
            <w:r w:rsidRPr="008E006D">
              <w:rPr>
                <w:sz w:val="24"/>
                <w:szCs w:val="24"/>
                <w:lang w:val="uk-UA"/>
              </w:rPr>
              <w:t>%</w:t>
            </w:r>
          </w:p>
        </w:tc>
      </w:tr>
    </w:tbl>
    <w:p w:rsidR="008E006D" w:rsidRPr="008E006D" w:rsidRDefault="008E006D" w:rsidP="008E006D">
      <w:pPr>
        <w:keepNext/>
        <w:spacing w:before="120" w:after="0" w:line="230" w:lineRule="auto"/>
        <w:ind w:left="567"/>
        <w:rPr>
          <w:rFonts w:ascii="Times New Roman" w:eastAsia="Times New Roman" w:hAnsi="Times New Roman" w:cs="Times New Roman"/>
          <w:b/>
          <w:bCs/>
          <w:sz w:val="24"/>
          <w:szCs w:val="24"/>
          <w:lang w:val="uk-UA"/>
        </w:rPr>
      </w:pPr>
      <w:r w:rsidRPr="008E006D">
        <w:rPr>
          <w:rFonts w:ascii="Times New Roman" w:eastAsia="Times New Roman" w:hAnsi="Times New Roman" w:cs="Times New Roman"/>
          <w:b/>
          <w:bCs/>
          <w:sz w:val="24"/>
          <w:szCs w:val="24"/>
          <w:lang w:val="uk-UA"/>
        </w:rPr>
        <w:t xml:space="preserve">КРИТЕРІЇ ОЦІНЮВАННЯ </w:t>
      </w:r>
    </w:p>
    <w:tbl>
      <w:tblPr>
        <w:tblW w:w="13574" w:type="dxa"/>
        <w:jc w:val="center"/>
        <w:tblLook w:val="04A0" w:firstRow="1" w:lastRow="0" w:firstColumn="1" w:lastColumn="0" w:noHBand="0" w:noVBand="1"/>
      </w:tblPr>
      <w:tblGrid>
        <w:gridCol w:w="2291"/>
        <w:gridCol w:w="11283"/>
      </w:tblGrid>
      <w:tr w:rsidR="008E006D" w:rsidRPr="008E006D" w:rsidTr="009C7D45">
        <w:trPr>
          <w:trHeight w:val="253"/>
          <w:tblHeader/>
          <w:jc w:val="center"/>
        </w:trPr>
        <w:tc>
          <w:tcPr>
            <w:tcW w:w="2291" w:type="dxa"/>
            <w:vMerge w:val="restart"/>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hideMark/>
          </w:tcPr>
          <w:p w:rsidR="008E006D" w:rsidRPr="008E006D" w:rsidRDefault="008E006D" w:rsidP="008E006D">
            <w:pPr>
              <w:pBdr>
                <w:top w:val="nil"/>
                <w:left w:val="nil"/>
                <w:bottom w:val="nil"/>
                <w:right w:val="nil"/>
                <w:between w:val="nil"/>
              </w:pBdr>
              <w:spacing w:after="0" w:line="230" w:lineRule="auto"/>
              <w:ind w:left="567"/>
              <w:jc w:val="center"/>
              <w:rPr>
                <w:rFonts w:ascii="Times New Roman" w:eastAsia="Times New Roman" w:hAnsi="Times New Roman" w:cs="Times New Roman"/>
                <w:b/>
                <w:bCs/>
                <w:szCs w:val="24"/>
                <w:lang w:val="uk-UA"/>
              </w:rPr>
            </w:pPr>
            <w:r w:rsidRPr="008E006D">
              <w:rPr>
                <w:rFonts w:ascii="Times New Roman" w:eastAsia="Times New Roman" w:hAnsi="Times New Roman" w:cs="Times New Roman"/>
                <w:b/>
                <w:bCs/>
                <w:szCs w:val="24"/>
                <w:lang w:val="uk-UA"/>
              </w:rPr>
              <w:t>Види і форми освітнього процесу</w:t>
            </w:r>
          </w:p>
        </w:tc>
        <w:tc>
          <w:tcPr>
            <w:tcW w:w="11283" w:type="dxa"/>
            <w:vMerge w:val="restart"/>
            <w:tcBorders>
              <w:top w:val="single" w:sz="8" w:space="0" w:color="000000"/>
              <w:left w:val="single" w:sz="8" w:space="0" w:color="000000"/>
              <w:bottom w:val="single" w:sz="8" w:space="0" w:color="000000"/>
              <w:right w:val="single" w:sz="4" w:space="0" w:color="auto"/>
            </w:tcBorders>
            <w:shd w:val="clear" w:color="auto" w:fill="auto"/>
            <w:tcMar>
              <w:left w:w="57" w:type="dxa"/>
              <w:right w:w="57" w:type="dxa"/>
            </w:tcMar>
            <w:vAlign w:val="center"/>
            <w:hideMark/>
          </w:tcPr>
          <w:p w:rsidR="008E006D" w:rsidRPr="008E006D" w:rsidRDefault="008E006D" w:rsidP="008E006D">
            <w:pPr>
              <w:pBdr>
                <w:top w:val="nil"/>
                <w:left w:val="nil"/>
                <w:bottom w:val="nil"/>
                <w:right w:val="nil"/>
                <w:between w:val="nil"/>
              </w:pBdr>
              <w:spacing w:after="0" w:line="230" w:lineRule="auto"/>
              <w:ind w:left="567"/>
              <w:jc w:val="center"/>
              <w:rPr>
                <w:rFonts w:ascii="Times New Roman" w:eastAsia="Times New Roman" w:hAnsi="Times New Roman" w:cs="Times New Roman"/>
                <w:b/>
                <w:bCs/>
                <w:szCs w:val="24"/>
                <w:lang w:val="uk-UA"/>
              </w:rPr>
            </w:pPr>
            <w:r w:rsidRPr="008E006D">
              <w:rPr>
                <w:rFonts w:ascii="Times New Roman" w:eastAsia="Times New Roman" w:hAnsi="Times New Roman" w:cs="Times New Roman"/>
                <w:b/>
                <w:bCs/>
                <w:szCs w:val="24"/>
                <w:lang w:val="uk-UA"/>
              </w:rPr>
              <w:t>Критерії та показники оцінки навчально-пізнавальної діяльності здобувачів освіти</w:t>
            </w:r>
          </w:p>
        </w:tc>
      </w:tr>
      <w:tr w:rsidR="008E006D" w:rsidRPr="008E006D" w:rsidTr="009C7D45">
        <w:trPr>
          <w:trHeight w:val="270"/>
          <w:tblHeader/>
          <w:jc w:val="center"/>
        </w:trPr>
        <w:tc>
          <w:tcPr>
            <w:tcW w:w="2291"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hideMark/>
          </w:tcPr>
          <w:p w:rsidR="008E006D" w:rsidRPr="008E006D" w:rsidRDefault="008E006D" w:rsidP="008E006D">
            <w:pPr>
              <w:pBdr>
                <w:top w:val="nil"/>
                <w:left w:val="nil"/>
                <w:bottom w:val="nil"/>
                <w:right w:val="nil"/>
                <w:between w:val="nil"/>
              </w:pBdr>
              <w:spacing w:after="0" w:line="230" w:lineRule="auto"/>
              <w:ind w:left="567"/>
              <w:jc w:val="both"/>
              <w:rPr>
                <w:rFonts w:ascii="Times New Roman" w:eastAsia="Times New Roman" w:hAnsi="Times New Roman" w:cs="Times New Roman"/>
                <w:i/>
                <w:iCs/>
                <w:sz w:val="24"/>
                <w:szCs w:val="24"/>
                <w:lang w:val="uk-UA"/>
              </w:rPr>
            </w:pPr>
          </w:p>
        </w:tc>
        <w:tc>
          <w:tcPr>
            <w:tcW w:w="11283" w:type="dxa"/>
            <w:vMerge/>
            <w:tcBorders>
              <w:top w:val="single" w:sz="8" w:space="0" w:color="000000"/>
              <w:left w:val="single" w:sz="8" w:space="0" w:color="000000"/>
              <w:bottom w:val="single" w:sz="8" w:space="0" w:color="000000"/>
              <w:right w:val="single" w:sz="4" w:space="0" w:color="auto"/>
            </w:tcBorders>
            <w:tcMar>
              <w:left w:w="57" w:type="dxa"/>
              <w:right w:w="57" w:type="dxa"/>
            </w:tcMar>
            <w:vAlign w:val="center"/>
            <w:hideMark/>
          </w:tcPr>
          <w:p w:rsidR="008E006D" w:rsidRPr="008E006D" w:rsidRDefault="008E006D" w:rsidP="008E006D">
            <w:pPr>
              <w:pBdr>
                <w:top w:val="nil"/>
                <w:left w:val="nil"/>
                <w:bottom w:val="nil"/>
                <w:right w:val="nil"/>
                <w:between w:val="nil"/>
              </w:pBdr>
              <w:spacing w:after="0" w:line="230" w:lineRule="auto"/>
              <w:ind w:left="567"/>
              <w:jc w:val="both"/>
              <w:rPr>
                <w:rFonts w:ascii="Times New Roman" w:eastAsia="Times New Roman" w:hAnsi="Times New Roman" w:cs="Times New Roman"/>
                <w:i/>
                <w:iCs/>
                <w:sz w:val="24"/>
                <w:szCs w:val="24"/>
                <w:lang w:val="uk-UA"/>
              </w:rPr>
            </w:pPr>
          </w:p>
        </w:tc>
      </w:tr>
      <w:tr w:rsidR="008E006D" w:rsidRPr="008E006D" w:rsidTr="009C7D45">
        <w:trPr>
          <w:trHeight w:val="20"/>
          <w:jc w:val="center"/>
        </w:trPr>
        <w:tc>
          <w:tcPr>
            <w:tcW w:w="2291"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Практичні заняття</w:t>
            </w:r>
          </w:p>
        </w:tc>
        <w:tc>
          <w:tcPr>
            <w:tcW w:w="11283" w:type="dxa"/>
            <w:tcBorders>
              <w:top w:val="nil"/>
              <w:left w:val="nil"/>
              <w:bottom w:val="nil"/>
              <w:right w:val="single" w:sz="4" w:space="0" w:color="auto"/>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jc w:val="both"/>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 xml:space="preserve">Оцінюється: </w:t>
            </w:r>
          </w:p>
        </w:tc>
      </w:tr>
      <w:tr w:rsidR="008E006D" w:rsidRPr="008E006D" w:rsidTr="009C7D45">
        <w:trPr>
          <w:trHeight w:val="20"/>
          <w:jc w:val="center"/>
        </w:trPr>
        <w:tc>
          <w:tcPr>
            <w:tcW w:w="2291" w:type="dxa"/>
            <w:vMerge/>
            <w:tcBorders>
              <w:top w:val="nil"/>
              <w:left w:val="single" w:sz="8" w:space="0" w:color="000000"/>
              <w:bottom w:val="single" w:sz="8" w:space="0" w:color="000000"/>
              <w:right w:val="single" w:sz="8" w:space="0" w:color="000000"/>
            </w:tcBorders>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auto"/>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jc w:val="both"/>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 ступінь володіння здобувачем освіти основними поняттями теми, логічність й доказовість власних висновків за окремими завданнями під час заняття;</w:t>
            </w:r>
          </w:p>
        </w:tc>
      </w:tr>
      <w:tr w:rsidR="008E006D" w:rsidRPr="008E006D" w:rsidTr="009C7D45">
        <w:trPr>
          <w:trHeight w:val="20"/>
          <w:jc w:val="center"/>
        </w:trPr>
        <w:tc>
          <w:tcPr>
            <w:tcW w:w="2291" w:type="dxa"/>
            <w:vMerge/>
            <w:tcBorders>
              <w:top w:val="nil"/>
              <w:left w:val="single" w:sz="8" w:space="0" w:color="000000"/>
              <w:bottom w:val="single" w:sz="8" w:space="0" w:color="000000"/>
              <w:right w:val="single" w:sz="8" w:space="0" w:color="000000"/>
            </w:tcBorders>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rPr>
                <w:rFonts w:ascii="Times New Roman" w:eastAsia="Times New Roman" w:hAnsi="Times New Roman" w:cs="Times New Roman"/>
                <w:sz w:val="24"/>
                <w:szCs w:val="24"/>
                <w:lang w:val="uk-UA"/>
              </w:rPr>
            </w:pPr>
          </w:p>
        </w:tc>
        <w:tc>
          <w:tcPr>
            <w:tcW w:w="11283" w:type="dxa"/>
            <w:tcBorders>
              <w:top w:val="nil"/>
              <w:left w:val="nil"/>
              <w:bottom w:val="single" w:sz="8" w:space="0" w:color="auto"/>
              <w:right w:val="single" w:sz="4" w:space="0" w:color="auto"/>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jc w:val="both"/>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 активність здобувача освіти під час обговорення проблем, що розглядаються на занятті</w:t>
            </w:r>
          </w:p>
        </w:tc>
      </w:tr>
      <w:tr w:rsidR="008E006D" w:rsidRPr="008E006D" w:rsidTr="009C7D45">
        <w:trPr>
          <w:trHeight w:val="20"/>
          <w:jc w:val="center"/>
        </w:trPr>
        <w:tc>
          <w:tcPr>
            <w:tcW w:w="2291"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 xml:space="preserve">Практичні завдання </w:t>
            </w:r>
          </w:p>
        </w:tc>
        <w:tc>
          <w:tcPr>
            <w:tcW w:w="11283" w:type="dxa"/>
            <w:tcBorders>
              <w:top w:val="nil"/>
              <w:left w:val="nil"/>
              <w:bottom w:val="nil"/>
              <w:right w:val="single" w:sz="4" w:space="0" w:color="auto"/>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jc w:val="both"/>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 xml:space="preserve">Результати виконаного здобувачем освіти завдання оцінюється за показниками: </w:t>
            </w:r>
          </w:p>
        </w:tc>
      </w:tr>
      <w:tr w:rsidR="008E006D" w:rsidRPr="008E006D" w:rsidTr="009C7D45">
        <w:trPr>
          <w:trHeight w:val="20"/>
          <w:jc w:val="center"/>
        </w:trPr>
        <w:tc>
          <w:tcPr>
            <w:tcW w:w="2291" w:type="dxa"/>
            <w:vMerge/>
            <w:tcBorders>
              <w:top w:val="nil"/>
              <w:left w:val="single" w:sz="8" w:space="0" w:color="000000"/>
              <w:bottom w:val="single" w:sz="8" w:space="0" w:color="000000"/>
              <w:right w:val="single" w:sz="8" w:space="0" w:color="000000"/>
            </w:tcBorders>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auto"/>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jc w:val="both"/>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 xml:space="preserve">– володіння основними поняттями теми; </w:t>
            </w:r>
          </w:p>
        </w:tc>
      </w:tr>
      <w:tr w:rsidR="008E006D" w:rsidRPr="008E006D" w:rsidTr="009C7D45">
        <w:trPr>
          <w:trHeight w:val="20"/>
          <w:jc w:val="center"/>
        </w:trPr>
        <w:tc>
          <w:tcPr>
            <w:tcW w:w="2291" w:type="dxa"/>
            <w:vMerge/>
            <w:tcBorders>
              <w:top w:val="nil"/>
              <w:left w:val="single" w:sz="8" w:space="0" w:color="000000"/>
              <w:bottom w:val="single" w:sz="8" w:space="0" w:color="000000"/>
              <w:right w:val="single" w:sz="8" w:space="0" w:color="000000"/>
            </w:tcBorders>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auto"/>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jc w:val="both"/>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 логічність та доказовість власних думок й висновків;</w:t>
            </w:r>
          </w:p>
        </w:tc>
      </w:tr>
      <w:tr w:rsidR="008E006D" w:rsidRPr="008E006D" w:rsidTr="009C7D45">
        <w:trPr>
          <w:trHeight w:val="20"/>
          <w:jc w:val="center"/>
        </w:trPr>
        <w:tc>
          <w:tcPr>
            <w:tcW w:w="2291" w:type="dxa"/>
            <w:vMerge/>
            <w:tcBorders>
              <w:top w:val="nil"/>
              <w:left w:val="single" w:sz="8" w:space="0" w:color="000000"/>
              <w:bottom w:val="single" w:sz="8" w:space="0" w:color="000000"/>
              <w:right w:val="single" w:sz="8" w:space="0" w:color="000000"/>
            </w:tcBorders>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auto"/>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jc w:val="both"/>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 самостійність виконання завдання;</w:t>
            </w:r>
          </w:p>
        </w:tc>
      </w:tr>
      <w:tr w:rsidR="008E006D" w:rsidRPr="008E006D" w:rsidTr="009C7D45">
        <w:trPr>
          <w:trHeight w:val="20"/>
          <w:jc w:val="center"/>
        </w:trPr>
        <w:tc>
          <w:tcPr>
            <w:tcW w:w="2291" w:type="dxa"/>
            <w:vMerge/>
            <w:tcBorders>
              <w:top w:val="nil"/>
              <w:left w:val="single" w:sz="8" w:space="0" w:color="000000"/>
              <w:bottom w:val="single" w:sz="8" w:space="0" w:color="000000"/>
              <w:right w:val="single" w:sz="8" w:space="0" w:color="000000"/>
            </w:tcBorders>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auto"/>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jc w:val="both"/>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 творчий рівень, оригінальність роботи</w:t>
            </w:r>
          </w:p>
        </w:tc>
      </w:tr>
      <w:tr w:rsidR="008E006D" w:rsidRPr="008E006D" w:rsidTr="009C7D45">
        <w:trPr>
          <w:trHeight w:val="20"/>
          <w:jc w:val="center"/>
        </w:trPr>
        <w:tc>
          <w:tcPr>
            <w:tcW w:w="2291" w:type="dxa"/>
            <w:vMerge/>
            <w:tcBorders>
              <w:top w:val="nil"/>
              <w:left w:val="single" w:sz="8" w:space="0" w:color="000000"/>
              <w:bottom w:val="single" w:sz="8" w:space="0" w:color="000000"/>
              <w:right w:val="single" w:sz="8" w:space="0" w:color="000000"/>
            </w:tcBorders>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rPr>
                <w:rFonts w:ascii="Times New Roman" w:eastAsia="Times New Roman" w:hAnsi="Times New Roman" w:cs="Times New Roman"/>
                <w:sz w:val="24"/>
                <w:szCs w:val="24"/>
                <w:lang w:val="uk-UA"/>
              </w:rPr>
            </w:pPr>
          </w:p>
        </w:tc>
        <w:tc>
          <w:tcPr>
            <w:tcW w:w="11283" w:type="dxa"/>
            <w:tcBorders>
              <w:top w:val="nil"/>
              <w:left w:val="nil"/>
              <w:bottom w:val="single" w:sz="8" w:space="0" w:color="auto"/>
              <w:right w:val="single" w:sz="4" w:space="0" w:color="auto"/>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jc w:val="both"/>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 якість оформлення та наявність посилань на використані джерела.</w:t>
            </w:r>
          </w:p>
        </w:tc>
      </w:tr>
      <w:tr w:rsidR="008E006D" w:rsidRPr="008E006D" w:rsidTr="009C7D45">
        <w:trPr>
          <w:trHeight w:val="20"/>
          <w:jc w:val="center"/>
        </w:trPr>
        <w:tc>
          <w:tcPr>
            <w:tcW w:w="2291" w:type="dxa"/>
            <w:vMerge w:val="restart"/>
            <w:tcBorders>
              <w:top w:val="nil"/>
              <w:left w:val="single" w:sz="8" w:space="0" w:color="000000"/>
              <w:bottom w:val="single" w:sz="8" w:space="0" w:color="000000"/>
              <w:right w:val="single" w:sz="8" w:space="0" w:color="auto"/>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rPr>
                <w:rFonts w:ascii="Times New Roman" w:eastAsia="Times New Roman" w:hAnsi="Times New Roman" w:cs="Times New Roman"/>
                <w:sz w:val="24"/>
                <w:szCs w:val="24"/>
                <w:lang w:val="uk-UA"/>
              </w:rPr>
            </w:pPr>
            <w:r w:rsidRPr="008E006D">
              <w:rPr>
                <w:rFonts w:ascii="Times New Roman" w:eastAsia="Times New Roman" w:hAnsi="Times New Roman" w:cs="Times New Roman"/>
                <w:iCs/>
                <w:color w:val="000000"/>
                <w:sz w:val="24"/>
                <w:szCs w:val="24"/>
                <w:lang w:val="uk-UA"/>
              </w:rPr>
              <w:t xml:space="preserve">Атестаційний (проміжний) контроль та виконання </w:t>
            </w:r>
            <w:r w:rsidRPr="008E006D">
              <w:rPr>
                <w:rFonts w:ascii="Times New Roman" w:eastAsia="Times New Roman" w:hAnsi="Times New Roman" w:cs="Times New Roman"/>
                <w:iCs/>
                <w:color w:val="000000"/>
                <w:sz w:val="24"/>
                <w:szCs w:val="24"/>
                <w:lang w:val="uk-UA"/>
              </w:rPr>
              <w:lastRenderedPageBreak/>
              <w:t>навчальних тестів</w:t>
            </w:r>
          </w:p>
        </w:tc>
        <w:tc>
          <w:tcPr>
            <w:tcW w:w="11283" w:type="dxa"/>
            <w:tcBorders>
              <w:top w:val="nil"/>
              <w:left w:val="nil"/>
              <w:bottom w:val="nil"/>
              <w:right w:val="single" w:sz="4" w:space="0" w:color="auto"/>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jc w:val="both"/>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lastRenderedPageBreak/>
              <w:t>Оцінюється рівень засвоєння теоретичного матеріалу:</w:t>
            </w:r>
          </w:p>
        </w:tc>
      </w:tr>
      <w:tr w:rsidR="008E006D" w:rsidRPr="008E006D" w:rsidTr="009C7D45">
        <w:trPr>
          <w:trHeight w:val="20"/>
          <w:jc w:val="center"/>
        </w:trPr>
        <w:tc>
          <w:tcPr>
            <w:tcW w:w="2291" w:type="dxa"/>
            <w:vMerge/>
            <w:tcBorders>
              <w:top w:val="nil"/>
              <w:left w:val="single" w:sz="8" w:space="0" w:color="000000"/>
              <w:bottom w:val="single" w:sz="8" w:space="0" w:color="000000"/>
              <w:right w:val="single" w:sz="8" w:space="0" w:color="auto"/>
            </w:tcBorders>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auto"/>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jc w:val="both"/>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 знання основних понять з тем;</w:t>
            </w:r>
          </w:p>
        </w:tc>
      </w:tr>
      <w:tr w:rsidR="008E006D" w:rsidRPr="008E006D" w:rsidTr="009C7D45">
        <w:trPr>
          <w:trHeight w:val="20"/>
          <w:jc w:val="center"/>
        </w:trPr>
        <w:tc>
          <w:tcPr>
            <w:tcW w:w="2291" w:type="dxa"/>
            <w:vMerge/>
            <w:tcBorders>
              <w:top w:val="nil"/>
              <w:left w:val="single" w:sz="8" w:space="0" w:color="000000"/>
              <w:bottom w:val="single" w:sz="8" w:space="0" w:color="000000"/>
              <w:right w:val="single" w:sz="8" w:space="0" w:color="auto"/>
            </w:tcBorders>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rPr>
                <w:rFonts w:ascii="Times New Roman" w:eastAsia="Times New Roman" w:hAnsi="Times New Roman" w:cs="Times New Roman"/>
                <w:sz w:val="24"/>
                <w:szCs w:val="24"/>
                <w:lang w:val="uk-UA"/>
              </w:rPr>
            </w:pPr>
          </w:p>
        </w:tc>
        <w:tc>
          <w:tcPr>
            <w:tcW w:w="11283" w:type="dxa"/>
            <w:tcBorders>
              <w:top w:val="nil"/>
              <w:left w:val="nil"/>
              <w:bottom w:val="single" w:sz="8" w:space="0" w:color="auto"/>
              <w:right w:val="single" w:sz="4" w:space="0" w:color="auto"/>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jc w:val="both"/>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 розуміння основних характеристик вивчених явищ</w:t>
            </w:r>
          </w:p>
        </w:tc>
      </w:tr>
      <w:tr w:rsidR="008E006D" w:rsidRPr="008E006D" w:rsidTr="009C7D45">
        <w:trPr>
          <w:trHeight w:val="20"/>
          <w:jc w:val="center"/>
        </w:trPr>
        <w:tc>
          <w:tcPr>
            <w:tcW w:w="2291"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lastRenderedPageBreak/>
              <w:t>Підсумковий семестровий контроль: екзамен</w:t>
            </w:r>
          </w:p>
        </w:tc>
        <w:tc>
          <w:tcPr>
            <w:tcW w:w="11283" w:type="dxa"/>
            <w:tcBorders>
              <w:top w:val="nil"/>
              <w:left w:val="nil"/>
              <w:bottom w:val="nil"/>
              <w:right w:val="single" w:sz="4" w:space="0" w:color="auto"/>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jc w:val="both"/>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 xml:space="preserve">1. Оцінювання рівня засвоєння теоретичного матеріалу: тестовий контроль </w:t>
            </w:r>
          </w:p>
        </w:tc>
      </w:tr>
      <w:tr w:rsidR="008E006D" w:rsidRPr="008E006D" w:rsidTr="009C7D45">
        <w:trPr>
          <w:trHeight w:val="20"/>
          <w:jc w:val="center"/>
        </w:trPr>
        <w:tc>
          <w:tcPr>
            <w:tcW w:w="229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8E006D" w:rsidRPr="008E006D" w:rsidRDefault="008E006D" w:rsidP="008E006D">
            <w:pPr>
              <w:pBdr>
                <w:top w:val="nil"/>
                <w:left w:val="nil"/>
                <w:bottom w:val="nil"/>
                <w:right w:val="nil"/>
                <w:between w:val="nil"/>
              </w:pBdr>
              <w:spacing w:after="0" w:line="230" w:lineRule="auto"/>
              <w:ind w:left="567"/>
              <w:jc w:val="both"/>
              <w:rPr>
                <w:rFonts w:ascii="Times New Roman" w:eastAsia="Times New Roman" w:hAnsi="Times New Roman" w:cs="Times New Roman"/>
                <w:sz w:val="24"/>
                <w:szCs w:val="24"/>
                <w:lang w:val="uk-UA"/>
              </w:rPr>
            </w:pPr>
          </w:p>
        </w:tc>
        <w:tc>
          <w:tcPr>
            <w:tcW w:w="11283" w:type="dxa"/>
            <w:tcBorders>
              <w:top w:val="nil"/>
              <w:left w:val="nil"/>
              <w:bottom w:val="single" w:sz="8" w:space="0" w:color="auto"/>
              <w:right w:val="single" w:sz="4" w:space="0" w:color="auto"/>
            </w:tcBorders>
            <w:shd w:val="clear" w:color="auto" w:fill="auto"/>
            <w:tcMar>
              <w:left w:w="57" w:type="dxa"/>
              <w:right w:w="57" w:type="dxa"/>
            </w:tcMar>
            <w:hideMark/>
          </w:tcPr>
          <w:p w:rsidR="008E006D" w:rsidRPr="008E006D" w:rsidRDefault="008E006D" w:rsidP="008E006D">
            <w:pPr>
              <w:pBdr>
                <w:top w:val="nil"/>
                <w:left w:val="nil"/>
                <w:bottom w:val="nil"/>
                <w:right w:val="nil"/>
                <w:between w:val="nil"/>
              </w:pBdr>
              <w:spacing w:after="0" w:line="230" w:lineRule="auto"/>
              <w:ind w:left="567"/>
              <w:jc w:val="both"/>
              <w:rPr>
                <w:rFonts w:ascii="Times New Roman" w:eastAsia="Times New Roman" w:hAnsi="Times New Roman" w:cs="Times New Roman"/>
                <w:sz w:val="24"/>
                <w:szCs w:val="24"/>
                <w:lang w:val="uk-UA"/>
              </w:rPr>
            </w:pPr>
            <w:r w:rsidRPr="008E006D">
              <w:rPr>
                <w:rFonts w:ascii="Times New Roman" w:eastAsia="Times New Roman" w:hAnsi="Times New Roman" w:cs="Times New Roman"/>
                <w:sz w:val="24"/>
                <w:szCs w:val="24"/>
                <w:lang w:val="uk-UA"/>
              </w:rPr>
              <w:t xml:space="preserve">2. Оцінювання рівня опанування самостійною пізнавальною, пошуковою та аналітичною активністю в практичній частині  дисципліни: індивідуальне завдання </w:t>
            </w:r>
          </w:p>
        </w:tc>
      </w:tr>
    </w:tbl>
    <w:p w:rsidR="008E006D" w:rsidRPr="008E006D" w:rsidRDefault="008E006D" w:rsidP="008E006D">
      <w:pPr>
        <w:keepNext/>
        <w:spacing w:before="120" w:after="0" w:line="230" w:lineRule="auto"/>
        <w:ind w:left="1843"/>
        <w:rPr>
          <w:rFonts w:ascii="Times New Roman" w:eastAsia="Times New Roman" w:hAnsi="Times New Roman" w:cs="Times New Roman"/>
          <w:b/>
          <w:bCs/>
          <w:sz w:val="24"/>
          <w:szCs w:val="24"/>
          <w:lang w:val="uk-UA"/>
        </w:rPr>
      </w:pPr>
      <w:r w:rsidRPr="008E006D">
        <w:rPr>
          <w:rFonts w:ascii="Times New Roman" w:eastAsia="Times New Roman" w:hAnsi="Times New Roman" w:cs="Times New Roman"/>
          <w:b/>
          <w:bCs/>
          <w:sz w:val="24"/>
          <w:szCs w:val="24"/>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4"/>
        <w:gridCol w:w="4253"/>
        <w:gridCol w:w="2126"/>
        <w:gridCol w:w="1873"/>
      </w:tblGrid>
      <w:tr w:rsidR="008E006D" w:rsidRPr="008E006D" w:rsidTr="009C7D45">
        <w:trPr>
          <w:cantSplit/>
          <w:trHeight w:val="205"/>
          <w:tblHeader/>
          <w:jc w:val="center"/>
        </w:trPr>
        <w:tc>
          <w:tcPr>
            <w:tcW w:w="2654" w:type="dxa"/>
            <w:vMerge w:val="restart"/>
            <w:vAlign w:val="center"/>
          </w:tcPr>
          <w:p w:rsidR="008E006D" w:rsidRPr="008E006D" w:rsidRDefault="008E006D" w:rsidP="008E006D">
            <w:pPr>
              <w:keepNext/>
              <w:keepLines/>
              <w:spacing w:after="0" w:line="230" w:lineRule="auto"/>
              <w:jc w:val="center"/>
              <w:outlineLvl w:val="1"/>
              <w:rPr>
                <w:rFonts w:ascii="Times New Roman" w:eastAsia="Times New Roman" w:hAnsi="Times New Roman" w:cs="Times New Roman"/>
                <w:b/>
                <w:lang w:val="uk-UA"/>
              </w:rPr>
            </w:pPr>
            <w:r w:rsidRPr="008E006D">
              <w:rPr>
                <w:rFonts w:ascii="Times New Roman" w:eastAsia="Times New Roman" w:hAnsi="Times New Roman" w:cs="Times New Roman"/>
                <w:b/>
                <w:caps/>
                <w:lang w:val="uk-UA"/>
              </w:rPr>
              <w:t>З</w:t>
            </w:r>
            <w:r w:rsidRPr="008E006D">
              <w:rPr>
                <w:rFonts w:ascii="Times New Roman" w:eastAsia="Times New Roman" w:hAnsi="Times New Roman" w:cs="Times New Roman"/>
                <w:b/>
                <w:lang w:val="uk-UA"/>
              </w:rPr>
              <w:t>а шкалою ECTS</w:t>
            </w:r>
          </w:p>
        </w:tc>
        <w:tc>
          <w:tcPr>
            <w:tcW w:w="4253" w:type="dxa"/>
            <w:vMerge w:val="restart"/>
            <w:vAlign w:val="center"/>
          </w:tcPr>
          <w:p w:rsidR="008E006D" w:rsidRPr="008E006D" w:rsidRDefault="008E006D" w:rsidP="008E006D">
            <w:pPr>
              <w:keepNext/>
              <w:keepLines/>
              <w:spacing w:after="0" w:line="230" w:lineRule="auto"/>
              <w:ind w:right="-108"/>
              <w:jc w:val="center"/>
              <w:outlineLvl w:val="4"/>
              <w:rPr>
                <w:rFonts w:ascii="Times New Roman" w:eastAsia="Times New Roman" w:hAnsi="Times New Roman" w:cs="Times New Roman"/>
                <w:b/>
                <w:lang w:val="uk-UA"/>
              </w:rPr>
            </w:pPr>
            <w:r w:rsidRPr="008E006D">
              <w:rPr>
                <w:rFonts w:ascii="Times New Roman" w:eastAsia="Times New Roman" w:hAnsi="Times New Roman" w:cs="Times New Roman"/>
                <w:b/>
                <w:lang w:val="uk-UA"/>
              </w:rPr>
              <w:t>За шкалою університету</w:t>
            </w:r>
          </w:p>
        </w:tc>
        <w:tc>
          <w:tcPr>
            <w:tcW w:w="3999" w:type="dxa"/>
            <w:gridSpan w:val="2"/>
            <w:vAlign w:val="center"/>
          </w:tcPr>
          <w:p w:rsidR="008E006D" w:rsidRPr="008E006D" w:rsidRDefault="008E006D" w:rsidP="008E006D">
            <w:pPr>
              <w:keepNext/>
              <w:keepLines/>
              <w:tabs>
                <w:tab w:val="num" w:pos="0"/>
              </w:tabs>
              <w:spacing w:before="40" w:after="0" w:line="230" w:lineRule="auto"/>
              <w:jc w:val="center"/>
              <w:outlineLvl w:val="2"/>
              <w:rPr>
                <w:rFonts w:ascii="Times New Roman" w:eastAsia="Times New Roman" w:hAnsi="Times New Roman" w:cs="Times New Roman"/>
                <w:b/>
                <w:lang w:val="uk-UA"/>
              </w:rPr>
            </w:pPr>
            <w:r w:rsidRPr="008E006D">
              <w:rPr>
                <w:rFonts w:ascii="Times New Roman" w:eastAsia="Times New Roman" w:hAnsi="Times New Roman" w:cs="Times New Roman"/>
                <w:b/>
                <w:lang w:val="uk-UA"/>
              </w:rPr>
              <w:t>За національною шкалою</w:t>
            </w:r>
          </w:p>
        </w:tc>
      </w:tr>
      <w:tr w:rsidR="008E006D" w:rsidRPr="008E006D" w:rsidTr="009C7D45">
        <w:trPr>
          <w:cantSplit/>
          <w:trHeight w:val="58"/>
          <w:tblHeader/>
          <w:jc w:val="center"/>
        </w:trPr>
        <w:tc>
          <w:tcPr>
            <w:tcW w:w="2654" w:type="dxa"/>
            <w:vMerge/>
            <w:vAlign w:val="center"/>
          </w:tcPr>
          <w:p w:rsidR="008E006D" w:rsidRPr="008E006D" w:rsidRDefault="008E006D" w:rsidP="008E006D">
            <w:pPr>
              <w:keepNext/>
              <w:keepLines/>
              <w:spacing w:before="40" w:after="0" w:line="230" w:lineRule="auto"/>
              <w:jc w:val="center"/>
              <w:outlineLvl w:val="1"/>
              <w:rPr>
                <w:rFonts w:ascii="Times New Roman" w:eastAsia="Times New Roman" w:hAnsi="Times New Roman" w:cs="Times New Roman"/>
                <w:b/>
                <w:lang w:val="uk-UA"/>
              </w:rPr>
            </w:pPr>
          </w:p>
        </w:tc>
        <w:tc>
          <w:tcPr>
            <w:tcW w:w="4253" w:type="dxa"/>
            <w:vMerge/>
            <w:vAlign w:val="center"/>
          </w:tcPr>
          <w:p w:rsidR="008E006D" w:rsidRPr="008E006D" w:rsidRDefault="008E006D" w:rsidP="008E006D">
            <w:pPr>
              <w:keepNext/>
              <w:keepLines/>
              <w:spacing w:before="40" w:after="0" w:line="230" w:lineRule="auto"/>
              <w:jc w:val="center"/>
              <w:outlineLvl w:val="4"/>
              <w:rPr>
                <w:rFonts w:ascii="Times New Roman" w:eastAsia="Times New Roman" w:hAnsi="Times New Roman" w:cs="Times New Roman"/>
                <w:b/>
                <w:lang w:val="uk-UA"/>
              </w:rPr>
            </w:pPr>
          </w:p>
        </w:tc>
        <w:tc>
          <w:tcPr>
            <w:tcW w:w="2126" w:type="dxa"/>
            <w:vAlign w:val="center"/>
          </w:tcPr>
          <w:p w:rsidR="008E006D" w:rsidRPr="008E006D" w:rsidRDefault="008E006D" w:rsidP="008E006D">
            <w:pPr>
              <w:keepNext/>
              <w:keepLines/>
              <w:spacing w:before="40" w:after="0" w:line="230" w:lineRule="auto"/>
              <w:jc w:val="center"/>
              <w:outlineLvl w:val="2"/>
              <w:rPr>
                <w:rFonts w:ascii="Times New Roman" w:eastAsia="Times New Roman" w:hAnsi="Times New Roman" w:cs="Times New Roman"/>
                <w:b/>
                <w:lang w:val="uk-UA"/>
              </w:rPr>
            </w:pPr>
            <w:r w:rsidRPr="008E006D">
              <w:rPr>
                <w:rFonts w:ascii="Times New Roman" w:eastAsia="Times New Roman" w:hAnsi="Times New Roman" w:cs="Times New Roman"/>
                <w:b/>
                <w:lang w:val="uk-UA"/>
              </w:rPr>
              <w:t>Екзамен</w:t>
            </w:r>
          </w:p>
        </w:tc>
        <w:tc>
          <w:tcPr>
            <w:tcW w:w="1873" w:type="dxa"/>
            <w:vAlign w:val="center"/>
          </w:tcPr>
          <w:p w:rsidR="008E006D" w:rsidRPr="008E006D" w:rsidRDefault="008E006D" w:rsidP="008E006D">
            <w:pPr>
              <w:keepNext/>
              <w:keepLines/>
              <w:spacing w:before="40" w:after="0" w:line="230" w:lineRule="auto"/>
              <w:jc w:val="center"/>
              <w:outlineLvl w:val="2"/>
              <w:rPr>
                <w:rFonts w:ascii="Times New Roman" w:eastAsia="Times New Roman" w:hAnsi="Times New Roman" w:cs="Times New Roman"/>
                <w:b/>
                <w:lang w:val="uk-UA"/>
              </w:rPr>
            </w:pPr>
            <w:r w:rsidRPr="008E006D">
              <w:rPr>
                <w:rFonts w:ascii="Times New Roman" w:eastAsia="Times New Roman" w:hAnsi="Times New Roman" w:cs="Times New Roman"/>
                <w:b/>
                <w:lang w:val="uk-UA"/>
              </w:rPr>
              <w:t>Залік</w:t>
            </w:r>
          </w:p>
        </w:tc>
      </w:tr>
      <w:tr w:rsidR="008E006D" w:rsidRPr="008E006D" w:rsidTr="009C7D45">
        <w:trPr>
          <w:cantSplit/>
          <w:trHeight w:val="283"/>
          <w:jc w:val="center"/>
        </w:trPr>
        <w:tc>
          <w:tcPr>
            <w:tcW w:w="2654" w:type="dxa"/>
            <w:vAlign w:val="center"/>
          </w:tcPr>
          <w:p w:rsidR="008E006D" w:rsidRPr="008E006D" w:rsidRDefault="008E006D" w:rsidP="008E006D">
            <w:pPr>
              <w:spacing w:after="0" w:line="230" w:lineRule="auto"/>
              <w:ind w:right="-68"/>
              <w:jc w:val="center"/>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A</w:t>
            </w:r>
          </w:p>
        </w:tc>
        <w:tc>
          <w:tcPr>
            <w:tcW w:w="4253" w:type="dxa"/>
            <w:vAlign w:val="center"/>
          </w:tcPr>
          <w:p w:rsidR="008E006D" w:rsidRPr="008E006D" w:rsidRDefault="008E006D" w:rsidP="008E006D">
            <w:pPr>
              <w:spacing w:after="0" w:line="230" w:lineRule="auto"/>
              <w:ind w:right="223"/>
              <w:jc w:val="center"/>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90 – 100 (відмінно)</w:t>
            </w:r>
          </w:p>
        </w:tc>
        <w:tc>
          <w:tcPr>
            <w:tcW w:w="2126" w:type="dxa"/>
            <w:vAlign w:val="center"/>
          </w:tcPr>
          <w:p w:rsidR="008E006D" w:rsidRPr="008E006D" w:rsidRDefault="008E006D" w:rsidP="008E006D">
            <w:pPr>
              <w:keepNext/>
              <w:keepLines/>
              <w:spacing w:before="40" w:after="0" w:line="230" w:lineRule="auto"/>
              <w:jc w:val="center"/>
              <w:outlineLvl w:val="3"/>
              <w:rPr>
                <w:rFonts w:ascii="Times New Roman" w:eastAsia="Times New Roman" w:hAnsi="Times New Roman" w:cs="Times New Roman"/>
                <w:iCs/>
                <w:sz w:val="24"/>
                <w:szCs w:val="24"/>
                <w:lang w:val="uk-UA"/>
              </w:rPr>
            </w:pPr>
            <w:r w:rsidRPr="008E006D">
              <w:rPr>
                <w:rFonts w:ascii="Times New Roman" w:eastAsia="Times New Roman" w:hAnsi="Times New Roman" w:cs="Times New Roman"/>
                <w:iCs/>
                <w:sz w:val="24"/>
                <w:szCs w:val="24"/>
                <w:lang w:val="uk-UA"/>
              </w:rPr>
              <w:t>5 (відмінно)</w:t>
            </w:r>
          </w:p>
        </w:tc>
        <w:tc>
          <w:tcPr>
            <w:tcW w:w="1873" w:type="dxa"/>
            <w:vMerge w:val="restart"/>
            <w:vAlign w:val="center"/>
          </w:tcPr>
          <w:p w:rsidR="008E006D" w:rsidRPr="008E006D" w:rsidRDefault="008E006D" w:rsidP="008E006D">
            <w:pPr>
              <w:keepNext/>
              <w:keepLines/>
              <w:spacing w:before="40" w:after="0" w:line="230" w:lineRule="auto"/>
              <w:jc w:val="center"/>
              <w:outlineLvl w:val="3"/>
              <w:rPr>
                <w:rFonts w:ascii="Times New Roman" w:eastAsia="Times New Roman" w:hAnsi="Times New Roman" w:cs="Times New Roman"/>
                <w:iCs/>
                <w:sz w:val="24"/>
                <w:szCs w:val="24"/>
                <w:lang w:val="uk-UA"/>
              </w:rPr>
            </w:pPr>
            <w:r w:rsidRPr="008E006D">
              <w:rPr>
                <w:rFonts w:ascii="Times New Roman" w:eastAsia="Times New Roman" w:hAnsi="Times New Roman" w:cs="Times New Roman"/>
                <w:iCs/>
                <w:sz w:val="24"/>
                <w:szCs w:val="24"/>
                <w:lang w:val="uk-UA"/>
              </w:rPr>
              <w:t>Зараховано</w:t>
            </w:r>
          </w:p>
        </w:tc>
      </w:tr>
      <w:tr w:rsidR="008E006D" w:rsidRPr="008E006D" w:rsidTr="009C7D45">
        <w:trPr>
          <w:cantSplit/>
          <w:trHeight w:val="283"/>
          <w:jc w:val="center"/>
        </w:trPr>
        <w:tc>
          <w:tcPr>
            <w:tcW w:w="2654" w:type="dxa"/>
            <w:vAlign w:val="center"/>
          </w:tcPr>
          <w:p w:rsidR="008E006D" w:rsidRPr="008E006D" w:rsidRDefault="008E006D" w:rsidP="008E006D">
            <w:pPr>
              <w:spacing w:after="0" w:line="230" w:lineRule="auto"/>
              <w:ind w:right="-68"/>
              <w:jc w:val="center"/>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B</w:t>
            </w:r>
          </w:p>
        </w:tc>
        <w:tc>
          <w:tcPr>
            <w:tcW w:w="4253" w:type="dxa"/>
            <w:vAlign w:val="center"/>
          </w:tcPr>
          <w:p w:rsidR="008E006D" w:rsidRPr="008E006D" w:rsidRDefault="008E006D" w:rsidP="008E006D">
            <w:pPr>
              <w:spacing w:after="0" w:line="230" w:lineRule="auto"/>
              <w:ind w:right="223"/>
              <w:jc w:val="center"/>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85 – 89 (дуже добре)</w:t>
            </w:r>
          </w:p>
        </w:tc>
        <w:tc>
          <w:tcPr>
            <w:tcW w:w="2126" w:type="dxa"/>
            <w:vMerge w:val="restart"/>
            <w:vAlign w:val="center"/>
          </w:tcPr>
          <w:p w:rsidR="008E006D" w:rsidRPr="008E006D" w:rsidRDefault="008E006D" w:rsidP="008E006D">
            <w:pPr>
              <w:spacing w:after="0" w:line="230" w:lineRule="auto"/>
              <w:ind w:right="-54"/>
              <w:jc w:val="center"/>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4 (добре)</w:t>
            </w:r>
          </w:p>
        </w:tc>
        <w:tc>
          <w:tcPr>
            <w:tcW w:w="1873" w:type="dxa"/>
            <w:vMerge/>
          </w:tcPr>
          <w:p w:rsidR="008E006D" w:rsidRPr="008E006D" w:rsidRDefault="008E006D" w:rsidP="008E006D">
            <w:pPr>
              <w:spacing w:after="0" w:line="230" w:lineRule="auto"/>
              <w:ind w:right="-54"/>
              <w:jc w:val="center"/>
              <w:rPr>
                <w:rFonts w:ascii="Times New Roman" w:eastAsia="Times New Roman" w:hAnsi="Times New Roman" w:cs="Times New Roman"/>
                <w:spacing w:val="-2"/>
                <w:sz w:val="24"/>
                <w:szCs w:val="24"/>
                <w:lang w:val="uk-UA"/>
              </w:rPr>
            </w:pPr>
          </w:p>
        </w:tc>
      </w:tr>
      <w:tr w:rsidR="008E006D" w:rsidRPr="008E006D" w:rsidTr="009C7D45">
        <w:trPr>
          <w:cantSplit/>
          <w:trHeight w:val="283"/>
          <w:jc w:val="center"/>
        </w:trPr>
        <w:tc>
          <w:tcPr>
            <w:tcW w:w="2654" w:type="dxa"/>
            <w:vAlign w:val="center"/>
          </w:tcPr>
          <w:p w:rsidR="008E006D" w:rsidRPr="008E006D" w:rsidRDefault="008E006D" w:rsidP="008E006D">
            <w:pPr>
              <w:spacing w:after="0" w:line="230" w:lineRule="auto"/>
              <w:ind w:right="-68"/>
              <w:jc w:val="center"/>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C</w:t>
            </w:r>
          </w:p>
        </w:tc>
        <w:tc>
          <w:tcPr>
            <w:tcW w:w="4253" w:type="dxa"/>
            <w:vAlign w:val="center"/>
          </w:tcPr>
          <w:p w:rsidR="008E006D" w:rsidRPr="008E006D" w:rsidRDefault="008E006D" w:rsidP="008E006D">
            <w:pPr>
              <w:spacing w:after="0" w:line="230" w:lineRule="auto"/>
              <w:ind w:right="223"/>
              <w:jc w:val="center"/>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75 – 84 (добре)</w:t>
            </w:r>
          </w:p>
        </w:tc>
        <w:tc>
          <w:tcPr>
            <w:tcW w:w="2126" w:type="dxa"/>
            <w:vMerge/>
            <w:vAlign w:val="center"/>
          </w:tcPr>
          <w:p w:rsidR="008E006D" w:rsidRPr="008E006D" w:rsidRDefault="008E006D" w:rsidP="008E006D">
            <w:pPr>
              <w:spacing w:after="0" w:line="230" w:lineRule="auto"/>
              <w:ind w:right="-54"/>
              <w:jc w:val="center"/>
              <w:rPr>
                <w:rFonts w:ascii="Times New Roman" w:eastAsia="Times New Roman" w:hAnsi="Times New Roman" w:cs="Times New Roman"/>
                <w:spacing w:val="-2"/>
                <w:sz w:val="24"/>
                <w:szCs w:val="24"/>
                <w:lang w:val="uk-UA"/>
              </w:rPr>
            </w:pPr>
          </w:p>
        </w:tc>
        <w:tc>
          <w:tcPr>
            <w:tcW w:w="1873" w:type="dxa"/>
            <w:vMerge/>
          </w:tcPr>
          <w:p w:rsidR="008E006D" w:rsidRPr="008E006D" w:rsidRDefault="008E006D" w:rsidP="008E006D">
            <w:pPr>
              <w:spacing w:after="0" w:line="230" w:lineRule="auto"/>
              <w:ind w:right="-54"/>
              <w:jc w:val="center"/>
              <w:rPr>
                <w:rFonts w:ascii="Times New Roman" w:eastAsia="Times New Roman" w:hAnsi="Times New Roman" w:cs="Times New Roman"/>
                <w:spacing w:val="-2"/>
                <w:sz w:val="24"/>
                <w:szCs w:val="24"/>
                <w:lang w:val="uk-UA"/>
              </w:rPr>
            </w:pPr>
          </w:p>
        </w:tc>
      </w:tr>
      <w:tr w:rsidR="008E006D" w:rsidRPr="008E006D" w:rsidTr="009C7D45">
        <w:trPr>
          <w:cantSplit/>
          <w:trHeight w:val="283"/>
          <w:jc w:val="center"/>
        </w:trPr>
        <w:tc>
          <w:tcPr>
            <w:tcW w:w="2654" w:type="dxa"/>
            <w:vAlign w:val="center"/>
          </w:tcPr>
          <w:p w:rsidR="008E006D" w:rsidRPr="008E006D" w:rsidRDefault="008E006D" w:rsidP="008E006D">
            <w:pPr>
              <w:spacing w:after="0" w:line="230" w:lineRule="auto"/>
              <w:ind w:right="-68"/>
              <w:jc w:val="center"/>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D</w:t>
            </w:r>
          </w:p>
        </w:tc>
        <w:tc>
          <w:tcPr>
            <w:tcW w:w="4253" w:type="dxa"/>
            <w:vAlign w:val="center"/>
          </w:tcPr>
          <w:p w:rsidR="008E006D" w:rsidRPr="008E006D" w:rsidRDefault="008E006D" w:rsidP="008E006D">
            <w:pPr>
              <w:spacing w:after="0" w:line="230" w:lineRule="auto"/>
              <w:ind w:right="223"/>
              <w:jc w:val="center"/>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 xml:space="preserve">70 – 74 (задовільно) </w:t>
            </w:r>
          </w:p>
        </w:tc>
        <w:tc>
          <w:tcPr>
            <w:tcW w:w="2126" w:type="dxa"/>
            <w:vMerge w:val="restart"/>
            <w:vAlign w:val="center"/>
          </w:tcPr>
          <w:p w:rsidR="008E006D" w:rsidRPr="008E006D" w:rsidRDefault="008E006D" w:rsidP="008E006D">
            <w:pPr>
              <w:spacing w:after="0" w:line="230" w:lineRule="auto"/>
              <w:ind w:right="-54"/>
              <w:jc w:val="center"/>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3 (задовільно)</w:t>
            </w:r>
          </w:p>
        </w:tc>
        <w:tc>
          <w:tcPr>
            <w:tcW w:w="1873" w:type="dxa"/>
            <w:vMerge/>
          </w:tcPr>
          <w:p w:rsidR="008E006D" w:rsidRPr="008E006D" w:rsidRDefault="008E006D" w:rsidP="008E006D">
            <w:pPr>
              <w:spacing w:after="0" w:line="230" w:lineRule="auto"/>
              <w:ind w:right="-54"/>
              <w:jc w:val="center"/>
              <w:rPr>
                <w:rFonts w:ascii="Times New Roman" w:eastAsia="Times New Roman" w:hAnsi="Times New Roman" w:cs="Times New Roman"/>
                <w:spacing w:val="-2"/>
                <w:sz w:val="24"/>
                <w:szCs w:val="24"/>
                <w:lang w:val="uk-UA"/>
              </w:rPr>
            </w:pPr>
          </w:p>
        </w:tc>
      </w:tr>
      <w:tr w:rsidR="008E006D" w:rsidRPr="008E006D" w:rsidTr="009C7D45">
        <w:trPr>
          <w:cantSplit/>
          <w:trHeight w:val="283"/>
          <w:jc w:val="center"/>
        </w:trPr>
        <w:tc>
          <w:tcPr>
            <w:tcW w:w="2654" w:type="dxa"/>
            <w:vAlign w:val="center"/>
          </w:tcPr>
          <w:p w:rsidR="008E006D" w:rsidRPr="008E006D" w:rsidRDefault="008E006D" w:rsidP="008E006D">
            <w:pPr>
              <w:spacing w:after="0" w:line="230" w:lineRule="auto"/>
              <w:ind w:right="-68"/>
              <w:jc w:val="center"/>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E</w:t>
            </w:r>
          </w:p>
        </w:tc>
        <w:tc>
          <w:tcPr>
            <w:tcW w:w="4253" w:type="dxa"/>
            <w:vAlign w:val="center"/>
          </w:tcPr>
          <w:p w:rsidR="008E006D" w:rsidRPr="008E006D" w:rsidRDefault="008E006D" w:rsidP="008E006D">
            <w:pPr>
              <w:spacing w:after="0" w:line="230" w:lineRule="auto"/>
              <w:ind w:right="223"/>
              <w:jc w:val="center"/>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60 – 69 (достатньо)</w:t>
            </w:r>
          </w:p>
        </w:tc>
        <w:tc>
          <w:tcPr>
            <w:tcW w:w="2126" w:type="dxa"/>
            <w:vMerge/>
            <w:vAlign w:val="center"/>
          </w:tcPr>
          <w:p w:rsidR="008E006D" w:rsidRPr="008E006D" w:rsidRDefault="008E006D" w:rsidP="008E006D">
            <w:pPr>
              <w:spacing w:after="0" w:line="230" w:lineRule="auto"/>
              <w:ind w:right="-54"/>
              <w:jc w:val="center"/>
              <w:rPr>
                <w:rFonts w:ascii="Times New Roman" w:eastAsia="Times New Roman" w:hAnsi="Times New Roman" w:cs="Times New Roman"/>
                <w:spacing w:val="-2"/>
                <w:sz w:val="24"/>
                <w:szCs w:val="24"/>
                <w:lang w:val="uk-UA"/>
              </w:rPr>
            </w:pPr>
          </w:p>
        </w:tc>
        <w:tc>
          <w:tcPr>
            <w:tcW w:w="1873" w:type="dxa"/>
            <w:vMerge/>
          </w:tcPr>
          <w:p w:rsidR="008E006D" w:rsidRPr="008E006D" w:rsidRDefault="008E006D" w:rsidP="008E006D">
            <w:pPr>
              <w:spacing w:after="0" w:line="230" w:lineRule="auto"/>
              <w:ind w:right="-54"/>
              <w:jc w:val="center"/>
              <w:rPr>
                <w:rFonts w:ascii="Times New Roman" w:eastAsia="Times New Roman" w:hAnsi="Times New Roman" w:cs="Times New Roman"/>
                <w:spacing w:val="-2"/>
                <w:sz w:val="24"/>
                <w:szCs w:val="24"/>
                <w:lang w:val="uk-UA"/>
              </w:rPr>
            </w:pPr>
          </w:p>
        </w:tc>
      </w:tr>
      <w:tr w:rsidR="008E006D" w:rsidRPr="008E006D" w:rsidTr="009C7D45">
        <w:trPr>
          <w:cantSplit/>
          <w:jc w:val="center"/>
        </w:trPr>
        <w:tc>
          <w:tcPr>
            <w:tcW w:w="2654" w:type="dxa"/>
            <w:vAlign w:val="center"/>
          </w:tcPr>
          <w:p w:rsidR="008E006D" w:rsidRPr="008E006D" w:rsidRDefault="008E006D" w:rsidP="008E006D">
            <w:pPr>
              <w:spacing w:after="0" w:line="228" w:lineRule="auto"/>
              <w:ind w:right="-68"/>
              <w:jc w:val="center"/>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FX</w:t>
            </w:r>
          </w:p>
        </w:tc>
        <w:tc>
          <w:tcPr>
            <w:tcW w:w="4253" w:type="dxa"/>
            <w:vAlign w:val="center"/>
          </w:tcPr>
          <w:p w:rsidR="008E006D" w:rsidRPr="008E006D" w:rsidRDefault="008E006D" w:rsidP="008E006D">
            <w:pPr>
              <w:spacing w:after="0" w:line="228" w:lineRule="auto"/>
              <w:ind w:right="223"/>
              <w:jc w:val="center"/>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35 – 59 (незадовільно – з можливістю повторного складання)</w:t>
            </w:r>
          </w:p>
        </w:tc>
        <w:tc>
          <w:tcPr>
            <w:tcW w:w="2126" w:type="dxa"/>
            <w:vMerge w:val="restart"/>
            <w:vAlign w:val="center"/>
          </w:tcPr>
          <w:p w:rsidR="008E006D" w:rsidRPr="008E006D" w:rsidRDefault="008E006D" w:rsidP="008E006D">
            <w:pPr>
              <w:spacing w:after="0" w:line="228" w:lineRule="auto"/>
              <w:ind w:right="-54"/>
              <w:jc w:val="center"/>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2 (незадовільно)</w:t>
            </w:r>
          </w:p>
        </w:tc>
        <w:tc>
          <w:tcPr>
            <w:tcW w:w="1873" w:type="dxa"/>
            <w:vMerge w:val="restart"/>
            <w:vAlign w:val="center"/>
          </w:tcPr>
          <w:p w:rsidR="008E006D" w:rsidRPr="008E006D" w:rsidRDefault="008E006D" w:rsidP="008E006D">
            <w:pPr>
              <w:spacing w:after="0" w:line="228" w:lineRule="auto"/>
              <w:ind w:right="-54"/>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Не зараховано</w:t>
            </w:r>
          </w:p>
        </w:tc>
      </w:tr>
      <w:tr w:rsidR="008E006D" w:rsidRPr="008E006D" w:rsidTr="009C7D45">
        <w:trPr>
          <w:cantSplit/>
          <w:jc w:val="center"/>
        </w:trPr>
        <w:tc>
          <w:tcPr>
            <w:tcW w:w="2654" w:type="dxa"/>
            <w:vAlign w:val="center"/>
          </w:tcPr>
          <w:p w:rsidR="008E006D" w:rsidRPr="008E006D" w:rsidRDefault="008E006D" w:rsidP="008E006D">
            <w:pPr>
              <w:spacing w:after="0" w:line="228" w:lineRule="auto"/>
              <w:ind w:right="-68"/>
              <w:jc w:val="center"/>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F</w:t>
            </w:r>
          </w:p>
        </w:tc>
        <w:tc>
          <w:tcPr>
            <w:tcW w:w="4253" w:type="dxa"/>
            <w:vAlign w:val="center"/>
          </w:tcPr>
          <w:p w:rsidR="008E006D" w:rsidRPr="008E006D" w:rsidRDefault="008E006D" w:rsidP="008E006D">
            <w:pPr>
              <w:spacing w:after="0" w:line="228" w:lineRule="auto"/>
              <w:ind w:right="223"/>
              <w:jc w:val="center"/>
              <w:rPr>
                <w:rFonts w:ascii="Times New Roman" w:eastAsia="Times New Roman" w:hAnsi="Times New Roman" w:cs="Times New Roman"/>
                <w:spacing w:val="-2"/>
                <w:sz w:val="24"/>
                <w:szCs w:val="24"/>
                <w:lang w:val="uk-UA"/>
              </w:rPr>
            </w:pPr>
            <w:r w:rsidRPr="008E006D">
              <w:rPr>
                <w:rFonts w:ascii="Times New Roman" w:eastAsia="Times New Roman" w:hAnsi="Times New Roman" w:cs="Times New Roman"/>
                <w:spacing w:val="-2"/>
                <w:sz w:val="24"/>
                <w:szCs w:val="24"/>
                <w:lang w:val="uk-UA"/>
              </w:rPr>
              <w:t>1 – 34 (незадовільно – з обов’язковим повторним курсом)</w:t>
            </w:r>
          </w:p>
        </w:tc>
        <w:tc>
          <w:tcPr>
            <w:tcW w:w="2126" w:type="dxa"/>
            <w:vMerge/>
          </w:tcPr>
          <w:p w:rsidR="008E006D" w:rsidRPr="008E006D" w:rsidRDefault="008E006D" w:rsidP="008E006D">
            <w:pPr>
              <w:spacing w:after="0" w:line="228" w:lineRule="auto"/>
              <w:ind w:right="-54"/>
              <w:jc w:val="center"/>
              <w:rPr>
                <w:rFonts w:ascii="Times New Roman" w:eastAsia="Times New Roman" w:hAnsi="Times New Roman" w:cs="Times New Roman"/>
                <w:spacing w:val="-2"/>
                <w:sz w:val="24"/>
                <w:szCs w:val="24"/>
                <w:lang w:val="uk-UA"/>
              </w:rPr>
            </w:pPr>
          </w:p>
        </w:tc>
        <w:tc>
          <w:tcPr>
            <w:tcW w:w="1873" w:type="dxa"/>
            <w:vMerge/>
          </w:tcPr>
          <w:p w:rsidR="008E006D" w:rsidRPr="008E006D" w:rsidRDefault="008E006D" w:rsidP="008E006D">
            <w:pPr>
              <w:spacing w:after="0" w:line="228" w:lineRule="auto"/>
              <w:ind w:right="-54"/>
              <w:jc w:val="center"/>
              <w:rPr>
                <w:rFonts w:ascii="Times New Roman" w:eastAsia="Times New Roman" w:hAnsi="Times New Roman" w:cs="Times New Roman"/>
                <w:spacing w:val="-2"/>
                <w:sz w:val="24"/>
                <w:szCs w:val="24"/>
                <w:lang w:val="uk-UA"/>
              </w:rPr>
            </w:pPr>
          </w:p>
        </w:tc>
      </w:tr>
    </w:tbl>
    <w:p w:rsidR="008E006D" w:rsidRPr="008E006D" w:rsidRDefault="008E006D" w:rsidP="008E006D">
      <w:pPr>
        <w:keepNext/>
        <w:spacing w:before="120" w:after="0" w:line="230" w:lineRule="auto"/>
        <w:ind w:left="426"/>
        <w:rPr>
          <w:rFonts w:ascii="Times New Roman" w:eastAsia="Times New Roman" w:hAnsi="Times New Roman" w:cs="Times New Roman"/>
          <w:b/>
          <w:bCs/>
          <w:sz w:val="24"/>
          <w:szCs w:val="24"/>
          <w:lang w:val="uk-UA"/>
        </w:rPr>
      </w:pPr>
      <w:r w:rsidRPr="008E006D">
        <w:rPr>
          <w:rFonts w:ascii="Times New Roman" w:eastAsia="Times New Roman" w:hAnsi="Times New Roman" w:cs="Times New Roman"/>
          <w:b/>
          <w:bCs/>
          <w:sz w:val="24"/>
          <w:szCs w:val="24"/>
          <w:lang w:val="uk-UA"/>
        </w:rPr>
        <w:t>РЕГУЛЯЦІЇ ТА ПОЛІТИКИ КУРСУ</w:t>
      </w:r>
    </w:p>
    <w:p w:rsidR="008E006D" w:rsidRPr="008E006D" w:rsidRDefault="008E006D" w:rsidP="008E006D">
      <w:pPr>
        <w:pBdr>
          <w:top w:val="nil"/>
          <w:left w:val="nil"/>
          <w:bottom w:val="nil"/>
          <w:right w:val="nil"/>
          <w:between w:val="nil"/>
        </w:pBdr>
        <w:spacing w:before="20" w:after="0" w:line="240" w:lineRule="auto"/>
        <w:ind w:left="426"/>
        <w:contextualSpacing/>
        <w:jc w:val="both"/>
        <w:rPr>
          <w:rFonts w:ascii="Times New Roman" w:eastAsia="Times New Roman" w:hAnsi="Times New Roman" w:cs="Times New Roman"/>
          <w:color w:val="000000"/>
          <w:sz w:val="24"/>
          <w:szCs w:val="24"/>
          <w:lang w:val="uk-UA"/>
        </w:rPr>
      </w:pPr>
      <w:r w:rsidRPr="008E006D">
        <w:rPr>
          <w:rFonts w:ascii="Times New Roman" w:eastAsia="Times New Roman" w:hAnsi="Times New Roman" w:cs="Times New Roman"/>
          <w:b/>
          <w:i/>
          <w:color w:val="000000"/>
          <w:sz w:val="24"/>
          <w:szCs w:val="24"/>
          <w:lang w:val="uk-UA"/>
        </w:rPr>
        <w:t>Відповідальність здобувача освіти</w:t>
      </w:r>
      <w:r w:rsidRPr="008E006D">
        <w:rPr>
          <w:rFonts w:ascii="Times New Roman" w:eastAsia="Times New Roman" w:hAnsi="Times New Roman" w:cs="Times New Roman"/>
          <w:i/>
          <w:color w:val="000000"/>
          <w:sz w:val="24"/>
          <w:szCs w:val="24"/>
          <w:lang w:val="uk-UA"/>
        </w:rPr>
        <w:t xml:space="preserve">: </w:t>
      </w:r>
      <w:r w:rsidRPr="008E006D">
        <w:rPr>
          <w:rFonts w:ascii="Times New Roman" w:eastAsia="Times New Roman" w:hAnsi="Times New Roman" w:cs="Times New Roman"/>
          <w:color w:val="000000"/>
          <w:sz w:val="24"/>
          <w:szCs w:val="24"/>
          <w:lang w:val="uk-UA"/>
        </w:rPr>
        <w:t>Ознайомитися з сторінкою дисципліни на платформі СЕЗН (</w:t>
      </w:r>
      <w:r w:rsidRPr="008E006D">
        <w:rPr>
          <w:rFonts w:ascii="Times New Roman" w:eastAsia="Times New Roman" w:hAnsi="Times New Roman" w:cs="Times New Roman"/>
          <w:color w:val="000000"/>
          <w:sz w:val="24"/>
          <w:szCs w:val="24"/>
          <w:lang w:val="en-US"/>
        </w:rPr>
        <w:t>Moodle</w:t>
      </w:r>
      <w:r w:rsidRPr="008E006D">
        <w:rPr>
          <w:rFonts w:ascii="Times New Roman" w:eastAsia="Times New Roman" w:hAnsi="Times New Roman" w:cs="Times New Roman"/>
          <w:color w:val="000000"/>
          <w:sz w:val="24"/>
          <w:szCs w:val="24"/>
          <w:lang w:val="uk-UA"/>
        </w:rPr>
        <w:t>), а саме з: робочою програмою дисципліни, загальними розділами сторінки, термінами виконання завдань, тестів, формами контролю. Підтвердити вивчення рекомендацій «Загальні поради здобувачу освіти» (обов’язково).</w:t>
      </w:r>
    </w:p>
    <w:p w:rsidR="008E006D" w:rsidRPr="008E006D" w:rsidRDefault="008E006D" w:rsidP="008E006D">
      <w:pPr>
        <w:pBdr>
          <w:top w:val="nil"/>
          <w:left w:val="nil"/>
          <w:bottom w:val="nil"/>
          <w:right w:val="nil"/>
          <w:between w:val="nil"/>
        </w:pBdr>
        <w:spacing w:before="20" w:after="0" w:line="240" w:lineRule="auto"/>
        <w:ind w:left="426"/>
        <w:contextualSpacing/>
        <w:jc w:val="both"/>
        <w:rPr>
          <w:rFonts w:ascii="Times New Roman" w:eastAsia="Times New Roman" w:hAnsi="Times New Roman" w:cs="Times New Roman"/>
          <w:color w:val="000000"/>
          <w:sz w:val="24"/>
          <w:szCs w:val="24"/>
          <w:lang w:val="uk-UA"/>
        </w:rPr>
      </w:pPr>
      <w:r w:rsidRPr="008E006D">
        <w:rPr>
          <w:rFonts w:ascii="Times New Roman" w:eastAsia="Times New Roman" w:hAnsi="Times New Roman" w:cs="Times New Roman"/>
          <w:b/>
          <w:i/>
          <w:color w:val="000000"/>
          <w:sz w:val="24"/>
          <w:szCs w:val="24"/>
          <w:lang w:val="uk-UA"/>
        </w:rPr>
        <w:t>Виконання навчального плану дисципліни</w:t>
      </w:r>
      <w:r w:rsidRPr="008E006D">
        <w:rPr>
          <w:rFonts w:ascii="Times New Roman" w:eastAsia="Times New Roman" w:hAnsi="Times New Roman" w:cs="Times New Roman"/>
          <w:i/>
          <w:color w:val="000000"/>
          <w:sz w:val="24"/>
          <w:szCs w:val="24"/>
          <w:lang w:val="uk-UA"/>
        </w:rPr>
        <w:t xml:space="preserve"> </w:t>
      </w:r>
      <w:r w:rsidRPr="008E006D">
        <w:rPr>
          <w:rFonts w:ascii="Times New Roman" w:eastAsia="Times New Roman" w:hAnsi="Times New Roman" w:cs="Times New Roman"/>
          <w:color w:val="000000"/>
          <w:sz w:val="24"/>
          <w:szCs w:val="24"/>
          <w:lang w:val="uk-UA"/>
        </w:rPr>
        <w:t>передбачає системну присутність здобувачів освіти на лекційних і практичних заняттях, виконання запропонованих завдань, відпрацювання пропущених практичних завдань, проходження передбачених форм контролю.</w:t>
      </w:r>
    </w:p>
    <w:p w:rsidR="008E006D" w:rsidRPr="008E006D" w:rsidRDefault="008E006D" w:rsidP="008E006D">
      <w:pPr>
        <w:spacing w:before="20" w:after="0" w:line="240" w:lineRule="auto"/>
        <w:ind w:left="426"/>
        <w:jc w:val="both"/>
        <w:rPr>
          <w:rFonts w:ascii="Times New Roman" w:eastAsia="Times New Roman" w:hAnsi="Times New Roman" w:cs="Times New Roman"/>
          <w:bCs/>
          <w:iCs/>
          <w:color w:val="000000"/>
          <w:sz w:val="24"/>
          <w:szCs w:val="24"/>
          <w:lang w:val="uk-UA"/>
        </w:rPr>
      </w:pPr>
      <w:r w:rsidRPr="008E006D">
        <w:rPr>
          <w:rFonts w:ascii="Times New Roman" w:eastAsia="Times New Roman" w:hAnsi="Times New Roman" w:cs="Times New Roman"/>
          <w:bCs/>
          <w:iCs/>
          <w:color w:val="000000"/>
          <w:sz w:val="24"/>
          <w:szCs w:val="24"/>
          <w:lang w:val="uk-UA"/>
        </w:rPr>
        <w:t>Відвідування практичних занять є обов’язковим. Студенти, які за певних обставин не можуть відвідувати практичні заняття регулярно, мають узгодити із викладачем графік індивідуального відпрацювання пропущених занять. Основні вимоги щодо відпрацювання пропущених занять та особливості навчання за індивідуальним графіком розміщено на сторінці дисципліни в СЕЗН ЗНУ.</w:t>
      </w:r>
    </w:p>
    <w:p w:rsidR="008E006D" w:rsidRPr="008E006D" w:rsidRDefault="008E006D" w:rsidP="008E006D">
      <w:pPr>
        <w:spacing w:before="20" w:after="0" w:line="240" w:lineRule="auto"/>
        <w:ind w:left="426"/>
        <w:rPr>
          <w:rFonts w:ascii="Times New Roman" w:eastAsia="Times New Roman" w:hAnsi="Times New Roman" w:cs="Times New Roman"/>
          <w:bCs/>
          <w:color w:val="000000"/>
          <w:sz w:val="24"/>
          <w:szCs w:val="24"/>
          <w:lang w:val="uk-UA"/>
        </w:rPr>
      </w:pPr>
      <w:r w:rsidRPr="008E006D">
        <w:rPr>
          <w:rFonts w:ascii="Times New Roman" w:eastAsia="Times New Roman" w:hAnsi="Times New Roman" w:cs="Times New Roman"/>
          <w:b/>
          <w:bCs/>
          <w:i/>
          <w:color w:val="000000"/>
          <w:sz w:val="24"/>
          <w:szCs w:val="24"/>
          <w:lang w:val="uk-UA"/>
        </w:rPr>
        <w:lastRenderedPageBreak/>
        <w:t>Політика академічної доброчесності</w:t>
      </w:r>
      <w:r w:rsidRPr="008E006D">
        <w:rPr>
          <w:rFonts w:ascii="Times New Roman" w:eastAsia="Times New Roman" w:hAnsi="Times New Roman" w:cs="Times New Roman"/>
          <w:bCs/>
          <w:i/>
          <w:color w:val="000000"/>
          <w:sz w:val="24"/>
          <w:szCs w:val="24"/>
          <w:lang w:val="uk-UA"/>
        </w:rPr>
        <w:t xml:space="preserve">: </w:t>
      </w:r>
      <w:r w:rsidRPr="008E006D">
        <w:rPr>
          <w:rFonts w:ascii="Times New Roman" w:eastAsia="Times New Roman" w:hAnsi="Times New Roman" w:cs="Times New Roman"/>
          <w:bCs/>
          <w:iCs/>
          <w:color w:val="000000"/>
          <w:sz w:val="24"/>
          <w:szCs w:val="24"/>
          <w:lang w:val="uk-UA"/>
        </w:rPr>
        <w:t xml:space="preserve">Письмові роботи, що виконуються здобувачами освіти можуть бути перевірені на наявність плагіату за допомогою спеціалізованого програмного забезпечення. Усі запозичення та цитування мають бути оформлені за допомогою посилань на використані джерела. Правила оформлення літературних джерел: </w:t>
      </w:r>
      <w:hyperlink r:id="rId5" w:history="1">
        <w:r w:rsidRPr="008E006D">
          <w:rPr>
            <w:rFonts w:ascii="Times New Roman" w:eastAsia="Times New Roman" w:hAnsi="Times New Roman" w:cs="Times New Roman"/>
            <w:bCs/>
            <w:iCs/>
            <w:color w:val="000000"/>
            <w:sz w:val="24"/>
            <w:szCs w:val="24"/>
            <w:lang w:val="uk-UA"/>
          </w:rPr>
          <w:t>http://library.znu.edu.ua//2018/priklady-26-11-18-converted.pdf</w:t>
        </w:r>
      </w:hyperlink>
      <w:r w:rsidRPr="008E006D">
        <w:rPr>
          <w:rFonts w:ascii="Times New Roman" w:eastAsia="Times New Roman" w:hAnsi="Times New Roman" w:cs="Times New Roman"/>
          <w:sz w:val="24"/>
          <w:szCs w:val="24"/>
          <w:lang w:val="uk-UA"/>
        </w:rPr>
        <w:t>.</w:t>
      </w:r>
    </w:p>
    <w:p w:rsidR="008E006D" w:rsidRPr="008E006D" w:rsidRDefault="008E006D" w:rsidP="008E006D">
      <w:pPr>
        <w:pBdr>
          <w:top w:val="nil"/>
          <w:left w:val="nil"/>
          <w:bottom w:val="nil"/>
          <w:right w:val="nil"/>
          <w:between w:val="nil"/>
        </w:pBdr>
        <w:spacing w:before="20" w:after="0" w:line="240" w:lineRule="auto"/>
        <w:ind w:left="426"/>
        <w:contextualSpacing/>
        <w:jc w:val="both"/>
        <w:rPr>
          <w:rFonts w:ascii="Times New Roman" w:eastAsia="Times New Roman" w:hAnsi="Times New Roman" w:cs="Times New Roman"/>
          <w:color w:val="000000"/>
          <w:sz w:val="24"/>
          <w:szCs w:val="24"/>
          <w:lang w:val="uk-UA"/>
        </w:rPr>
      </w:pPr>
      <w:r w:rsidRPr="008E006D">
        <w:rPr>
          <w:rFonts w:ascii="Times New Roman" w:eastAsia="Times New Roman" w:hAnsi="Times New Roman" w:cs="Times New Roman"/>
          <w:b/>
          <w:i/>
          <w:color w:val="000000"/>
          <w:sz w:val="24"/>
          <w:szCs w:val="24"/>
          <w:lang w:val="uk-UA"/>
        </w:rPr>
        <w:t>Письмові роботи</w:t>
      </w:r>
      <w:r w:rsidRPr="008E006D">
        <w:rPr>
          <w:rFonts w:ascii="Times New Roman" w:eastAsia="Times New Roman" w:hAnsi="Times New Roman" w:cs="Times New Roman"/>
          <w:i/>
          <w:color w:val="000000"/>
          <w:sz w:val="24"/>
          <w:szCs w:val="24"/>
          <w:lang w:val="uk-UA"/>
        </w:rPr>
        <w:t>.</w:t>
      </w:r>
      <w:r w:rsidRPr="008E006D">
        <w:rPr>
          <w:rFonts w:ascii="Times New Roman" w:eastAsia="Times New Roman" w:hAnsi="Times New Roman" w:cs="Times New Roman"/>
          <w:color w:val="000000"/>
          <w:sz w:val="24"/>
          <w:szCs w:val="24"/>
          <w:lang w:val="uk-UA"/>
        </w:rPr>
        <w:t xml:space="preserve"> Здобувачам освіти пропонується виконання практичних завдань, а також за бажанням конспектування першоджерел (класичні та сучасні наукові роботи з проблем психології). Під час оформлення робіт необхідно обов’язково вказувати прізвище та ініціали, </w:t>
      </w:r>
      <w:r w:rsidRPr="008E006D">
        <w:rPr>
          <w:rFonts w:ascii="Times New Roman" w:eastAsia="Times New Roman" w:hAnsi="Times New Roman" w:cs="Times New Roman"/>
          <w:bCs/>
          <w:iCs/>
          <w:sz w:val="24"/>
          <w:szCs w:val="24"/>
          <w:lang w:val="uk-UA"/>
        </w:rPr>
        <w:t>шифр академічної групи</w:t>
      </w:r>
      <w:r w:rsidRPr="008E006D">
        <w:rPr>
          <w:rFonts w:ascii="Times New Roman" w:eastAsia="Times New Roman" w:hAnsi="Times New Roman" w:cs="Times New Roman"/>
          <w:color w:val="000000"/>
          <w:sz w:val="24"/>
          <w:szCs w:val="24"/>
          <w:lang w:val="uk-UA"/>
        </w:rPr>
        <w:t xml:space="preserve">, назву дисципліни та завдання, що виконується. Пріоритетним під час виконання завдань є самостійність мислення, формулювання власних думок, неупереджений і відповідальний аналіз чужих думок і текстів, максимально можливе дотримання норм Кодексу академічної доброчесності Запорізького національного університету. </w:t>
      </w:r>
    </w:p>
    <w:p w:rsidR="008E006D" w:rsidRPr="008E006D" w:rsidRDefault="008E006D" w:rsidP="008E006D">
      <w:pPr>
        <w:pBdr>
          <w:top w:val="nil"/>
          <w:left w:val="nil"/>
          <w:bottom w:val="nil"/>
          <w:right w:val="nil"/>
          <w:between w:val="nil"/>
        </w:pBdr>
        <w:spacing w:before="20" w:after="0" w:line="240" w:lineRule="auto"/>
        <w:ind w:left="426"/>
        <w:contextualSpacing/>
        <w:jc w:val="both"/>
        <w:rPr>
          <w:rFonts w:ascii="Times New Roman" w:eastAsia="Times New Roman" w:hAnsi="Times New Roman" w:cs="Times New Roman"/>
          <w:bCs/>
          <w:iCs/>
          <w:sz w:val="24"/>
          <w:szCs w:val="24"/>
          <w:lang w:val="uk-UA"/>
        </w:rPr>
      </w:pPr>
      <w:r w:rsidRPr="008E006D">
        <w:rPr>
          <w:rFonts w:ascii="Times New Roman" w:eastAsia="Times New Roman" w:hAnsi="Times New Roman" w:cs="Times New Roman"/>
          <w:b/>
          <w:i/>
          <w:color w:val="000000"/>
          <w:sz w:val="24"/>
          <w:szCs w:val="24"/>
          <w:lang w:val="uk-UA"/>
        </w:rPr>
        <w:t xml:space="preserve">Формати комунікації </w:t>
      </w:r>
      <w:r w:rsidRPr="008E006D">
        <w:rPr>
          <w:rFonts w:ascii="Times New Roman" w:eastAsia="Times New Roman" w:hAnsi="Times New Roman" w:cs="Times New Roman"/>
          <w:b/>
          <w:i/>
          <w:sz w:val="24"/>
          <w:szCs w:val="24"/>
          <w:lang w:val="uk-UA"/>
        </w:rPr>
        <w:t>між викладачем і здобувачами вищої освіти:</w:t>
      </w:r>
      <w:r w:rsidRPr="008E006D">
        <w:rPr>
          <w:rFonts w:ascii="Times New Roman" w:eastAsia="Times New Roman" w:hAnsi="Times New Roman" w:cs="Times New Roman"/>
          <w:sz w:val="24"/>
          <w:szCs w:val="24"/>
          <w:lang w:val="uk-UA"/>
        </w:rPr>
        <w:t xml:space="preserve"> в аудиторії під час лекційних і практичних занять; у Системі електронного забезпечення навчання ЗНУ (</w:t>
      </w:r>
      <w:r w:rsidRPr="008E006D">
        <w:rPr>
          <w:rFonts w:ascii="Times New Roman" w:eastAsia="Times New Roman" w:hAnsi="Times New Roman" w:cs="Times New Roman"/>
          <w:sz w:val="24"/>
          <w:szCs w:val="24"/>
          <w:lang w:val="en-US"/>
        </w:rPr>
        <w:t>Moodle</w:t>
      </w:r>
      <w:r w:rsidRPr="008E006D">
        <w:rPr>
          <w:rFonts w:ascii="Times New Roman" w:eastAsia="Times New Roman" w:hAnsi="Times New Roman" w:cs="Times New Roman"/>
          <w:sz w:val="24"/>
          <w:szCs w:val="24"/>
          <w:lang w:val="uk-UA"/>
        </w:rPr>
        <w:t xml:space="preserve">), на запланованих консультаціях з дисципліни, </w:t>
      </w:r>
      <w:r w:rsidRPr="008E006D">
        <w:rPr>
          <w:rFonts w:ascii="Times New Roman" w:eastAsia="Times New Roman" w:hAnsi="Times New Roman" w:cs="Times New Roman"/>
          <w:iCs/>
          <w:color w:val="000000"/>
          <w:sz w:val="24"/>
          <w:szCs w:val="24"/>
          <w:lang w:val="uk-UA"/>
        </w:rPr>
        <w:t xml:space="preserve">електронним листуванням. Відповіді на електронні запити здобувачів освіти надаються викладачем впродовж трьох робочих днів, якщо вказано: прізвище та ініціалі, </w:t>
      </w:r>
      <w:r w:rsidRPr="008E006D">
        <w:rPr>
          <w:rFonts w:ascii="Times New Roman" w:eastAsia="Times New Roman" w:hAnsi="Times New Roman" w:cs="Times New Roman"/>
          <w:bCs/>
          <w:iCs/>
          <w:sz w:val="24"/>
          <w:szCs w:val="24"/>
          <w:lang w:val="uk-UA"/>
        </w:rPr>
        <w:t>шифр академічної групи</w:t>
      </w:r>
      <w:r w:rsidRPr="008E006D">
        <w:rPr>
          <w:rFonts w:ascii="Times New Roman" w:eastAsia="Times New Roman" w:hAnsi="Times New Roman" w:cs="Times New Roman"/>
          <w:iCs/>
          <w:color w:val="000000"/>
          <w:sz w:val="24"/>
          <w:szCs w:val="24"/>
          <w:lang w:val="uk-UA"/>
        </w:rPr>
        <w:t xml:space="preserve">, дисципліна та форма навчання. </w:t>
      </w:r>
    </w:p>
    <w:p w:rsidR="008E006D" w:rsidRPr="008E006D" w:rsidRDefault="008E006D" w:rsidP="008E006D">
      <w:pPr>
        <w:spacing w:before="20" w:after="0" w:line="240" w:lineRule="auto"/>
        <w:ind w:left="426"/>
        <w:jc w:val="both"/>
        <w:rPr>
          <w:rFonts w:ascii="Times New Roman" w:eastAsia="Times New Roman" w:hAnsi="Times New Roman" w:cs="Times New Roman"/>
          <w:bCs/>
          <w:iCs/>
          <w:color w:val="000000"/>
          <w:sz w:val="24"/>
          <w:szCs w:val="24"/>
          <w:lang w:val="uk-UA"/>
        </w:rPr>
      </w:pPr>
      <w:r w:rsidRPr="008E006D">
        <w:rPr>
          <w:rFonts w:ascii="Times New Roman" w:eastAsia="Times New Roman" w:hAnsi="Times New Roman" w:cs="Times New Roman"/>
          <w:b/>
          <w:bCs/>
          <w:i/>
          <w:iCs/>
          <w:color w:val="000000"/>
          <w:sz w:val="24"/>
          <w:szCs w:val="24"/>
          <w:lang w:val="uk-UA"/>
        </w:rPr>
        <w:t xml:space="preserve">Використання мобільних телефонів, планшетів та інших </w:t>
      </w:r>
      <w:proofErr w:type="spellStart"/>
      <w:r w:rsidRPr="008E006D">
        <w:rPr>
          <w:rFonts w:ascii="Times New Roman" w:eastAsia="Times New Roman" w:hAnsi="Times New Roman" w:cs="Times New Roman"/>
          <w:b/>
          <w:bCs/>
          <w:i/>
          <w:iCs/>
          <w:color w:val="000000"/>
          <w:sz w:val="24"/>
          <w:szCs w:val="24"/>
          <w:lang w:val="uk-UA"/>
        </w:rPr>
        <w:t>гаджетів</w:t>
      </w:r>
      <w:proofErr w:type="spellEnd"/>
      <w:r w:rsidRPr="008E006D">
        <w:rPr>
          <w:rFonts w:ascii="Times New Roman" w:eastAsia="Times New Roman" w:hAnsi="Times New Roman" w:cs="Times New Roman"/>
          <w:bCs/>
          <w:i/>
          <w:iCs/>
          <w:color w:val="000000"/>
          <w:sz w:val="24"/>
          <w:szCs w:val="24"/>
          <w:lang w:val="uk-UA"/>
        </w:rPr>
        <w:t xml:space="preserve"> </w:t>
      </w:r>
      <w:r w:rsidRPr="008E006D">
        <w:rPr>
          <w:rFonts w:ascii="Times New Roman" w:eastAsia="Times New Roman" w:hAnsi="Times New Roman" w:cs="Times New Roman"/>
          <w:bCs/>
          <w:iCs/>
          <w:color w:val="000000"/>
          <w:sz w:val="24"/>
          <w:szCs w:val="24"/>
          <w:lang w:val="uk-UA"/>
        </w:rPr>
        <w:t xml:space="preserve">під час лекційних та практичних занять має бути обґрунтовано освітньою діяльністю здобувача освіти. Обов’язковим є застосування режиму «БЕЗ ЗВУКУ» протягом всього аудиторного заняття. </w:t>
      </w:r>
    </w:p>
    <w:p w:rsidR="008E006D" w:rsidRPr="008E006D" w:rsidRDefault="008E006D" w:rsidP="008E006D">
      <w:pPr>
        <w:spacing w:before="20" w:after="0" w:line="240" w:lineRule="auto"/>
        <w:ind w:left="426"/>
        <w:jc w:val="both"/>
        <w:rPr>
          <w:rFonts w:ascii="Times New Roman" w:eastAsia="Times New Roman" w:hAnsi="Times New Roman" w:cs="Times New Roman"/>
          <w:bCs/>
          <w:iCs/>
          <w:color w:val="000000"/>
          <w:sz w:val="24"/>
          <w:szCs w:val="24"/>
          <w:lang w:val="uk-UA"/>
        </w:rPr>
      </w:pPr>
    </w:p>
    <w:p w:rsidR="008E006D" w:rsidRPr="008E006D" w:rsidRDefault="008E006D" w:rsidP="008E006D">
      <w:pPr>
        <w:keepNext/>
        <w:spacing w:before="120" w:after="0" w:line="230" w:lineRule="auto"/>
        <w:rPr>
          <w:rFonts w:ascii="Times New Roman" w:eastAsia="Times New Roman" w:hAnsi="Times New Roman" w:cs="Times New Roman"/>
          <w:b/>
          <w:bCs/>
          <w:sz w:val="24"/>
          <w:szCs w:val="24"/>
          <w:lang w:val="uk-UA"/>
        </w:rPr>
      </w:pPr>
      <w:r w:rsidRPr="008E006D">
        <w:rPr>
          <w:rFonts w:ascii="Times New Roman" w:eastAsia="Times New Roman" w:hAnsi="Times New Roman" w:cs="Times New Roman"/>
          <w:b/>
          <w:bCs/>
          <w:sz w:val="24"/>
          <w:szCs w:val="24"/>
          <w:lang w:val="uk-UA"/>
        </w:rPr>
        <w:t xml:space="preserve">РОЗКЛАД ДИСЦИПЛІНИ </w:t>
      </w:r>
    </w:p>
    <w:tbl>
      <w:tblPr>
        <w:tblW w:w="14822" w:type="dxa"/>
        <w:jc w:val="center"/>
        <w:tblLayout w:type="fixed"/>
        <w:tblLook w:val="04A0" w:firstRow="1" w:lastRow="0" w:firstColumn="1" w:lastColumn="0" w:noHBand="0" w:noVBand="1"/>
      </w:tblPr>
      <w:tblGrid>
        <w:gridCol w:w="1151"/>
        <w:gridCol w:w="2105"/>
        <w:gridCol w:w="3403"/>
        <w:gridCol w:w="2692"/>
        <w:gridCol w:w="1134"/>
        <w:gridCol w:w="4337"/>
      </w:tblGrid>
      <w:tr w:rsidR="008E006D" w:rsidRPr="008E006D" w:rsidTr="009C7D45">
        <w:trPr>
          <w:trHeight w:val="20"/>
          <w:tblHeader/>
          <w:jc w:val="center"/>
        </w:trPr>
        <w:tc>
          <w:tcPr>
            <w:tcW w:w="11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E006D" w:rsidRPr="008E006D" w:rsidRDefault="008E006D" w:rsidP="008E006D">
            <w:pPr>
              <w:spacing w:after="0" w:line="240" w:lineRule="auto"/>
              <w:jc w:val="center"/>
              <w:rPr>
                <w:rFonts w:ascii="Times New Roman" w:eastAsia="Times New Roman" w:hAnsi="Times New Roman" w:cs="Times New Roman"/>
                <w:b/>
                <w:bCs/>
                <w:color w:val="000000"/>
                <w:sz w:val="20"/>
                <w:lang w:val="uk-UA" w:eastAsia="uk-UA"/>
              </w:rPr>
            </w:pPr>
            <w:r w:rsidRPr="008E006D">
              <w:rPr>
                <w:rFonts w:ascii="Times New Roman" w:eastAsia="Times New Roman" w:hAnsi="Times New Roman" w:cs="Times New Roman"/>
                <w:b/>
                <w:bCs/>
                <w:color w:val="000000"/>
                <w:sz w:val="20"/>
                <w:lang w:val="uk-UA" w:eastAsia="uk-UA"/>
              </w:rPr>
              <w:t>Тиждень</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8E006D" w:rsidRPr="008E006D" w:rsidRDefault="008E006D" w:rsidP="008E006D">
            <w:pPr>
              <w:spacing w:after="0" w:line="240" w:lineRule="auto"/>
              <w:jc w:val="center"/>
              <w:rPr>
                <w:rFonts w:ascii="Times New Roman" w:eastAsia="Times New Roman" w:hAnsi="Times New Roman" w:cs="Times New Roman"/>
                <w:b/>
                <w:bCs/>
                <w:color w:val="000000"/>
                <w:sz w:val="20"/>
                <w:lang w:val="uk-UA" w:eastAsia="uk-UA"/>
              </w:rPr>
            </w:pPr>
            <w:r w:rsidRPr="008E006D">
              <w:rPr>
                <w:rFonts w:ascii="Times New Roman" w:eastAsia="Times New Roman" w:hAnsi="Times New Roman" w:cs="Times New Roman"/>
                <w:b/>
                <w:bCs/>
                <w:color w:val="000000"/>
                <w:sz w:val="20"/>
                <w:lang w:val="uk-UA" w:eastAsia="uk-UA"/>
              </w:rPr>
              <w:t>Форми організації освітнього процесу</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rsidR="008E006D" w:rsidRPr="008E006D" w:rsidRDefault="008E006D" w:rsidP="008E006D">
            <w:pPr>
              <w:spacing w:after="0" w:line="240" w:lineRule="auto"/>
              <w:jc w:val="center"/>
              <w:rPr>
                <w:rFonts w:ascii="Times New Roman" w:eastAsia="Times New Roman" w:hAnsi="Times New Roman" w:cs="Times New Roman"/>
                <w:b/>
                <w:bCs/>
                <w:color w:val="000000"/>
                <w:sz w:val="20"/>
                <w:lang w:val="uk-UA" w:eastAsia="uk-UA"/>
              </w:rPr>
            </w:pPr>
            <w:r w:rsidRPr="008E006D">
              <w:rPr>
                <w:rFonts w:ascii="Times New Roman" w:eastAsia="Times New Roman" w:hAnsi="Times New Roman" w:cs="Times New Roman"/>
                <w:b/>
                <w:bCs/>
                <w:color w:val="000000"/>
                <w:sz w:val="20"/>
                <w:lang w:val="uk-UA" w:eastAsia="uk-UA"/>
              </w:rPr>
              <w:t>Тема</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8E006D" w:rsidRPr="008E006D" w:rsidRDefault="008E006D" w:rsidP="008E006D">
            <w:pPr>
              <w:spacing w:after="0" w:line="240" w:lineRule="auto"/>
              <w:jc w:val="center"/>
              <w:rPr>
                <w:rFonts w:ascii="Times New Roman" w:eastAsia="Times New Roman" w:hAnsi="Times New Roman" w:cs="Times New Roman"/>
                <w:b/>
                <w:bCs/>
                <w:color w:val="000000"/>
                <w:sz w:val="20"/>
                <w:lang w:val="uk-UA" w:eastAsia="uk-UA"/>
              </w:rPr>
            </w:pPr>
            <w:r w:rsidRPr="008E006D">
              <w:rPr>
                <w:rFonts w:ascii="Times New Roman" w:eastAsia="Times New Roman" w:hAnsi="Times New Roman" w:cs="Times New Roman"/>
                <w:b/>
                <w:bCs/>
                <w:color w:val="000000"/>
                <w:sz w:val="20"/>
                <w:lang w:val="uk-UA" w:eastAsia="uk-UA"/>
              </w:rPr>
              <w:t>Контрольне завдання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E006D" w:rsidRPr="008E006D" w:rsidRDefault="008E006D" w:rsidP="008E006D">
            <w:pPr>
              <w:spacing w:after="0" w:line="240" w:lineRule="auto"/>
              <w:jc w:val="center"/>
              <w:rPr>
                <w:rFonts w:ascii="Times New Roman" w:eastAsia="Times New Roman" w:hAnsi="Times New Roman" w:cs="Times New Roman"/>
                <w:b/>
                <w:bCs/>
                <w:color w:val="000000"/>
                <w:sz w:val="20"/>
                <w:lang w:val="uk-UA" w:eastAsia="uk-UA"/>
              </w:rPr>
            </w:pPr>
            <w:r w:rsidRPr="008E006D">
              <w:rPr>
                <w:rFonts w:ascii="Times New Roman" w:eastAsia="Times New Roman" w:hAnsi="Times New Roman" w:cs="Times New Roman"/>
                <w:b/>
                <w:bCs/>
                <w:color w:val="000000"/>
                <w:sz w:val="20"/>
                <w:lang w:val="uk-UA" w:eastAsia="uk-UA"/>
              </w:rPr>
              <w:t>Кількість балів</w:t>
            </w:r>
          </w:p>
        </w:tc>
        <w:tc>
          <w:tcPr>
            <w:tcW w:w="4337" w:type="dxa"/>
            <w:tcBorders>
              <w:top w:val="single" w:sz="4" w:space="0" w:color="auto"/>
              <w:left w:val="nil"/>
              <w:bottom w:val="single" w:sz="4" w:space="0" w:color="auto"/>
              <w:right w:val="single" w:sz="4" w:space="0" w:color="auto"/>
            </w:tcBorders>
            <w:shd w:val="clear" w:color="auto" w:fill="auto"/>
            <w:vAlign w:val="center"/>
            <w:hideMark/>
          </w:tcPr>
          <w:p w:rsidR="008E006D" w:rsidRPr="008E006D" w:rsidRDefault="008E006D" w:rsidP="008E006D">
            <w:pPr>
              <w:spacing w:after="0" w:line="240" w:lineRule="auto"/>
              <w:jc w:val="center"/>
              <w:rPr>
                <w:rFonts w:ascii="Times New Roman" w:eastAsia="Times New Roman" w:hAnsi="Times New Roman" w:cs="Times New Roman"/>
                <w:b/>
                <w:bCs/>
                <w:color w:val="000000"/>
                <w:sz w:val="20"/>
                <w:lang w:val="uk-UA" w:eastAsia="uk-UA"/>
              </w:rPr>
            </w:pPr>
            <w:r w:rsidRPr="008E006D">
              <w:rPr>
                <w:rFonts w:ascii="Times New Roman" w:eastAsia="Times New Roman" w:hAnsi="Times New Roman" w:cs="Times New Roman"/>
                <w:b/>
                <w:bCs/>
                <w:color w:val="000000"/>
                <w:sz w:val="20"/>
                <w:lang w:val="uk-UA" w:eastAsia="uk-UA"/>
              </w:rPr>
              <w:t>Навчально-методичні матеріали та рекомендації на платформі СЕЗН</w:t>
            </w:r>
          </w:p>
        </w:tc>
      </w:tr>
      <w:tr w:rsidR="008E006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1</w:t>
            </w:r>
          </w:p>
        </w:tc>
        <w:tc>
          <w:tcPr>
            <w:tcW w:w="2105"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Лекція</w:t>
            </w:r>
          </w:p>
        </w:tc>
        <w:tc>
          <w:tcPr>
            <w:tcW w:w="3403"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jc w:val="both"/>
              <w:rPr>
                <w:rFonts w:ascii="Times New Roman" w:eastAsia="Times New Roman" w:hAnsi="Times New Roman" w:cs="Times New Roman"/>
                <w:color w:val="000000"/>
                <w:szCs w:val="24"/>
                <w:lang w:val="uk-UA" w:eastAsia="uk-UA"/>
              </w:rPr>
            </w:pPr>
            <w:r w:rsidRPr="008E006D">
              <w:rPr>
                <w:rFonts w:ascii="Times New Roman" w:eastAsia="Times New Roman" w:hAnsi="Times New Roman" w:cs="Times New Roman"/>
                <w:color w:val="000000"/>
                <w:szCs w:val="24"/>
                <w:lang w:val="uk-UA" w:eastAsia="uk-UA"/>
              </w:rPr>
              <w:t>Психотерапія як вид психологічної допомоги і професійної діяльності психолога</w:t>
            </w:r>
            <w:r w:rsidRPr="008E006D">
              <w:rPr>
                <w:rFonts w:ascii="Times New Roman" w:eastAsia="Times New Roman" w:hAnsi="Times New Roman" w:cs="Times New Roman"/>
                <w:color w:val="000000"/>
                <w:lang w:val="uk-UA" w:eastAsia="uk-UA"/>
              </w:rPr>
              <w:t xml:space="preserve"> (для денного і заочного відділень)               </w:t>
            </w:r>
          </w:p>
          <w:p w:rsidR="008E006D" w:rsidRPr="008E006D" w:rsidRDefault="008E006D" w:rsidP="008E006D">
            <w:pPr>
              <w:spacing w:after="0" w:line="240" w:lineRule="auto"/>
              <w:rPr>
                <w:rFonts w:ascii="Times New Roman" w:eastAsia="Times New Roman" w:hAnsi="Times New Roman" w:cs="Times New Roman"/>
                <w:color w:val="000000"/>
                <w:szCs w:val="24"/>
                <w:lang w:val="uk-UA" w:eastAsia="uk-UA"/>
              </w:rPr>
            </w:pPr>
          </w:p>
        </w:tc>
        <w:tc>
          <w:tcPr>
            <w:tcW w:w="2692"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p>
        </w:tc>
        <w:tc>
          <w:tcPr>
            <w:tcW w:w="1134"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uk-UA" w:eastAsia="uk-UA"/>
              </w:rPr>
            </w:pPr>
          </w:p>
        </w:tc>
        <w:tc>
          <w:tcPr>
            <w:tcW w:w="4337"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Розділ СЕЗН ЗНУ: Зміст дисципліни  </w:t>
            </w:r>
          </w:p>
          <w:p w:rsidR="008E006D" w:rsidRPr="008E006D" w:rsidRDefault="008E006D" w:rsidP="008E006D">
            <w:pPr>
              <w:spacing w:after="0" w:line="240" w:lineRule="auto"/>
              <w:rPr>
                <w:rFonts w:ascii="Times New Roman" w:eastAsia="Times New Roman" w:hAnsi="Times New Roman" w:cs="Times New Roman"/>
                <w:color w:val="000000"/>
                <w:lang w:val="uk-UA" w:eastAsia="uk-UA"/>
              </w:rPr>
            </w:pPr>
          </w:p>
        </w:tc>
      </w:tr>
      <w:tr w:rsidR="008E006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en-US" w:eastAsia="uk-UA"/>
              </w:rPr>
            </w:pPr>
            <w:r w:rsidRPr="008E006D">
              <w:rPr>
                <w:rFonts w:ascii="Times New Roman" w:eastAsia="Times New Roman" w:hAnsi="Times New Roman" w:cs="Times New Roman"/>
                <w:color w:val="000000"/>
                <w:lang w:val="en-US" w:eastAsia="uk-UA"/>
              </w:rPr>
              <w:t>1</w:t>
            </w:r>
          </w:p>
        </w:tc>
        <w:tc>
          <w:tcPr>
            <w:tcW w:w="2105"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Практичне заняття </w:t>
            </w:r>
          </w:p>
        </w:tc>
        <w:tc>
          <w:tcPr>
            <w:tcW w:w="3403"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szCs w:val="24"/>
                <w:lang w:val="uk-UA" w:eastAsia="uk-UA"/>
              </w:rPr>
            </w:pPr>
            <w:r w:rsidRPr="008E006D">
              <w:rPr>
                <w:rFonts w:ascii="Times New Roman" w:eastAsia="Times New Roman" w:hAnsi="Times New Roman" w:cs="Times New Roman"/>
                <w:color w:val="000000"/>
                <w:szCs w:val="24"/>
                <w:lang w:val="uk-UA" w:eastAsia="uk-UA"/>
              </w:rPr>
              <w:t>Психотерапія як вид психологічної допомоги і професійної діяльності психолога</w:t>
            </w:r>
          </w:p>
        </w:tc>
        <w:tc>
          <w:tcPr>
            <w:tcW w:w="2692"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Групова дискусія</w:t>
            </w:r>
          </w:p>
        </w:tc>
        <w:tc>
          <w:tcPr>
            <w:tcW w:w="1134"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3</w:t>
            </w:r>
          </w:p>
        </w:tc>
        <w:tc>
          <w:tcPr>
            <w:tcW w:w="4337"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Розділ СЕЗН ЗНУ: ПРАКТИЧНІ ЗАНЯТТЯ </w:t>
            </w:r>
          </w:p>
        </w:tc>
      </w:tr>
      <w:tr w:rsidR="008E006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en-US" w:eastAsia="uk-UA"/>
              </w:rPr>
            </w:pPr>
            <w:r w:rsidRPr="008E006D">
              <w:rPr>
                <w:rFonts w:ascii="Times New Roman" w:eastAsia="Times New Roman" w:hAnsi="Times New Roman" w:cs="Times New Roman"/>
                <w:color w:val="000000"/>
                <w:lang w:val="en-US" w:eastAsia="uk-UA"/>
              </w:rPr>
              <w:t>1</w:t>
            </w:r>
          </w:p>
        </w:tc>
        <w:tc>
          <w:tcPr>
            <w:tcW w:w="2105"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Самостійна робота</w:t>
            </w:r>
          </w:p>
        </w:tc>
        <w:tc>
          <w:tcPr>
            <w:tcW w:w="3403"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p>
        </w:tc>
        <w:tc>
          <w:tcPr>
            <w:tcW w:w="2692"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Завдання для самостійної роботи 1 </w:t>
            </w:r>
          </w:p>
        </w:tc>
        <w:tc>
          <w:tcPr>
            <w:tcW w:w="1134"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1</w:t>
            </w:r>
          </w:p>
        </w:tc>
        <w:tc>
          <w:tcPr>
            <w:tcW w:w="4337"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Розділ СЕЗН ЗНУ: ЗАВДАННЯ ДЛЯ САМОСТІЙНОЇ РОБОТИ</w:t>
            </w:r>
          </w:p>
        </w:tc>
      </w:tr>
      <w:tr w:rsidR="008E006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en-US" w:eastAsia="uk-UA"/>
              </w:rPr>
            </w:pPr>
            <w:r w:rsidRPr="008E006D">
              <w:rPr>
                <w:rFonts w:ascii="Times New Roman" w:eastAsia="Times New Roman" w:hAnsi="Times New Roman" w:cs="Times New Roman"/>
                <w:color w:val="000000"/>
                <w:lang w:val="en-US" w:eastAsia="uk-UA"/>
              </w:rPr>
              <w:t>2</w:t>
            </w:r>
          </w:p>
        </w:tc>
        <w:tc>
          <w:tcPr>
            <w:tcW w:w="2105"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Лекція</w:t>
            </w:r>
          </w:p>
        </w:tc>
        <w:tc>
          <w:tcPr>
            <w:tcW w:w="3403"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szCs w:val="24"/>
                <w:lang w:val="uk-UA" w:eastAsia="uk-UA"/>
              </w:rPr>
            </w:pPr>
            <w:r w:rsidRPr="008E006D">
              <w:rPr>
                <w:rFonts w:ascii="Times New Roman" w:eastAsia="Times New Roman" w:hAnsi="Times New Roman" w:cs="Times New Roman"/>
                <w:sz w:val="24"/>
                <w:szCs w:val="24"/>
                <w:lang w:val="uk-UA" w:eastAsia="ru-RU"/>
              </w:rPr>
              <w:t>Психотерапевтичні відносини</w:t>
            </w:r>
          </w:p>
        </w:tc>
        <w:tc>
          <w:tcPr>
            <w:tcW w:w="2692"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p>
        </w:tc>
        <w:tc>
          <w:tcPr>
            <w:tcW w:w="1134"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uk-UA" w:eastAsia="uk-UA"/>
              </w:rPr>
            </w:pPr>
          </w:p>
        </w:tc>
        <w:tc>
          <w:tcPr>
            <w:tcW w:w="4337"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Розділ СЕЗН ЗНУ: Зміст дисципліни  </w:t>
            </w:r>
          </w:p>
        </w:tc>
      </w:tr>
      <w:tr w:rsidR="008E006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en-US" w:eastAsia="uk-UA"/>
              </w:rPr>
            </w:pPr>
            <w:r w:rsidRPr="008E006D">
              <w:rPr>
                <w:rFonts w:ascii="Times New Roman" w:eastAsia="Times New Roman" w:hAnsi="Times New Roman" w:cs="Times New Roman"/>
                <w:color w:val="000000"/>
                <w:lang w:val="en-US" w:eastAsia="uk-UA"/>
              </w:rPr>
              <w:t>2</w:t>
            </w:r>
          </w:p>
        </w:tc>
        <w:tc>
          <w:tcPr>
            <w:tcW w:w="2105"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Практичне заняття 2</w:t>
            </w:r>
          </w:p>
        </w:tc>
        <w:tc>
          <w:tcPr>
            <w:tcW w:w="3403"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szCs w:val="24"/>
                <w:lang w:val="uk-UA" w:eastAsia="uk-UA"/>
              </w:rPr>
            </w:pPr>
            <w:r w:rsidRPr="008E006D">
              <w:rPr>
                <w:rFonts w:ascii="Times New Roman" w:eastAsia="Times New Roman" w:hAnsi="Times New Roman" w:cs="Times New Roman"/>
                <w:sz w:val="24"/>
                <w:szCs w:val="24"/>
                <w:lang w:val="uk-UA" w:eastAsia="ru-RU"/>
              </w:rPr>
              <w:t>Психотерапевтичні відносини</w:t>
            </w:r>
          </w:p>
        </w:tc>
        <w:tc>
          <w:tcPr>
            <w:tcW w:w="2692"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en-US" w:eastAsia="uk-UA"/>
              </w:rPr>
            </w:pPr>
            <w:r w:rsidRPr="008E006D">
              <w:rPr>
                <w:rFonts w:ascii="Times New Roman" w:eastAsia="Times New Roman" w:hAnsi="Times New Roman" w:cs="Times New Roman"/>
                <w:color w:val="000000"/>
                <w:lang w:val="uk-UA" w:eastAsia="uk-UA"/>
              </w:rPr>
              <w:t>Групова дискусія</w:t>
            </w:r>
          </w:p>
        </w:tc>
        <w:tc>
          <w:tcPr>
            <w:tcW w:w="1134"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3</w:t>
            </w:r>
          </w:p>
        </w:tc>
        <w:tc>
          <w:tcPr>
            <w:tcW w:w="4337"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Розділ СЕЗН ЗНУ: ПРАКТИЧНІ ЗАНЯТТЯ </w:t>
            </w:r>
          </w:p>
        </w:tc>
      </w:tr>
      <w:tr w:rsidR="008E006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en-US" w:eastAsia="uk-UA"/>
              </w:rPr>
            </w:pPr>
            <w:r w:rsidRPr="008E006D">
              <w:rPr>
                <w:rFonts w:ascii="Times New Roman" w:eastAsia="Times New Roman" w:hAnsi="Times New Roman" w:cs="Times New Roman"/>
                <w:color w:val="000000"/>
                <w:lang w:val="en-US" w:eastAsia="uk-UA"/>
              </w:rPr>
              <w:lastRenderedPageBreak/>
              <w:t>2</w:t>
            </w:r>
          </w:p>
        </w:tc>
        <w:tc>
          <w:tcPr>
            <w:tcW w:w="2105"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Самостійна робота</w:t>
            </w:r>
          </w:p>
        </w:tc>
        <w:tc>
          <w:tcPr>
            <w:tcW w:w="3403"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p>
        </w:tc>
        <w:tc>
          <w:tcPr>
            <w:tcW w:w="2692"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Завдання для самостійної роботи 2 </w:t>
            </w:r>
          </w:p>
        </w:tc>
        <w:tc>
          <w:tcPr>
            <w:tcW w:w="1134"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1</w:t>
            </w:r>
          </w:p>
        </w:tc>
        <w:tc>
          <w:tcPr>
            <w:tcW w:w="4337"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Розділ СЕЗН ЗНУ: ЗАВДАННЯ ДЛЯ САМОСТІЙНОЇ РОБОТИ</w:t>
            </w:r>
          </w:p>
        </w:tc>
      </w:tr>
      <w:tr w:rsidR="008E006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en-US" w:eastAsia="uk-UA"/>
              </w:rPr>
            </w:pPr>
            <w:r w:rsidRPr="008E006D">
              <w:rPr>
                <w:rFonts w:ascii="Times New Roman" w:eastAsia="Times New Roman" w:hAnsi="Times New Roman" w:cs="Times New Roman"/>
                <w:color w:val="000000"/>
                <w:lang w:val="en-US" w:eastAsia="uk-UA"/>
              </w:rPr>
              <w:t>3</w:t>
            </w:r>
          </w:p>
        </w:tc>
        <w:tc>
          <w:tcPr>
            <w:tcW w:w="2105"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Лекція</w:t>
            </w:r>
          </w:p>
        </w:tc>
        <w:tc>
          <w:tcPr>
            <w:tcW w:w="3403"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szCs w:val="24"/>
                <w:lang w:val="uk-UA" w:eastAsia="uk-UA"/>
              </w:rPr>
            </w:pPr>
            <w:r w:rsidRPr="008E006D">
              <w:rPr>
                <w:rFonts w:ascii="Times New Roman" w:eastAsia="Times New Roman" w:hAnsi="Times New Roman" w:cs="Times New Roman"/>
                <w:color w:val="000000"/>
                <w:szCs w:val="24"/>
                <w:lang w:val="uk-UA" w:eastAsia="uk-UA"/>
              </w:rPr>
              <w:t>Психотерапевтичний процес</w:t>
            </w:r>
          </w:p>
        </w:tc>
        <w:tc>
          <w:tcPr>
            <w:tcW w:w="2692"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p>
        </w:tc>
        <w:tc>
          <w:tcPr>
            <w:tcW w:w="1134"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uk-UA" w:eastAsia="uk-UA"/>
              </w:rPr>
            </w:pPr>
          </w:p>
        </w:tc>
        <w:tc>
          <w:tcPr>
            <w:tcW w:w="4337"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Розділ СЕЗН ЗНУ: Зміст дисципліни                 Розділ СЕЗН ЗНУ: НАВЧАЛЬНІ ТЕСТИ</w:t>
            </w:r>
          </w:p>
        </w:tc>
      </w:tr>
      <w:tr w:rsidR="008E006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en-US" w:eastAsia="uk-UA"/>
              </w:rPr>
            </w:pPr>
            <w:r w:rsidRPr="008E006D">
              <w:rPr>
                <w:rFonts w:ascii="Times New Roman" w:eastAsia="Times New Roman" w:hAnsi="Times New Roman" w:cs="Times New Roman"/>
                <w:color w:val="000000"/>
                <w:lang w:val="en-US" w:eastAsia="uk-UA"/>
              </w:rPr>
              <w:t>3</w:t>
            </w:r>
          </w:p>
        </w:tc>
        <w:tc>
          <w:tcPr>
            <w:tcW w:w="2105"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Практичне заняття 3</w:t>
            </w:r>
          </w:p>
        </w:tc>
        <w:tc>
          <w:tcPr>
            <w:tcW w:w="3403"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szCs w:val="24"/>
                <w:lang w:val="uk-UA" w:eastAsia="uk-UA"/>
              </w:rPr>
            </w:pPr>
            <w:r w:rsidRPr="008E006D">
              <w:rPr>
                <w:rFonts w:ascii="Times New Roman" w:eastAsia="Times New Roman" w:hAnsi="Times New Roman" w:cs="Times New Roman"/>
                <w:sz w:val="24"/>
                <w:szCs w:val="24"/>
                <w:lang w:val="uk-UA" w:eastAsia="ru-RU"/>
              </w:rPr>
              <w:t>Психотерапевтичний процес</w:t>
            </w:r>
          </w:p>
        </w:tc>
        <w:tc>
          <w:tcPr>
            <w:tcW w:w="2692"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Групова дискусія </w:t>
            </w:r>
          </w:p>
        </w:tc>
        <w:tc>
          <w:tcPr>
            <w:tcW w:w="1134"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3</w:t>
            </w:r>
          </w:p>
        </w:tc>
        <w:tc>
          <w:tcPr>
            <w:tcW w:w="4337"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Розділ СЕЗН ЗНУ: ПРАКТИЧНІ ЗАНЯТТЯ </w:t>
            </w:r>
          </w:p>
        </w:tc>
      </w:tr>
      <w:tr w:rsidR="008E006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en-US" w:eastAsia="uk-UA"/>
              </w:rPr>
            </w:pPr>
            <w:r w:rsidRPr="008E006D">
              <w:rPr>
                <w:rFonts w:ascii="Times New Roman" w:eastAsia="Times New Roman" w:hAnsi="Times New Roman" w:cs="Times New Roman"/>
                <w:color w:val="000000"/>
                <w:lang w:val="en-US" w:eastAsia="uk-UA"/>
              </w:rPr>
              <w:t>3</w:t>
            </w:r>
          </w:p>
        </w:tc>
        <w:tc>
          <w:tcPr>
            <w:tcW w:w="2105" w:type="dxa"/>
            <w:tcBorders>
              <w:top w:val="nil"/>
              <w:left w:val="nil"/>
              <w:bottom w:val="single" w:sz="4" w:space="0" w:color="auto"/>
              <w:right w:val="nil"/>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Самостійна робота</w:t>
            </w:r>
          </w:p>
        </w:tc>
        <w:tc>
          <w:tcPr>
            <w:tcW w:w="3403" w:type="dxa"/>
            <w:tcBorders>
              <w:top w:val="nil"/>
              <w:left w:val="single" w:sz="4" w:space="0" w:color="auto"/>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p>
        </w:tc>
        <w:tc>
          <w:tcPr>
            <w:tcW w:w="2692"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Завдання для самостійної роботи 3 </w:t>
            </w:r>
          </w:p>
        </w:tc>
        <w:tc>
          <w:tcPr>
            <w:tcW w:w="1134"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1</w:t>
            </w:r>
          </w:p>
        </w:tc>
        <w:tc>
          <w:tcPr>
            <w:tcW w:w="4337"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Розділ СЕЗН ЗНУ: ЗАВДАННЯ ДЛЯ САМОСТІЙНОЇ РОБОТИ</w:t>
            </w:r>
          </w:p>
        </w:tc>
      </w:tr>
      <w:tr w:rsidR="008E006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5</w:t>
            </w:r>
          </w:p>
        </w:tc>
        <w:tc>
          <w:tcPr>
            <w:tcW w:w="2105"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b/>
                <w:bCs/>
                <w:color w:val="000000"/>
                <w:lang w:val="uk-UA" w:eastAsia="uk-UA"/>
              </w:rPr>
            </w:pPr>
            <w:r w:rsidRPr="008E006D">
              <w:rPr>
                <w:rFonts w:ascii="Times New Roman" w:eastAsia="Times New Roman" w:hAnsi="Times New Roman" w:cs="Times New Roman"/>
                <w:b/>
                <w:bCs/>
                <w:color w:val="000000"/>
                <w:lang w:val="uk-UA" w:eastAsia="uk-UA"/>
              </w:rPr>
              <w:t>Атестація 1</w:t>
            </w:r>
          </w:p>
        </w:tc>
        <w:tc>
          <w:tcPr>
            <w:tcW w:w="3403"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p>
        </w:tc>
        <w:tc>
          <w:tcPr>
            <w:tcW w:w="2692"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Тестування (А 1)</w:t>
            </w:r>
          </w:p>
        </w:tc>
        <w:tc>
          <w:tcPr>
            <w:tcW w:w="1134"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5</w:t>
            </w:r>
          </w:p>
        </w:tc>
        <w:tc>
          <w:tcPr>
            <w:tcW w:w="4337"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Розділ СЕЗН ЗНУ: АТЕСТАЦІЯ</w:t>
            </w:r>
          </w:p>
        </w:tc>
      </w:tr>
      <w:tr w:rsidR="008E006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5</w:t>
            </w:r>
          </w:p>
        </w:tc>
        <w:tc>
          <w:tcPr>
            <w:tcW w:w="2105" w:type="dxa"/>
            <w:tcBorders>
              <w:top w:val="nil"/>
              <w:left w:val="nil"/>
              <w:bottom w:val="single" w:sz="4" w:space="0" w:color="auto"/>
              <w:right w:val="nil"/>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Лекція</w:t>
            </w:r>
          </w:p>
        </w:tc>
        <w:tc>
          <w:tcPr>
            <w:tcW w:w="3403" w:type="dxa"/>
            <w:tcBorders>
              <w:top w:val="nil"/>
              <w:left w:val="single" w:sz="4" w:space="0" w:color="auto"/>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bCs/>
                <w:color w:val="000000"/>
                <w:lang w:val="uk-UA" w:eastAsia="uk-UA"/>
              </w:rPr>
              <w:t>Психодинамічна психотерапія.</w:t>
            </w:r>
          </w:p>
        </w:tc>
        <w:tc>
          <w:tcPr>
            <w:tcW w:w="2692"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p>
        </w:tc>
        <w:tc>
          <w:tcPr>
            <w:tcW w:w="1134"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jc w:val="center"/>
              <w:rPr>
                <w:rFonts w:ascii="Times New Roman" w:eastAsia="Times New Roman" w:hAnsi="Times New Roman" w:cs="Times New Roman"/>
                <w:color w:val="000000"/>
                <w:lang w:val="uk-UA" w:eastAsia="uk-UA"/>
              </w:rPr>
            </w:pPr>
          </w:p>
        </w:tc>
        <w:tc>
          <w:tcPr>
            <w:tcW w:w="4337" w:type="dxa"/>
            <w:tcBorders>
              <w:top w:val="nil"/>
              <w:left w:val="nil"/>
              <w:bottom w:val="single" w:sz="4" w:space="0" w:color="auto"/>
              <w:right w:val="single" w:sz="4" w:space="0" w:color="auto"/>
            </w:tcBorders>
            <w:shd w:val="clear" w:color="auto" w:fill="auto"/>
            <w:hideMark/>
          </w:tcPr>
          <w:p w:rsidR="008E006D" w:rsidRPr="008E006D" w:rsidRDefault="008E006D" w:rsidP="008E006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Розділ СЕЗН ЗНУ: Зміст дисципліни                 Розділ СЕЗН ЗНУ: НАВЧАЛЬНІ ТЕСТИ</w:t>
            </w:r>
          </w:p>
        </w:tc>
      </w:tr>
      <w:tr w:rsidR="004E2B3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hideMark/>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6</w:t>
            </w:r>
          </w:p>
        </w:tc>
        <w:tc>
          <w:tcPr>
            <w:tcW w:w="2105" w:type="dxa"/>
            <w:tcBorders>
              <w:top w:val="nil"/>
              <w:left w:val="nil"/>
              <w:bottom w:val="single" w:sz="4" w:space="0" w:color="auto"/>
              <w:right w:val="nil"/>
            </w:tcBorders>
            <w:shd w:val="clear" w:color="auto" w:fill="auto"/>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Практичне заняття 5</w:t>
            </w:r>
          </w:p>
        </w:tc>
        <w:tc>
          <w:tcPr>
            <w:tcW w:w="3403" w:type="dxa"/>
            <w:tcBorders>
              <w:top w:val="nil"/>
              <w:left w:val="single" w:sz="4" w:space="0" w:color="auto"/>
              <w:bottom w:val="single" w:sz="4" w:space="0" w:color="auto"/>
              <w:right w:val="single" w:sz="4" w:space="0" w:color="auto"/>
            </w:tcBorders>
            <w:shd w:val="clear" w:color="auto" w:fill="auto"/>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bCs/>
                <w:color w:val="000000"/>
                <w:lang w:val="uk-UA" w:eastAsia="uk-UA"/>
              </w:rPr>
              <w:t>Психодинамічна психотерапія.</w:t>
            </w:r>
          </w:p>
        </w:tc>
        <w:tc>
          <w:tcPr>
            <w:tcW w:w="2692"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Загальне обговорення: генезис неврозу в </w:t>
            </w:r>
            <w:r>
              <w:rPr>
                <w:rFonts w:ascii="Times New Roman" w:eastAsia="Times New Roman" w:hAnsi="Times New Roman" w:cs="Times New Roman"/>
                <w:color w:val="000000"/>
                <w:lang w:val="uk-UA" w:eastAsia="uk-UA"/>
              </w:rPr>
              <w:t>психодинамічної</w:t>
            </w:r>
            <w:r w:rsidRPr="008E006D">
              <w:rPr>
                <w:rFonts w:ascii="Times New Roman" w:eastAsia="Times New Roman" w:hAnsi="Times New Roman" w:cs="Times New Roman"/>
                <w:color w:val="000000"/>
                <w:lang w:val="uk-UA" w:eastAsia="uk-UA"/>
              </w:rPr>
              <w:t xml:space="preserve"> психотерапії</w:t>
            </w:r>
          </w:p>
        </w:tc>
        <w:tc>
          <w:tcPr>
            <w:tcW w:w="1134"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3</w:t>
            </w:r>
          </w:p>
        </w:tc>
        <w:tc>
          <w:tcPr>
            <w:tcW w:w="4337"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Розділ СЕЗН ЗНУ: ПРАКТИЧНІ ЗАНЯТТЯ </w:t>
            </w:r>
          </w:p>
        </w:tc>
      </w:tr>
      <w:tr w:rsidR="004E2B3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hideMark/>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6</w:t>
            </w:r>
          </w:p>
        </w:tc>
        <w:tc>
          <w:tcPr>
            <w:tcW w:w="2105" w:type="dxa"/>
            <w:tcBorders>
              <w:top w:val="nil"/>
              <w:left w:val="nil"/>
              <w:bottom w:val="single" w:sz="4" w:space="0" w:color="auto"/>
              <w:right w:val="nil"/>
            </w:tcBorders>
            <w:shd w:val="clear" w:color="auto" w:fill="auto"/>
            <w:hideMark/>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Самостійна робота</w:t>
            </w:r>
          </w:p>
        </w:tc>
        <w:tc>
          <w:tcPr>
            <w:tcW w:w="3403" w:type="dxa"/>
            <w:tcBorders>
              <w:top w:val="nil"/>
              <w:left w:val="single" w:sz="4" w:space="0" w:color="auto"/>
              <w:bottom w:val="single" w:sz="4" w:space="0" w:color="auto"/>
              <w:right w:val="single" w:sz="4" w:space="0" w:color="auto"/>
            </w:tcBorders>
            <w:shd w:val="clear" w:color="auto" w:fill="auto"/>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p>
        </w:tc>
        <w:tc>
          <w:tcPr>
            <w:tcW w:w="2692"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Завдання для самостійної роботи 6 </w:t>
            </w:r>
          </w:p>
        </w:tc>
        <w:tc>
          <w:tcPr>
            <w:tcW w:w="1134"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1</w:t>
            </w:r>
          </w:p>
        </w:tc>
        <w:tc>
          <w:tcPr>
            <w:tcW w:w="4337"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Розділ СЕЗН ЗНУ: ЗАВДАННЯ ДЛЯ САМОСТІЙНОЇ РОБОТИ</w:t>
            </w:r>
          </w:p>
        </w:tc>
      </w:tr>
      <w:tr w:rsidR="004E2B3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hideMark/>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7</w:t>
            </w:r>
          </w:p>
        </w:tc>
        <w:tc>
          <w:tcPr>
            <w:tcW w:w="2105"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Лекція</w:t>
            </w:r>
          </w:p>
        </w:tc>
        <w:tc>
          <w:tcPr>
            <w:tcW w:w="3403"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rPr>
                <w:rFonts w:ascii="Times New Roman" w:eastAsia="Times New Roman" w:hAnsi="Times New Roman" w:cs="Times New Roman"/>
                <w:color w:val="000000"/>
                <w:szCs w:val="24"/>
                <w:lang w:val="uk-UA" w:eastAsia="uk-UA"/>
              </w:rPr>
            </w:pPr>
            <w:proofErr w:type="spellStart"/>
            <w:r w:rsidRPr="008E006D">
              <w:rPr>
                <w:rFonts w:ascii="Times New Roman" w:eastAsia="Times New Roman" w:hAnsi="Times New Roman" w:cs="Times New Roman"/>
                <w:sz w:val="24"/>
                <w:szCs w:val="24"/>
                <w:lang w:val="uk-UA" w:eastAsia="ru-RU"/>
              </w:rPr>
              <w:t>Кататимно-імагінативна</w:t>
            </w:r>
            <w:proofErr w:type="spellEnd"/>
            <w:r w:rsidRPr="008E006D">
              <w:rPr>
                <w:rFonts w:ascii="Times New Roman" w:eastAsia="Times New Roman" w:hAnsi="Times New Roman" w:cs="Times New Roman"/>
                <w:sz w:val="24"/>
                <w:szCs w:val="24"/>
                <w:lang w:val="uk-UA" w:eastAsia="ru-RU"/>
              </w:rPr>
              <w:t xml:space="preserve"> психотерапія</w:t>
            </w:r>
          </w:p>
        </w:tc>
        <w:tc>
          <w:tcPr>
            <w:tcW w:w="2692"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p>
        </w:tc>
        <w:tc>
          <w:tcPr>
            <w:tcW w:w="1134"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p>
        </w:tc>
        <w:tc>
          <w:tcPr>
            <w:tcW w:w="4337"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Розділ СЕЗН ЗНУ: Зміст дисципліни  </w:t>
            </w:r>
          </w:p>
        </w:tc>
      </w:tr>
      <w:tr w:rsidR="004E2B3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8</w:t>
            </w:r>
          </w:p>
        </w:tc>
        <w:tc>
          <w:tcPr>
            <w:tcW w:w="2105"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Практичне заняття</w:t>
            </w:r>
          </w:p>
        </w:tc>
        <w:tc>
          <w:tcPr>
            <w:tcW w:w="3403"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proofErr w:type="spellStart"/>
            <w:r w:rsidRPr="008E006D">
              <w:rPr>
                <w:rFonts w:ascii="Times New Roman" w:eastAsia="Times New Roman" w:hAnsi="Times New Roman" w:cs="Times New Roman"/>
                <w:color w:val="000000"/>
                <w:lang w:val="uk-UA" w:eastAsia="uk-UA"/>
              </w:rPr>
              <w:t>Кататимно-імагінативна</w:t>
            </w:r>
            <w:proofErr w:type="spellEnd"/>
            <w:r w:rsidRPr="008E006D">
              <w:rPr>
                <w:rFonts w:ascii="Times New Roman" w:eastAsia="Times New Roman" w:hAnsi="Times New Roman" w:cs="Times New Roman"/>
                <w:color w:val="000000"/>
                <w:lang w:val="uk-UA" w:eastAsia="uk-UA"/>
              </w:rPr>
              <w:t xml:space="preserve"> психотерапія</w:t>
            </w:r>
          </w:p>
        </w:tc>
        <w:tc>
          <w:tcPr>
            <w:tcW w:w="2692"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Групове обговорення:</w:t>
            </w:r>
          </w:p>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основні психотерапевтичні стилі роботи в КІП</w:t>
            </w:r>
          </w:p>
        </w:tc>
        <w:tc>
          <w:tcPr>
            <w:tcW w:w="1134"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3</w:t>
            </w:r>
          </w:p>
        </w:tc>
        <w:tc>
          <w:tcPr>
            <w:tcW w:w="4337"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Розділ СЕЗН ЗНУ: ПРАКТИЧНІ ЗАНЯТТЯ </w:t>
            </w:r>
          </w:p>
        </w:tc>
      </w:tr>
      <w:tr w:rsidR="004E2B3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8</w:t>
            </w:r>
          </w:p>
        </w:tc>
        <w:tc>
          <w:tcPr>
            <w:tcW w:w="2105"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Самостійна робота</w:t>
            </w:r>
          </w:p>
        </w:tc>
        <w:tc>
          <w:tcPr>
            <w:tcW w:w="3403"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p>
        </w:tc>
        <w:tc>
          <w:tcPr>
            <w:tcW w:w="2692"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Завдання для самостійної роботи 8</w:t>
            </w:r>
          </w:p>
        </w:tc>
        <w:tc>
          <w:tcPr>
            <w:tcW w:w="1134"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1</w:t>
            </w:r>
          </w:p>
        </w:tc>
        <w:tc>
          <w:tcPr>
            <w:tcW w:w="4337"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Розділ СЕЗН ЗНУ: ЗАВДАННЯ ДЛЯ САМОСТІЙНОЇ РОБОТИ</w:t>
            </w:r>
          </w:p>
        </w:tc>
      </w:tr>
      <w:tr w:rsidR="004E2B3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9</w:t>
            </w:r>
          </w:p>
        </w:tc>
        <w:tc>
          <w:tcPr>
            <w:tcW w:w="2105"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Лекція</w:t>
            </w:r>
          </w:p>
        </w:tc>
        <w:tc>
          <w:tcPr>
            <w:tcW w:w="3403"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Поведінкова психотерапія</w:t>
            </w:r>
          </w:p>
        </w:tc>
        <w:tc>
          <w:tcPr>
            <w:tcW w:w="2692"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p>
        </w:tc>
        <w:tc>
          <w:tcPr>
            <w:tcW w:w="1134"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p>
        </w:tc>
        <w:tc>
          <w:tcPr>
            <w:tcW w:w="4337"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Розділ СЕЗН ЗНУ: Зміст дисципліни  </w:t>
            </w:r>
          </w:p>
        </w:tc>
      </w:tr>
      <w:tr w:rsidR="004E2B3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9</w:t>
            </w:r>
          </w:p>
        </w:tc>
        <w:tc>
          <w:tcPr>
            <w:tcW w:w="2105"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Практичне заняття</w:t>
            </w:r>
          </w:p>
        </w:tc>
        <w:tc>
          <w:tcPr>
            <w:tcW w:w="3403"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Поведінкова психотерапія</w:t>
            </w:r>
          </w:p>
        </w:tc>
        <w:tc>
          <w:tcPr>
            <w:tcW w:w="2692"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Групове обговорення: Що таке ресурсне переживання?</w:t>
            </w:r>
          </w:p>
        </w:tc>
        <w:tc>
          <w:tcPr>
            <w:tcW w:w="1134"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3</w:t>
            </w:r>
          </w:p>
        </w:tc>
        <w:tc>
          <w:tcPr>
            <w:tcW w:w="4337"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Розділ СЕЗН ЗНУ: ПРАКТИЧНІ ЗАНЯТТЯ </w:t>
            </w:r>
          </w:p>
        </w:tc>
      </w:tr>
      <w:tr w:rsidR="004E2B3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9</w:t>
            </w:r>
          </w:p>
        </w:tc>
        <w:tc>
          <w:tcPr>
            <w:tcW w:w="2105"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Самостійна робота</w:t>
            </w:r>
          </w:p>
        </w:tc>
        <w:tc>
          <w:tcPr>
            <w:tcW w:w="3403"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p>
        </w:tc>
        <w:tc>
          <w:tcPr>
            <w:tcW w:w="2692"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Завдання для самостійної роботи 9</w:t>
            </w:r>
          </w:p>
        </w:tc>
        <w:tc>
          <w:tcPr>
            <w:tcW w:w="1134"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1</w:t>
            </w:r>
          </w:p>
        </w:tc>
        <w:tc>
          <w:tcPr>
            <w:tcW w:w="4337"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Розділ СЕЗН ЗНУ: ЗАВДАННЯ ДЛЯ САМОСТІЙНОЇ РОБОТИ</w:t>
            </w:r>
          </w:p>
        </w:tc>
      </w:tr>
      <w:tr w:rsidR="004E2B3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lastRenderedPageBreak/>
              <w:t>10</w:t>
            </w:r>
          </w:p>
        </w:tc>
        <w:tc>
          <w:tcPr>
            <w:tcW w:w="2105"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Лекція</w:t>
            </w:r>
          </w:p>
        </w:tc>
        <w:tc>
          <w:tcPr>
            <w:tcW w:w="3403"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Когнітивна психотерапія: раціонально-емотивна психотерапія А. </w:t>
            </w:r>
            <w:proofErr w:type="spellStart"/>
            <w:r w:rsidRPr="008E006D">
              <w:rPr>
                <w:rFonts w:ascii="Times New Roman" w:eastAsia="Times New Roman" w:hAnsi="Times New Roman" w:cs="Times New Roman"/>
                <w:color w:val="000000"/>
                <w:lang w:val="uk-UA" w:eastAsia="uk-UA"/>
              </w:rPr>
              <w:t>Елліса</w:t>
            </w:r>
            <w:proofErr w:type="spellEnd"/>
          </w:p>
        </w:tc>
        <w:tc>
          <w:tcPr>
            <w:tcW w:w="2692"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p>
        </w:tc>
        <w:tc>
          <w:tcPr>
            <w:tcW w:w="1134"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p>
        </w:tc>
        <w:tc>
          <w:tcPr>
            <w:tcW w:w="4337"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Розділ СЕЗН ЗНУ: Зміст дисципліни  </w:t>
            </w:r>
          </w:p>
        </w:tc>
      </w:tr>
      <w:tr w:rsidR="004E2B3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10</w:t>
            </w:r>
          </w:p>
        </w:tc>
        <w:tc>
          <w:tcPr>
            <w:tcW w:w="2105"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Практичне заняття</w:t>
            </w:r>
          </w:p>
        </w:tc>
        <w:tc>
          <w:tcPr>
            <w:tcW w:w="3403"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Когнітивна психотерапія: раціонально-емотивна психотерапія А. </w:t>
            </w:r>
            <w:proofErr w:type="spellStart"/>
            <w:r w:rsidRPr="008E006D">
              <w:rPr>
                <w:rFonts w:ascii="Times New Roman" w:eastAsia="Times New Roman" w:hAnsi="Times New Roman" w:cs="Times New Roman"/>
                <w:color w:val="000000"/>
                <w:lang w:val="uk-UA" w:eastAsia="uk-UA"/>
              </w:rPr>
              <w:t>Елліса</w:t>
            </w:r>
            <w:proofErr w:type="spellEnd"/>
          </w:p>
        </w:tc>
        <w:tc>
          <w:tcPr>
            <w:tcW w:w="2692"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Групове обговорення: -патогенез психопатологічних розладів</w:t>
            </w:r>
          </w:p>
        </w:tc>
        <w:tc>
          <w:tcPr>
            <w:tcW w:w="1134"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3</w:t>
            </w:r>
          </w:p>
        </w:tc>
        <w:tc>
          <w:tcPr>
            <w:tcW w:w="4337"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Розділ СЕЗН ЗНУ: ПРАКТИЧНІ ЗАНЯТТЯ </w:t>
            </w:r>
          </w:p>
        </w:tc>
      </w:tr>
      <w:tr w:rsidR="004E2B3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10</w:t>
            </w:r>
          </w:p>
        </w:tc>
        <w:tc>
          <w:tcPr>
            <w:tcW w:w="2105"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Самостійна робота</w:t>
            </w:r>
          </w:p>
        </w:tc>
        <w:tc>
          <w:tcPr>
            <w:tcW w:w="3403"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p>
        </w:tc>
        <w:tc>
          <w:tcPr>
            <w:tcW w:w="2692"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Завдання для самостійної роботи 10</w:t>
            </w:r>
          </w:p>
        </w:tc>
        <w:tc>
          <w:tcPr>
            <w:tcW w:w="1134"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1</w:t>
            </w:r>
          </w:p>
        </w:tc>
        <w:tc>
          <w:tcPr>
            <w:tcW w:w="4337"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Розділ СЕЗН ЗНУ: ЗАВДАННЯ ДЛЯ САМОСТІЙНОЇ РОБОТИ</w:t>
            </w:r>
          </w:p>
        </w:tc>
      </w:tr>
      <w:tr w:rsidR="004E2B3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bookmarkStart w:id="0" w:name="_GoBack"/>
            <w:bookmarkEnd w:id="0"/>
            <w:r w:rsidRPr="008E006D">
              <w:rPr>
                <w:rFonts w:ascii="Times New Roman" w:eastAsia="Times New Roman" w:hAnsi="Times New Roman" w:cs="Times New Roman"/>
                <w:color w:val="000000"/>
                <w:lang w:val="uk-UA" w:eastAsia="uk-UA"/>
              </w:rPr>
              <w:t>13</w:t>
            </w:r>
          </w:p>
        </w:tc>
        <w:tc>
          <w:tcPr>
            <w:tcW w:w="2105"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Лекція</w:t>
            </w:r>
          </w:p>
        </w:tc>
        <w:tc>
          <w:tcPr>
            <w:tcW w:w="3403"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bCs/>
                <w:iCs/>
                <w:color w:val="000000"/>
                <w:lang w:val="uk-UA" w:eastAsia="uk-UA"/>
              </w:rPr>
            </w:pPr>
            <w:r w:rsidRPr="008E006D">
              <w:rPr>
                <w:rFonts w:ascii="Times New Roman" w:eastAsia="Times New Roman" w:hAnsi="Times New Roman" w:cs="Times New Roman"/>
                <w:bCs/>
                <w:iCs/>
                <w:color w:val="000000"/>
                <w:lang w:val="uk-UA" w:eastAsia="uk-UA"/>
              </w:rPr>
              <w:t>Гуманістична психотерапія: екзистенціальна психотерапія І. </w:t>
            </w:r>
            <w:proofErr w:type="spellStart"/>
            <w:r w:rsidRPr="008E006D">
              <w:rPr>
                <w:rFonts w:ascii="Times New Roman" w:eastAsia="Times New Roman" w:hAnsi="Times New Roman" w:cs="Times New Roman"/>
                <w:bCs/>
                <w:iCs/>
                <w:color w:val="000000"/>
                <w:lang w:val="uk-UA" w:eastAsia="uk-UA"/>
              </w:rPr>
              <w:t>Ялома</w:t>
            </w:r>
            <w:proofErr w:type="spellEnd"/>
          </w:p>
          <w:p w:rsidR="004E2B3D" w:rsidRPr="008E006D" w:rsidRDefault="004E2B3D" w:rsidP="004E2B3D">
            <w:pPr>
              <w:spacing w:after="0" w:line="240" w:lineRule="auto"/>
              <w:jc w:val="both"/>
              <w:rPr>
                <w:rFonts w:ascii="Times New Roman" w:eastAsia="Times New Roman" w:hAnsi="Times New Roman" w:cs="Times New Roman"/>
                <w:bCs/>
                <w:iCs/>
                <w:color w:val="000000"/>
                <w:lang w:val="uk-UA" w:eastAsia="uk-UA"/>
              </w:rPr>
            </w:pPr>
            <w:r w:rsidRPr="008E006D">
              <w:rPr>
                <w:rFonts w:ascii="Times New Roman" w:eastAsia="Times New Roman" w:hAnsi="Times New Roman" w:cs="Times New Roman"/>
                <w:color w:val="000000"/>
                <w:lang w:val="uk-UA" w:eastAsia="uk-UA"/>
              </w:rPr>
              <w:t xml:space="preserve">(для денного і заочного відділень)               </w:t>
            </w:r>
          </w:p>
        </w:tc>
        <w:tc>
          <w:tcPr>
            <w:tcW w:w="2692"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p>
        </w:tc>
        <w:tc>
          <w:tcPr>
            <w:tcW w:w="1134"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p>
        </w:tc>
        <w:tc>
          <w:tcPr>
            <w:tcW w:w="4337"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Розділ СЕЗН ЗНУ: Зміст дисципліни </w:t>
            </w:r>
          </w:p>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 </w:t>
            </w:r>
          </w:p>
        </w:tc>
      </w:tr>
      <w:tr w:rsidR="004E2B3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13</w:t>
            </w:r>
          </w:p>
        </w:tc>
        <w:tc>
          <w:tcPr>
            <w:tcW w:w="2105"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Практичне заняття</w:t>
            </w:r>
          </w:p>
        </w:tc>
        <w:tc>
          <w:tcPr>
            <w:tcW w:w="3403"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bCs/>
                <w:iCs/>
                <w:color w:val="000000"/>
                <w:lang w:val="uk-UA" w:eastAsia="uk-UA"/>
              </w:rPr>
            </w:pPr>
            <w:r w:rsidRPr="008E006D">
              <w:rPr>
                <w:rFonts w:ascii="Times New Roman" w:eastAsia="Times New Roman" w:hAnsi="Times New Roman" w:cs="Times New Roman"/>
                <w:bCs/>
                <w:iCs/>
                <w:color w:val="000000"/>
                <w:lang w:val="uk-UA" w:eastAsia="uk-UA"/>
              </w:rPr>
              <w:t xml:space="preserve">Гуманістична психотерапія: екзистенціальна психотерапія І. </w:t>
            </w:r>
            <w:proofErr w:type="spellStart"/>
            <w:r w:rsidRPr="008E006D">
              <w:rPr>
                <w:rFonts w:ascii="Times New Roman" w:eastAsia="Times New Roman" w:hAnsi="Times New Roman" w:cs="Times New Roman"/>
                <w:bCs/>
                <w:iCs/>
                <w:color w:val="000000"/>
                <w:lang w:val="uk-UA" w:eastAsia="uk-UA"/>
              </w:rPr>
              <w:t>Ялома</w:t>
            </w:r>
            <w:proofErr w:type="spellEnd"/>
          </w:p>
        </w:tc>
        <w:tc>
          <w:tcPr>
            <w:tcW w:w="2692"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Групове обговорення: -специфіка роботи з відповідальністю і свободою</w:t>
            </w:r>
          </w:p>
        </w:tc>
        <w:tc>
          <w:tcPr>
            <w:tcW w:w="1134"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2</w:t>
            </w:r>
          </w:p>
        </w:tc>
        <w:tc>
          <w:tcPr>
            <w:tcW w:w="4337"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 xml:space="preserve">Розділ СЕЗН ЗНУ: ПРАКТИЧНІ ЗАНЯТТЯ </w:t>
            </w:r>
          </w:p>
        </w:tc>
      </w:tr>
      <w:tr w:rsidR="004E2B3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13</w:t>
            </w:r>
          </w:p>
        </w:tc>
        <w:tc>
          <w:tcPr>
            <w:tcW w:w="2105"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Самостійна робота</w:t>
            </w:r>
          </w:p>
        </w:tc>
        <w:tc>
          <w:tcPr>
            <w:tcW w:w="3403"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bCs/>
                <w:iCs/>
                <w:color w:val="000000"/>
                <w:lang w:val="uk-UA" w:eastAsia="uk-UA"/>
              </w:rPr>
            </w:pPr>
          </w:p>
        </w:tc>
        <w:tc>
          <w:tcPr>
            <w:tcW w:w="2692"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Завдання для самостійної роботи 13</w:t>
            </w:r>
          </w:p>
        </w:tc>
        <w:tc>
          <w:tcPr>
            <w:tcW w:w="1134"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1</w:t>
            </w:r>
          </w:p>
        </w:tc>
        <w:tc>
          <w:tcPr>
            <w:tcW w:w="4337" w:type="dxa"/>
            <w:tcBorders>
              <w:top w:val="nil"/>
              <w:left w:val="nil"/>
              <w:bottom w:val="single" w:sz="4" w:space="0" w:color="auto"/>
              <w:right w:val="single" w:sz="4" w:space="0" w:color="auto"/>
            </w:tcBorders>
            <w:shd w:val="clear" w:color="auto" w:fill="auto"/>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Розділ СЕЗН ЗНУ: ЗАВДАННЯ ДЛЯ САМОСТІЙНОЇ РОБОТИ</w:t>
            </w:r>
          </w:p>
        </w:tc>
      </w:tr>
      <w:tr w:rsidR="004E2B3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hideMark/>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13</w:t>
            </w:r>
          </w:p>
        </w:tc>
        <w:tc>
          <w:tcPr>
            <w:tcW w:w="2105"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jc w:val="center"/>
              <w:rPr>
                <w:rFonts w:ascii="Times New Roman" w:eastAsia="Times New Roman" w:hAnsi="Times New Roman" w:cs="Times New Roman"/>
                <w:b/>
                <w:bCs/>
                <w:color w:val="000000"/>
                <w:lang w:val="uk-UA" w:eastAsia="uk-UA"/>
              </w:rPr>
            </w:pPr>
            <w:r w:rsidRPr="008E006D">
              <w:rPr>
                <w:rFonts w:ascii="Times New Roman" w:eastAsia="Times New Roman" w:hAnsi="Times New Roman" w:cs="Times New Roman"/>
                <w:b/>
                <w:bCs/>
                <w:color w:val="000000"/>
                <w:lang w:val="uk-UA" w:eastAsia="uk-UA"/>
              </w:rPr>
              <w:t>Атестація 2</w:t>
            </w:r>
          </w:p>
        </w:tc>
        <w:tc>
          <w:tcPr>
            <w:tcW w:w="3403"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p>
        </w:tc>
        <w:tc>
          <w:tcPr>
            <w:tcW w:w="2692"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Тестування (А 2)</w:t>
            </w:r>
          </w:p>
        </w:tc>
        <w:tc>
          <w:tcPr>
            <w:tcW w:w="1134"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5</w:t>
            </w:r>
          </w:p>
        </w:tc>
        <w:tc>
          <w:tcPr>
            <w:tcW w:w="4337"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Розділ СЕЗН ЗНУ: АТЕСТАЦІЯ</w:t>
            </w:r>
          </w:p>
        </w:tc>
      </w:tr>
      <w:tr w:rsidR="004E2B3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hideMark/>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Протягом семестру</w:t>
            </w:r>
          </w:p>
        </w:tc>
        <w:tc>
          <w:tcPr>
            <w:tcW w:w="2105" w:type="dxa"/>
            <w:tcBorders>
              <w:top w:val="nil"/>
              <w:left w:val="nil"/>
              <w:bottom w:val="single" w:sz="4" w:space="0" w:color="auto"/>
              <w:right w:val="single" w:sz="4" w:space="0" w:color="auto"/>
            </w:tcBorders>
            <w:shd w:val="clear" w:color="auto" w:fill="auto"/>
            <w:vAlign w:val="center"/>
            <w:hideMark/>
          </w:tcPr>
          <w:p w:rsidR="004E2B3D" w:rsidRPr="008E006D" w:rsidRDefault="004E2B3D" w:rsidP="004E2B3D">
            <w:pPr>
              <w:spacing w:after="0" w:line="240" w:lineRule="auto"/>
              <w:jc w:val="right"/>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Самостійна робота</w:t>
            </w:r>
          </w:p>
        </w:tc>
        <w:tc>
          <w:tcPr>
            <w:tcW w:w="3403"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p>
        </w:tc>
        <w:tc>
          <w:tcPr>
            <w:tcW w:w="2692" w:type="dxa"/>
            <w:tcBorders>
              <w:top w:val="nil"/>
              <w:left w:val="nil"/>
              <w:bottom w:val="single" w:sz="4" w:space="0" w:color="auto"/>
              <w:right w:val="single" w:sz="4" w:space="0" w:color="auto"/>
            </w:tcBorders>
            <w:shd w:val="clear" w:color="auto" w:fill="auto"/>
            <w:vAlign w:val="center"/>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Виконання індивідуального завдання</w:t>
            </w:r>
          </w:p>
        </w:tc>
        <w:tc>
          <w:tcPr>
            <w:tcW w:w="1134" w:type="dxa"/>
            <w:tcBorders>
              <w:top w:val="nil"/>
              <w:left w:val="nil"/>
              <w:bottom w:val="single" w:sz="4" w:space="0" w:color="auto"/>
              <w:right w:val="single" w:sz="4" w:space="0" w:color="auto"/>
            </w:tcBorders>
            <w:shd w:val="clear" w:color="auto" w:fill="auto"/>
            <w:vAlign w:val="center"/>
            <w:hideMark/>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10</w:t>
            </w:r>
          </w:p>
        </w:tc>
        <w:tc>
          <w:tcPr>
            <w:tcW w:w="4337" w:type="dxa"/>
            <w:tcBorders>
              <w:top w:val="nil"/>
              <w:left w:val="nil"/>
              <w:bottom w:val="single" w:sz="4" w:space="0" w:color="auto"/>
              <w:right w:val="single" w:sz="4" w:space="0" w:color="auto"/>
            </w:tcBorders>
            <w:shd w:val="clear" w:color="auto" w:fill="auto"/>
            <w:vAlign w:val="center"/>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Розділ СЕЗН ЗНУ: ПІДСУМКОВИЙ КОНТРОЛЬ</w:t>
            </w:r>
          </w:p>
        </w:tc>
      </w:tr>
      <w:tr w:rsidR="004E2B3D" w:rsidRPr="008E006D" w:rsidTr="009C7D45">
        <w:trPr>
          <w:trHeight w:val="20"/>
          <w:jc w:val="center"/>
        </w:trPr>
        <w:tc>
          <w:tcPr>
            <w:tcW w:w="1151" w:type="dxa"/>
            <w:tcBorders>
              <w:top w:val="nil"/>
              <w:left w:val="single" w:sz="4" w:space="0" w:color="auto"/>
              <w:bottom w:val="single" w:sz="4" w:space="0" w:color="auto"/>
              <w:right w:val="single" w:sz="4" w:space="0" w:color="auto"/>
            </w:tcBorders>
            <w:shd w:val="clear" w:color="auto" w:fill="auto"/>
            <w:hideMark/>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Заліковий тиждень</w:t>
            </w:r>
          </w:p>
        </w:tc>
        <w:tc>
          <w:tcPr>
            <w:tcW w:w="2105" w:type="dxa"/>
            <w:tcBorders>
              <w:top w:val="nil"/>
              <w:left w:val="nil"/>
              <w:bottom w:val="single" w:sz="4" w:space="0" w:color="auto"/>
              <w:right w:val="single" w:sz="4" w:space="0" w:color="auto"/>
            </w:tcBorders>
            <w:shd w:val="clear" w:color="auto" w:fill="auto"/>
            <w:vAlign w:val="center"/>
            <w:hideMark/>
          </w:tcPr>
          <w:p w:rsidR="004E2B3D" w:rsidRPr="008E006D" w:rsidRDefault="004E2B3D" w:rsidP="004E2B3D">
            <w:pPr>
              <w:spacing w:after="0" w:line="240" w:lineRule="auto"/>
              <w:jc w:val="right"/>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Самостійна робота</w:t>
            </w:r>
          </w:p>
        </w:tc>
        <w:tc>
          <w:tcPr>
            <w:tcW w:w="3403" w:type="dxa"/>
            <w:tcBorders>
              <w:top w:val="nil"/>
              <w:left w:val="nil"/>
              <w:bottom w:val="single" w:sz="4" w:space="0" w:color="auto"/>
              <w:right w:val="single" w:sz="4" w:space="0" w:color="auto"/>
            </w:tcBorders>
            <w:shd w:val="clear" w:color="auto" w:fill="auto"/>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p>
        </w:tc>
        <w:tc>
          <w:tcPr>
            <w:tcW w:w="2692" w:type="dxa"/>
            <w:tcBorders>
              <w:top w:val="nil"/>
              <w:left w:val="nil"/>
              <w:bottom w:val="single" w:sz="4" w:space="0" w:color="auto"/>
              <w:right w:val="single" w:sz="4" w:space="0" w:color="auto"/>
            </w:tcBorders>
            <w:shd w:val="clear" w:color="auto" w:fill="auto"/>
            <w:vAlign w:val="center"/>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Підготовка до екзамену</w:t>
            </w:r>
          </w:p>
        </w:tc>
        <w:tc>
          <w:tcPr>
            <w:tcW w:w="1134" w:type="dxa"/>
            <w:tcBorders>
              <w:top w:val="nil"/>
              <w:left w:val="nil"/>
              <w:bottom w:val="single" w:sz="4" w:space="0" w:color="auto"/>
              <w:right w:val="single" w:sz="4" w:space="0" w:color="auto"/>
            </w:tcBorders>
            <w:shd w:val="clear" w:color="auto" w:fill="auto"/>
            <w:vAlign w:val="center"/>
            <w:hideMark/>
          </w:tcPr>
          <w:p w:rsidR="004E2B3D" w:rsidRPr="008E006D" w:rsidRDefault="004E2B3D" w:rsidP="004E2B3D">
            <w:pPr>
              <w:spacing w:after="0" w:line="240" w:lineRule="auto"/>
              <w:jc w:val="center"/>
              <w:rPr>
                <w:rFonts w:ascii="Times New Roman" w:eastAsia="Times New Roman" w:hAnsi="Times New Roman" w:cs="Times New Roman"/>
                <w:color w:val="000000"/>
                <w:lang w:val="uk-UA" w:eastAsia="uk-UA"/>
              </w:rPr>
            </w:pPr>
          </w:p>
        </w:tc>
        <w:tc>
          <w:tcPr>
            <w:tcW w:w="4337" w:type="dxa"/>
            <w:tcBorders>
              <w:top w:val="nil"/>
              <w:left w:val="nil"/>
              <w:bottom w:val="single" w:sz="4" w:space="0" w:color="auto"/>
              <w:right w:val="single" w:sz="4" w:space="0" w:color="auto"/>
            </w:tcBorders>
            <w:shd w:val="clear" w:color="auto" w:fill="auto"/>
            <w:vAlign w:val="center"/>
            <w:hideMark/>
          </w:tcPr>
          <w:p w:rsidR="004E2B3D" w:rsidRPr="008E006D" w:rsidRDefault="004E2B3D" w:rsidP="004E2B3D">
            <w:pPr>
              <w:spacing w:after="0" w:line="240" w:lineRule="auto"/>
              <w:rPr>
                <w:rFonts w:ascii="Times New Roman" w:eastAsia="Times New Roman" w:hAnsi="Times New Roman" w:cs="Times New Roman"/>
                <w:color w:val="000000"/>
                <w:lang w:val="uk-UA" w:eastAsia="uk-UA"/>
              </w:rPr>
            </w:pPr>
            <w:r w:rsidRPr="008E006D">
              <w:rPr>
                <w:rFonts w:ascii="Times New Roman" w:eastAsia="Times New Roman" w:hAnsi="Times New Roman" w:cs="Times New Roman"/>
                <w:color w:val="000000"/>
                <w:lang w:val="uk-UA" w:eastAsia="uk-UA"/>
              </w:rPr>
              <w:t>Розділ СЕЗН ЗНУ: ПІДСУМКОВИЙ КОНТРОЛЬ</w:t>
            </w:r>
          </w:p>
        </w:tc>
      </w:tr>
    </w:tbl>
    <w:p w:rsidR="008E006D" w:rsidRPr="008E006D" w:rsidRDefault="008E006D" w:rsidP="008E006D">
      <w:pPr>
        <w:keepNext/>
        <w:spacing w:before="120" w:after="0" w:line="230" w:lineRule="auto"/>
        <w:rPr>
          <w:rFonts w:ascii="Times New Roman" w:eastAsia="Times New Roman" w:hAnsi="Times New Roman" w:cs="Times New Roman"/>
          <w:b/>
          <w:bCs/>
          <w:sz w:val="24"/>
          <w:szCs w:val="24"/>
          <w:lang w:val="uk-UA"/>
        </w:rPr>
      </w:pPr>
    </w:p>
    <w:p w:rsidR="008E006D" w:rsidRPr="008E006D" w:rsidRDefault="008E006D" w:rsidP="008E006D">
      <w:pPr>
        <w:keepNext/>
        <w:spacing w:before="120" w:after="0" w:line="230" w:lineRule="auto"/>
        <w:jc w:val="center"/>
        <w:rPr>
          <w:rFonts w:ascii="Times New Roman" w:eastAsia="Times New Roman" w:hAnsi="Times New Roman" w:cs="Times New Roman"/>
          <w:b/>
          <w:bCs/>
          <w:sz w:val="24"/>
          <w:szCs w:val="24"/>
          <w:lang w:val="uk-UA"/>
        </w:rPr>
      </w:pPr>
      <w:r w:rsidRPr="008E006D">
        <w:rPr>
          <w:rFonts w:ascii="Times New Roman" w:eastAsia="Times New Roman" w:hAnsi="Times New Roman" w:cs="Times New Roman"/>
          <w:b/>
          <w:bCs/>
          <w:sz w:val="24"/>
          <w:szCs w:val="24"/>
          <w:lang w:val="uk-UA"/>
        </w:rPr>
        <w:t>ОСНОВНІ ДЖЕРЕЛА та ІНФОРМАЦІЙНІ РЕСУРСИ</w:t>
      </w:r>
    </w:p>
    <w:p w:rsidR="008E006D" w:rsidRPr="008E006D" w:rsidRDefault="008E006D" w:rsidP="008E006D">
      <w:pPr>
        <w:numPr>
          <w:ilvl w:val="0"/>
          <w:numId w:val="2"/>
        </w:numPr>
        <w:tabs>
          <w:tab w:val="left" w:pos="1418"/>
        </w:tabs>
        <w:spacing w:after="0" w:line="240" w:lineRule="auto"/>
        <w:ind w:left="1080" w:firstLine="709"/>
        <w:rPr>
          <w:rFonts w:ascii="Times New Roman" w:eastAsia="Times New Roman" w:hAnsi="Times New Roman" w:cs="Times New Roman"/>
          <w:sz w:val="23"/>
          <w:szCs w:val="23"/>
          <w:lang w:val="uk-UA" w:eastAsia="ru-RU"/>
        </w:rPr>
      </w:pPr>
      <w:proofErr w:type="spellStart"/>
      <w:r w:rsidRPr="008E006D">
        <w:rPr>
          <w:rFonts w:ascii="Times New Roman" w:eastAsia="Times New Roman" w:hAnsi="Times New Roman" w:cs="Times New Roman"/>
          <w:sz w:val="23"/>
          <w:szCs w:val="23"/>
          <w:lang w:val="uk-UA" w:eastAsia="ru-RU"/>
        </w:rPr>
        <w:t>Крупельницька</w:t>
      </w:r>
      <w:proofErr w:type="spellEnd"/>
      <w:r w:rsidRPr="008E006D">
        <w:rPr>
          <w:rFonts w:ascii="Times New Roman" w:eastAsia="Times New Roman" w:hAnsi="Times New Roman" w:cs="Times New Roman"/>
          <w:sz w:val="23"/>
          <w:szCs w:val="23"/>
          <w:lang w:val="uk-UA" w:eastAsia="ru-RU"/>
        </w:rPr>
        <w:t xml:space="preserve"> Л. Ф.  Напрями сучасної психотерапії : </w:t>
      </w:r>
      <w:proofErr w:type="spellStart"/>
      <w:r w:rsidRPr="008E006D">
        <w:rPr>
          <w:rFonts w:ascii="Times New Roman" w:eastAsia="Times New Roman" w:hAnsi="Times New Roman" w:cs="Times New Roman"/>
          <w:sz w:val="23"/>
          <w:szCs w:val="23"/>
          <w:lang w:val="uk-UA" w:eastAsia="ru-RU"/>
        </w:rPr>
        <w:t>навч</w:t>
      </w:r>
      <w:proofErr w:type="spellEnd"/>
      <w:r w:rsidRPr="008E006D">
        <w:rPr>
          <w:rFonts w:ascii="Times New Roman" w:eastAsia="Times New Roman" w:hAnsi="Times New Roman" w:cs="Times New Roman"/>
          <w:sz w:val="23"/>
          <w:szCs w:val="23"/>
          <w:lang w:val="uk-UA" w:eastAsia="ru-RU"/>
        </w:rPr>
        <w:t xml:space="preserve">. </w:t>
      </w:r>
      <w:proofErr w:type="spellStart"/>
      <w:r w:rsidRPr="008E006D">
        <w:rPr>
          <w:rFonts w:ascii="Times New Roman" w:eastAsia="Times New Roman" w:hAnsi="Times New Roman" w:cs="Times New Roman"/>
          <w:sz w:val="23"/>
          <w:szCs w:val="23"/>
          <w:lang w:val="uk-UA" w:eastAsia="ru-RU"/>
        </w:rPr>
        <w:t>посіб</w:t>
      </w:r>
      <w:proofErr w:type="spellEnd"/>
      <w:r w:rsidRPr="008E006D">
        <w:rPr>
          <w:rFonts w:ascii="Times New Roman" w:eastAsia="Times New Roman" w:hAnsi="Times New Roman" w:cs="Times New Roman"/>
          <w:sz w:val="23"/>
          <w:szCs w:val="23"/>
          <w:lang w:val="uk-UA" w:eastAsia="ru-RU"/>
        </w:rPr>
        <w:t>. / МОН України, КНУ ім. Т. Шевченка. Київ : Київський університет, 2018. 350 с.</w:t>
      </w:r>
    </w:p>
    <w:p w:rsidR="008E006D" w:rsidRPr="008E006D" w:rsidRDefault="008E006D" w:rsidP="008E006D">
      <w:pPr>
        <w:numPr>
          <w:ilvl w:val="0"/>
          <w:numId w:val="2"/>
        </w:numPr>
        <w:spacing w:after="0" w:line="240" w:lineRule="auto"/>
        <w:ind w:left="1080" w:firstLine="720"/>
        <w:jc w:val="both"/>
        <w:rPr>
          <w:rFonts w:ascii="Times New Roman" w:eastAsia="Times New Roman" w:hAnsi="Times New Roman" w:cs="Times New Roman"/>
          <w:sz w:val="24"/>
          <w:szCs w:val="24"/>
          <w:lang w:val="uk-UA" w:eastAsia="ru-RU"/>
        </w:rPr>
      </w:pPr>
      <w:r w:rsidRPr="008E006D">
        <w:rPr>
          <w:rFonts w:ascii="Times New Roman" w:eastAsia="Times New Roman" w:hAnsi="Times New Roman" w:cs="Times New Roman"/>
          <w:sz w:val="24"/>
          <w:szCs w:val="24"/>
          <w:lang w:val="uk-UA" w:eastAsia="ru-RU"/>
        </w:rPr>
        <w:t xml:space="preserve">Шевченко Н.Ф. Основи психотерапії : </w:t>
      </w:r>
      <w:proofErr w:type="spellStart"/>
      <w:r w:rsidRPr="008E006D">
        <w:rPr>
          <w:rFonts w:ascii="Times New Roman" w:eastAsia="Times New Roman" w:hAnsi="Times New Roman" w:cs="Times New Roman"/>
          <w:sz w:val="24"/>
          <w:szCs w:val="24"/>
          <w:lang w:val="uk-UA" w:eastAsia="ru-RU"/>
        </w:rPr>
        <w:t>навч</w:t>
      </w:r>
      <w:proofErr w:type="spellEnd"/>
      <w:r w:rsidRPr="008E006D">
        <w:rPr>
          <w:rFonts w:ascii="Times New Roman" w:eastAsia="Times New Roman" w:hAnsi="Times New Roman" w:cs="Times New Roman"/>
          <w:sz w:val="24"/>
          <w:szCs w:val="24"/>
          <w:lang w:val="uk-UA" w:eastAsia="ru-RU"/>
        </w:rPr>
        <w:t xml:space="preserve">. </w:t>
      </w:r>
      <w:proofErr w:type="spellStart"/>
      <w:r w:rsidRPr="008E006D">
        <w:rPr>
          <w:rFonts w:ascii="Times New Roman" w:eastAsia="Times New Roman" w:hAnsi="Times New Roman" w:cs="Times New Roman"/>
          <w:sz w:val="24"/>
          <w:szCs w:val="24"/>
          <w:lang w:val="uk-UA" w:eastAsia="ru-RU"/>
        </w:rPr>
        <w:t>посіб</w:t>
      </w:r>
      <w:proofErr w:type="spellEnd"/>
      <w:r w:rsidRPr="008E006D">
        <w:rPr>
          <w:rFonts w:ascii="Times New Roman" w:eastAsia="Times New Roman" w:hAnsi="Times New Roman" w:cs="Times New Roman"/>
          <w:sz w:val="24"/>
          <w:szCs w:val="24"/>
          <w:lang w:val="uk-UA" w:eastAsia="ru-RU"/>
        </w:rPr>
        <w:t>. Запоріжжя: ЗНУ, 2017. 117 с.</w:t>
      </w:r>
    </w:p>
    <w:p w:rsidR="008E006D" w:rsidRPr="008E006D" w:rsidRDefault="008E006D" w:rsidP="008E006D">
      <w:pPr>
        <w:numPr>
          <w:ilvl w:val="0"/>
          <w:numId w:val="2"/>
        </w:numPr>
        <w:spacing w:after="0" w:line="240" w:lineRule="auto"/>
        <w:ind w:left="1080" w:firstLine="720"/>
        <w:rPr>
          <w:rFonts w:ascii="Times New Roman" w:eastAsia="Times New Roman" w:hAnsi="Times New Roman" w:cs="Times New Roman"/>
          <w:sz w:val="24"/>
          <w:szCs w:val="24"/>
          <w:lang w:val="uk-UA" w:eastAsia="ru-RU"/>
        </w:rPr>
      </w:pPr>
      <w:proofErr w:type="spellStart"/>
      <w:r w:rsidRPr="008E006D">
        <w:rPr>
          <w:rFonts w:ascii="Times New Roman" w:eastAsia="Times New Roman" w:hAnsi="Times New Roman" w:cs="Times New Roman"/>
          <w:sz w:val="24"/>
          <w:szCs w:val="24"/>
          <w:lang w:val="uk-UA" w:eastAsia="ru-RU"/>
        </w:rPr>
        <w:t>Яцина</w:t>
      </w:r>
      <w:proofErr w:type="spellEnd"/>
      <w:r w:rsidRPr="008E006D">
        <w:rPr>
          <w:rFonts w:ascii="Times New Roman" w:eastAsia="Times New Roman" w:hAnsi="Times New Roman" w:cs="Times New Roman"/>
          <w:sz w:val="24"/>
          <w:szCs w:val="24"/>
          <w:lang w:val="uk-UA" w:eastAsia="ru-RU"/>
        </w:rPr>
        <w:t xml:space="preserve"> О.Ф. Основи психотерапії : практикум : навчально-методичний посібник. Ужгород, 2021. 80 с.</w:t>
      </w:r>
    </w:p>
    <w:p w:rsidR="008E006D" w:rsidRPr="008E006D" w:rsidRDefault="008E006D" w:rsidP="008E006D">
      <w:pPr>
        <w:shd w:val="clear" w:color="auto" w:fill="FFFFFF"/>
        <w:spacing w:after="0" w:line="240" w:lineRule="auto"/>
        <w:jc w:val="center"/>
        <w:rPr>
          <w:rFonts w:ascii="Times New Roman" w:eastAsia="Times New Roman" w:hAnsi="Times New Roman" w:cs="Times New Roman"/>
          <w:b/>
          <w:bCs/>
          <w:spacing w:val="-6"/>
          <w:sz w:val="23"/>
          <w:szCs w:val="23"/>
          <w:lang w:val="uk-UA" w:eastAsia="ru-RU"/>
        </w:rPr>
      </w:pPr>
      <w:r w:rsidRPr="008E006D">
        <w:rPr>
          <w:rFonts w:ascii="Times New Roman" w:eastAsia="Times New Roman" w:hAnsi="Times New Roman" w:cs="Times New Roman"/>
          <w:b/>
          <w:bCs/>
          <w:spacing w:val="-6"/>
          <w:sz w:val="23"/>
          <w:szCs w:val="23"/>
          <w:lang w:val="uk-UA" w:eastAsia="ru-RU"/>
        </w:rPr>
        <w:t>Додаткова</w:t>
      </w:r>
    </w:p>
    <w:p w:rsidR="008E006D" w:rsidRPr="008E006D" w:rsidRDefault="008E006D" w:rsidP="008E006D">
      <w:pPr>
        <w:numPr>
          <w:ilvl w:val="0"/>
          <w:numId w:val="4"/>
        </w:numPr>
        <w:shd w:val="clear" w:color="auto" w:fill="FFFFFF"/>
        <w:spacing w:after="0" w:line="240" w:lineRule="auto"/>
        <w:ind w:firstLine="709"/>
        <w:jc w:val="both"/>
        <w:rPr>
          <w:rFonts w:ascii="Times New Roman" w:eastAsia="Times New Roman" w:hAnsi="Times New Roman" w:cs="Times New Roman"/>
          <w:bCs/>
          <w:spacing w:val="-6"/>
          <w:sz w:val="24"/>
          <w:szCs w:val="24"/>
          <w:lang w:val="uk-UA" w:eastAsia="ru-RU"/>
        </w:rPr>
      </w:pPr>
      <w:r w:rsidRPr="008E006D">
        <w:rPr>
          <w:rFonts w:ascii="Times New Roman" w:eastAsia="Times New Roman" w:hAnsi="Times New Roman" w:cs="Times New Roman"/>
          <w:bCs/>
          <w:spacing w:val="-6"/>
          <w:sz w:val="24"/>
          <w:szCs w:val="24"/>
          <w:lang w:val="uk-UA" w:eastAsia="ru-RU"/>
        </w:rPr>
        <w:t xml:space="preserve">Карпенко Є. Методи сучасної психотерапії : </w:t>
      </w:r>
      <w:proofErr w:type="spellStart"/>
      <w:r w:rsidRPr="008E006D">
        <w:rPr>
          <w:rFonts w:ascii="Times New Roman" w:eastAsia="Times New Roman" w:hAnsi="Times New Roman" w:cs="Times New Roman"/>
          <w:bCs/>
          <w:spacing w:val="-6"/>
          <w:sz w:val="24"/>
          <w:szCs w:val="24"/>
          <w:lang w:val="uk-UA" w:eastAsia="ru-RU"/>
        </w:rPr>
        <w:t>навч</w:t>
      </w:r>
      <w:proofErr w:type="spellEnd"/>
      <w:r w:rsidRPr="008E006D">
        <w:rPr>
          <w:rFonts w:ascii="Times New Roman" w:eastAsia="Times New Roman" w:hAnsi="Times New Roman" w:cs="Times New Roman"/>
          <w:bCs/>
          <w:spacing w:val="-6"/>
          <w:sz w:val="24"/>
          <w:szCs w:val="24"/>
          <w:lang w:val="uk-UA" w:eastAsia="ru-RU"/>
        </w:rPr>
        <w:t xml:space="preserve">. </w:t>
      </w:r>
      <w:proofErr w:type="spellStart"/>
      <w:r w:rsidRPr="008E006D">
        <w:rPr>
          <w:rFonts w:ascii="Times New Roman" w:eastAsia="Times New Roman" w:hAnsi="Times New Roman" w:cs="Times New Roman"/>
          <w:bCs/>
          <w:spacing w:val="-6"/>
          <w:sz w:val="24"/>
          <w:szCs w:val="24"/>
          <w:lang w:val="uk-UA" w:eastAsia="ru-RU"/>
        </w:rPr>
        <w:t>посіб</w:t>
      </w:r>
      <w:proofErr w:type="spellEnd"/>
      <w:r w:rsidRPr="008E006D">
        <w:rPr>
          <w:rFonts w:ascii="Times New Roman" w:eastAsia="Times New Roman" w:hAnsi="Times New Roman" w:cs="Times New Roman"/>
          <w:bCs/>
          <w:spacing w:val="-6"/>
          <w:sz w:val="24"/>
          <w:szCs w:val="24"/>
          <w:lang w:val="uk-UA" w:eastAsia="ru-RU"/>
        </w:rPr>
        <w:t>. Дрогобич : Посвіт, 2018. 115 с.</w:t>
      </w:r>
    </w:p>
    <w:p w:rsidR="008E006D" w:rsidRPr="008E006D" w:rsidRDefault="008E006D" w:rsidP="008E006D">
      <w:pPr>
        <w:numPr>
          <w:ilvl w:val="0"/>
          <w:numId w:val="4"/>
        </w:numPr>
        <w:shd w:val="clear" w:color="auto" w:fill="FFFFFF"/>
        <w:spacing w:after="0" w:line="240" w:lineRule="auto"/>
        <w:ind w:firstLine="709"/>
        <w:jc w:val="both"/>
        <w:rPr>
          <w:rFonts w:ascii="Times New Roman" w:eastAsia="Times New Roman" w:hAnsi="Times New Roman" w:cs="Times New Roman"/>
          <w:bCs/>
          <w:spacing w:val="-6"/>
          <w:sz w:val="24"/>
          <w:szCs w:val="24"/>
          <w:lang w:val="uk-UA" w:eastAsia="ru-RU"/>
        </w:rPr>
      </w:pPr>
      <w:r w:rsidRPr="008E006D">
        <w:rPr>
          <w:rFonts w:ascii="Times New Roman" w:eastAsia="Times New Roman" w:hAnsi="Times New Roman" w:cs="Times New Roman"/>
          <w:sz w:val="23"/>
          <w:szCs w:val="23"/>
          <w:lang w:val="uk-UA" w:eastAsia="ru-RU"/>
        </w:rPr>
        <w:t xml:space="preserve">Католик Г. Калька Н. Психологія Особистості (у презентаціях, схемах і таблицях) : </w:t>
      </w:r>
      <w:proofErr w:type="spellStart"/>
      <w:r w:rsidRPr="008E006D">
        <w:rPr>
          <w:rFonts w:ascii="Times New Roman" w:eastAsia="Times New Roman" w:hAnsi="Times New Roman" w:cs="Times New Roman"/>
          <w:sz w:val="23"/>
          <w:szCs w:val="23"/>
          <w:lang w:val="uk-UA" w:eastAsia="ru-RU"/>
        </w:rPr>
        <w:t>навч.посіб</w:t>
      </w:r>
      <w:proofErr w:type="spellEnd"/>
      <w:r w:rsidRPr="008E006D">
        <w:rPr>
          <w:rFonts w:ascii="Times New Roman" w:eastAsia="Times New Roman" w:hAnsi="Times New Roman" w:cs="Times New Roman"/>
          <w:sz w:val="23"/>
          <w:szCs w:val="23"/>
          <w:lang w:val="uk-UA" w:eastAsia="ru-RU"/>
        </w:rPr>
        <w:t xml:space="preserve">. </w:t>
      </w:r>
      <w:proofErr w:type="spellStart"/>
      <w:r w:rsidRPr="008E006D">
        <w:rPr>
          <w:rFonts w:ascii="Times New Roman" w:eastAsia="Times New Roman" w:hAnsi="Times New Roman" w:cs="Times New Roman"/>
          <w:sz w:val="23"/>
          <w:szCs w:val="23"/>
          <w:lang w:val="uk-UA" w:eastAsia="ru-RU"/>
        </w:rPr>
        <w:t>Житомор</w:t>
      </w:r>
      <w:proofErr w:type="spellEnd"/>
      <w:r w:rsidRPr="008E006D">
        <w:rPr>
          <w:rFonts w:ascii="Times New Roman" w:eastAsia="Times New Roman" w:hAnsi="Times New Roman" w:cs="Times New Roman"/>
          <w:sz w:val="23"/>
          <w:szCs w:val="23"/>
          <w:lang w:val="uk-UA" w:eastAsia="ru-RU"/>
        </w:rPr>
        <w:t>: ТОВ «Видавничий дім «Бук-Друк», 2022. 164 с.</w:t>
      </w:r>
    </w:p>
    <w:p w:rsidR="008E006D" w:rsidRPr="008E006D" w:rsidRDefault="008E006D" w:rsidP="008E006D">
      <w:pPr>
        <w:numPr>
          <w:ilvl w:val="0"/>
          <w:numId w:val="4"/>
        </w:numPr>
        <w:shd w:val="clear" w:color="auto" w:fill="FFFFFF"/>
        <w:spacing w:after="0" w:line="240" w:lineRule="auto"/>
        <w:ind w:firstLine="709"/>
        <w:jc w:val="both"/>
        <w:rPr>
          <w:rFonts w:ascii="Times New Roman" w:eastAsia="Times New Roman" w:hAnsi="Times New Roman" w:cs="Times New Roman"/>
          <w:bCs/>
          <w:spacing w:val="-6"/>
          <w:sz w:val="24"/>
          <w:szCs w:val="24"/>
          <w:lang w:val="uk-UA" w:eastAsia="ru-RU"/>
        </w:rPr>
      </w:pPr>
      <w:r w:rsidRPr="008E006D">
        <w:rPr>
          <w:rFonts w:ascii="Times New Roman" w:eastAsia="Times New Roman" w:hAnsi="Times New Roman" w:cs="Times New Roman"/>
          <w:sz w:val="24"/>
          <w:szCs w:val="24"/>
          <w:lang w:val="uk-UA" w:eastAsia="ru-RU"/>
        </w:rPr>
        <w:t xml:space="preserve">Основи психотерапії : </w:t>
      </w:r>
      <w:proofErr w:type="spellStart"/>
      <w:r w:rsidRPr="008E006D">
        <w:rPr>
          <w:rFonts w:ascii="Times New Roman" w:eastAsia="Times New Roman" w:hAnsi="Times New Roman" w:cs="Times New Roman"/>
          <w:sz w:val="24"/>
          <w:szCs w:val="24"/>
          <w:lang w:val="uk-UA" w:eastAsia="ru-RU"/>
        </w:rPr>
        <w:t>навч</w:t>
      </w:r>
      <w:proofErr w:type="spellEnd"/>
      <w:r w:rsidRPr="008E006D">
        <w:rPr>
          <w:rFonts w:ascii="Times New Roman" w:eastAsia="Times New Roman" w:hAnsi="Times New Roman" w:cs="Times New Roman"/>
          <w:sz w:val="24"/>
          <w:szCs w:val="24"/>
          <w:lang w:val="uk-UA" w:eastAsia="ru-RU"/>
        </w:rPr>
        <w:t xml:space="preserve">. </w:t>
      </w:r>
      <w:proofErr w:type="spellStart"/>
      <w:r w:rsidRPr="008E006D">
        <w:rPr>
          <w:rFonts w:ascii="Times New Roman" w:eastAsia="Times New Roman" w:hAnsi="Times New Roman" w:cs="Times New Roman"/>
          <w:sz w:val="24"/>
          <w:szCs w:val="24"/>
          <w:lang w:val="uk-UA" w:eastAsia="ru-RU"/>
        </w:rPr>
        <w:t>посіб</w:t>
      </w:r>
      <w:proofErr w:type="spellEnd"/>
      <w:r w:rsidRPr="008E006D">
        <w:rPr>
          <w:rFonts w:ascii="Times New Roman" w:eastAsia="Times New Roman" w:hAnsi="Times New Roman" w:cs="Times New Roman"/>
          <w:sz w:val="24"/>
          <w:szCs w:val="24"/>
          <w:lang w:val="uk-UA" w:eastAsia="ru-RU"/>
        </w:rPr>
        <w:t xml:space="preserve">. / К. В. </w:t>
      </w:r>
      <w:proofErr w:type="spellStart"/>
      <w:r w:rsidRPr="008E006D">
        <w:rPr>
          <w:rFonts w:ascii="Times New Roman" w:eastAsia="Times New Roman" w:hAnsi="Times New Roman" w:cs="Times New Roman"/>
          <w:sz w:val="24"/>
          <w:szCs w:val="24"/>
          <w:lang w:val="uk-UA" w:eastAsia="ru-RU"/>
        </w:rPr>
        <w:t>Седих</w:t>
      </w:r>
      <w:proofErr w:type="spellEnd"/>
      <w:r w:rsidRPr="008E006D">
        <w:rPr>
          <w:rFonts w:ascii="Times New Roman" w:eastAsia="Times New Roman" w:hAnsi="Times New Roman" w:cs="Times New Roman"/>
          <w:sz w:val="24"/>
          <w:szCs w:val="24"/>
          <w:lang w:val="uk-UA" w:eastAsia="ru-RU"/>
        </w:rPr>
        <w:t xml:space="preserve">, О. О Фільц, В. І </w:t>
      </w:r>
      <w:proofErr w:type="spellStart"/>
      <w:r w:rsidRPr="008E006D">
        <w:rPr>
          <w:rFonts w:ascii="Times New Roman" w:eastAsia="Times New Roman" w:hAnsi="Times New Roman" w:cs="Times New Roman"/>
          <w:sz w:val="24"/>
          <w:szCs w:val="24"/>
          <w:lang w:val="uk-UA" w:eastAsia="ru-RU"/>
        </w:rPr>
        <w:t>Банцер</w:t>
      </w:r>
      <w:proofErr w:type="spellEnd"/>
      <w:r w:rsidRPr="008E006D">
        <w:rPr>
          <w:rFonts w:ascii="Times New Roman" w:eastAsia="Times New Roman" w:hAnsi="Times New Roman" w:cs="Times New Roman"/>
          <w:sz w:val="24"/>
          <w:szCs w:val="24"/>
          <w:lang w:val="uk-UA" w:eastAsia="ru-RU"/>
        </w:rPr>
        <w:t xml:space="preserve"> та ін. Київ : </w:t>
      </w:r>
      <w:proofErr w:type="spellStart"/>
      <w:r w:rsidRPr="008E006D">
        <w:rPr>
          <w:rFonts w:ascii="Times New Roman" w:eastAsia="Times New Roman" w:hAnsi="Times New Roman" w:cs="Times New Roman"/>
          <w:sz w:val="24"/>
          <w:szCs w:val="24"/>
          <w:lang w:val="uk-UA" w:eastAsia="ru-RU"/>
        </w:rPr>
        <w:t>Академвидав</w:t>
      </w:r>
      <w:proofErr w:type="spellEnd"/>
      <w:r w:rsidRPr="008E006D">
        <w:rPr>
          <w:rFonts w:ascii="Times New Roman" w:eastAsia="Times New Roman" w:hAnsi="Times New Roman" w:cs="Times New Roman"/>
          <w:sz w:val="24"/>
          <w:szCs w:val="24"/>
          <w:lang w:val="uk-UA" w:eastAsia="ru-RU"/>
        </w:rPr>
        <w:t>, 2016. 192 с.</w:t>
      </w:r>
    </w:p>
    <w:p w:rsidR="008E006D" w:rsidRPr="008E006D" w:rsidRDefault="008E006D" w:rsidP="008E006D">
      <w:pPr>
        <w:shd w:val="clear" w:color="auto" w:fill="FFFFFF"/>
        <w:spacing w:before="14" w:after="0" w:line="226" w:lineRule="exact"/>
        <w:jc w:val="center"/>
        <w:rPr>
          <w:rFonts w:ascii="Times New Roman" w:eastAsia="Times New Roman" w:hAnsi="Times New Roman" w:cs="Times New Roman"/>
          <w:b/>
          <w:sz w:val="23"/>
          <w:szCs w:val="23"/>
          <w:lang w:val="uk-UA" w:eastAsia="ru-RU"/>
        </w:rPr>
      </w:pPr>
      <w:r w:rsidRPr="008E006D">
        <w:rPr>
          <w:rFonts w:ascii="Times New Roman" w:eastAsia="Times New Roman" w:hAnsi="Times New Roman" w:cs="Times New Roman"/>
          <w:b/>
          <w:sz w:val="23"/>
          <w:szCs w:val="23"/>
          <w:lang w:val="uk-UA" w:eastAsia="ru-RU"/>
        </w:rPr>
        <w:t>Інформаційні електронні ресурси</w:t>
      </w:r>
    </w:p>
    <w:p w:rsidR="008E006D" w:rsidRPr="008E006D" w:rsidRDefault="008E006D" w:rsidP="008E006D">
      <w:pPr>
        <w:numPr>
          <w:ilvl w:val="0"/>
          <w:numId w:val="3"/>
        </w:numPr>
        <w:shd w:val="clear" w:color="auto" w:fill="FFFFFF"/>
        <w:spacing w:after="0" w:line="240" w:lineRule="auto"/>
        <w:ind w:firstLine="720"/>
        <w:jc w:val="both"/>
        <w:rPr>
          <w:rFonts w:ascii="Times New Roman" w:eastAsia="Times New Roman" w:hAnsi="Times New Roman" w:cs="Times New Roman"/>
          <w:b/>
          <w:bCs/>
          <w:spacing w:val="-6"/>
          <w:sz w:val="24"/>
          <w:szCs w:val="24"/>
          <w:lang w:val="uk-UA" w:eastAsia="ru-RU"/>
        </w:rPr>
      </w:pPr>
      <w:proofErr w:type="spellStart"/>
      <w:r w:rsidRPr="008E006D">
        <w:rPr>
          <w:rFonts w:ascii="Times New Roman" w:eastAsia="Times New Roman" w:hAnsi="Times New Roman" w:cs="Times New Roman"/>
          <w:sz w:val="24"/>
          <w:szCs w:val="24"/>
          <w:lang w:eastAsia="ru-RU"/>
        </w:rPr>
        <w:t>Віттенберг</w:t>
      </w:r>
      <w:proofErr w:type="spellEnd"/>
      <w:r w:rsidRPr="008E006D">
        <w:rPr>
          <w:rFonts w:ascii="Times New Roman" w:eastAsia="Times New Roman" w:hAnsi="Times New Roman" w:cs="Times New Roman"/>
          <w:sz w:val="24"/>
          <w:szCs w:val="24"/>
          <w:lang w:eastAsia="ru-RU"/>
        </w:rPr>
        <w:t xml:space="preserve"> К. «Хочу </w:t>
      </w:r>
      <w:proofErr w:type="spellStart"/>
      <w:r w:rsidRPr="008E006D">
        <w:rPr>
          <w:rFonts w:ascii="Times New Roman" w:eastAsia="Times New Roman" w:hAnsi="Times New Roman" w:cs="Times New Roman"/>
          <w:sz w:val="24"/>
          <w:szCs w:val="24"/>
          <w:lang w:eastAsia="ru-RU"/>
        </w:rPr>
        <w:t>піти</w:t>
      </w:r>
      <w:proofErr w:type="spellEnd"/>
      <w:r w:rsidRPr="008E006D">
        <w:rPr>
          <w:rFonts w:ascii="Times New Roman" w:eastAsia="Times New Roman" w:hAnsi="Times New Roman" w:cs="Times New Roman"/>
          <w:sz w:val="24"/>
          <w:szCs w:val="24"/>
          <w:lang w:eastAsia="ru-RU"/>
        </w:rPr>
        <w:t xml:space="preserve"> до психотерапевта». </w:t>
      </w:r>
      <w:proofErr w:type="spellStart"/>
      <w:r w:rsidRPr="008E006D">
        <w:rPr>
          <w:rFonts w:ascii="Times New Roman" w:eastAsia="Times New Roman" w:hAnsi="Times New Roman" w:cs="Times New Roman"/>
          <w:sz w:val="24"/>
          <w:szCs w:val="24"/>
          <w:lang w:eastAsia="ru-RU"/>
        </w:rPr>
        <w:t>Чого</w:t>
      </w:r>
      <w:proofErr w:type="spellEnd"/>
      <w:r w:rsidRPr="008E006D">
        <w:rPr>
          <w:rFonts w:ascii="Times New Roman" w:eastAsia="Times New Roman" w:hAnsi="Times New Roman" w:cs="Times New Roman"/>
          <w:sz w:val="24"/>
          <w:szCs w:val="24"/>
          <w:lang w:eastAsia="ru-RU"/>
        </w:rPr>
        <w:t xml:space="preserve"> </w:t>
      </w:r>
      <w:proofErr w:type="spellStart"/>
      <w:r w:rsidRPr="008E006D">
        <w:rPr>
          <w:rFonts w:ascii="Times New Roman" w:eastAsia="Times New Roman" w:hAnsi="Times New Roman" w:cs="Times New Roman"/>
          <w:sz w:val="24"/>
          <w:szCs w:val="24"/>
          <w:lang w:eastAsia="ru-RU"/>
        </w:rPr>
        <w:t>чекати</w:t>
      </w:r>
      <w:proofErr w:type="spellEnd"/>
      <w:r w:rsidRPr="008E006D">
        <w:rPr>
          <w:rFonts w:ascii="Times New Roman" w:eastAsia="Times New Roman" w:hAnsi="Times New Roman" w:cs="Times New Roman"/>
          <w:sz w:val="24"/>
          <w:szCs w:val="24"/>
          <w:lang w:eastAsia="ru-RU"/>
        </w:rPr>
        <w:t xml:space="preserve"> </w:t>
      </w:r>
      <w:proofErr w:type="spellStart"/>
      <w:r w:rsidRPr="008E006D">
        <w:rPr>
          <w:rFonts w:ascii="Times New Roman" w:eastAsia="Times New Roman" w:hAnsi="Times New Roman" w:cs="Times New Roman"/>
          <w:sz w:val="24"/>
          <w:szCs w:val="24"/>
          <w:lang w:eastAsia="ru-RU"/>
        </w:rPr>
        <w:t>від</w:t>
      </w:r>
      <w:proofErr w:type="spellEnd"/>
      <w:r w:rsidRPr="008E006D">
        <w:rPr>
          <w:rFonts w:ascii="Times New Roman" w:eastAsia="Times New Roman" w:hAnsi="Times New Roman" w:cs="Times New Roman"/>
          <w:sz w:val="24"/>
          <w:szCs w:val="24"/>
          <w:lang w:eastAsia="ru-RU"/>
        </w:rPr>
        <w:t xml:space="preserve"> </w:t>
      </w:r>
      <w:proofErr w:type="spellStart"/>
      <w:r w:rsidRPr="008E006D">
        <w:rPr>
          <w:rFonts w:ascii="Times New Roman" w:eastAsia="Times New Roman" w:hAnsi="Times New Roman" w:cs="Times New Roman"/>
          <w:sz w:val="24"/>
          <w:szCs w:val="24"/>
          <w:lang w:eastAsia="ru-RU"/>
        </w:rPr>
        <w:t>терапії</w:t>
      </w:r>
      <w:proofErr w:type="spellEnd"/>
      <w:r w:rsidRPr="008E006D">
        <w:rPr>
          <w:rFonts w:ascii="Times New Roman" w:eastAsia="Times New Roman" w:hAnsi="Times New Roman" w:cs="Times New Roman"/>
          <w:sz w:val="24"/>
          <w:szCs w:val="24"/>
          <w:lang w:eastAsia="ru-RU"/>
        </w:rPr>
        <w:t xml:space="preserve"> та </w:t>
      </w:r>
      <w:proofErr w:type="spellStart"/>
      <w:r w:rsidRPr="008E006D">
        <w:rPr>
          <w:rFonts w:ascii="Times New Roman" w:eastAsia="Times New Roman" w:hAnsi="Times New Roman" w:cs="Times New Roman"/>
          <w:sz w:val="24"/>
          <w:szCs w:val="24"/>
          <w:lang w:eastAsia="ru-RU"/>
        </w:rPr>
        <w:t>якою</w:t>
      </w:r>
      <w:proofErr w:type="spellEnd"/>
      <w:r w:rsidRPr="008E006D">
        <w:rPr>
          <w:rFonts w:ascii="Times New Roman" w:eastAsia="Times New Roman" w:hAnsi="Times New Roman" w:cs="Times New Roman"/>
          <w:sz w:val="24"/>
          <w:szCs w:val="24"/>
          <w:lang w:eastAsia="ru-RU"/>
        </w:rPr>
        <w:t xml:space="preserve"> вона </w:t>
      </w:r>
      <w:proofErr w:type="spellStart"/>
      <w:r w:rsidRPr="008E006D">
        <w:rPr>
          <w:rFonts w:ascii="Times New Roman" w:eastAsia="Times New Roman" w:hAnsi="Times New Roman" w:cs="Times New Roman"/>
          <w:sz w:val="24"/>
          <w:szCs w:val="24"/>
          <w:lang w:eastAsia="ru-RU"/>
        </w:rPr>
        <w:t>буває</w:t>
      </w:r>
      <w:proofErr w:type="spellEnd"/>
      <w:r w:rsidRPr="008E006D">
        <w:rPr>
          <w:rFonts w:ascii="Times New Roman" w:eastAsia="Times New Roman" w:hAnsi="Times New Roman" w:cs="Times New Roman"/>
          <w:sz w:val="24"/>
          <w:szCs w:val="24"/>
          <w:lang w:eastAsia="ru-RU"/>
        </w:rPr>
        <w:t xml:space="preserve">. ГО «АРК. ЮЕЙ». </w:t>
      </w:r>
      <w:proofErr w:type="spellStart"/>
      <w:r w:rsidRPr="008E006D">
        <w:rPr>
          <w:rFonts w:ascii="Times New Roman" w:eastAsia="Times New Roman" w:hAnsi="Times New Roman" w:cs="Times New Roman"/>
          <w:sz w:val="24"/>
          <w:szCs w:val="24"/>
          <w:lang w:eastAsia="ru-RU"/>
        </w:rPr>
        <w:t>Проєкт</w:t>
      </w:r>
      <w:proofErr w:type="spellEnd"/>
      <w:r w:rsidRPr="008E006D">
        <w:rPr>
          <w:rFonts w:ascii="Times New Roman" w:eastAsia="Times New Roman" w:hAnsi="Times New Roman" w:cs="Times New Roman"/>
          <w:sz w:val="24"/>
          <w:szCs w:val="24"/>
          <w:lang w:eastAsia="ru-RU"/>
        </w:rPr>
        <w:t xml:space="preserve"> «Психея». 2020. URL: </w:t>
      </w:r>
      <w:hyperlink r:id="rId6" w:history="1">
        <w:r w:rsidRPr="008E006D">
          <w:rPr>
            <w:rFonts w:ascii="Times New Roman" w:eastAsia="Times New Roman" w:hAnsi="Times New Roman" w:cs="Times New Roman"/>
            <w:color w:val="0000FF"/>
            <w:sz w:val="24"/>
            <w:szCs w:val="24"/>
            <w:u w:val="single"/>
            <w:lang w:eastAsia="ru-RU"/>
          </w:rPr>
          <w:t>https://arcua.org/psixeya/vipuski/xochu-piti-do-psixoterapevta.-chogo-chekativid-terapiui-ta-yakoyu-vona-buvae.html</w:t>
        </w:r>
      </w:hyperlink>
      <w:r w:rsidRPr="008E006D">
        <w:rPr>
          <w:rFonts w:ascii="Times New Roman" w:eastAsia="Times New Roman" w:hAnsi="Times New Roman" w:cs="Times New Roman"/>
          <w:sz w:val="24"/>
          <w:szCs w:val="24"/>
          <w:lang w:eastAsia="ru-RU"/>
        </w:rPr>
        <w:t>.</w:t>
      </w:r>
    </w:p>
    <w:p w:rsidR="008E006D" w:rsidRPr="008E006D" w:rsidRDefault="008E006D" w:rsidP="008E006D">
      <w:pPr>
        <w:numPr>
          <w:ilvl w:val="0"/>
          <w:numId w:val="3"/>
        </w:numPr>
        <w:shd w:val="clear" w:color="auto" w:fill="FFFFFF"/>
        <w:spacing w:after="0" w:line="240" w:lineRule="auto"/>
        <w:ind w:firstLine="720"/>
        <w:jc w:val="both"/>
        <w:rPr>
          <w:rFonts w:ascii="Times New Roman" w:eastAsia="Times New Roman" w:hAnsi="Times New Roman" w:cs="Times New Roman"/>
          <w:bCs/>
          <w:spacing w:val="-6"/>
          <w:sz w:val="24"/>
          <w:szCs w:val="24"/>
          <w:lang w:eastAsia="ru-RU"/>
        </w:rPr>
      </w:pPr>
      <w:proofErr w:type="spellStart"/>
      <w:r w:rsidRPr="008E006D">
        <w:rPr>
          <w:rFonts w:ascii="Times New Roman" w:eastAsia="Times New Roman" w:hAnsi="Times New Roman" w:cs="Times New Roman"/>
          <w:bCs/>
          <w:spacing w:val="-6"/>
          <w:sz w:val="24"/>
          <w:szCs w:val="24"/>
          <w:lang w:val="uk-UA" w:eastAsia="ru-RU"/>
        </w:rPr>
        <w:t>Калмиков</w:t>
      </w:r>
      <w:proofErr w:type="spellEnd"/>
      <w:r w:rsidRPr="008E006D">
        <w:rPr>
          <w:rFonts w:ascii="Times New Roman" w:eastAsia="Times New Roman" w:hAnsi="Times New Roman" w:cs="Times New Roman"/>
          <w:bCs/>
          <w:spacing w:val="-6"/>
          <w:sz w:val="24"/>
          <w:szCs w:val="24"/>
          <w:lang w:val="uk-UA" w:eastAsia="ru-RU"/>
        </w:rPr>
        <w:t xml:space="preserve"> Г.В.</w:t>
      </w:r>
      <w:r w:rsidRPr="008E006D">
        <w:rPr>
          <w:rFonts w:ascii="Times New Roman" w:eastAsia="Times New Roman" w:hAnsi="Times New Roman" w:cs="Times New Roman"/>
          <w:sz w:val="28"/>
          <w:szCs w:val="24"/>
          <w:lang w:eastAsia="ru-RU"/>
        </w:rPr>
        <w:t xml:space="preserve"> </w:t>
      </w:r>
      <w:r w:rsidRPr="008E006D">
        <w:rPr>
          <w:rFonts w:ascii="Times New Roman" w:eastAsia="Times New Roman" w:hAnsi="Times New Roman" w:cs="Times New Roman"/>
          <w:bCs/>
          <w:spacing w:val="-6"/>
          <w:sz w:val="24"/>
          <w:szCs w:val="24"/>
          <w:lang w:val="uk-UA" w:eastAsia="ru-RU"/>
        </w:rPr>
        <w:t xml:space="preserve">Психотерапія і </w:t>
      </w:r>
      <w:proofErr w:type="spellStart"/>
      <w:r w:rsidRPr="008E006D">
        <w:rPr>
          <w:rFonts w:ascii="Times New Roman" w:eastAsia="Times New Roman" w:hAnsi="Times New Roman" w:cs="Times New Roman"/>
          <w:bCs/>
          <w:spacing w:val="-6"/>
          <w:sz w:val="24"/>
          <w:szCs w:val="24"/>
          <w:lang w:val="uk-UA" w:eastAsia="ru-RU"/>
        </w:rPr>
        <w:t>психоконсультування</w:t>
      </w:r>
      <w:proofErr w:type="spellEnd"/>
      <w:r w:rsidRPr="008E006D">
        <w:rPr>
          <w:rFonts w:ascii="Times New Roman" w:eastAsia="Times New Roman" w:hAnsi="Times New Roman" w:cs="Times New Roman"/>
          <w:bCs/>
          <w:spacing w:val="-6"/>
          <w:sz w:val="24"/>
          <w:szCs w:val="24"/>
          <w:lang w:val="uk-UA" w:eastAsia="ru-RU"/>
        </w:rPr>
        <w:t>: підходи до встановлення статусу</w:t>
      </w:r>
      <w:r w:rsidRPr="008E006D">
        <w:rPr>
          <w:rFonts w:ascii="Times New Roman" w:eastAsia="Times New Roman" w:hAnsi="Times New Roman" w:cs="Times New Roman"/>
          <w:sz w:val="27"/>
          <w:szCs w:val="27"/>
          <w:lang w:eastAsia="ru-RU"/>
        </w:rPr>
        <w:t xml:space="preserve"> </w:t>
      </w:r>
      <w:proofErr w:type="spellStart"/>
      <w:r w:rsidRPr="008E006D">
        <w:rPr>
          <w:rFonts w:ascii="Times New Roman" w:eastAsia="Times New Roman" w:hAnsi="Times New Roman" w:cs="Times New Roman"/>
          <w:bCs/>
          <w:i/>
          <w:spacing w:val="-6"/>
          <w:sz w:val="24"/>
          <w:szCs w:val="24"/>
          <w:lang w:eastAsia="ru-RU"/>
        </w:rPr>
        <w:t>Дніпровський</w:t>
      </w:r>
      <w:proofErr w:type="spellEnd"/>
      <w:r w:rsidRPr="008E006D">
        <w:rPr>
          <w:rFonts w:ascii="Times New Roman" w:eastAsia="Times New Roman" w:hAnsi="Times New Roman" w:cs="Times New Roman"/>
          <w:bCs/>
          <w:i/>
          <w:spacing w:val="-6"/>
          <w:sz w:val="24"/>
          <w:szCs w:val="24"/>
          <w:lang w:eastAsia="ru-RU"/>
        </w:rPr>
        <w:t xml:space="preserve"> </w:t>
      </w:r>
      <w:proofErr w:type="spellStart"/>
      <w:r w:rsidRPr="008E006D">
        <w:rPr>
          <w:rFonts w:ascii="Times New Roman" w:eastAsia="Times New Roman" w:hAnsi="Times New Roman" w:cs="Times New Roman"/>
          <w:bCs/>
          <w:i/>
          <w:spacing w:val="-6"/>
          <w:sz w:val="24"/>
          <w:szCs w:val="24"/>
          <w:lang w:eastAsia="ru-RU"/>
        </w:rPr>
        <w:t>науковий</w:t>
      </w:r>
      <w:proofErr w:type="spellEnd"/>
      <w:r w:rsidRPr="008E006D">
        <w:rPr>
          <w:rFonts w:ascii="Times New Roman" w:eastAsia="Times New Roman" w:hAnsi="Times New Roman" w:cs="Times New Roman"/>
          <w:bCs/>
          <w:i/>
          <w:spacing w:val="-6"/>
          <w:sz w:val="24"/>
          <w:szCs w:val="24"/>
          <w:lang w:eastAsia="ru-RU"/>
        </w:rPr>
        <w:t xml:space="preserve"> </w:t>
      </w:r>
      <w:proofErr w:type="spellStart"/>
      <w:r w:rsidRPr="008E006D">
        <w:rPr>
          <w:rFonts w:ascii="Times New Roman" w:eastAsia="Times New Roman" w:hAnsi="Times New Roman" w:cs="Times New Roman"/>
          <w:bCs/>
          <w:i/>
          <w:spacing w:val="-6"/>
          <w:sz w:val="24"/>
          <w:szCs w:val="24"/>
          <w:lang w:eastAsia="ru-RU"/>
        </w:rPr>
        <w:t>часопис</w:t>
      </w:r>
      <w:proofErr w:type="spellEnd"/>
      <w:r w:rsidRPr="008E006D">
        <w:rPr>
          <w:rFonts w:ascii="Times New Roman" w:eastAsia="Times New Roman" w:hAnsi="Times New Roman" w:cs="Times New Roman"/>
          <w:bCs/>
          <w:i/>
          <w:spacing w:val="-6"/>
          <w:sz w:val="24"/>
          <w:szCs w:val="24"/>
          <w:lang w:eastAsia="ru-RU"/>
        </w:rPr>
        <w:t xml:space="preserve"> </w:t>
      </w:r>
      <w:proofErr w:type="spellStart"/>
      <w:r w:rsidRPr="008E006D">
        <w:rPr>
          <w:rFonts w:ascii="Times New Roman" w:eastAsia="Times New Roman" w:hAnsi="Times New Roman" w:cs="Times New Roman"/>
          <w:bCs/>
          <w:i/>
          <w:spacing w:val="-6"/>
          <w:sz w:val="24"/>
          <w:szCs w:val="24"/>
          <w:lang w:eastAsia="ru-RU"/>
        </w:rPr>
        <w:t>публічного</w:t>
      </w:r>
      <w:proofErr w:type="spellEnd"/>
      <w:r w:rsidRPr="008E006D">
        <w:rPr>
          <w:rFonts w:ascii="Times New Roman" w:eastAsia="Times New Roman" w:hAnsi="Times New Roman" w:cs="Times New Roman"/>
          <w:bCs/>
          <w:i/>
          <w:spacing w:val="-6"/>
          <w:sz w:val="24"/>
          <w:szCs w:val="24"/>
          <w:lang w:eastAsia="ru-RU"/>
        </w:rPr>
        <w:t xml:space="preserve"> </w:t>
      </w:r>
      <w:proofErr w:type="spellStart"/>
      <w:r w:rsidRPr="008E006D">
        <w:rPr>
          <w:rFonts w:ascii="Times New Roman" w:eastAsia="Times New Roman" w:hAnsi="Times New Roman" w:cs="Times New Roman"/>
          <w:bCs/>
          <w:i/>
          <w:spacing w:val="-6"/>
          <w:sz w:val="24"/>
          <w:szCs w:val="24"/>
          <w:lang w:eastAsia="ru-RU"/>
        </w:rPr>
        <w:t>управління</w:t>
      </w:r>
      <w:proofErr w:type="spellEnd"/>
      <w:r w:rsidRPr="008E006D">
        <w:rPr>
          <w:rFonts w:ascii="Times New Roman" w:eastAsia="Times New Roman" w:hAnsi="Times New Roman" w:cs="Times New Roman"/>
          <w:bCs/>
          <w:i/>
          <w:spacing w:val="-6"/>
          <w:sz w:val="24"/>
          <w:szCs w:val="24"/>
          <w:lang w:eastAsia="ru-RU"/>
        </w:rPr>
        <w:t xml:space="preserve">, </w:t>
      </w:r>
      <w:proofErr w:type="spellStart"/>
      <w:r w:rsidRPr="008E006D">
        <w:rPr>
          <w:rFonts w:ascii="Times New Roman" w:eastAsia="Times New Roman" w:hAnsi="Times New Roman" w:cs="Times New Roman"/>
          <w:bCs/>
          <w:i/>
          <w:spacing w:val="-6"/>
          <w:sz w:val="24"/>
          <w:szCs w:val="24"/>
          <w:lang w:eastAsia="ru-RU"/>
        </w:rPr>
        <w:t>психології</w:t>
      </w:r>
      <w:proofErr w:type="spellEnd"/>
      <w:r w:rsidRPr="008E006D">
        <w:rPr>
          <w:rFonts w:ascii="Times New Roman" w:eastAsia="Times New Roman" w:hAnsi="Times New Roman" w:cs="Times New Roman"/>
          <w:bCs/>
          <w:i/>
          <w:spacing w:val="-6"/>
          <w:sz w:val="24"/>
          <w:szCs w:val="24"/>
          <w:lang w:eastAsia="ru-RU"/>
        </w:rPr>
        <w:t>, права</w:t>
      </w:r>
      <w:r w:rsidRPr="008E006D">
        <w:rPr>
          <w:rFonts w:ascii="Times New Roman" w:eastAsia="Times New Roman" w:hAnsi="Times New Roman" w:cs="Times New Roman"/>
          <w:bCs/>
          <w:spacing w:val="-6"/>
          <w:sz w:val="24"/>
          <w:szCs w:val="24"/>
          <w:lang w:eastAsia="ru-RU"/>
        </w:rPr>
        <w:t xml:space="preserve">, </w:t>
      </w:r>
      <w:r w:rsidRPr="008E006D">
        <w:rPr>
          <w:rFonts w:ascii="Times New Roman" w:eastAsia="Times New Roman" w:hAnsi="Times New Roman" w:cs="Times New Roman"/>
          <w:bCs/>
          <w:spacing w:val="-6"/>
          <w:sz w:val="24"/>
          <w:szCs w:val="24"/>
          <w:lang w:val="uk-UA" w:eastAsia="ru-RU"/>
        </w:rPr>
        <w:t>№</w:t>
      </w:r>
      <w:r w:rsidRPr="008E006D">
        <w:rPr>
          <w:rFonts w:ascii="Times New Roman" w:eastAsia="Times New Roman" w:hAnsi="Times New Roman" w:cs="Times New Roman"/>
          <w:bCs/>
          <w:spacing w:val="-6"/>
          <w:sz w:val="24"/>
          <w:szCs w:val="24"/>
          <w:lang w:eastAsia="ru-RU"/>
        </w:rPr>
        <w:t xml:space="preserve"> 1, 2021</w:t>
      </w:r>
      <w:r w:rsidRPr="008E006D">
        <w:rPr>
          <w:rFonts w:ascii="Times New Roman" w:eastAsia="Times New Roman" w:hAnsi="Times New Roman" w:cs="Times New Roman"/>
          <w:bCs/>
          <w:spacing w:val="-6"/>
          <w:sz w:val="24"/>
          <w:szCs w:val="24"/>
          <w:lang w:val="uk-UA" w:eastAsia="ru-RU"/>
        </w:rPr>
        <w:t xml:space="preserve">  URL: </w:t>
      </w:r>
      <w:hyperlink r:id="rId7" w:history="1">
        <w:r w:rsidRPr="008E006D">
          <w:rPr>
            <w:rFonts w:ascii="Times New Roman" w:eastAsia="Times New Roman" w:hAnsi="Times New Roman" w:cs="Times New Roman"/>
            <w:bCs/>
            <w:color w:val="0000FF"/>
            <w:spacing w:val="-6"/>
            <w:sz w:val="24"/>
            <w:szCs w:val="24"/>
            <w:u w:val="single"/>
            <w:lang w:val="uk-UA" w:eastAsia="ru-RU"/>
          </w:rPr>
          <w:t>https://chasopys-ppp.dp.ua/index.php/chasopys/article/view/35/32</w:t>
        </w:r>
      </w:hyperlink>
    </w:p>
    <w:p w:rsidR="008E006D" w:rsidRPr="008E006D" w:rsidRDefault="008E006D" w:rsidP="008E006D">
      <w:pPr>
        <w:numPr>
          <w:ilvl w:val="0"/>
          <w:numId w:val="3"/>
        </w:numPr>
        <w:shd w:val="clear" w:color="auto" w:fill="FFFFFF"/>
        <w:spacing w:after="0" w:line="240" w:lineRule="auto"/>
        <w:ind w:firstLine="720"/>
        <w:jc w:val="both"/>
        <w:rPr>
          <w:rFonts w:ascii="Times New Roman" w:eastAsia="Times New Roman" w:hAnsi="Times New Roman" w:cs="Times New Roman"/>
          <w:b/>
          <w:bCs/>
          <w:spacing w:val="-6"/>
          <w:sz w:val="24"/>
          <w:szCs w:val="24"/>
          <w:lang w:val="uk-UA" w:eastAsia="ru-RU"/>
        </w:rPr>
      </w:pPr>
      <w:r w:rsidRPr="008E006D">
        <w:rPr>
          <w:rFonts w:ascii="Times New Roman" w:eastAsia="Times New Roman" w:hAnsi="Times New Roman" w:cs="Times New Roman"/>
          <w:sz w:val="24"/>
          <w:szCs w:val="24"/>
          <w:lang w:eastAsia="ru-RU"/>
        </w:rPr>
        <w:t xml:space="preserve">Козлов Н. </w:t>
      </w:r>
      <w:proofErr w:type="spellStart"/>
      <w:r w:rsidRPr="008E006D">
        <w:rPr>
          <w:rFonts w:ascii="Times New Roman" w:eastAsia="Times New Roman" w:hAnsi="Times New Roman" w:cs="Times New Roman"/>
          <w:sz w:val="24"/>
          <w:szCs w:val="24"/>
          <w:lang w:eastAsia="ru-RU"/>
        </w:rPr>
        <w:t>Психологічне</w:t>
      </w:r>
      <w:proofErr w:type="spellEnd"/>
      <w:r w:rsidRPr="008E006D">
        <w:rPr>
          <w:rFonts w:ascii="Times New Roman" w:eastAsia="Times New Roman" w:hAnsi="Times New Roman" w:cs="Times New Roman"/>
          <w:sz w:val="24"/>
          <w:szCs w:val="24"/>
          <w:lang w:eastAsia="ru-RU"/>
        </w:rPr>
        <w:t xml:space="preserve"> </w:t>
      </w:r>
      <w:proofErr w:type="spellStart"/>
      <w:r w:rsidRPr="008E006D">
        <w:rPr>
          <w:rFonts w:ascii="Times New Roman" w:eastAsia="Times New Roman" w:hAnsi="Times New Roman" w:cs="Times New Roman"/>
          <w:sz w:val="24"/>
          <w:szCs w:val="24"/>
          <w:lang w:eastAsia="ru-RU"/>
        </w:rPr>
        <w:t>консультування</w:t>
      </w:r>
      <w:proofErr w:type="spellEnd"/>
      <w:r w:rsidRPr="008E006D">
        <w:rPr>
          <w:rFonts w:ascii="Times New Roman" w:eastAsia="Times New Roman" w:hAnsi="Times New Roman" w:cs="Times New Roman"/>
          <w:sz w:val="24"/>
          <w:szCs w:val="24"/>
          <w:lang w:eastAsia="ru-RU"/>
        </w:rPr>
        <w:t xml:space="preserve"> та </w:t>
      </w:r>
      <w:proofErr w:type="spellStart"/>
      <w:r w:rsidRPr="008E006D">
        <w:rPr>
          <w:rFonts w:ascii="Times New Roman" w:eastAsia="Times New Roman" w:hAnsi="Times New Roman" w:cs="Times New Roman"/>
          <w:sz w:val="24"/>
          <w:szCs w:val="24"/>
          <w:lang w:eastAsia="ru-RU"/>
        </w:rPr>
        <w:t>психотерапія</w:t>
      </w:r>
      <w:proofErr w:type="spellEnd"/>
      <w:r w:rsidRPr="008E006D">
        <w:rPr>
          <w:rFonts w:ascii="Times New Roman" w:eastAsia="Times New Roman" w:hAnsi="Times New Roman" w:cs="Times New Roman"/>
          <w:sz w:val="24"/>
          <w:szCs w:val="24"/>
          <w:lang w:eastAsia="ru-RU"/>
        </w:rPr>
        <w:t xml:space="preserve">: </w:t>
      </w:r>
      <w:proofErr w:type="spellStart"/>
      <w:r w:rsidRPr="008E006D">
        <w:rPr>
          <w:rFonts w:ascii="Times New Roman" w:eastAsia="Times New Roman" w:hAnsi="Times New Roman" w:cs="Times New Roman"/>
          <w:sz w:val="24"/>
          <w:szCs w:val="24"/>
          <w:lang w:eastAsia="ru-RU"/>
        </w:rPr>
        <w:t>основні</w:t>
      </w:r>
      <w:proofErr w:type="spellEnd"/>
      <w:r w:rsidRPr="008E006D">
        <w:rPr>
          <w:rFonts w:ascii="Times New Roman" w:eastAsia="Times New Roman" w:hAnsi="Times New Roman" w:cs="Times New Roman"/>
          <w:sz w:val="24"/>
          <w:szCs w:val="24"/>
          <w:lang w:eastAsia="ru-RU"/>
        </w:rPr>
        <w:t xml:space="preserve"> </w:t>
      </w:r>
      <w:proofErr w:type="spellStart"/>
      <w:r w:rsidRPr="008E006D">
        <w:rPr>
          <w:rFonts w:ascii="Times New Roman" w:eastAsia="Times New Roman" w:hAnsi="Times New Roman" w:cs="Times New Roman"/>
          <w:sz w:val="24"/>
          <w:szCs w:val="24"/>
          <w:lang w:eastAsia="ru-RU"/>
        </w:rPr>
        <w:t>відмінності</w:t>
      </w:r>
      <w:proofErr w:type="spellEnd"/>
      <w:r w:rsidRPr="008E006D">
        <w:rPr>
          <w:rFonts w:ascii="Times New Roman" w:eastAsia="Times New Roman" w:hAnsi="Times New Roman" w:cs="Times New Roman"/>
          <w:sz w:val="24"/>
          <w:szCs w:val="24"/>
          <w:lang w:eastAsia="ru-RU"/>
        </w:rPr>
        <w:t>. URL: </w:t>
      </w:r>
      <w:hyperlink r:id="rId8" w:history="1">
        <w:r w:rsidRPr="008E006D">
          <w:rPr>
            <w:rFonts w:ascii="Times New Roman" w:eastAsia="Times New Roman" w:hAnsi="Times New Roman" w:cs="Times New Roman"/>
            <w:color w:val="0000FF"/>
            <w:sz w:val="24"/>
            <w:szCs w:val="24"/>
            <w:u w:val="single"/>
            <w:lang w:eastAsia="ru-RU"/>
          </w:rPr>
          <w:t>http://psychologis.com.ua/psihologicheskoe_konsultirovanie_i_psihoterapiya_dvoe_zn__osnovnye_otlichiya.htm</w:t>
        </w:r>
      </w:hyperlink>
    </w:p>
    <w:p w:rsidR="008E006D" w:rsidRPr="008E006D" w:rsidRDefault="008E006D" w:rsidP="008E006D">
      <w:pPr>
        <w:numPr>
          <w:ilvl w:val="0"/>
          <w:numId w:val="3"/>
        </w:numPr>
        <w:spacing w:after="0" w:line="240" w:lineRule="auto"/>
        <w:ind w:firstLine="720"/>
        <w:jc w:val="both"/>
        <w:rPr>
          <w:rFonts w:ascii="Times New Roman" w:eastAsia="Times New Roman" w:hAnsi="Times New Roman" w:cs="Times New Roman"/>
          <w:sz w:val="24"/>
          <w:szCs w:val="24"/>
          <w:lang w:val="uk-UA" w:eastAsia="ru-RU"/>
        </w:rPr>
      </w:pPr>
      <w:r w:rsidRPr="008E006D">
        <w:rPr>
          <w:rFonts w:ascii="Times New Roman" w:eastAsia="Times New Roman" w:hAnsi="Times New Roman" w:cs="Times New Roman"/>
          <w:sz w:val="24"/>
          <w:szCs w:val="24"/>
          <w:lang w:eastAsia="ru-RU"/>
        </w:rPr>
        <w:t xml:space="preserve">Максименко, </w:t>
      </w:r>
      <w:proofErr w:type="gramStart"/>
      <w:r w:rsidRPr="008E006D">
        <w:rPr>
          <w:rFonts w:ascii="Times New Roman" w:eastAsia="Times New Roman" w:hAnsi="Times New Roman" w:cs="Times New Roman"/>
          <w:sz w:val="24"/>
          <w:szCs w:val="24"/>
          <w:lang w:eastAsia="ru-RU"/>
        </w:rPr>
        <w:t>К..</w:t>
      </w:r>
      <w:proofErr w:type="gramEnd"/>
      <w:r w:rsidRPr="008E006D">
        <w:rPr>
          <w:rFonts w:ascii="Times New Roman" w:eastAsia="Times New Roman" w:hAnsi="Times New Roman" w:cs="Times New Roman"/>
          <w:sz w:val="24"/>
          <w:szCs w:val="24"/>
          <w:lang w:eastAsia="ru-RU"/>
        </w:rPr>
        <w:t xml:space="preserve"> Реконструктивная психотерапия в клинической психологии. </w:t>
      </w:r>
      <w:proofErr w:type="spellStart"/>
      <w:r w:rsidRPr="008E006D">
        <w:rPr>
          <w:rFonts w:ascii="Times New Roman" w:eastAsia="Times New Roman" w:hAnsi="Times New Roman" w:cs="Times New Roman"/>
          <w:i/>
          <w:iCs/>
          <w:sz w:val="24"/>
          <w:szCs w:val="24"/>
          <w:lang w:eastAsia="ru-RU"/>
        </w:rPr>
        <w:t>Збірник</w:t>
      </w:r>
      <w:proofErr w:type="spellEnd"/>
      <w:r w:rsidRPr="008E006D">
        <w:rPr>
          <w:rFonts w:ascii="Times New Roman" w:eastAsia="Times New Roman" w:hAnsi="Times New Roman" w:cs="Times New Roman"/>
          <w:i/>
          <w:iCs/>
          <w:sz w:val="24"/>
          <w:szCs w:val="24"/>
          <w:lang w:eastAsia="ru-RU"/>
        </w:rPr>
        <w:t xml:space="preserve"> </w:t>
      </w:r>
      <w:proofErr w:type="spellStart"/>
      <w:r w:rsidRPr="008E006D">
        <w:rPr>
          <w:rFonts w:ascii="Times New Roman" w:eastAsia="Times New Roman" w:hAnsi="Times New Roman" w:cs="Times New Roman"/>
          <w:i/>
          <w:iCs/>
          <w:sz w:val="24"/>
          <w:szCs w:val="24"/>
          <w:lang w:eastAsia="ru-RU"/>
        </w:rPr>
        <w:t>наукових</w:t>
      </w:r>
      <w:proofErr w:type="spellEnd"/>
      <w:r w:rsidRPr="008E006D">
        <w:rPr>
          <w:rFonts w:ascii="Times New Roman" w:eastAsia="Times New Roman" w:hAnsi="Times New Roman" w:cs="Times New Roman"/>
          <w:i/>
          <w:iCs/>
          <w:sz w:val="24"/>
          <w:szCs w:val="24"/>
          <w:lang w:eastAsia="ru-RU"/>
        </w:rPr>
        <w:t xml:space="preserve"> </w:t>
      </w:r>
      <w:proofErr w:type="spellStart"/>
      <w:r w:rsidRPr="008E006D">
        <w:rPr>
          <w:rFonts w:ascii="Times New Roman" w:eastAsia="Times New Roman" w:hAnsi="Times New Roman" w:cs="Times New Roman"/>
          <w:i/>
          <w:iCs/>
          <w:sz w:val="24"/>
          <w:szCs w:val="24"/>
          <w:lang w:eastAsia="ru-RU"/>
        </w:rPr>
        <w:t>праць</w:t>
      </w:r>
      <w:proofErr w:type="spellEnd"/>
      <w:r w:rsidRPr="008E006D">
        <w:rPr>
          <w:rFonts w:ascii="Times New Roman" w:eastAsia="Times New Roman" w:hAnsi="Times New Roman" w:cs="Times New Roman"/>
          <w:i/>
          <w:iCs/>
          <w:sz w:val="24"/>
          <w:szCs w:val="24"/>
          <w:lang w:eastAsia="ru-RU"/>
        </w:rPr>
        <w:t xml:space="preserve"> "</w:t>
      </w:r>
      <w:proofErr w:type="spellStart"/>
      <w:r w:rsidRPr="008E006D">
        <w:rPr>
          <w:rFonts w:ascii="Times New Roman" w:eastAsia="Times New Roman" w:hAnsi="Times New Roman" w:cs="Times New Roman"/>
          <w:i/>
          <w:iCs/>
          <w:sz w:val="24"/>
          <w:szCs w:val="24"/>
          <w:lang w:eastAsia="ru-RU"/>
        </w:rPr>
        <w:t>Проблеми</w:t>
      </w:r>
      <w:proofErr w:type="spellEnd"/>
      <w:r w:rsidRPr="008E006D">
        <w:rPr>
          <w:rFonts w:ascii="Times New Roman" w:eastAsia="Times New Roman" w:hAnsi="Times New Roman" w:cs="Times New Roman"/>
          <w:i/>
          <w:iCs/>
          <w:sz w:val="24"/>
          <w:szCs w:val="24"/>
          <w:lang w:eastAsia="ru-RU"/>
        </w:rPr>
        <w:t xml:space="preserve"> </w:t>
      </w:r>
      <w:proofErr w:type="spellStart"/>
      <w:r w:rsidRPr="008E006D">
        <w:rPr>
          <w:rFonts w:ascii="Times New Roman" w:eastAsia="Times New Roman" w:hAnsi="Times New Roman" w:cs="Times New Roman"/>
          <w:i/>
          <w:iCs/>
          <w:sz w:val="24"/>
          <w:szCs w:val="24"/>
          <w:lang w:eastAsia="ru-RU"/>
        </w:rPr>
        <w:t>сучасної</w:t>
      </w:r>
      <w:proofErr w:type="spellEnd"/>
      <w:r w:rsidRPr="008E006D">
        <w:rPr>
          <w:rFonts w:ascii="Times New Roman" w:eastAsia="Times New Roman" w:hAnsi="Times New Roman" w:cs="Times New Roman"/>
          <w:i/>
          <w:iCs/>
          <w:sz w:val="24"/>
          <w:szCs w:val="24"/>
          <w:lang w:eastAsia="ru-RU"/>
        </w:rPr>
        <w:t xml:space="preserve"> </w:t>
      </w:r>
      <w:proofErr w:type="spellStart"/>
      <w:r w:rsidRPr="008E006D">
        <w:rPr>
          <w:rFonts w:ascii="Times New Roman" w:eastAsia="Times New Roman" w:hAnsi="Times New Roman" w:cs="Times New Roman"/>
          <w:i/>
          <w:iCs/>
          <w:sz w:val="24"/>
          <w:szCs w:val="24"/>
          <w:lang w:eastAsia="ru-RU"/>
        </w:rPr>
        <w:t>психології</w:t>
      </w:r>
      <w:proofErr w:type="spellEnd"/>
      <w:r w:rsidRPr="008E006D">
        <w:rPr>
          <w:rFonts w:ascii="Times New Roman" w:eastAsia="Times New Roman" w:hAnsi="Times New Roman" w:cs="Times New Roman"/>
          <w:i/>
          <w:iCs/>
          <w:sz w:val="24"/>
          <w:szCs w:val="24"/>
          <w:lang w:eastAsia="ru-RU"/>
        </w:rPr>
        <w:t>"</w:t>
      </w:r>
      <w:r w:rsidRPr="008E006D">
        <w:rPr>
          <w:rFonts w:ascii="Times New Roman" w:eastAsia="Times New Roman" w:hAnsi="Times New Roman" w:cs="Times New Roman"/>
          <w:sz w:val="24"/>
          <w:szCs w:val="24"/>
          <w:lang w:eastAsia="ru-RU"/>
        </w:rPr>
        <w:t>, 21. 2019</w:t>
      </w:r>
      <w:r w:rsidRPr="008E006D">
        <w:rPr>
          <w:rFonts w:ascii="Times New Roman" w:eastAsia="Times New Roman" w:hAnsi="Times New Roman" w:cs="Times New Roman"/>
          <w:sz w:val="24"/>
          <w:szCs w:val="24"/>
          <w:lang w:val="uk-UA" w:eastAsia="ru-RU"/>
        </w:rPr>
        <w:t xml:space="preserve"> </w:t>
      </w:r>
      <w:r w:rsidRPr="008E006D">
        <w:rPr>
          <w:rFonts w:ascii="Times New Roman" w:eastAsia="Times New Roman" w:hAnsi="Times New Roman" w:cs="Times New Roman"/>
          <w:sz w:val="24"/>
          <w:szCs w:val="24"/>
          <w:lang w:eastAsia="ru-RU"/>
        </w:rPr>
        <w:t>https://doi.org/10.32626/2227-6246.2013-21.%p</w:t>
      </w:r>
    </w:p>
    <w:p w:rsidR="008E006D" w:rsidRPr="008E006D" w:rsidRDefault="008E006D" w:rsidP="008E006D">
      <w:pPr>
        <w:numPr>
          <w:ilvl w:val="0"/>
          <w:numId w:val="3"/>
        </w:numPr>
        <w:autoSpaceDE w:val="0"/>
        <w:autoSpaceDN w:val="0"/>
        <w:spacing w:after="0" w:line="240" w:lineRule="auto"/>
        <w:ind w:firstLine="720"/>
        <w:jc w:val="both"/>
        <w:rPr>
          <w:rFonts w:ascii="Times New Roman" w:eastAsia="Times New Roman" w:hAnsi="Times New Roman" w:cs="Times New Roman"/>
          <w:sz w:val="24"/>
          <w:szCs w:val="24"/>
          <w:lang w:val="uk-UA" w:eastAsia="ru-RU"/>
        </w:rPr>
      </w:pPr>
      <w:r w:rsidRPr="008E006D">
        <w:rPr>
          <w:rFonts w:ascii="Times New Roman" w:eastAsia="Times New Roman" w:hAnsi="Times New Roman" w:cs="Times New Roman"/>
          <w:sz w:val="24"/>
          <w:szCs w:val="24"/>
          <w:lang w:val="uk-UA" w:eastAsia="ru-RU"/>
        </w:rPr>
        <w:t xml:space="preserve">Мартинюк І.А. Техніка психотерапії посттравматичного стресового розладу. URL: </w:t>
      </w:r>
      <w:hyperlink r:id="rId9" w:history="1">
        <w:r w:rsidRPr="008E006D">
          <w:rPr>
            <w:rFonts w:ascii="Times New Roman" w:eastAsia="Times New Roman" w:hAnsi="Times New Roman" w:cs="Times New Roman"/>
            <w:color w:val="0000FF"/>
            <w:sz w:val="24"/>
            <w:szCs w:val="24"/>
            <w:u w:val="single"/>
            <w:lang w:val="uk-UA" w:eastAsia="ru-RU"/>
          </w:rPr>
          <w:t>https://inc.kiev.ua/index.php/16-statti/49-tekhnika-psikhoterapiji-posttravmatichnogo-stresovogo-rozladu</w:t>
        </w:r>
      </w:hyperlink>
    </w:p>
    <w:p w:rsidR="008E006D" w:rsidRPr="008E006D" w:rsidRDefault="008E006D" w:rsidP="008E006D">
      <w:pPr>
        <w:numPr>
          <w:ilvl w:val="0"/>
          <w:numId w:val="3"/>
        </w:numPr>
        <w:spacing w:after="0" w:line="240" w:lineRule="auto"/>
        <w:ind w:firstLine="720"/>
        <w:jc w:val="both"/>
        <w:rPr>
          <w:rFonts w:ascii="Times New Roman" w:eastAsia="Times New Roman" w:hAnsi="Times New Roman" w:cs="Times New Roman"/>
          <w:sz w:val="24"/>
          <w:szCs w:val="24"/>
          <w:lang w:val="uk-UA" w:eastAsia="ru-RU"/>
        </w:rPr>
      </w:pPr>
      <w:proofErr w:type="spellStart"/>
      <w:r w:rsidRPr="008E006D">
        <w:rPr>
          <w:rFonts w:ascii="Times New Roman" w:eastAsia="Times New Roman" w:hAnsi="Times New Roman" w:cs="Times New Roman"/>
          <w:sz w:val="24"/>
          <w:szCs w:val="24"/>
          <w:lang w:eastAsia="ru-RU"/>
        </w:rPr>
        <w:t>Мушкевич</w:t>
      </w:r>
      <w:proofErr w:type="spellEnd"/>
      <w:r w:rsidRPr="008E006D">
        <w:rPr>
          <w:rFonts w:ascii="Times New Roman" w:eastAsia="Times New Roman" w:hAnsi="Times New Roman" w:cs="Times New Roman"/>
          <w:sz w:val="24"/>
          <w:szCs w:val="24"/>
          <w:lang w:eastAsia="ru-RU"/>
        </w:rPr>
        <w:t xml:space="preserve"> М.І., </w:t>
      </w:r>
      <w:proofErr w:type="spellStart"/>
      <w:r w:rsidRPr="008E006D">
        <w:rPr>
          <w:rFonts w:ascii="Times New Roman" w:eastAsia="Times New Roman" w:hAnsi="Times New Roman" w:cs="Times New Roman"/>
          <w:sz w:val="24"/>
          <w:szCs w:val="24"/>
          <w:lang w:eastAsia="ru-RU"/>
        </w:rPr>
        <w:t>Чагарна</w:t>
      </w:r>
      <w:proofErr w:type="spellEnd"/>
      <w:r w:rsidRPr="008E006D">
        <w:rPr>
          <w:rFonts w:ascii="Times New Roman" w:eastAsia="Times New Roman" w:hAnsi="Times New Roman" w:cs="Times New Roman"/>
          <w:sz w:val="24"/>
          <w:szCs w:val="24"/>
          <w:lang w:eastAsia="ru-RU"/>
        </w:rPr>
        <w:t xml:space="preserve"> С.Є. </w:t>
      </w:r>
      <w:proofErr w:type="spellStart"/>
      <w:r w:rsidRPr="008E006D">
        <w:rPr>
          <w:rFonts w:ascii="Times New Roman" w:eastAsia="Times New Roman" w:hAnsi="Times New Roman" w:cs="Times New Roman"/>
          <w:sz w:val="24"/>
          <w:szCs w:val="24"/>
          <w:lang w:eastAsia="ru-RU"/>
        </w:rPr>
        <w:t>Основи</w:t>
      </w:r>
      <w:proofErr w:type="spellEnd"/>
      <w:r w:rsidRPr="008E006D">
        <w:rPr>
          <w:rFonts w:ascii="Times New Roman" w:eastAsia="Times New Roman" w:hAnsi="Times New Roman" w:cs="Times New Roman"/>
          <w:sz w:val="24"/>
          <w:szCs w:val="24"/>
          <w:lang w:eastAsia="ru-RU"/>
        </w:rPr>
        <w:t xml:space="preserve"> </w:t>
      </w:r>
      <w:proofErr w:type="spellStart"/>
      <w:proofErr w:type="gramStart"/>
      <w:r w:rsidRPr="008E006D">
        <w:rPr>
          <w:rFonts w:ascii="Times New Roman" w:eastAsia="Times New Roman" w:hAnsi="Times New Roman" w:cs="Times New Roman"/>
          <w:sz w:val="24"/>
          <w:szCs w:val="24"/>
          <w:lang w:eastAsia="ru-RU"/>
        </w:rPr>
        <w:t>психотерапії</w:t>
      </w:r>
      <w:proofErr w:type="spellEnd"/>
      <w:r w:rsidRPr="008E006D">
        <w:rPr>
          <w:rFonts w:ascii="Times New Roman" w:eastAsia="Times New Roman" w:hAnsi="Times New Roman" w:cs="Times New Roman"/>
          <w:sz w:val="24"/>
          <w:szCs w:val="24"/>
          <w:lang w:eastAsia="ru-RU"/>
        </w:rPr>
        <w:t xml:space="preserve"> :</w:t>
      </w:r>
      <w:proofErr w:type="gramEnd"/>
      <w:r w:rsidRPr="008E006D">
        <w:rPr>
          <w:rFonts w:ascii="Times New Roman" w:eastAsia="Times New Roman" w:hAnsi="Times New Roman" w:cs="Times New Roman"/>
          <w:sz w:val="24"/>
          <w:szCs w:val="24"/>
          <w:lang w:eastAsia="ru-RU"/>
        </w:rPr>
        <w:t xml:space="preserve"> </w:t>
      </w:r>
      <w:proofErr w:type="spellStart"/>
      <w:r w:rsidRPr="008E006D">
        <w:rPr>
          <w:rFonts w:ascii="Times New Roman" w:eastAsia="Times New Roman" w:hAnsi="Times New Roman" w:cs="Times New Roman"/>
          <w:sz w:val="24"/>
          <w:szCs w:val="24"/>
          <w:lang w:eastAsia="ru-RU"/>
        </w:rPr>
        <w:t>навч</w:t>
      </w:r>
      <w:proofErr w:type="spellEnd"/>
      <w:r w:rsidRPr="008E006D">
        <w:rPr>
          <w:rFonts w:ascii="Times New Roman" w:eastAsia="Times New Roman" w:hAnsi="Times New Roman" w:cs="Times New Roman"/>
          <w:sz w:val="24"/>
          <w:szCs w:val="24"/>
          <w:lang w:eastAsia="ru-RU"/>
        </w:rPr>
        <w:t xml:space="preserve">. </w:t>
      </w:r>
      <w:proofErr w:type="spellStart"/>
      <w:r w:rsidRPr="008E006D">
        <w:rPr>
          <w:rFonts w:ascii="Times New Roman" w:eastAsia="Times New Roman" w:hAnsi="Times New Roman" w:cs="Times New Roman"/>
          <w:sz w:val="24"/>
          <w:szCs w:val="24"/>
          <w:lang w:eastAsia="ru-RU"/>
        </w:rPr>
        <w:t>посіб</w:t>
      </w:r>
      <w:proofErr w:type="spellEnd"/>
      <w:r w:rsidRPr="008E006D">
        <w:rPr>
          <w:rFonts w:ascii="Times New Roman" w:eastAsia="Times New Roman" w:hAnsi="Times New Roman" w:cs="Times New Roman"/>
          <w:sz w:val="24"/>
          <w:szCs w:val="24"/>
          <w:lang w:eastAsia="ru-RU"/>
        </w:rPr>
        <w:t xml:space="preserve"> </w:t>
      </w:r>
      <w:proofErr w:type="spellStart"/>
      <w:r w:rsidRPr="008E006D">
        <w:rPr>
          <w:rFonts w:ascii="Times New Roman" w:eastAsia="Times New Roman" w:hAnsi="Times New Roman" w:cs="Times New Roman"/>
          <w:sz w:val="24"/>
          <w:szCs w:val="24"/>
          <w:lang w:eastAsia="ru-RU"/>
        </w:rPr>
        <w:t>Луцьк</w:t>
      </w:r>
      <w:proofErr w:type="spellEnd"/>
      <w:r w:rsidRPr="008E006D">
        <w:rPr>
          <w:rFonts w:ascii="Times New Roman" w:eastAsia="Times New Roman" w:hAnsi="Times New Roman" w:cs="Times New Roman"/>
          <w:sz w:val="24"/>
          <w:szCs w:val="24"/>
          <w:lang w:eastAsia="ru-RU"/>
        </w:rPr>
        <w:t xml:space="preserve"> : Вежа-</w:t>
      </w:r>
      <w:proofErr w:type="spellStart"/>
      <w:r w:rsidRPr="008E006D">
        <w:rPr>
          <w:rFonts w:ascii="Times New Roman" w:eastAsia="Times New Roman" w:hAnsi="Times New Roman" w:cs="Times New Roman"/>
          <w:sz w:val="24"/>
          <w:szCs w:val="24"/>
          <w:lang w:eastAsia="ru-RU"/>
        </w:rPr>
        <w:t>Друк</w:t>
      </w:r>
      <w:proofErr w:type="spellEnd"/>
      <w:r w:rsidRPr="008E006D">
        <w:rPr>
          <w:rFonts w:ascii="Times New Roman" w:eastAsia="Times New Roman" w:hAnsi="Times New Roman" w:cs="Times New Roman"/>
          <w:sz w:val="24"/>
          <w:szCs w:val="24"/>
          <w:lang w:eastAsia="ru-RU"/>
        </w:rPr>
        <w:t>, 2017. 420 с.</w:t>
      </w:r>
      <w:r w:rsidRPr="008E006D">
        <w:rPr>
          <w:rFonts w:ascii="Times New Roman" w:eastAsia="Times New Roman" w:hAnsi="Times New Roman" w:cs="Times New Roman"/>
          <w:sz w:val="24"/>
          <w:szCs w:val="24"/>
          <w:lang w:val="uk-UA" w:eastAsia="ru-RU"/>
        </w:rPr>
        <w:t xml:space="preserve"> </w:t>
      </w:r>
      <w:hyperlink r:id="rId10" w:history="1">
        <w:r w:rsidRPr="008E006D">
          <w:rPr>
            <w:rFonts w:ascii="Times New Roman" w:eastAsia="Times New Roman" w:hAnsi="Times New Roman" w:cs="Times New Roman"/>
            <w:color w:val="0000FF"/>
            <w:sz w:val="24"/>
            <w:szCs w:val="24"/>
            <w:u w:val="single"/>
            <w:lang w:val="uk-UA" w:eastAsia="ru-RU"/>
          </w:rPr>
          <w:t>https://core.ac.uk/download/pdf/153588416.pdf</w:t>
        </w:r>
      </w:hyperlink>
    </w:p>
    <w:p w:rsidR="008E006D" w:rsidRPr="008E006D" w:rsidRDefault="008E006D" w:rsidP="008E006D">
      <w:pPr>
        <w:numPr>
          <w:ilvl w:val="0"/>
          <w:numId w:val="3"/>
        </w:numPr>
        <w:shd w:val="clear" w:color="auto" w:fill="FFFFFF"/>
        <w:spacing w:after="0" w:line="240" w:lineRule="auto"/>
        <w:ind w:firstLine="720"/>
        <w:jc w:val="both"/>
        <w:rPr>
          <w:rFonts w:ascii="Times New Roman" w:eastAsia="Times New Roman" w:hAnsi="Times New Roman" w:cs="Times New Roman"/>
          <w:b/>
          <w:bCs/>
          <w:spacing w:val="-6"/>
          <w:sz w:val="24"/>
          <w:szCs w:val="24"/>
          <w:lang w:val="uk-UA" w:eastAsia="ru-RU"/>
        </w:rPr>
      </w:pPr>
      <w:proofErr w:type="spellStart"/>
      <w:r w:rsidRPr="008E006D">
        <w:rPr>
          <w:rFonts w:ascii="Times New Roman" w:eastAsia="Times New Roman" w:hAnsi="Times New Roman" w:cs="Times New Roman"/>
          <w:sz w:val="24"/>
          <w:szCs w:val="24"/>
          <w:lang w:eastAsia="ru-RU"/>
        </w:rPr>
        <w:t>Романовський</w:t>
      </w:r>
      <w:proofErr w:type="spellEnd"/>
      <w:r w:rsidRPr="008E006D">
        <w:rPr>
          <w:rFonts w:ascii="Times New Roman" w:eastAsia="Times New Roman" w:hAnsi="Times New Roman" w:cs="Times New Roman"/>
          <w:sz w:val="24"/>
          <w:szCs w:val="24"/>
          <w:lang w:val="uk-UA" w:eastAsia="ru-RU"/>
        </w:rPr>
        <w:t> </w:t>
      </w:r>
      <w:r w:rsidRPr="008E006D">
        <w:rPr>
          <w:rFonts w:ascii="Times New Roman" w:eastAsia="Times New Roman" w:hAnsi="Times New Roman" w:cs="Times New Roman"/>
          <w:sz w:val="24"/>
          <w:szCs w:val="24"/>
          <w:lang w:eastAsia="ru-RU"/>
        </w:rPr>
        <w:t xml:space="preserve">О.Г., </w:t>
      </w:r>
      <w:proofErr w:type="spellStart"/>
      <w:r w:rsidRPr="008E006D">
        <w:rPr>
          <w:rFonts w:ascii="Times New Roman" w:eastAsia="Times New Roman" w:hAnsi="Times New Roman" w:cs="Times New Roman"/>
          <w:sz w:val="24"/>
          <w:szCs w:val="24"/>
          <w:lang w:eastAsia="ru-RU"/>
        </w:rPr>
        <w:t>Штученко</w:t>
      </w:r>
      <w:proofErr w:type="spellEnd"/>
      <w:r w:rsidRPr="008E006D">
        <w:rPr>
          <w:rFonts w:ascii="Times New Roman" w:eastAsia="Times New Roman" w:hAnsi="Times New Roman" w:cs="Times New Roman"/>
          <w:sz w:val="24"/>
          <w:szCs w:val="24"/>
          <w:lang w:val="uk-UA" w:eastAsia="ru-RU"/>
        </w:rPr>
        <w:t> </w:t>
      </w:r>
      <w:r w:rsidRPr="008E006D">
        <w:rPr>
          <w:rFonts w:ascii="Times New Roman" w:eastAsia="Times New Roman" w:hAnsi="Times New Roman" w:cs="Times New Roman"/>
          <w:sz w:val="24"/>
          <w:szCs w:val="24"/>
          <w:lang w:eastAsia="ru-RU"/>
        </w:rPr>
        <w:t xml:space="preserve">І.Є. </w:t>
      </w:r>
      <w:proofErr w:type="spellStart"/>
      <w:r w:rsidRPr="008E006D">
        <w:rPr>
          <w:rFonts w:ascii="Times New Roman" w:eastAsia="Times New Roman" w:hAnsi="Times New Roman" w:cs="Times New Roman"/>
          <w:sz w:val="24"/>
          <w:szCs w:val="24"/>
          <w:lang w:eastAsia="ru-RU"/>
        </w:rPr>
        <w:t>Основи</w:t>
      </w:r>
      <w:proofErr w:type="spellEnd"/>
      <w:r w:rsidRPr="008E006D">
        <w:rPr>
          <w:rFonts w:ascii="Times New Roman" w:eastAsia="Times New Roman" w:hAnsi="Times New Roman" w:cs="Times New Roman"/>
          <w:sz w:val="24"/>
          <w:szCs w:val="24"/>
          <w:lang w:eastAsia="ru-RU"/>
        </w:rPr>
        <w:t xml:space="preserve"> </w:t>
      </w:r>
      <w:proofErr w:type="spellStart"/>
      <w:proofErr w:type="gramStart"/>
      <w:r w:rsidRPr="008E006D">
        <w:rPr>
          <w:rFonts w:ascii="Times New Roman" w:eastAsia="Times New Roman" w:hAnsi="Times New Roman" w:cs="Times New Roman"/>
          <w:sz w:val="24"/>
          <w:szCs w:val="24"/>
          <w:lang w:eastAsia="ru-RU"/>
        </w:rPr>
        <w:t>психотерапії</w:t>
      </w:r>
      <w:proofErr w:type="spellEnd"/>
      <w:r w:rsidRPr="008E006D">
        <w:rPr>
          <w:rFonts w:ascii="Times New Roman" w:eastAsia="Times New Roman" w:hAnsi="Times New Roman" w:cs="Times New Roman"/>
          <w:sz w:val="24"/>
          <w:szCs w:val="24"/>
          <w:lang w:eastAsia="ru-RU"/>
        </w:rPr>
        <w:t xml:space="preserve"> </w:t>
      </w:r>
      <w:r w:rsidRPr="008E006D">
        <w:rPr>
          <w:rFonts w:ascii="Times New Roman" w:eastAsia="Times New Roman" w:hAnsi="Times New Roman" w:cs="Times New Roman"/>
          <w:sz w:val="24"/>
          <w:szCs w:val="24"/>
          <w:lang w:val="uk-UA" w:eastAsia="ru-RU"/>
        </w:rPr>
        <w:t>:</w:t>
      </w:r>
      <w:proofErr w:type="gramEnd"/>
      <w:r w:rsidRPr="008E006D">
        <w:rPr>
          <w:rFonts w:ascii="Times New Roman" w:eastAsia="Times New Roman" w:hAnsi="Times New Roman" w:cs="Times New Roman"/>
          <w:sz w:val="24"/>
          <w:szCs w:val="24"/>
          <w:lang w:val="uk-UA" w:eastAsia="ru-RU"/>
        </w:rPr>
        <w:t xml:space="preserve"> </w:t>
      </w:r>
      <w:r w:rsidRPr="008E006D">
        <w:rPr>
          <w:rFonts w:ascii="Times New Roman" w:eastAsia="Times New Roman" w:hAnsi="Times New Roman" w:cs="Times New Roman"/>
          <w:sz w:val="24"/>
          <w:szCs w:val="24"/>
          <w:lang w:eastAsia="ru-RU"/>
        </w:rPr>
        <w:t>Метод</w:t>
      </w:r>
      <w:r w:rsidRPr="008E006D">
        <w:rPr>
          <w:rFonts w:ascii="Times New Roman" w:eastAsia="Times New Roman" w:hAnsi="Times New Roman" w:cs="Times New Roman"/>
          <w:sz w:val="24"/>
          <w:szCs w:val="24"/>
          <w:lang w:val="uk-UA" w:eastAsia="ru-RU"/>
        </w:rPr>
        <w:t>.</w:t>
      </w:r>
      <w:r w:rsidRPr="008E006D">
        <w:rPr>
          <w:rFonts w:ascii="Times New Roman" w:eastAsia="Times New Roman" w:hAnsi="Times New Roman" w:cs="Times New Roman"/>
          <w:sz w:val="24"/>
          <w:szCs w:val="24"/>
          <w:lang w:eastAsia="ru-RU"/>
        </w:rPr>
        <w:t>рек</w:t>
      </w:r>
      <w:proofErr w:type="spellStart"/>
      <w:r w:rsidRPr="008E006D">
        <w:rPr>
          <w:rFonts w:ascii="Times New Roman" w:eastAsia="Times New Roman" w:hAnsi="Times New Roman" w:cs="Times New Roman"/>
          <w:sz w:val="24"/>
          <w:szCs w:val="24"/>
          <w:lang w:val="uk-UA" w:eastAsia="ru-RU"/>
        </w:rPr>
        <w:t>ом</w:t>
      </w:r>
      <w:proofErr w:type="spellEnd"/>
      <w:r w:rsidRPr="008E006D">
        <w:rPr>
          <w:rFonts w:ascii="Times New Roman" w:eastAsia="Times New Roman" w:hAnsi="Times New Roman" w:cs="Times New Roman"/>
          <w:sz w:val="24"/>
          <w:szCs w:val="24"/>
          <w:lang w:val="uk-UA" w:eastAsia="ru-RU"/>
        </w:rPr>
        <w:t>.</w:t>
      </w:r>
      <w:r w:rsidRPr="008E006D">
        <w:rPr>
          <w:rFonts w:ascii="Times New Roman" w:eastAsia="Times New Roman" w:hAnsi="Times New Roman" w:cs="Times New Roman"/>
          <w:sz w:val="24"/>
          <w:szCs w:val="24"/>
          <w:lang w:eastAsia="ru-RU"/>
        </w:rPr>
        <w:t xml:space="preserve"> </w:t>
      </w:r>
      <w:r w:rsidRPr="008E006D">
        <w:rPr>
          <w:rFonts w:ascii="Times New Roman" w:eastAsia="Times New Roman" w:hAnsi="Times New Roman" w:cs="Times New Roman"/>
          <w:sz w:val="24"/>
          <w:szCs w:val="24"/>
          <w:lang w:val="uk-UA" w:eastAsia="ru-RU"/>
        </w:rPr>
        <w:t>Х</w:t>
      </w:r>
      <w:proofErr w:type="spellStart"/>
      <w:r w:rsidRPr="008E006D">
        <w:rPr>
          <w:rFonts w:ascii="Times New Roman" w:eastAsia="Times New Roman" w:hAnsi="Times New Roman" w:cs="Times New Roman"/>
          <w:sz w:val="24"/>
          <w:szCs w:val="24"/>
          <w:lang w:eastAsia="ru-RU"/>
        </w:rPr>
        <w:t>арків</w:t>
      </w:r>
      <w:proofErr w:type="spellEnd"/>
      <w:r w:rsidRPr="008E006D">
        <w:rPr>
          <w:rFonts w:ascii="Times New Roman" w:eastAsia="Times New Roman" w:hAnsi="Times New Roman" w:cs="Times New Roman"/>
          <w:sz w:val="24"/>
          <w:szCs w:val="24"/>
          <w:lang w:eastAsia="ru-RU"/>
        </w:rPr>
        <w:t>: НТУ «ХПІ», 2019. с. 28</w:t>
      </w:r>
      <w:r w:rsidRPr="008E006D">
        <w:rPr>
          <w:rFonts w:ascii="Times New Roman" w:eastAsia="Times New Roman" w:hAnsi="Times New Roman" w:cs="Times New Roman"/>
          <w:sz w:val="24"/>
          <w:szCs w:val="24"/>
          <w:lang w:val="uk-UA" w:eastAsia="ru-RU"/>
        </w:rPr>
        <w:t xml:space="preserve"> </w:t>
      </w:r>
    </w:p>
    <w:p w:rsidR="008E006D" w:rsidRPr="008E006D" w:rsidRDefault="008E006D" w:rsidP="008E006D">
      <w:pPr>
        <w:shd w:val="clear" w:color="auto" w:fill="FFFFFF"/>
        <w:spacing w:after="0" w:line="240" w:lineRule="auto"/>
        <w:ind w:left="993"/>
        <w:jc w:val="both"/>
        <w:rPr>
          <w:rFonts w:ascii="Times New Roman" w:eastAsia="Times New Roman" w:hAnsi="Times New Roman" w:cs="Times New Roman"/>
          <w:b/>
          <w:bCs/>
          <w:spacing w:val="-6"/>
          <w:sz w:val="24"/>
          <w:szCs w:val="24"/>
          <w:lang w:val="uk-UA" w:eastAsia="ru-RU"/>
        </w:rPr>
      </w:pPr>
      <w:hyperlink r:id="rId11" w:history="1">
        <w:r w:rsidRPr="008E006D">
          <w:rPr>
            <w:rFonts w:ascii="Times New Roman" w:eastAsia="Times New Roman" w:hAnsi="Times New Roman" w:cs="Times New Roman"/>
            <w:color w:val="0000FF"/>
            <w:sz w:val="24"/>
            <w:szCs w:val="24"/>
            <w:u w:val="single"/>
            <w:lang w:val="uk-UA" w:eastAsia="ru-RU"/>
          </w:rPr>
          <w:t>http://repository.kpi.kharkov.ua/bitstream/KhPIPress/47866/1/prohramy_2019_Osnovy_psykhoterapii.pdf</w:t>
        </w:r>
      </w:hyperlink>
    </w:p>
    <w:p w:rsidR="008E006D" w:rsidRPr="008E006D" w:rsidRDefault="008E006D" w:rsidP="008E006D">
      <w:pPr>
        <w:numPr>
          <w:ilvl w:val="0"/>
          <w:numId w:val="3"/>
        </w:numPr>
        <w:autoSpaceDE w:val="0"/>
        <w:autoSpaceDN w:val="0"/>
        <w:spacing w:after="120" w:line="240" w:lineRule="auto"/>
        <w:ind w:firstLine="720"/>
        <w:jc w:val="both"/>
        <w:rPr>
          <w:rFonts w:ascii="Times New Roman" w:eastAsia="Times New Roman" w:hAnsi="Times New Roman" w:cs="Times New Roman"/>
          <w:sz w:val="24"/>
          <w:szCs w:val="24"/>
          <w:lang w:val="uk-UA" w:eastAsia="ru-RU"/>
        </w:rPr>
      </w:pPr>
      <w:r w:rsidRPr="008E006D">
        <w:rPr>
          <w:rFonts w:ascii="Times New Roman" w:eastAsia="Times New Roman" w:hAnsi="Times New Roman" w:cs="Times New Roman"/>
          <w:sz w:val="24"/>
          <w:szCs w:val="24"/>
          <w:lang w:val="uk-UA" w:eastAsia="ru-RU"/>
        </w:rPr>
        <w:t xml:space="preserve">Шевченко Н. Ф. Основи психотерапії : </w:t>
      </w:r>
      <w:proofErr w:type="spellStart"/>
      <w:r w:rsidRPr="008E006D">
        <w:rPr>
          <w:rFonts w:ascii="Times New Roman" w:eastAsia="Times New Roman" w:hAnsi="Times New Roman" w:cs="Times New Roman"/>
          <w:sz w:val="24"/>
          <w:szCs w:val="24"/>
          <w:lang w:val="uk-UA" w:eastAsia="ru-RU"/>
        </w:rPr>
        <w:t>навч</w:t>
      </w:r>
      <w:proofErr w:type="spellEnd"/>
      <w:r w:rsidRPr="008E006D">
        <w:rPr>
          <w:rFonts w:ascii="Times New Roman" w:eastAsia="Times New Roman" w:hAnsi="Times New Roman" w:cs="Times New Roman"/>
          <w:sz w:val="24"/>
          <w:szCs w:val="24"/>
          <w:lang w:val="uk-UA" w:eastAsia="ru-RU"/>
        </w:rPr>
        <w:t xml:space="preserve">. </w:t>
      </w:r>
      <w:proofErr w:type="spellStart"/>
      <w:r w:rsidRPr="008E006D">
        <w:rPr>
          <w:rFonts w:ascii="Times New Roman" w:eastAsia="Times New Roman" w:hAnsi="Times New Roman" w:cs="Times New Roman"/>
          <w:sz w:val="24"/>
          <w:szCs w:val="24"/>
          <w:lang w:val="uk-UA" w:eastAsia="ru-RU"/>
        </w:rPr>
        <w:t>посіб</w:t>
      </w:r>
      <w:proofErr w:type="spellEnd"/>
      <w:r w:rsidRPr="008E006D">
        <w:rPr>
          <w:rFonts w:ascii="Times New Roman" w:eastAsia="Times New Roman" w:hAnsi="Times New Roman" w:cs="Times New Roman"/>
          <w:sz w:val="24"/>
          <w:szCs w:val="24"/>
          <w:lang w:val="uk-UA" w:eastAsia="ru-RU"/>
        </w:rPr>
        <w:t xml:space="preserve">. для здобувачів ступ. </w:t>
      </w:r>
      <w:proofErr w:type="spellStart"/>
      <w:r w:rsidRPr="008E006D">
        <w:rPr>
          <w:rFonts w:ascii="Times New Roman" w:eastAsia="Times New Roman" w:hAnsi="Times New Roman" w:cs="Times New Roman"/>
          <w:sz w:val="24"/>
          <w:szCs w:val="24"/>
          <w:lang w:val="uk-UA" w:eastAsia="ru-RU"/>
        </w:rPr>
        <w:t>вищ</w:t>
      </w:r>
      <w:proofErr w:type="spellEnd"/>
      <w:r w:rsidRPr="008E006D">
        <w:rPr>
          <w:rFonts w:ascii="Times New Roman" w:eastAsia="Times New Roman" w:hAnsi="Times New Roman" w:cs="Times New Roman"/>
          <w:sz w:val="24"/>
          <w:szCs w:val="24"/>
          <w:lang w:val="uk-UA" w:eastAsia="ru-RU"/>
        </w:rPr>
        <w:t xml:space="preserve">. освіти </w:t>
      </w:r>
      <w:proofErr w:type="spellStart"/>
      <w:r w:rsidRPr="008E006D">
        <w:rPr>
          <w:rFonts w:ascii="Times New Roman" w:eastAsia="Times New Roman" w:hAnsi="Times New Roman" w:cs="Times New Roman"/>
          <w:sz w:val="24"/>
          <w:szCs w:val="24"/>
          <w:lang w:val="uk-UA" w:eastAsia="ru-RU"/>
        </w:rPr>
        <w:t>бакалав</w:t>
      </w:r>
      <w:proofErr w:type="spellEnd"/>
      <w:r w:rsidRPr="008E006D">
        <w:rPr>
          <w:rFonts w:ascii="Times New Roman" w:eastAsia="Times New Roman" w:hAnsi="Times New Roman" w:cs="Times New Roman"/>
          <w:sz w:val="24"/>
          <w:szCs w:val="24"/>
          <w:lang w:val="uk-UA" w:eastAsia="ru-RU"/>
        </w:rPr>
        <w:t xml:space="preserve">. напр. </w:t>
      </w:r>
      <w:proofErr w:type="spellStart"/>
      <w:r w:rsidRPr="008E006D">
        <w:rPr>
          <w:rFonts w:ascii="Times New Roman" w:eastAsia="Times New Roman" w:hAnsi="Times New Roman" w:cs="Times New Roman"/>
          <w:sz w:val="24"/>
          <w:szCs w:val="24"/>
          <w:lang w:val="uk-UA" w:eastAsia="ru-RU"/>
        </w:rPr>
        <w:t>підгот</w:t>
      </w:r>
      <w:proofErr w:type="spellEnd"/>
      <w:r w:rsidRPr="008E006D">
        <w:rPr>
          <w:rFonts w:ascii="Times New Roman" w:eastAsia="Times New Roman" w:hAnsi="Times New Roman" w:cs="Times New Roman"/>
          <w:sz w:val="24"/>
          <w:szCs w:val="24"/>
          <w:lang w:val="uk-UA" w:eastAsia="ru-RU"/>
        </w:rPr>
        <w:t xml:space="preserve">. "Психологія". Запоріжжя : ЗНУ, 2017. 117 с. URL: </w:t>
      </w:r>
      <w:hyperlink r:id="rId12" w:history="1">
        <w:r w:rsidRPr="008E006D">
          <w:rPr>
            <w:rFonts w:ascii="Times New Roman" w:eastAsia="Times New Roman" w:hAnsi="Times New Roman" w:cs="Times New Roman"/>
            <w:color w:val="0000FF"/>
            <w:sz w:val="24"/>
            <w:szCs w:val="24"/>
            <w:u w:val="single"/>
            <w:lang w:val="uk-UA" w:eastAsia="ru-RU"/>
          </w:rPr>
          <w:t>http://ebooks.znu.edu.ua/files/metodychky/2017/02/0040010.docx.</w:t>
        </w:r>
      </w:hyperlink>
    </w:p>
    <w:p w:rsidR="008E006D" w:rsidRPr="008E006D" w:rsidRDefault="008E006D" w:rsidP="008E006D">
      <w:pPr>
        <w:numPr>
          <w:ilvl w:val="0"/>
          <w:numId w:val="3"/>
        </w:numPr>
        <w:autoSpaceDE w:val="0"/>
        <w:autoSpaceDN w:val="0"/>
        <w:spacing w:after="0" w:line="240" w:lineRule="auto"/>
        <w:ind w:firstLine="720"/>
        <w:jc w:val="both"/>
        <w:rPr>
          <w:rFonts w:ascii="Times New Roman" w:eastAsia="Times New Roman" w:hAnsi="Times New Roman" w:cs="Times New Roman"/>
          <w:sz w:val="24"/>
          <w:szCs w:val="24"/>
          <w:lang w:val="uk-UA" w:eastAsia="ru-RU"/>
        </w:rPr>
      </w:pPr>
      <w:r w:rsidRPr="008E006D">
        <w:rPr>
          <w:rFonts w:ascii="Times New Roman" w:eastAsia="Times New Roman" w:hAnsi="Times New Roman" w:cs="Times New Roman"/>
          <w:sz w:val="24"/>
          <w:szCs w:val="24"/>
          <w:lang w:eastAsia="ru-RU"/>
        </w:rPr>
        <w:t>Сердюк Л.З.</w:t>
      </w:r>
      <w:r w:rsidRPr="008E006D">
        <w:rPr>
          <w:rFonts w:ascii="Times New Roman" w:eastAsia="Times New Roman" w:hAnsi="Times New Roman" w:cs="Times New Roman"/>
          <w:sz w:val="24"/>
          <w:szCs w:val="24"/>
          <w:lang w:val="uk-UA" w:eastAsia="ru-RU"/>
        </w:rPr>
        <w:t>,</w:t>
      </w:r>
      <w:r w:rsidRPr="008E006D">
        <w:rPr>
          <w:rFonts w:ascii="Times New Roman" w:eastAsia="Times New Roman" w:hAnsi="Times New Roman" w:cs="Times New Roman"/>
          <w:sz w:val="24"/>
          <w:szCs w:val="24"/>
          <w:lang w:eastAsia="ru-RU"/>
        </w:rPr>
        <w:t xml:space="preserve"> </w:t>
      </w:r>
      <w:proofErr w:type="spellStart"/>
      <w:r w:rsidRPr="008E006D">
        <w:rPr>
          <w:rFonts w:ascii="Times New Roman" w:eastAsia="Times New Roman" w:hAnsi="Times New Roman" w:cs="Times New Roman"/>
          <w:sz w:val="24"/>
          <w:szCs w:val="24"/>
          <w:lang w:eastAsia="ru-RU"/>
        </w:rPr>
        <w:t>Завірюха</w:t>
      </w:r>
      <w:proofErr w:type="spellEnd"/>
      <w:r w:rsidRPr="008E006D">
        <w:rPr>
          <w:rFonts w:ascii="Times New Roman" w:eastAsia="Times New Roman" w:hAnsi="Times New Roman" w:cs="Times New Roman"/>
          <w:sz w:val="24"/>
          <w:szCs w:val="24"/>
          <w:lang w:eastAsia="ru-RU"/>
        </w:rPr>
        <w:t xml:space="preserve"> В.В. Позитивна </w:t>
      </w:r>
      <w:proofErr w:type="spellStart"/>
      <w:r w:rsidRPr="008E006D">
        <w:rPr>
          <w:rFonts w:ascii="Times New Roman" w:eastAsia="Times New Roman" w:hAnsi="Times New Roman" w:cs="Times New Roman"/>
          <w:sz w:val="24"/>
          <w:szCs w:val="24"/>
          <w:lang w:eastAsia="ru-RU"/>
        </w:rPr>
        <w:t>психотерапія</w:t>
      </w:r>
      <w:proofErr w:type="spellEnd"/>
      <w:r w:rsidRPr="008E006D">
        <w:rPr>
          <w:rFonts w:ascii="Times New Roman" w:eastAsia="Times New Roman" w:hAnsi="Times New Roman" w:cs="Times New Roman"/>
          <w:sz w:val="24"/>
          <w:szCs w:val="24"/>
          <w:lang w:eastAsia="ru-RU"/>
        </w:rPr>
        <w:t xml:space="preserve"> в </w:t>
      </w:r>
      <w:proofErr w:type="spellStart"/>
      <w:r w:rsidRPr="008E006D">
        <w:rPr>
          <w:rFonts w:ascii="Times New Roman" w:eastAsia="Times New Roman" w:hAnsi="Times New Roman" w:cs="Times New Roman"/>
          <w:sz w:val="24"/>
          <w:szCs w:val="24"/>
          <w:lang w:eastAsia="ru-RU"/>
        </w:rPr>
        <w:t>сприянні</w:t>
      </w:r>
      <w:proofErr w:type="spellEnd"/>
      <w:r w:rsidRPr="008E006D">
        <w:rPr>
          <w:rFonts w:ascii="Times New Roman" w:eastAsia="Times New Roman" w:hAnsi="Times New Roman" w:cs="Times New Roman"/>
          <w:sz w:val="24"/>
          <w:szCs w:val="24"/>
          <w:lang w:eastAsia="ru-RU"/>
        </w:rPr>
        <w:t xml:space="preserve"> </w:t>
      </w:r>
      <w:proofErr w:type="spellStart"/>
      <w:r w:rsidRPr="008E006D">
        <w:rPr>
          <w:rFonts w:ascii="Times New Roman" w:eastAsia="Times New Roman" w:hAnsi="Times New Roman" w:cs="Times New Roman"/>
          <w:sz w:val="24"/>
          <w:szCs w:val="24"/>
          <w:lang w:eastAsia="ru-RU"/>
        </w:rPr>
        <w:t>психологічному</w:t>
      </w:r>
      <w:proofErr w:type="spellEnd"/>
      <w:r w:rsidRPr="008E006D">
        <w:rPr>
          <w:rFonts w:ascii="Times New Roman" w:eastAsia="Times New Roman" w:hAnsi="Times New Roman" w:cs="Times New Roman"/>
          <w:sz w:val="24"/>
          <w:szCs w:val="24"/>
          <w:lang w:eastAsia="ru-RU"/>
        </w:rPr>
        <w:t xml:space="preserve"> </w:t>
      </w:r>
      <w:proofErr w:type="spellStart"/>
      <w:r w:rsidRPr="008E006D">
        <w:rPr>
          <w:rFonts w:ascii="Times New Roman" w:eastAsia="Times New Roman" w:hAnsi="Times New Roman" w:cs="Times New Roman"/>
          <w:sz w:val="24"/>
          <w:szCs w:val="24"/>
          <w:lang w:eastAsia="ru-RU"/>
        </w:rPr>
        <w:t>благополуччю</w:t>
      </w:r>
      <w:proofErr w:type="spellEnd"/>
      <w:r w:rsidRPr="008E006D">
        <w:rPr>
          <w:rFonts w:ascii="Times New Roman" w:eastAsia="Times New Roman" w:hAnsi="Times New Roman" w:cs="Times New Roman"/>
          <w:sz w:val="24"/>
          <w:szCs w:val="24"/>
          <w:lang w:eastAsia="ru-RU"/>
        </w:rPr>
        <w:t xml:space="preserve"> </w:t>
      </w:r>
      <w:proofErr w:type="spellStart"/>
      <w:r w:rsidRPr="008E006D">
        <w:rPr>
          <w:rFonts w:ascii="Times New Roman" w:eastAsia="Times New Roman" w:hAnsi="Times New Roman" w:cs="Times New Roman"/>
          <w:sz w:val="24"/>
          <w:szCs w:val="24"/>
          <w:lang w:eastAsia="ru-RU"/>
        </w:rPr>
        <w:t>особистості</w:t>
      </w:r>
      <w:proofErr w:type="spellEnd"/>
      <w:r w:rsidRPr="008E006D">
        <w:rPr>
          <w:rFonts w:ascii="Times New Roman" w:eastAsia="Times New Roman" w:hAnsi="Times New Roman" w:cs="Times New Roman"/>
          <w:sz w:val="24"/>
          <w:szCs w:val="24"/>
          <w:lang w:eastAsia="ru-RU"/>
        </w:rPr>
        <w:t xml:space="preserve">. </w:t>
      </w:r>
      <w:proofErr w:type="spellStart"/>
      <w:r w:rsidRPr="008E006D">
        <w:rPr>
          <w:rFonts w:ascii="Times New Roman" w:eastAsia="Times New Roman" w:hAnsi="Times New Roman" w:cs="Times New Roman"/>
          <w:i/>
          <w:sz w:val="24"/>
          <w:szCs w:val="24"/>
          <w:lang w:eastAsia="ru-RU"/>
        </w:rPr>
        <w:t>Актуальні</w:t>
      </w:r>
      <w:proofErr w:type="spellEnd"/>
      <w:r w:rsidRPr="008E006D">
        <w:rPr>
          <w:rFonts w:ascii="Times New Roman" w:eastAsia="Times New Roman" w:hAnsi="Times New Roman" w:cs="Times New Roman"/>
          <w:i/>
          <w:sz w:val="24"/>
          <w:szCs w:val="24"/>
          <w:lang w:eastAsia="ru-RU"/>
        </w:rPr>
        <w:t xml:space="preserve"> </w:t>
      </w:r>
      <w:proofErr w:type="spellStart"/>
      <w:r w:rsidRPr="008E006D">
        <w:rPr>
          <w:rFonts w:ascii="Times New Roman" w:eastAsia="Times New Roman" w:hAnsi="Times New Roman" w:cs="Times New Roman"/>
          <w:i/>
          <w:sz w:val="24"/>
          <w:szCs w:val="24"/>
          <w:lang w:eastAsia="ru-RU"/>
        </w:rPr>
        <w:t>проблеми</w:t>
      </w:r>
      <w:proofErr w:type="spellEnd"/>
      <w:r w:rsidRPr="008E006D">
        <w:rPr>
          <w:rFonts w:ascii="Times New Roman" w:eastAsia="Times New Roman" w:hAnsi="Times New Roman" w:cs="Times New Roman"/>
          <w:i/>
          <w:sz w:val="24"/>
          <w:szCs w:val="24"/>
          <w:lang w:eastAsia="ru-RU"/>
        </w:rPr>
        <w:t xml:space="preserve"> </w:t>
      </w:r>
      <w:proofErr w:type="spellStart"/>
      <w:r w:rsidRPr="008E006D">
        <w:rPr>
          <w:rFonts w:ascii="Times New Roman" w:eastAsia="Times New Roman" w:hAnsi="Times New Roman" w:cs="Times New Roman"/>
          <w:i/>
          <w:sz w:val="24"/>
          <w:szCs w:val="24"/>
          <w:lang w:eastAsia="ru-RU"/>
        </w:rPr>
        <w:t>психології</w:t>
      </w:r>
      <w:proofErr w:type="spellEnd"/>
      <w:r w:rsidRPr="008E006D">
        <w:rPr>
          <w:rFonts w:ascii="Times New Roman" w:eastAsia="Times New Roman" w:hAnsi="Times New Roman" w:cs="Times New Roman"/>
          <w:i/>
          <w:sz w:val="24"/>
          <w:szCs w:val="24"/>
          <w:lang w:eastAsia="ru-RU"/>
        </w:rPr>
        <w:t xml:space="preserve">: </w:t>
      </w:r>
      <w:proofErr w:type="spellStart"/>
      <w:r w:rsidRPr="008E006D">
        <w:rPr>
          <w:rFonts w:ascii="Times New Roman" w:eastAsia="Times New Roman" w:hAnsi="Times New Roman" w:cs="Times New Roman"/>
          <w:i/>
          <w:sz w:val="24"/>
          <w:szCs w:val="24"/>
          <w:lang w:eastAsia="ru-RU"/>
        </w:rPr>
        <w:t>Збірник</w:t>
      </w:r>
      <w:proofErr w:type="spellEnd"/>
      <w:r w:rsidRPr="008E006D">
        <w:rPr>
          <w:rFonts w:ascii="Times New Roman" w:eastAsia="Times New Roman" w:hAnsi="Times New Roman" w:cs="Times New Roman"/>
          <w:i/>
          <w:sz w:val="24"/>
          <w:szCs w:val="24"/>
          <w:lang w:eastAsia="ru-RU"/>
        </w:rPr>
        <w:t xml:space="preserve"> </w:t>
      </w:r>
      <w:proofErr w:type="spellStart"/>
      <w:r w:rsidRPr="008E006D">
        <w:rPr>
          <w:rFonts w:ascii="Times New Roman" w:eastAsia="Times New Roman" w:hAnsi="Times New Roman" w:cs="Times New Roman"/>
          <w:i/>
          <w:sz w:val="24"/>
          <w:szCs w:val="24"/>
          <w:lang w:eastAsia="ru-RU"/>
        </w:rPr>
        <w:t>наукових</w:t>
      </w:r>
      <w:proofErr w:type="spellEnd"/>
      <w:r w:rsidRPr="008E006D">
        <w:rPr>
          <w:rFonts w:ascii="Times New Roman" w:eastAsia="Times New Roman" w:hAnsi="Times New Roman" w:cs="Times New Roman"/>
          <w:i/>
          <w:sz w:val="24"/>
          <w:szCs w:val="24"/>
          <w:lang w:eastAsia="ru-RU"/>
        </w:rPr>
        <w:t xml:space="preserve"> </w:t>
      </w:r>
      <w:proofErr w:type="spellStart"/>
      <w:r w:rsidRPr="008E006D">
        <w:rPr>
          <w:rFonts w:ascii="Times New Roman" w:eastAsia="Times New Roman" w:hAnsi="Times New Roman" w:cs="Times New Roman"/>
          <w:i/>
          <w:sz w:val="24"/>
          <w:szCs w:val="24"/>
          <w:lang w:eastAsia="ru-RU"/>
        </w:rPr>
        <w:t>праць</w:t>
      </w:r>
      <w:proofErr w:type="spellEnd"/>
      <w:r w:rsidRPr="008E006D">
        <w:rPr>
          <w:rFonts w:ascii="Times New Roman" w:eastAsia="Times New Roman" w:hAnsi="Times New Roman" w:cs="Times New Roman"/>
          <w:i/>
          <w:sz w:val="24"/>
          <w:szCs w:val="24"/>
          <w:lang w:eastAsia="ru-RU"/>
        </w:rPr>
        <w:t xml:space="preserve"> </w:t>
      </w:r>
      <w:proofErr w:type="spellStart"/>
      <w:r w:rsidRPr="008E006D">
        <w:rPr>
          <w:rFonts w:ascii="Times New Roman" w:eastAsia="Times New Roman" w:hAnsi="Times New Roman" w:cs="Times New Roman"/>
          <w:i/>
          <w:sz w:val="24"/>
          <w:szCs w:val="24"/>
          <w:lang w:eastAsia="ru-RU"/>
        </w:rPr>
        <w:t>Інституту</w:t>
      </w:r>
      <w:proofErr w:type="spellEnd"/>
      <w:r w:rsidRPr="008E006D">
        <w:rPr>
          <w:rFonts w:ascii="Times New Roman" w:eastAsia="Times New Roman" w:hAnsi="Times New Roman" w:cs="Times New Roman"/>
          <w:i/>
          <w:sz w:val="24"/>
          <w:szCs w:val="24"/>
          <w:lang w:eastAsia="ru-RU"/>
        </w:rPr>
        <w:t xml:space="preserve"> </w:t>
      </w:r>
      <w:proofErr w:type="spellStart"/>
      <w:r w:rsidRPr="008E006D">
        <w:rPr>
          <w:rFonts w:ascii="Times New Roman" w:eastAsia="Times New Roman" w:hAnsi="Times New Roman" w:cs="Times New Roman"/>
          <w:i/>
          <w:sz w:val="24"/>
          <w:szCs w:val="24"/>
          <w:lang w:eastAsia="ru-RU"/>
        </w:rPr>
        <w:t>психології</w:t>
      </w:r>
      <w:proofErr w:type="spellEnd"/>
      <w:r w:rsidRPr="008E006D">
        <w:rPr>
          <w:rFonts w:ascii="Times New Roman" w:eastAsia="Times New Roman" w:hAnsi="Times New Roman" w:cs="Times New Roman"/>
          <w:i/>
          <w:sz w:val="24"/>
          <w:szCs w:val="24"/>
          <w:lang w:eastAsia="ru-RU"/>
        </w:rPr>
        <w:t xml:space="preserve"> </w:t>
      </w:r>
      <w:proofErr w:type="spellStart"/>
      <w:r w:rsidRPr="008E006D">
        <w:rPr>
          <w:rFonts w:ascii="Times New Roman" w:eastAsia="Times New Roman" w:hAnsi="Times New Roman" w:cs="Times New Roman"/>
          <w:i/>
          <w:sz w:val="24"/>
          <w:szCs w:val="24"/>
          <w:lang w:eastAsia="ru-RU"/>
        </w:rPr>
        <w:t>імені</w:t>
      </w:r>
      <w:proofErr w:type="spellEnd"/>
      <w:r w:rsidRPr="008E006D">
        <w:rPr>
          <w:rFonts w:ascii="Times New Roman" w:eastAsia="Times New Roman" w:hAnsi="Times New Roman" w:cs="Times New Roman"/>
          <w:i/>
          <w:sz w:val="24"/>
          <w:szCs w:val="24"/>
          <w:lang w:eastAsia="ru-RU"/>
        </w:rPr>
        <w:t xml:space="preserve"> Г.С. Костюка</w:t>
      </w:r>
      <w:r w:rsidRPr="008E006D">
        <w:rPr>
          <w:rFonts w:ascii="Times New Roman" w:eastAsia="Times New Roman" w:hAnsi="Times New Roman" w:cs="Times New Roman"/>
          <w:sz w:val="24"/>
          <w:szCs w:val="24"/>
          <w:lang w:eastAsia="ru-RU"/>
        </w:rPr>
        <w:t xml:space="preserve">. – Том ІХ, </w:t>
      </w:r>
      <w:proofErr w:type="spellStart"/>
      <w:r w:rsidRPr="008E006D">
        <w:rPr>
          <w:rFonts w:ascii="Times New Roman" w:eastAsia="Times New Roman" w:hAnsi="Times New Roman" w:cs="Times New Roman"/>
          <w:sz w:val="24"/>
          <w:szCs w:val="24"/>
          <w:lang w:eastAsia="ru-RU"/>
        </w:rPr>
        <w:t>Випуск</w:t>
      </w:r>
      <w:proofErr w:type="spellEnd"/>
      <w:r w:rsidRPr="008E006D">
        <w:rPr>
          <w:rFonts w:ascii="Times New Roman" w:eastAsia="Times New Roman" w:hAnsi="Times New Roman" w:cs="Times New Roman"/>
          <w:sz w:val="24"/>
          <w:szCs w:val="24"/>
          <w:lang w:eastAsia="ru-RU"/>
        </w:rPr>
        <w:t xml:space="preserve"> 11. Київ; </w:t>
      </w:r>
      <w:proofErr w:type="spellStart"/>
      <w:r w:rsidRPr="008E006D">
        <w:rPr>
          <w:rFonts w:ascii="Times New Roman" w:eastAsia="Times New Roman" w:hAnsi="Times New Roman" w:cs="Times New Roman"/>
          <w:sz w:val="24"/>
          <w:szCs w:val="24"/>
          <w:lang w:eastAsia="ru-RU"/>
        </w:rPr>
        <w:t>Ніжин</w:t>
      </w:r>
      <w:proofErr w:type="spellEnd"/>
      <w:r w:rsidRPr="008E006D">
        <w:rPr>
          <w:rFonts w:ascii="Times New Roman" w:eastAsia="Times New Roman" w:hAnsi="Times New Roman" w:cs="Times New Roman"/>
          <w:sz w:val="24"/>
          <w:szCs w:val="24"/>
          <w:lang w:eastAsia="ru-RU"/>
        </w:rPr>
        <w:t>: ПП Лисенко, 2018. С. 185-193.</w:t>
      </w:r>
      <w:r w:rsidRPr="008E006D">
        <w:rPr>
          <w:rFonts w:ascii="Times New Roman" w:eastAsia="Times New Roman" w:hAnsi="Times New Roman" w:cs="Times New Roman"/>
          <w:sz w:val="24"/>
          <w:szCs w:val="24"/>
          <w:lang w:val="uk-UA" w:eastAsia="ru-RU"/>
        </w:rPr>
        <w:t xml:space="preserve"> </w:t>
      </w:r>
      <w:hyperlink r:id="rId13" w:history="1">
        <w:r w:rsidRPr="008E006D">
          <w:rPr>
            <w:rFonts w:ascii="Times New Roman" w:eastAsia="Times New Roman" w:hAnsi="Times New Roman" w:cs="Times New Roman"/>
            <w:color w:val="0000FF"/>
            <w:sz w:val="24"/>
            <w:szCs w:val="24"/>
            <w:u w:val="single"/>
            <w:lang w:val="uk-UA" w:eastAsia="ru-RU"/>
          </w:rPr>
          <w:t>URL:https://lib.iitta.gov.ua/720191/1/%D0%A1%D1%82%D0%B0%D1%82%D1%82%D1%8F_%D0%A1%D0%B5%D1%80%D0%B4%D1%8E%D0%BA,%20%D0%97%D0%B0%D0%B2%D1%96%D1%80%D1%8E%D1%85%D0%B0.pdf</w:t>
        </w:r>
      </w:hyperlink>
    </w:p>
    <w:p w:rsidR="008E006D" w:rsidRPr="008E006D" w:rsidRDefault="008E006D" w:rsidP="008E006D">
      <w:pPr>
        <w:numPr>
          <w:ilvl w:val="0"/>
          <w:numId w:val="3"/>
        </w:numPr>
        <w:autoSpaceDE w:val="0"/>
        <w:autoSpaceDN w:val="0"/>
        <w:spacing w:after="0" w:line="240" w:lineRule="auto"/>
        <w:ind w:firstLine="720"/>
        <w:jc w:val="both"/>
        <w:rPr>
          <w:rFonts w:ascii="Times New Roman" w:eastAsia="Times New Roman" w:hAnsi="Times New Roman" w:cs="Times New Roman"/>
          <w:sz w:val="24"/>
          <w:szCs w:val="24"/>
          <w:lang w:val="uk-UA" w:eastAsia="ru-RU"/>
        </w:rPr>
      </w:pPr>
      <w:proofErr w:type="spellStart"/>
      <w:r w:rsidRPr="008E006D">
        <w:rPr>
          <w:rFonts w:ascii="Times New Roman" w:eastAsia="Times New Roman" w:hAnsi="Times New Roman" w:cs="Times New Roman"/>
          <w:sz w:val="24"/>
          <w:szCs w:val="24"/>
          <w:lang w:val="uk-UA" w:eastAsia="ru-RU"/>
        </w:rPr>
        <w:t>Pylypenko</w:t>
      </w:r>
      <w:proofErr w:type="spellEnd"/>
      <w:r w:rsidRPr="008E006D">
        <w:rPr>
          <w:rFonts w:ascii="Times New Roman" w:eastAsia="Times New Roman" w:hAnsi="Times New Roman" w:cs="Times New Roman"/>
          <w:sz w:val="24"/>
          <w:szCs w:val="24"/>
          <w:lang w:val="uk-UA" w:eastAsia="ru-RU"/>
        </w:rPr>
        <w:t xml:space="preserve"> N., </w:t>
      </w:r>
      <w:proofErr w:type="spellStart"/>
      <w:r w:rsidRPr="008E006D">
        <w:rPr>
          <w:rFonts w:ascii="Times New Roman" w:eastAsia="Times New Roman" w:hAnsi="Times New Roman" w:cs="Times New Roman"/>
          <w:sz w:val="24"/>
          <w:szCs w:val="24"/>
          <w:lang w:val="uk-UA" w:eastAsia="ru-RU"/>
        </w:rPr>
        <w:t>Shevchenko</w:t>
      </w:r>
      <w:proofErr w:type="spellEnd"/>
      <w:r w:rsidRPr="008E006D">
        <w:rPr>
          <w:rFonts w:ascii="Times New Roman" w:eastAsia="Times New Roman" w:hAnsi="Times New Roman" w:cs="Times New Roman"/>
          <w:sz w:val="24"/>
          <w:szCs w:val="24"/>
          <w:lang w:val="uk-UA" w:eastAsia="ru-RU"/>
        </w:rPr>
        <w:t xml:space="preserve"> N., </w:t>
      </w:r>
      <w:proofErr w:type="spellStart"/>
      <w:r w:rsidRPr="008E006D">
        <w:rPr>
          <w:rFonts w:ascii="Times New Roman" w:eastAsia="Times New Roman" w:hAnsi="Times New Roman" w:cs="Times New Roman"/>
          <w:sz w:val="24"/>
          <w:szCs w:val="24"/>
          <w:lang w:val="uk-UA" w:eastAsia="ru-RU"/>
        </w:rPr>
        <w:t>Formaniuk</w:t>
      </w:r>
      <w:proofErr w:type="spellEnd"/>
      <w:r w:rsidRPr="008E006D">
        <w:rPr>
          <w:rFonts w:ascii="Times New Roman" w:eastAsia="Times New Roman" w:hAnsi="Times New Roman" w:cs="Times New Roman"/>
          <w:sz w:val="24"/>
          <w:szCs w:val="24"/>
          <w:lang w:val="uk-UA" w:eastAsia="ru-RU"/>
        </w:rPr>
        <w:t xml:space="preserve"> Y., </w:t>
      </w:r>
      <w:proofErr w:type="spellStart"/>
      <w:r w:rsidRPr="008E006D">
        <w:rPr>
          <w:rFonts w:ascii="Times New Roman" w:eastAsia="Times New Roman" w:hAnsi="Times New Roman" w:cs="Times New Roman"/>
          <w:sz w:val="24"/>
          <w:szCs w:val="24"/>
          <w:lang w:val="uk-UA" w:eastAsia="ru-RU"/>
        </w:rPr>
        <w:t>Herasina</w:t>
      </w:r>
      <w:proofErr w:type="spellEnd"/>
      <w:r w:rsidRPr="008E006D">
        <w:rPr>
          <w:rFonts w:ascii="Times New Roman" w:eastAsia="Times New Roman" w:hAnsi="Times New Roman" w:cs="Times New Roman"/>
          <w:sz w:val="24"/>
          <w:szCs w:val="24"/>
          <w:lang w:val="uk-UA" w:eastAsia="ru-RU"/>
        </w:rPr>
        <w:t xml:space="preserve"> S., </w:t>
      </w:r>
      <w:proofErr w:type="spellStart"/>
      <w:r w:rsidRPr="008E006D">
        <w:rPr>
          <w:rFonts w:ascii="Times New Roman" w:eastAsia="Times New Roman" w:hAnsi="Times New Roman" w:cs="Times New Roman"/>
          <w:sz w:val="24"/>
          <w:szCs w:val="24"/>
          <w:lang w:val="uk-UA" w:eastAsia="ru-RU"/>
        </w:rPr>
        <w:t>Horetska</w:t>
      </w:r>
      <w:proofErr w:type="spellEnd"/>
      <w:r w:rsidRPr="008E006D">
        <w:rPr>
          <w:rFonts w:ascii="Times New Roman" w:eastAsia="Times New Roman" w:hAnsi="Times New Roman" w:cs="Times New Roman"/>
          <w:sz w:val="24"/>
          <w:szCs w:val="24"/>
          <w:lang w:val="uk-UA" w:eastAsia="ru-RU"/>
        </w:rPr>
        <w:t xml:space="preserve"> O., </w:t>
      </w:r>
      <w:proofErr w:type="spellStart"/>
      <w:r w:rsidRPr="008E006D">
        <w:rPr>
          <w:rFonts w:ascii="Times New Roman" w:eastAsia="Times New Roman" w:hAnsi="Times New Roman" w:cs="Times New Roman"/>
          <w:sz w:val="24"/>
          <w:szCs w:val="24"/>
          <w:lang w:val="uk-UA" w:eastAsia="ru-RU"/>
        </w:rPr>
        <w:t>Kosianova</w:t>
      </w:r>
      <w:proofErr w:type="spellEnd"/>
      <w:r w:rsidRPr="008E006D">
        <w:rPr>
          <w:rFonts w:ascii="Times New Roman" w:eastAsia="Times New Roman" w:hAnsi="Times New Roman" w:cs="Times New Roman"/>
          <w:sz w:val="24"/>
          <w:szCs w:val="24"/>
          <w:lang w:val="uk-UA" w:eastAsia="ru-RU"/>
        </w:rPr>
        <w:t xml:space="preserve"> O. </w:t>
      </w:r>
      <w:proofErr w:type="spellStart"/>
      <w:r w:rsidRPr="008E006D">
        <w:rPr>
          <w:rFonts w:ascii="Times New Roman" w:eastAsia="Times New Roman" w:hAnsi="Times New Roman" w:cs="Times New Roman"/>
          <w:sz w:val="24"/>
          <w:szCs w:val="24"/>
          <w:lang w:val="uk-UA" w:eastAsia="ru-RU"/>
        </w:rPr>
        <w:t>Psychotherapeutic</w:t>
      </w:r>
      <w:proofErr w:type="spellEnd"/>
      <w:r w:rsidRPr="008E006D">
        <w:rPr>
          <w:rFonts w:ascii="Times New Roman" w:eastAsia="Times New Roman" w:hAnsi="Times New Roman" w:cs="Times New Roman"/>
          <w:sz w:val="24"/>
          <w:szCs w:val="24"/>
          <w:lang w:val="uk-UA" w:eastAsia="ru-RU"/>
        </w:rPr>
        <w:t xml:space="preserve"> </w:t>
      </w:r>
      <w:proofErr w:type="spellStart"/>
      <w:r w:rsidRPr="008E006D">
        <w:rPr>
          <w:rFonts w:ascii="Times New Roman" w:eastAsia="Times New Roman" w:hAnsi="Times New Roman" w:cs="Times New Roman"/>
          <w:sz w:val="24"/>
          <w:szCs w:val="24"/>
          <w:lang w:val="uk-UA" w:eastAsia="ru-RU"/>
        </w:rPr>
        <w:t>Counseling</w:t>
      </w:r>
      <w:proofErr w:type="spellEnd"/>
      <w:r w:rsidRPr="008E006D">
        <w:rPr>
          <w:rFonts w:ascii="Times New Roman" w:eastAsia="Times New Roman" w:hAnsi="Times New Roman" w:cs="Times New Roman"/>
          <w:sz w:val="24"/>
          <w:szCs w:val="24"/>
          <w:lang w:val="uk-UA" w:eastAsia="ru-RU"/>
        </w:rPr>
        <w:t xml:space="preserve"> </w:t>
      </w:r>
      <w:proofErr w:type="spellStart"/>
      <w:r w:rsidRPr="008E006D">
        <w:rPr>
          <w:rFonts w:ascii="Times New Roman" w:eastAsia="Times New Roman" w:hAnsi="Times New Roman" w:cs="Times New Roman"/>
          <w:sz w:val="24"/>
          <w:szCs w:val="24"/>
          <w:lang w:val="uk-UA" w:eastAsia="ru-RU"/>
        </w:rPr>
        <w:t>in</w:t>
      </w:r>
      <w:proofErr w:type="spellEnd"/>
      <w:r w:rsidRPr="008E006D">
        <w:rPr>
          <w:rFonts w:ascii="Times New Roman" w:eastAsia="Times New Roman" w:hAnsi="Times New Roman" w:cs="Times New Roman"/>
          <w:sz w:val="24"/>
          <w:szCs w:val="24"/>
          <w:lang w:val="uk-UA" w:eastAsia="ru-RU"/>
        </w:rPr>
        <w:t xml:space="preserve"> </w:t>
      </w:r>
      <w:proofErr w:type="spellStart"/>
      <w:r w:rsidRPr="008E006D">
        <w:rPr>
          <w:rFonts w:ascii="Times New Roman" w:eastAsia="Times New Roman" w:hAnsi="Times New Roman" w:cs="Times New Roman"/>
          <w:sz w:val="24"/>
          <w:szCs w:val="24"/>
          <w:lang w:val="uk-UA" w:eastAsia="ru-RU"/>
        </w:rPr>
        <w:t>Promoting</w:t>
      </w:r>
      <w:proofErr w:type="spellEnd"/>
      <w:r w:rsidRPr="008E006D">
        <w:rPr>
          <w:rFonts w:ascii="Times New Roman" w:eastAsia="Times New Roman" w:hAnsi="Times New Roman" w:cs="Times New Roman"/>
          <w:sz w:val="24"/>
          <w:szCs w:val="24"/>
          <w:lang w:val="uk-UA" w:eastAsia="ru-RU"/>
        </w:rPr>
        <w:t xml:space="preserve"> </w:t>
      </w:r>
      <w:proofErr w:type="spellStart"/>
      <w:r w:rsidRPr="008E006D">
        <w:rPr>
          <w:rFonts w:ascii="Times New Roman" w:eastAsia="Times New Roman" w:hAnsi="Times New Roman" w:cs="Times New Roman"/>
          <w:sz w:val="24"/>
          <w:szCs w:val="24"/>
          <w:lang w:val="uk-UA" w:eastAsia="ru-RU"/>
        </w:rPr>
        <w:t>Personal</w:t>
      </w:r>
      <w:proofErr w:type="spellEnd"/>
      <w:r w:rsidRPr="008E006D">
        <w:rPr>
          <w:rFonts w:ascii="Times New Roman" w:eastAsia="Times New Roman" w:hAnsi="Times New Roman" w:cs="Times New Roman"/>
          <w:sz w:val="24"/>
          <w:szCs w:val="24"/>
          <w:lang w:val="uk-UA" w:eastAsia="ru-RU"/>
        </w:rPr>
        <w:t xml:space="preserve"> </w:t>
      </w:r>
      <w:proofErr w:type="spellStart"/>
      <w:r w:rsidRPr="008E006D">
        <w:rPr>
          <w:rFonts w:ascii="Times New Roman" w:eastAsia="Times New Roman" w:hAnsi="Times New Roman" w:cs="Times New Roman"/>
          <w:sz w:val="24"/>
          <w:szCs w:val="24"/>
          <w:lang w:val="uk-UA" w:eastAsia="ru-RU"/>
        </w:rPr>
        <w:t>Development</w:t>
      </w:r>
      <w:proofErr w:type="spellEnd"/>
      <w:r w:rsidRPr="008E006D">
        <w:rPr>
          <w:rFonts w:ascii="Times New Roman" w:eastAsia="Times New Roman" w:hAnsi="Times New Roman" w:cs="Times New Roman"/>
          <w:sz w:val="24"/>
          <w:szCs w:val="24"/>
          <w:lang w:val="uk-UA" w:eastAsia="ru-RU"/>
        </w:rPr>
        <w:t xml:space="preserve">. </w:t>
      </w:r>
      <w:r w:rsidRPr="008E006D">
        <w:rPr>
          <w:rFonts w:ascii="Times New Roman" w:eastAsia="Times New Roman" w:hAnsi="Times New Roman" w:cs="Times New Roman"/>
          <w:i/>
          <w:sz w:val="24"/>
          <w:szCs w:val="24"/>
          <w:lang w:val="uk-UA" w:eastAsia="ru-RU"/>
        </w:rPr>
        <w:t xml:space="preserve">BRAIN. </w:t>
      </w:r>
      <w:proofErr w:type="spellStart"/>
      <w:r w:rsidRPr="008E006D">
        <w:rPr>
          <w:rFonts w:ascii="Times New Roman" w:eastAsia="Times New Roman" w:hAnsi="Times New Roman" w:cs="Times New Roman"/>
          <w:i/>
          <w:sz w:val="24"/>
          <w:szCs w:val="24"/>
          <w:lang w:val="uk-UA" w:eastAsia="ru-RU"/>
        </w:rPr>
        <w:t>Broad</w:t>
      </w:r>
      <w:proofErr w:type="spellEnd"/>
      <w:r w:rsidRPr="008E006D">
        <w:rPr>
          <w:rFonts w:ascii="Times New Roman" w:eastAsia="Times New Roman" w:hAnsi="Times New Roman" w:cs="Times New Roman"/>
          <w:i/>
          <w:sz w:val="24"/>
          <w:szCs w:val="24"/>
          <w:lang w:val="uk-UA" w:eastAsia="ru-RU"/>
        </w:rPr>
        <w:t xml:space="preserve"> </w:t>
      </w:r>
      <w:proofErr w:type="spellStart"/>
      <w:r w:rsidRPr="008E006D">
        <w:rPr>
          <w:rFonts w:ascii="Times New Roman" w:eastAsia="Times New Roman" w:hAnsi="Times New Roman" w:cs="Times New Roman"/>
          <w:i/>
          <w:sz w:val="24"/>
          <w:szCs w:val="24"/>
          <w:lang w:val="uk-UA" w:eastAsia="ru-RU"/>
        </w:rPr>
        <w:t>Research</w:t>
      </w:r>
      <w:proofErr w:type="spellEnd"/>
      <w:r w:rsidRPr="008E006D">
        <w:rPr>
          <w:rFonts w:ascii="Times New Roman" w:eastAsia="Times New Roman" w:hAnsi="Times New Roman" w:cs="Times New Roman"/>
          <w:i/>
          <w:sz w:val="24"/>
          <w:szCs w:val="24"/>
          <w:lang w:val="uk-UA" w:eastAsia="ru-RU"/>
        </w:rPr>
        <w:t xml:space="preserve"> </w:t>
      </w:r>
      <w:proofErr w:type="spellStart"/>
      <w:r w:rsidRPr="008E006D">
        <w:rPr>
          <w:rFonts w:ascii="Times New Roman" w:eastAsia="Times New Roman" w:hAnsi="Times New Roman" w:cs="Times New Roman"/>
          <w:i/>
          <w:sz w:val="24"/>
          <w:szCs w:val="24"/>
          <w:lang w:val="uk-UA" w:eastAsia="ru-RU"/>
        </w:rPr>
        <w:t>in</w:t>
      </w:r>
      <w:proofErr w:type="spellEnd"/>
      <w:r w:rsidRPr="008E006D">
        <w:rPr>
          <w:rFonts w:ascii="Times New Roman" w:eastAsia="Times New Roman" w:hAnsi="Times New Roman" w:cs="Times New Roman"/>
          <w:i/>
          <w:sz w:val="24"/>
          <w:szCs w:val="24"/>
          <w:lang w:val="uk-UA" w:eastAsia="ru-RU"/>
        </w:rPr>
        <w:t xml:space="preserve"> </w:t>
      </w:r>
      <w:proofErr w:type="spellStart"/>
      <w:r w:rsidRPr="008E006D">
        <w:rPr>
          <w:rFonts w:ascii="Times New Roman" w:eastAsia="Times New Roman" w:hAnsi="Times New Roman" w:cs="Times New Roman"/>
          <w:i/>
          <w:sz w:val="24"/>
          <w:szCs w:val="24"/>
          <w:lang w:val="uk-UA" w:eastAsia="ru-RU"/>
        </w:rPr>
        <w:t>Artificial</w:t>
      </w:r>
      <w:proofErr w:type="spellEnd"/>
      <w:r w:rsidRPr="008E006D">
        <w:rPr>
          <w:rFonts w:ascii="Times New Roman" w:eastAsia="Times New Roman" w:hAnsi="Times New Roman" w:cs="Times New Roman"/>
          <w:i/>
          <w:sz w:val="24"/>
          <w:szCs w:val="24"/>
          <w:lang w:val="uk-UA" w:eastAsia="ru-RU"/>
        </w:rPr>
        <w:t xml:space="preserve"> </w:t>
      </w:r>
      <w:proofErr w:type="spellStart"/>
      <w:r w:rsidRPr="008E006D">
        <w:rPr>
          <w:rFonts w:ascii="Times New Roman" w:eastAsia="Times New Roman" w:hAnsi="Times New Roman" w:cs="Times New Roman"/>
          <w:i/>
          <w:sz w:val="24"/>
          <w:szCs w:val="24"/>
          <w:lang w:val="uk-UA" w:eastAsia="ru-RU"/>
        </w:rPr>
        <w:t>Intelligence</w:t>
      </w:r>
      <w:proofErr w:type="spellEnd"/>
      <w:r w:rsidRPr="008E006D">
        <w:rPr>
          <w:rFonts w:ascii="Times New Roman" w:eastAsia="Times New Roman" w:hAnsi="Times New Roman" w:cs="Times New Roman"/>
          <w:i/>
          <w:sz w:val="24"/>
          <w:szCs w:val="24"/>
          <w:lang w:val="uk-UA" w:eastAsia="ru-RU"/>
        </w:rPr>
        <w:t xml:space="preserve"> </w:t>
      </w:r>
      <w:proofErr w:type="spellStart"/>
      <w:r w:rsidRPr="008E006D">
        <w:rPr>
          <w:rFonts w:ascii="Times New Roman" w:eastAsia="Times New Roman" w:hAnsi="Times New Roman" w:cs="Times New Roman"/>
          <w:i/>
          <w:sz w:val="24"/>
          <w:szCs w:val="24"/>
          <w:lang w:val="uk-UA" w:eastAsia="ru-RU"/>
        </w:rPr>
        <w:t>and</w:t>
      </w:r>
      <w:proofErr w:type="spellEnd"/>
      <w:r w:rsidRPr="008E006D">
        <w:rPr>
          <w:rFonts w:ascii="Times New Roman" w:eastAsia="Times New Roman" w:hAnsi="Times New Roman" w:cs="Times New Roman"/>
          <w:i/>
          <w:sz w:val="24"/>
          <w:szCs w:val="24"/>
          <w:lang w:val="uk-UA" w:eastAsia="ru-RU"/>
        </w:rPr>
        <w:t xml:space="preserve"> </w:t>
      </w:r>
      <w:proofErr w:type="spellStart"/>
      <w:r w:rsidRPr="008E006D">
        <w:rPr>
          <w:rFonts w:ascii="Times New Roman" w:eastAsia="Times New Roman" w:hAnsi="Times New Roman" w:cs="Times New Roman"/>
          <w:i/>
          <w:sz w:val="24"/>
          <w:szCs w:val="24"/>
          <w:lang w:val="uk-UA" w:eastAsia="ru-RU"/>
        </w:rPr>
        <w:t>Neuroscience</w:t>
      </w:r>
      <w:proofErr w:type="spellEnd"/>
      <w:r w:rsidRPr="008E006D">
        <w:rPr>
          <w:rFonts w:ascii="Times New Roman" w:eastAsia="Times New Roman" w:hAnsi="Times New Roman" w:cs="Times New Roman"/>
          <w:sz w:val="24"/>
          <w:szCs w:val="24"/>
          <w:lang w:val="uk-UA" w:eastAsia="ru-RU"/>
        </w:rPr>
        <w:t xml:space="preserve">. 2022. Т. 13. № 3. C. 119-137.   URL: </w:t>
      </w:r>
      <w:hyperlink r:id="rId14" w:history="1">
        <w:r w:rsidRPr="008E006D">
          <w:rPr>
            <w:rFonts w:ascii="Times New Roman" w:eastAsia="Times New Roman" w:hAnsi="Times New Roman" w:cs="Times New Roman"/>
            <w:color w:val="0000FF"/>
            <w:sz w:val="24"/>
            <w:szCs w:val="24"/>
            <w:u w:val="single"/>
            <w:lang w:val="uk-UA" w:eastAsia="ru-RU"/>
          </w:rPr>
          <w:t>https://lumenpublishing.com/journals/index.php/brain/article/view/5104.</w:t>
        </w:r>
      </w:hyperlink>
    </w:p>
    <w:p w:rsidR="008E006D" w:rsidRPr="008E006D" w:rsidRDefault="008E006D" w:rsidP="008E006D">
      <w:pPr>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8E006D">
        <w:rPr>
          <w:rFonts w:ascii="Times New Roman" w:eastAsia="Times New Roman" w:hAnsi="Times New Roman" w:cs="Times New Roman"/>
          <w:sz w:val="24"/>
          <w:szCs w:val="24"/>
          <w:lang w:eastAsia="ru-RU"/>
        </w:rPr>
        <w:t>.</w:t>
      </w:r>
    </w:p>
    <w:p w:rsidR="008E006D" w:rsidRPr="008E006D" w:rsidRDefault="008E006D" w:rsidP="008E006D">
      <w:pPr>
        <w:numPr>
          <w:ilvl w:val="0"/>
          <w:numId w:val="2"/>
        </w:numPr>
        <w:tabs>
          <w:tab w:val="left" w:pos="709"/>
          <w:tab w:val="left" w:pos="1134"/>
        </w:tabs>
        <w:spacing w:after="0" w:line="276" w:lineRule="auto"/>
        <w:ind w:left="142" w:firstLine="284"/>
        <w:contextualSpacing/>
        <w:rPr>
          <w:rFonts w:ascii="Times New Roman" w:eastAsia="Calibri" w:hAnsi="Times New Roman" w:cs="Times New Roman"/>
          <w:sz w:val="24"/>
          <w:szCs w:val="24"/>
          <w:lang w:val="uk-UA"/>
        </w:rPr>
      </w:pPr>
      <w:r w:rsidRPr="008E006D">
        <w:rPr>
          <w:rFonts w:ascii="Times New Roman" w:eastAsia="Calibri" w:hAnsi="Times New Roman" w:cs="Times New Roman"/>
          <w:sz w:val="24"/>
          <w:szCs w:val="24"/>
          <w:lang w:val="uk-UA"/>
        </w:rPr>
        <w:t>бакалавра напряму підготовки «Психологія» / Н. Ф. Шевченко. – Запоріжжя: Запорізький національний університет, 2017. – 117 с.</w:t>
      </w:r>
    </w:p>
    <w:p w:rsidR="008E006D" w:rsidRPr="008E006D" w:rsidRDefault="008E006D" w:rsidP="008E006D">
      <w:pPr>
        <w:tabs>
          <w:tab w:val="left" w:pos="709"/>
          <w:tab w:val="left" w:pos="1134"/>
        </w:tabs>
        <w:spacing w:after="0" w:line="276" w:lineRule="auto"/>
        <w:contextualSpacing/>
        <w:jc w:val="both"/>
        <w:rPr>
          <w:rFonts w:ascii="Times New Roman" w:eastAsia="Calibri" w:hAnsi="Times New Roman" w:cs="Times New Roman"/>
          <w:sz w:val="24"/>
          <w:szCs w:val="24"/>
          <w:lang w:val="uk-UA"/>
        </w:rPr>
      </w:pPr>
    </w:p>
    <w:p w:rsidR="008E006D" w:rsidRPr="008E006D" w:rsidRDefault="008E006D" w:rsidP="008E006D">
      <w:pPr>
        <w:tabs>
          <w:tab w:val="left" w:pos="709"/>
          <w:tab w:val="left" w:pos="1134"/>
        </w:tabs>
        <w:spacing w:after="0" w:line="276" w:lineRule="auto"/>
        <w:contextualSpacing/>
        <w:jc w:val="both"/>
        <w:rPr>
          <w:rFonts w:ascii="Times New Roman" w:eastAsia="Calibri" w:hAnsi="Times New Roman" w:cs="Times New Roman"/>
          <w:sz w:val="24"/>
          <w:szCs w:val="24"/>
          <w:lang w:val="uk-UA"/>
        </w:rPr>
      </w:pPr>
    </w:p>
    <w:p w:rsidR="008E006D" w:rsidRPr="008E006D" w:rsidRDefault="008E006D" w:rsidP="008E006D">
      <w:pPr>
        <w:spacing w:after="0" w:line="230" w:lineRule="auto"/>
        <w:jc w:val="center"/>
        <w:rPr>
          <w:rFonts w:ascii="Cambria" w:eastAsia="Times New Roman" w:hAnsi="Cambria" w:cs="Times New Roman"/>
          <w:b/>
          <w:i/>
          <w:color w:val="000000"/>
          <w:sz w:val="28"/>
          <w:szCs w:val="24"/>
          <w:lang w:val="uk-UA"/>
        </w:rPr>
      </w:pPr>
      <w:r w:rsidRPr="008E006D">
        <w:rPr>
          <w:rFonts w:ascii="Cambria" w:eastAsia="Times New Roman" w:hAnsi="Cambria" w:cs="Times New Roman"/>
          <w:b/>
          <w:i/>
          <w:color w:val="000000"/>
          <w:sz w:val="28"/>
          <w:szCs w:val="24"/>
          <w:lang w:val="uk-UA"/>
        </w:rPr>
        <w:t>ДОДАТОК ДО СИЛАБУСУ ЗНУ – 2022-2023</w:t>
      </w:r>
    </w:p>
    <w:p w:rsidR="008E006D" w:rsidRPr="008E006D" w:rsidRDefault="008E006D" w:rsidP="008E006D">
      <w:pPr>
        <w:shd w:val="clear" w:color="auto" w:fill="DBE5F1"/>
        <w:spacing w:after="0" w:line="230" w:lineRule="auto"/>
        <w:jc w:val="both"/>
        <w:rPr>
          <w:rFonts w:ascii="Cambria" w:eastAsia="Times New Roman" w:hAnsi="Cambria" w:cs="Times New Roman"/>
          <w:i/>
          <w:szCs w:val="24"/>
          <w:lang w:val="uk-UA"/>
        </w:rPr>
      </w:pPr>
      <w:r w:rsidRPr="008E006D">
        <w:rPr>
          <w:rFonts w:ascii="Cambria" w:eastAsia="Times New Roman" w:hAnsi="Cambria" w:cs="Times New Roman"/>
          <w:b/>
          <w:i/>
          <w:szCs w:val="24"/>
          <w:lang w:val="uk-UA"/>
        </w:rPr>
        <w:t>Місія</w:t>
      </w:r>
      <w:r w:rsidRPr="008E006D">
        <w:rPr>
          <w:rFonts w:ascii="Cambria" w:eastAsia="Times New Roman" w:hAnsi="Cambria" w:cs="Times New Roman"/>
          <w:i/>
          <w:szCs w:val="24"/>
          <w:lang w:val="uk-UA"/>
        </w:rPr>
        <w:t xml:space="preserve"> </w:t>
      </w:r>
      <w:r w:rsidRPr="008E006D">
        <w:rPr>
          <w:rFonts w:ascii="Cambria" w:eastAsia="Times New Roman" w:hAnsi="Cambria" w:cs="Times New Roman"/>
          <w:b/>
          <w:i/>
          <w:szCs w:val="24"/>
          <w:lang w:val="uk-UA"/>
        </w:rPr>
        <w:t xml:space="preserve">Запорізького національного університету </w:t>
      </w:r>
      <w:r w:rsidRPr="008E006D">
        <w:rPr>
          <w:rFonts w:ascii="Cambria" w:eastAsia="Times New Roman" w:hAnsi="Cambria" w:cs="Times New Roman"/>
          <w:i/>
          <w:szCs w:val="24"/>
          <w:lang w:val="uk-UA"/>
        </w:rPr>
        <w:t>полягає у формуванні європейського простору освіти, науки і культури європейського рівня, здатного активно впливати на громадську думку, забезпечувати соціальне прогнозування у різних сферах на основі фундаментальних і прикладних наукових досліджень. Запорізький національний університет відіграє важливу роль у розвитку економіки, державних інституцій та громадянського суспільства, надаючи їм знань, компетентностей та ідей, необхідних для забезпечення економічного, політичного та соціального розвитку і зростання.</w:t>
      </w:r>
    </w:p>
    <w:p w:rsidR="008E006D" w:rsidRPr="008E006D" w:rsidRDefault="008E006D" w:rsidP="008E006D">
      <w:pPr>
        <w:spacing w:after="0" w:line="230" w:lineRule="auto"/>
        <w:jc w:val="both"/>
        <w:rPr>
          <w:rFonts w:ascii="Cambria" w:eastAsia="Times New Roman" w:hAnsi="Cambria" w:cs="Times New Roman"/>
          <w:sz w:val="20"/>
          <w:szCs w:val="24"/>
          <w:lang w:val="uk-UA"/>
        </w:rPr>
      </w:pPr>
      <w:r w:rsidRPr="008E006D">
        <w:rPr>
          <w:rFonts w:ascii="Cambria" w:eastAsia="Times New Roman" w:hAnsi="Cambria" w:cs="Times New Roman"/>
          <w:b/>
          <w:i/>
          <w:sz w:val="20"/>
          <w:szCs w:val="24"/>
          <w:lang w:val="uk-UA"/>
        </w:rPr>
        <w:t xml:space="preserve">АКАДЕМІЧНА ДОБРОЧЕСНІСТЬ. </w:t>
      </w:r>
      <w:r w:rsidRPr="008E006D">
        <w:rPr>
          <w:rFonts w:ascii="Cambria" w:eastAsia="Times New Roman"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8E006D">
        <w:rPr>
          <w:rFonts w:ascii="Cambria" w:eastAsia="Times New Roman" w:hAnsi="Cambria" w:cs="Times New Roman"/>
          <w:b/>
          <w:i/>
          <w:sz w:val="20"/>
          <w:szCs w:val="24"/>
          <w:lang w:val="uk-UA"/>
        </w:rPr>
        <w:t>Кодексом академічної доброчесності ЗНУ</w:t>
      </w:r>
      <w:r w:rsidRPr="008E006D">
        <w:rPr>
          <w:rFonts w:ascii="Cambria" w:eastAsia="Times New Roman" w:hAnsi="Cambria" w:cs="Times New Roman"/>
          <w:b/>
          <w:sz w:val="20"/>
          <w:szCs w:val="24"/>
          <w:lang w:val="uk-UA"/>
        </w:rPr>
        <w:t>:</w:t>
      </w:r>
      <w:r w:rsidRPr="008E006D">
        <w:rPr>
          <w:rFonts w:ascii="Cambria" w:eastAsia="Times New Roman" w:hAnsi="Cambria" w:cs="Times New Roman"/>
          <w:sz w:val="20"/>
          <w:szCs w:val="24"/>
          <w:lang w:val="uk-UA"/>
        </w:rPr>
        <w:t xml:space="preserve"> </w:t>
      </w:r>
      <w:hyperlink r:id="rId15" w:history="1">
        <w:r w:rsidRPr="008E006D">
          <w:rPr>
            <w:rFonts w:ascii="Cambria" w:eastAsia="Times New Roman" w:hAnsi="Cambria" w:cs="Times New Roman"/>
            <w:color w:val="0000FF"/>
            <w:sz w:val="20"/>
            <w:szCs w:val="24"/>
            <w:u w:val="single"/>
            <w:lang w:val="uk-UA"/>
          </w:rPr>
          <w:t>https://tinyurl.com/ya6yk4ad</w:t>
        </w:r>
      </w:hyperlink>
      <w:r w:rsidRPr="008E006D">
        <w:rPr>
          <w:rFonts w:ascii="Cambria" w:eastAsia="Times New Roman" w:hAnsi="Cambria" w:cs="Times New Roman"/>
          <w:sz w:val="20"/>
          <w:szCs w:val="24"/>
          <w:lang w:val="uk-UA"/>
        </w:rPr>
        <w:t xml:space="preserve">. </w:t>
      </w:r>
      <w:r w:rsidRPr="008E006D">
        <w:rPr>
          <w:rFonts w:ascii="Cambria" w:eastAsia="Times New Roman" w:hAnsi="Cambria" w:cs="Times New Roman"/>
          <w:i/>
          <w:sz w:val="20"/>
          <w:szCs w:val="24"/>
          <w:lang w:val="uk-UA"/>
        </w:rPr>
        <w:t>Декларація академічної доброчесності здобувача вищої освіти</w:t>
      </w:r>
      <w:r w:rsidRPr="008E006D">
        <w:rPr>
          <w:rFonts w:ascii="Cambria" w:eastAsia="Times New Roman"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6" w:history="1">
        <w:r w:rsidRPr="008E006D">
          <w:rPr>
            <w:rFonts w:ascii="Cambria" w:eastAsia="Times New Roman" w:hAnsi="Cambria" w:cs="Times New Roman"/>
            <w:color w:val="0000FF"/>
            <w:sz w:val="20"/>
            <w:szCs w:val="24"/>
            <w:u w:val="single"/>
            <w:lang w:val="uk-UA"/>
          </w:rPr>
          <w:t>https://tinyurl.com/y6wzzlu3</w:t>
        </w:r>
      </w:hyperlink>
      <w:r w:rsidRPr="008E006D">
        <w:rPr>
          <w:rFonts w:ascii="Cambria" w:eastAsia="Times New Roman" w:hAnsi="Cambria" w:cs="Times New Roman"/>
          <w:sz w:val="20"/>
          <w:szCs w:val="24"/>
          <w:lang w:val="uk-UA"/>
        </w:rPr>
        <w:t>.</w:t>
      </w:r>
    </w:p>
    <w:p w:rsidR="008E006D" w:rsidRPr="008E006D" w:rsidRDefault="008E006D" w:rsidP="008E006D">
      <w:pPr>
        <w:spacing w:after="0" w:line="230" w:lineRule="auto"/>
        <w:jc w:val="both"/>
        <w:rPr>
          <w:rFonts w:ascii="Cambria" w:eastAsia="Times New Roman" w:hAnsi="Cambria" w:cs="Times New Roman"/>
          <w:sz w:val="20"/>
          <w:szCs w:val="24"/>
          <w:lang w:val="uk-UA"/>
        </w:rPr>
      </w:pPr>
      <w:r w:rsidRPr="008E006D">
        <w:rPr>
          <w:rFonts w:ascii="Cambria" w:eastAsia="Times New Roman" w:hAnsi="Cambria" w:cs="Times New Roman"/>
          <w:b/>
          <w:i/>
          <w:sz w:val="20"/>
          <w:szCs w:val="24"/>
          <w:lang w:val="uk-UA"/>
        </w:rPr>
        <w:t xml:space="preserve">НАВЧАЛЬНИЙ ПРОЦЕС ТА ЗАБЕЗПЕЧЕННЯ ЯКОСТІ ОСВІТИ. </w:t>
      </w:r>
      <w:r w:rsidRPr="008E006D">
        <w:rPr>
          <w:rFonts w:ascii="Cambria" w:eastAsia="Times New Roman"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8E006D">
        <w:rPr>
          <w:rFonts w:ascii="Cambria" w:eastAsia="Times New Roman" w:hAnsi="Cambria" w:cs="Times New Roman"/>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8E006D">
        <w:rPr>
          <w:rFonts w:ascii="Cambria" w:eastAsia="Times New Roman" w:hAnsi="Cambria" w:cs="Times New Roman"/>
          <w:sz w:val="20"/>
          <w:szCs w:val="24"/>
          <w:lang w:val="uk-UA"/>
        </w:rPr>
        <w:t xml:space="preserve">: </w:t>
      </w:r>
      <w:hyperlink r:id="rId17" w:history="1">
        <w:r w:rsidRPr="008E006D">
          <w:rPr>
            <w:rFonts w:ascii="Cambria" w:eastAsia="Times New Roman" w:hAnsi="Cambria" w:cs="Times New Roman"/>
            <w:bCs/>
            <w:color w:val="0000FF"/>
            <w:sz w:val="20"/>
            <w:szCs w:val="24"/>
            <w:u w:val="single"/>
            <w:shd w:val="clear" w:color="auto" w:fill="FFFFFF"/>
            <w:lang w:val="uk-UA"/>
          </w:rPr>
          <w:t>https://tinyurl.com/y9tve4lk</w:t>
        </w:r>
      </w:hyperlink>
      <w:r w:rsidRPr="008E006D">
        <w:rPr>
          <w:rFonts w:ascii="Cambria" w:eastAsia="Times New Roman" w:hAnsi="Cambria" w:cs="Times New Roman"/>
          <w:b/>
          <w:bCs/>
          <w:color w:val="000000"/>
          <w:sz w:val="20"/>
          <w:szCs w:val="24"/>
          <w:shd w:val="clear" w:color="auto" w:fill="FFFFFF"/>
          <w:lang w:val="uk-UA"/>
        </w:rPr>
        <w:t>.</w:t>
      </w:r>
    </w:p>
    <w:p w:rsidR="008E006D" w:rsidRPr="008E006D" w:rsidRDefault="008E006D" w:rsidP="008E006D">
      <w:pPr>
        <w:spacing w:after="0" w:line="230" w:lineRule="auto"/>
        <w:jc w:val="both"/>
        <w:rPr>
          <w:rFonts w:ascii="Cambria" w:eastAsia="Times New Roman" w:hAnsi="Cambria" w:cs="Times New Roman"/>
          <w:sz w:val="20"/>
          <w:szCs w:val="24"/>
          <w:lang w:val="uk-UA"/>
        </w:rPr>
      </w:pPr>
      <w:r w:rsidRPr="008E006D">
        <w:rPr>
          <w:rFonts w:ascii="Cambria" w:eastAsia="Times New Roman" w:hAnsi="Cambria" w:cs="Times New Roman"/>
          <w:b/>
          <w:i/>
          <w:sz w:val="20"/>
          <w:szCs w:val="24"/>
          <w:lang w:val="uk-UA"/>
        </w:rPr>
        <w:t xml:space="preserve">ПОВТОРНЕ ВИВЧЕННЯ ДИСЦИПЛІН, ВІДРАХУВАННЯ. </w:t>
      </w:r>
      <w:r w:rsidRPr="008E006D">
        <w:rPr>
          <w:rFonts w:ascii="Cambria" w:eastAsia="Times New Roman"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8E006D">
        <w:rPr>
          <w:rFonts w:ascii="Cambria" w:eastAsia="Times New Roman" w:hAnsi="Cambria" w:cs="Times New Roman"/>
          <w:i/>
          <w:sz w:val="20"/>
          <w:szCs w:val="24"/>
          <w:lang w:val="uk-UA"/>
        </w:rPr>
        <w:t>Положенням про порядок повторного вивчення навчальних дисциплін та повторного навчання у ЗНУ</w:t>
      </w:r>
      <w:r w:rsidRPr="008E006D">
        <w:rPr>
          <w:rFonts w:ascii="Cambria" w:eastAsia="Times New Roman" w:hAnsi="Cambria" w:cs="Times New Roman"/>
          <w:sz w:val="20"/>
          <w:szCs w:val="24"/>
          <w:lang w:val="uk-UA"/>
        </w:rPr>
        <w:t xml:space="preserve">: </w:t>
      </w:r>
      <w:hyperlink r:id="rId18" w:history="1">
        <w:r w:rsidRPr="008E006D">
          <w:rPr>
            <w:rFonts w:ascii="Cambria" w:eastAsia="Times New Roman" w:hAnsi="Cambria" w:cs="Times New Roman"/>
            <w:color w:val="0000FF"/>
            <w:sz w:val="20"/>
            <w:szCs w:val="24"/>
            <w:u w:val="single"/>
            <w:lang w:val="uk-UA"/>
          </w:rPr>
          <w:t>https://tinyurl.com/y9pkmmp5</w:t>
        </w:r>
      </w:hyperlink>
      <w:r w:rsidRPr="008E006D">
        <w:rPr>
          <w:rFonts w:ascii="Cambria" w:eastAsia="Times New Roman"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8E006D">
        <w:rPr>
          <w:rFonts w:ascii="Cambria" w:eastAsia="Times New Roman" w:hAnsi="Cambria" w:cs="Times New Roman"/>
          <w:i/>
          <w:sz w:val="20"/>
          <w:szCs w:val="24"/>
          <w:lang w:val="uk-UA"/>
        </w:rPr>
        <w:t>Положенням про порядок переведення, відрахування та поновлення студентів у ЗНУ</w:t>
      </w:r>
      <w:r w:rsidRPr="008E006D">
        <w:rPr>
          <w:rFonts w:ascii="Cambria" w:eastAsia="Times New Roman" w:hAnsi="Cambria" w:cs="Times New Roman"/>
          <w:sz w:val="20"/>
          <w:szCs w:val="24"/>
          <w:lang w:val="uk-UA"/>
        </w:rPr>
        <w:t xml:space="preserve">: </w:t>
      </w:r>
      <w:hyperlink r:id="rId19" w:history="1">
        <w:r w:rsidRPr="008E006D">
          <w:rPr>
            <w:rFonts w:ascii="Cambria" w:eastAsia="Times New Roman" w:hAnsi="Cambria" w:cs="Times New Roman"/>
            <w:color w:val="0000FF"/>
            <w:sz w:val="20"/>
            <w:szCs w:val="24"/>
            <w:u w:val="single"/>
            <w:lang w:val="uk-UA"/>
          </w:rPr>
          <w:t>https://tinyurl.com/ycds57la</w:t>
        </w:r>
      </w:hyperlink>
      <w:r w:rsidRPr="008E006D">
        <w:rPr>
          <w:rFonts w:ascii="Cambria" w:eastAsia="Times New Roman" w:hAnsi="Cambria" w:cs="Times New Roman"/>
          <w:sz w:val="20"/>
          <w:szCs w:val="24"/>
          <w:lang w:val="uk-UA"/>
        </w:rPr>
        <w:t>.</w:t>
      </w:r>
    </w:p>
    <w:p w:rsidR="008E006D" w:rsidRPr="008E006D" w:rsidRDefault="008E006D" w:rsidP="008E006D">
      <w:pPr>
        <w:spacing w:after="0" w:line="230" w:lineRule="auto"/>
        <w:jc w:val="both"/>
        <w:rPr>
          <w:rFonts w:ascii="Cambria" w:eastAsia="Times New Roman" w:hAnsi="Cambria" w:cs="Times New Roman"/>
          <w:sz w:val="20"/>
          <w:szCs w:val="24"/>
          <w:lang w:val="uk-UA"/>
        </w:rPr>
      </w:pPr>
      <w:r w:rsidRPr="008E006D">
        <w:rPr>
          <w:rFonts w:ascii="Cambria" w:eastAsia="Times New Roman" w:hAnsi="Cambria" w:cs="Times New Roman"/>
          <w:b/>
          <w:i/>
          <w:sz w:val="20"/>
          <w:szCs w:val="24"/>
          <w:lang w:val="uk-UA"/>
        </w:rPr>
        <w:t xml:space="preserve">НЕФОРМАЛЬНА ОСВІТА. </w:t>
      </w:r>
      <w:r w:rsidRPr="008E006D">
        <w:rPr>
          <w:rFonts w:ascii="Cambria" w:eastAsia="Times New Roman" w:hAnsi="Cambria" w:cs="Times New Roman"/>
          <w:sz w:val="20"/>
          <w:szCs w:val="24"/>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8E006D">
        <w:rPr>
          <w:rFonts w:ascii="Cambria" w:eastAsia="Times New Roman" w:hAnsi="Cambria" w:cs="Times New Roman"/>
          <w:i/>
          <w:sz w:val="20"/>
          <w:szCs w:val="24"/>
          <w:lang w:val="uk-UA"/>
        </w:rPr>
        <w:t>Положенням про порядок визнання результатів навчання, отриманих у неформальній освіті</w:t>
      </w:r>
      <w:r w:rsidRPr="008E006D">
        <w:rPr>
          <w:rFonts w:ascii="Cambria" w:eastAsia="Times New Roman" w:hAnsi="Cambria" w:cs="Times New Roman"/>
          <w:sz w:val="20"/>
          <w:szCs w:val="24"/>
          <w:lang w:val="uk-UA"/>
        </w:rPr>
        <w:t xml:space="preserve">: </w:t>
      </w:r>
      <w:hyperlink r:id="rId20" w:history="1">
        <w:r w:rsidRPr="008E006D">
          <w:rPr>
            <w:rFonts w:ascii="Cambria" w:eastAsia="Times New Roman" w:hAnsi="Cambria" w:cs="Times New Roman"/>
            <w:color w:val="0000FF"/>
            <w:sz w:val="20"/>
            <w:szCs w:val="24"/>
            <w:u w:val="single"/>
            <w:lang w:val="uk-UA"/>
          </w:rPr>
          <w:t>https://tinyurl.com/y8gbt4xs</w:t>
        </w:r>
      </w:hyperlink>
      <w:r w:rsidRPr="008E006D">
        <w:rPr>
          <w:rFonts w:ascii="Cambria" w:eastAsia="Times New Roman" w:hAnsi="Cambria" w:cs="Times New Roman"/>
          <w:sz w:val="20"/>
          <w:szCs w:val="24"/>
          <w:lang w:val="uk-UA"/>
        </w:rPr>
        <w:t>.</w:t>
      </w:r>
    </w:p>
    <w:p w:rsidR="008E006D" w:rsidRPr="008E006D" w:rsidRDefault="008E006D" w:rsidP="008E006D">
      <w:pPr>
        <w:spacing w:after="0" w:line="230" w:lineRule="auto"/>
        <w:jc w:val="both"/>
        <w:rPr>
          <w:rFonts w:ascii="Cambria" w:eastAsia="Times New Roman" w:hAnsi="Cambria" w:cs="Times New Roman"/>
          <w:sz w:val="20"/>
          <w:szCs w:val="24"/>
          <w:lang w:val="uk-UA"/>
        </w:rPr>
      </w:pPr>
      <w:r w:rsidRPr="008E006D">
        <w:rPr>
          <w:rFonts w:ascii="Cambria" w:eastAsia="Times New Roman" w:hAnsi="Cambria" w:cs="Times New Roman"/>
          <w:b/>
          <w:i/>
          <w:sz w:val="20"/>
          <w:szCs w:val="24"/>
          <w:lang w:val="uk-UA"/>
        </w:rPr>
        <w:t xml:space="preserve">ВИРІШЕННЯ КОНФЛІКТІВ. </w:t>
      </w:r>
      <w:r w:rsidRPr="008E006D">
        <w:rPr>
          <w:rFonts w:ascii="Cambria" w:eastAsia="Times New Roman"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E006D">
        <w:rPr>
          <w:rFonts w:ascii="Cambria" w:eastAsia="Times New Roman" w:hAnsi="Cambria" w:cs="Times New Roman"/>
          <w:i/>
          <w:sz w:val="20"/>
          <w:szCs w:val="24"/>
          <w:lang w:val="uk-UA"/>
        </w:rPr>
        <w:t>Положенням про порядок і процедури вирішення конфліктних ситуацій у ЗНУ</w:t>
      </w:r>
      <w:r w:rsidRPr="008E006D">
        <w:rPr>
          <w:rFonts w:ascii="Cambria" w:eastAsia="Times New Roman" w:hAnsi="Cambria" w:cs="Times New Roman"/>
          <w:sz w:val="20"/>
          <w:szCs w:val="24"/>
          <w:lang w:val="uk-UA"/>
        </w:rPr>
        <w:t xml:space="preserve">: </w:t>
      </w:r>
      <w:hyperlink r:id="rId21" w:history="1">
        <w:r w:rsidRPr="008E006D">
          <w:rPr>
            <w:rFonts w:ascii="Cambria" w:eastAsia="Times New Roman" w:hAnsi="Cambria" w:cs="Times New Roman"/>
            <w:color w:val="0000FF"/>
            <w:sz w:val="20"/>
            <w:szCs w:val="24"/>
            <w:u w:val="single"/>
            <w:lang w:val="uk-UA"/>
          </w:rPr>
          <w:t>https://tinyurl.com/ycyfws9v</w:t>
        </w:r>
      </w:hyperlink>
      <w:r w:rsidRPr="008E006D">
        <w:rPr>
          <w:rFonts w:ascii="Cambria" w:eastAsia="Times New Roman"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8E006D">
        <w:rPr>
          <w:rFonts w:ascii="Cambria" w:eastAsia="Times New Roman" w:hAnsi="Cambria" w:cs="Times New Roman"/>
          <w:i/>
          <w:sz w:val="20"/>
          <w:szCs w:val="24"/>
          <w:lang w:val="uk-UA"/>
        </w:rPr>
        <w:t>Положення про порядок призначення і виплати академічних стипендій у ЗНУ</w:t>
      </w:r>
      <w:r w:rsidRPr="008E006D">
        <w:rPr>
          <w:rFonts w:ascii="Cambria" w:eastAsia="Times New Roman" w:hAnsi="Cambria" w:cs="Times New Roman"/>
          <w:sz w:val="20"/>
          <w:szCs w:val="24"/>
          <w:lang w:val="uk-UA"/>
        </w:rPr>
        <w:t xml:space="preserve">: </w:t>
      </w:r>
      <w:hyperlink r:id="rId22" w:history="1">
        <w:r w:rsidRPr="008E006D">
          <w:rPr>
            <w:rFonts w:ascii="Cambria" w:eastAsia="Times New Roman" w:hAnsi="Cambria" w:cs="Times New Roman"/>
            <w:color w:val="0000FF"/>
            <w:sz w:val="20"/>
            <w:szCs w:val="24"/>
            <w:u w:val="single"/>
            <w:lang w:val="uk-UA"/>
          </w:rPr>
          <w:t>https://tinyurl.com/yd6bq6p9</w:t>
        </w:r>
      </w:hyperlink>
      <w:r w:rsidRPr="008E006D">
        <w:rPr>
          <w:rFonts w:ascii="Cambria" w:eastAsia="Times New Roman" w:hAnsi="Cambria" w:cs="Times New Roman"/>
          <w:sz w:val="20"/>
          <w:szCs w:val="24"/>
          <w:lang w:val="uk-UA"/>
        </w:rPr>
        <w:t xml:space="preserve">; </w:t>
      </w:r>
      <w:r w:rsidRPr="008E006D">
        <w:rPr>
          <w:rFonts w:ascii="Cambria" w:eastAsia="Times New Roman" w:hAnsi="Cambria" w:cs="Times New Roman"/>
          <w:i/>
          <w:iCs/>
          <w:sz w:val="20"/>
          <w:szCs w:val="24"/>
          <w:lang w:val="uk-UA"/>
        </w:rPr>
        <w:t>Положення про призначення та виплату соціальних стипендій у ЗНУ</w:t>
      </w:r>
      <w:r w:rsidRPr="008E006D">
        <w:rPr>
          <w:rFonts w:ascii="Cambria" w:eastAsia="Times New Roman" w:hAnsi="Cambria" w:cs="Times New Roman"/>
          <w:sz w:val="20"/>
          <w:szCs w:val="24"/>
          <w:lang w:val="uk-UA"/>
        </w:rPr>
        <w:t xml:space="preserve">: </w:t>
      </w:r>
      <w:hyperlink r:id="rId23" w:history="1">
        <w:r w:rsidRPr="008E006D">
          <w:rPr>
            <w:rFonts w:ascii="Cambria" w:eastAsia="Times New Roman" w:hAnsi="Cambria" w:cs="Times New Roman"/>
            <w:color w:val="0000FF"/>
            <w:sz w:val="20"/>
            <w:szCs w:val="24"/>
            <w:u w:val="single"/>
            <w:lang w:val="uk-UA"/>
          </w:rPr>
          <w:t>https://tinyurl.com/y9r5dpwh</w:t>
        </w:r>
      </w:hyperlink>
      <w:r w:rsidRPr="008E006D">
        <w:rPr>
          <w:rFonts w:ascii="Cambria" w:eastAsia="Times New Roman" w:hAnsi="Cambria" w:cs="Times New Roman"/>
          <w:sz w:val="20"/>
          <w:szCs w:val="24"/>
          <w:lang w:val="uk-UA"/>
        </w:rPr>
        <w:t xml:space="preserve">. </w:t>
      </w:r>
    </w:p>
    <w:p w:rsidR="008E006D" w:rsidRPr="008E006D" w:rsidRDefault="008E006D" w:rsidP="008E006D">
      <w:pPr>
        <w:spacing w:after="0" w:line="230" w:lineRule="auto"/>
        <w:jc w:val="both"/>
        <w:rPr>
          <w:rFonts w:ascii="Cambria" w:eastAsia="Times New Roman" w:hAnsi="Cambria" w:cs="Times New Roman"/>
          <w:sz w:val="20"/>
          <w:szCs w:val="24"/>
          <w:lang w:val="uk-UA"/>
        </w:rPr>
      </w:pPr>
      <w:r w:rsidRPr="008E006D">
        <w:rPr>
          <w:rFonts w:ascii="Cambria" w:eastAsia="Times New Roman" w:hAnsi="Cambria" w:cs="Times New Roman"/>
          <w:b/>
          <w:i/>
          <w:sz w:val="20"/>
          <w:szCs w:val="24"/>
          <w:lang w:val="uk-UA"/>
        </w:rPr>
        <w:lastRenderedPageBreak/>
        <w:t xml:space="preserve">ПСИХОЛОГІЧНА ДОПОМОГА. </w:t>
      </w:r>
      <w:r w:rsidRPr="008E006D">
        <w:rPr>
          <w:rFonts w:ascii="Cambria" w:eastAsia="Times New Roman" w:hAnsi="Cambria" w:cs="Times New Roman"/>
          <w:sz w:val="20"/>
          <w:szCs w:val="24"/>
          <w:lang w:val="uk-UA"/>
        </w:rPr>
        <w:t>Телефон довіри практичного психолога (061)228-15-84 (щоденно з 9 до 21).</w:t>
      </w:r>
    </w:p>
    <w:p w:rsidR="008E006D" w:rsidRPr="008E006D" w:rsidRDefault="008E006D" w:rsidP="008E006D">
      <w:pPr>
        <w:spacing w:after="0" w:line="230" w:lineRule="auto"/>
        <w:jc w:val="both"/>
        <w:rPr>
          <w:rFonts w:ascii="Cambria" w:eastAsia="Times New Roman" w:hAnsi="Cambria" w:cs="Times New Roman"/>
          <w:sz w:val="20"/>
          <w:szCs w:val="24"/>
          <w:lang w:val="uk-UA"/>
        </w:rPr>
      </w:pPr>
      <w:r w:rsidRPr="008E006D">
        <w:rPr>
          <w:rFonts w:ascii="Cambria" w:eastAsia="Times New Roman" w:hAnsi="Cambria" w:cs="Times New Roman"/>
          <w:b/>
          <w:i/>
          <w:sz w:val="20"/>
          <w:szCs w:val="24"/>
          <w:lang w:val="uk-UA"/>
        </w:rPr>
        <w:t xml:space="preserve">РІВНІ МОЖЛИВОСТІ ТА ІНКЛЮЗИВНЕ ОСВІТНЄ СЕРЕДОВИЩЕ. </w:t>
      </w:r>
      <w:r w:rsidRPr="008E006D">
        <w:rPr>
          <w:rFonts w:ascii="Cambria" w:eastAsia="Times New Roman" w:hAnsi="Cambria" w:cs="Times New Roman"/>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8E006D">
        <w:rPr>
          <w:rFonts w:ascii="Cambria" w:eastAsia="Times New Roman" w:hAnsi="Cambria" w:cs="Times New Roman"/>
          <w:sz w:val="20"/>
          <w:szCs w:val="24"/>
          <w:lang w:val="uk-UA"/>
        </w:rPr>
        <w:t>маломобільних</w:t>
      </w:r>
      <w:proofErr w:type="spellEnd"/>
      <w:r w:rsidRPr="008E006D">
        <w:rPr>
          <w:rFonts w:ascii="Cambria" w:eastAsia="Times New Roman" w:hAnsi="Cambria" w:cs="Times New Roman"/>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8E006D">
        <w:rPr>
          <w:rFonts w:ascii="Cambria" w:eastAsia="Times New Roman" w:hAnsi="Cambria" w:cs="Times New Roman"/>
          <w:sz w:val="20"/>
          <w:szCs w:val="24"/>
          <w:lang w:val="uk-UA"/>
        </w:rPr>
        <w:t>маломобільних</w:t>
      </w:r>
      <w:proofErr w:type="spellEnd"/>
      <w:r w:rsidRPr="008E006D">
        <w:rPr>
          <w:rFonts w:ascii="Cambria" w:eastAsia="Times New Roman" w:hAnsi="Cambria" w:cs="Times New Roman"/>
          <w:sz w:val="20"/>
          <w:szCs w:val="24"/>
          <w:lang w:val="uk-UA"/>
        </w:rPr>
        <w:t xml:space="preserve"> груп населення у ЗНУ: </w:t>
      </w:r>
      <w:hyperlink r:id="rId24" w:history="1">
        <w:r w:rsidRPr="008E006D">
          <w:rPr>
            <w:rFonts w:ascii="Cambria" w:eastAsia="Times New Roman" w:hAnsi="Cambria" w:cs="Times New Roman"/>
            <w:color w:val="0000FF"/>
            <w:sz w:val="20"/>
            <w:szCs w:val="24"/>
            <w:u w:val="single"/>
            <w:lang w:val="uk-UA"/>
          </w:rPr>
          <w:t>https://tinyurl.com/ydhcsagx</w:t>
        </w:r>
      </w:hyperlink>
      <w:r w:rsidRPr="008E006D">
        <w:rPr>
          <w:rFonts w:ascii="Cambria" w:eastAsia="Times New Roman" w:hAnsi="Cambria" w:cs="Times New Roman"/>
          <w:sz w:val="20"/>
          <w:szCs w:val="24"/>
          <w:lang w:val="uk-UA"/>
        </w:rPr>
        <w:t xml:space="preserve">. </w:t>
      </w:r>
    </w:p>
    <w:p w:rsidR="008E006D" w:rsidRPr="008E006D" w:rsidRDefault="008E006D" w:rsidP="008E006D">
      <w:pPr>
        <w:spacing w:after="0" w:line="230" w:lineRule="auto"/>
        <w:jc w:val="both"/>
        <w:rPr>
          <w:rFonts w:ascii="Cambria" w:eastAsia="Times New Roman" w:hAnsi="Cambria" w:cs="Times New Roman"/>
          <w:sz w:val="20"/>
          <w:szCs w:val="24"/>
          <w:lang w:val="uk-UA"/>
        </w:rPr>
      </w:pPr>
      <w:r w:rsidRPr="008E006D">
        <w:rPr>
          <w:rFonts w:ascii="Cambria" w:eastAsia="Times New Roman" w:hAnsi="Cambria" w:cs="Times New Roman"/>
          <w:b/>
          <w:i/>
          <w:sz w:val="20"/>
          <w:szCs w:val="24"/>
          <w:lang w:val="uk-UA"/>
        </w:rPr>
        <w:t>РЕСУРСИ ДЛЯ НАВЧАННЯ. Наукова бібліотека</w:t>
      </w:r>
      <w:r w:rsidRPr="008E006D">
        <w:rPr>
          <w:rFonts w:ascii="Cambria" w:eastAsia="Times New Roman" w:hAnsi="Cambria" w:cs="Times New Roman"/>
          <w:sz w:val="20"/>
          <w:szCs w:val="24"/>
          <w:lang w:val="uk-UA"/>
        </w:rPr>
        <w:t xml:space="preserve">: </w:t>
      </w:r>
      <w:hyperlink r:id="rId25" w:history="1">
        <w:r w:rsidRPr="008E006D">
          <w:rPr>
            <w:rFonts w:ascii="Cambria" w:eastAsia="Times New Roman" w:hAnsi="Cambria" w:cs="Times New Roman"/>
            <w:color w:val="0000FF"/>
            <w:sz w:val="20"/>
            <w:szCs w:val="24"/>
            <w:u w:val="single"/>
            <w:lang w:val="uk-UA"/>
          </w:rPr>
          <w:t>http://library.znu.edu.ua</w:t>
        </w:r>
      </w:hyperlink>
      <w:r w:rsidRPr="008E006D">
        <w:rPr>
          <w:rFonts w:ascii="Cambria" w:eastAsia="Times New Roman" w:hAnsi="Cambria" w:cs="Times New Roman"/>
          <w:sz w:val="20"/>
          <w:szCs w:val="24"/>
          <w:lang w:val="uk-UA"/>
        </w:rPr>
        <w:t>. Графік роботи абонементів: понеділок – п`ятниця з 08.00 до 17.00; субота з 09.00 до 15.00.</w:t>
      </w:r>
    </w:p>
    <w:p w:rsidR="008E006D" w:rsidRPr="008E006D" w:rsidRDefault="008E006D" w:rsidP="008E006D">
      <w:pPr>
        <w:spacing w:after="0" w:line="230" w:lineRule="auto"/>
        <w:jc w:val="both"/>
        <w:rPr>
          <w:rFonts w:ascii="Cambria" w:eastAsia="Times New Roman" w:hAnsi="Cambria" w:cs="Times New Roman"/>
          <w:b/>
          <w:i/>
          <w:sz w:val="20"/>
          <w:szCs w:val="24"/>
          <w:lang w:val="uk-UA"/>
        </w:rPr>
      </w:pPr>
      <w:r w:rsidRPr="008E006D">
        <w:rPr>
          <w:rFonts w:ascii="Cambria" w:eastAsia="Times New Roman" w:hAnsi="Cambria" w:cs="Times New Roman"/>
          <w:b/>
          <w:i/>
          <w:sz w:val="20"/>
          <w:szCs w:val="24"/>
          <w:lang w:val="uk-UA"/>
        </w:rPr>
        <w:t>ЕЛЕКТРОННЕ ЗАБЕЗПЕЧЕННЯ НАВЧАННЯ (MOODLE): HTTPS://MOODLE.ZNU.EDU.UA</w:t>
      </w:r>
    </w:p>
    <w:p w:rsidR="008E006D" w:rsidRPr="008E006D" w:rsidRDefault="008E006D" w:rsidP="008E006D">
      <w:pPr>
        <w:spacing w:after="0" w:line="230" w:lineRule="auto"/>
        <w:jc w:val="both"/>
        <w:rPr>
          <w:rFonts w:ascii="Cambria" w:eastAsia="Times New Roman" w:hAnsi="Cambria" w:cs="Times New Roman"/>
          <w:sz w:val="20"/>
          <w:szCs w:val="24"/>
          <w:lang w:val="uk-UA"/>
        </w:rPr>
      </w:pPr>
      <w:r w:rsidRPr="008E006D">
        <w:rPr>
          <w:rFonts w:ascii="Cambria" w:eastAsia="Times New Roman" w:hAnsi="Cambria" w:cs="Times New Roman"/>
          <w:sz w:val="20"/>
          <w:szCs w:val="24"/>
          <w:lang w:val="uk-UA"/>
        </w:rPr>
        <w:t xml:space="preserve">Якщо забули пароль/логін, </w:t>
      </w:r>
      <w:proofErr w:type="spellStart"/>
      <w:r w:rsidRPr="008E006D">
        <w:rPr>
          <w:rFonts w:ascii="Cambria" w:eastAsia="Times New Roman" w:hAnsi="Cambria" w:cs="Times New Roman"/>
          <w:sz w:val="20"/>
          <w:szCs w:val="24"/>
          <w:lang w:val="uk-UA"/>
        </w:rPr>
        <w:t>направте</w:t>
      </w:r>
      <w:proofErr w:type="spellEnd"/>
      <w:r w:rsidRPr="008E006D">
        <w:rPr>
          <w:rFonts w:ascii="Cambria" w:eastAsia="Times New Roman" w:hAnsi="Cambria" w:cs="Times New Roman"/>
          <w:sz w:val="20"/>
          <w:szCs w:val="24"/>
          <w:lang w:val="uk-UA"/>
        </w:rPr>
        <w:t xml:space="preserve"> листа з темою «</w:t>
      </w:r>
      <w:proofErr w:type="spellStart"/>
      <w:r w:rsidRPr="008E006D">
        <w:rPr>
          <w:rFonts w:ascii="Cambria" w:eastAsia="Times New Roman" w:hAnsi="Cambria" w:cs="Times New Roman"/>
          <w:sz w:val="20"/>
          <w:szCs w:val="24"/>
          <w:lang w:val="uk-UA"/>
        </w:rPr>
        <w:t>Забув</w:t>
      </w:r>
      <w:proofErr w:type="spellEnd"/>
      <w:r w:rsidRPr="008E006D">
        <w:rPr>
          <w:rFonts w:ascii="Cambria" w:eastAsia="Times New Roman" w:hAnsi="Cambria" w:cs="Times New Roman"/>
          <w:sz w:val="20"/>
          <w:szCs w:val="24"/>
          <w:lang w:val="uk-UA"/>
        </w:rPr>
        <w:t xml:space="preserve"> пароль/логін» за адресами:</w:t>
      </w:r>
    </w:p>
    <w:p w:rsidR="008E006D" w:rsidRPr="008E006D" w:rsidRDefault="008E006D" w:rsidP="008E006D">
      <w:pPr>
        <w:spacing w:after="0" w:line="230" w:lineRule="auto"/>
        <w:jc w:val="both"/>
        <w:rPr>
          <w:rFonts w:ascii="Cambria" w:eastAsia="Times New Roman" w:hAnsi="Cambria" w:cs="Times New Roman"/>
          <w:sz w:val="20"/>
          <w:szCs w:val="24"/>
          <w:lang w:val="uk-UA"/>
        </w:rPr>
      </w:pPr>
      <w:r w:rsidRPr="008E006D">
        <w:rPr>
          <w:rFonts w:ascii="Cambria" w:eastAsia="Times New Roman" w:hAnsi="Cambria" w:cs="Times New Roman"/>
          <w:sz w:val="20"/>
          <w:szCs w:val="24"/>
          <w:lang w:val="uk-UA"/>
        </w:rPr>
        <w:t>·   для студентів ЗНУ - moodle.znu@gmail.com, Савченко Тетяна Володимирівна</w:t>
      </w:r>
    </w:p>
    <w:p w:rsidR="008E006D" w:rsidRPr="008E006D" w:rsidRDefault="008E006D" w:rsidP="008E006D">
      <w:pPr>
        <w:spacing w:after="0" w:line="230" w:lineRule="auto"/>
        <w:jc w:val="both"/>
        <w:rPr>
          <w:rFonts w:ascii="Cambria" w:eastAsia="Times New Roman" w:hAnsi="Cambria" w:cs="Times New Roman"/>
          <w:sz w:val="20"/>
          <w:szCs w:val="24"/>
          <w:lang w:val="uk-UA"/>
        </w:rPr>
      </w:pPr>
      <w:r w:rsidRPr="008E006D">
        <w:rPr>
          <w:rFonts w:ascii="Cambria" w:eastAsia="Times New Roman" w:hAnsi="Cambria" w:cs="Times New Roman"/>
          <w:sz w:val="20"/>
          <w:szCs w:val="24"/>
          <w:lang w:val="uk-UA"/>
        </w:rPr>
        <w:t>·   для студентів Інженерного інституту ЗНУ - alexvask54@gmail.com, Василенко Олексій Володимирович</w:t>
      </w:r>
    </w:p>
    <w:p w:rsidR="008E006D" w:rsidRPr="008E006D" w:rsidRDefault="008E006D" w:rsidP="008E006D">
      <w:pPr>
        <w:spacing w:after="0" w:line="230" w:lineRule="auto"/>
        <w:jc w:val="both"/>
        <w:rPr>
          <w:rFonts w:ascii="Cambria" w:eastAsia="Times New Roman" w:hAnsi="Cambria" w:cs="Times New Roman"/>
          <w:sz w:val="20"/>
          <w:szCs w:val="24"/>
          <w:lang w:val="uk-UA"/>
        </w:rPr>
      </w:pPr>
      <w:r w:rsidRPr="008E006D">
        <w:rPr>
          <w:rFonts w:ascii="Cambria" w:eastAsia="Times New Roman" w:hAnsi="Cambria" w:cs="Times New Roman"/>
          <w:sz w:val="20"/>
          <w:szCs w:val="24"/>
          <w:lang w:val="uk-UA"/>
        </w:rPr>
        <w:t>У листі вкажіть: прізвище, ім'я, по-батькові українською мовою; шифр групи; електронну адресу.</w:t>
      </w:r>
    </w:p>
    <w:p w:rsidR="008E006D" w:rsidRPr="008E006D" w:rsidRDefault="008E006D" w:rsidP="008E006D">
      <w:pPr>
        <w:spacing w:after="0" w:line="230" w:lineRule="auto"/>
        <w:jc w:val="both"/>
        <w:rPr>
          <w:rFonts w:ascii="Cambria" w:eastAsia="Times New Roman" w:hAnsi="Cambria" w:cs="Times New Roman"/>
          <w:sz w:val="20"/>
          <w:szCs w:val="24"/>
          <w:lang w:val="uk-UA"/>
        </w:rPr>
      </w:pPr>
      <w:r w:rsidRPr="008E006D">
        <w:rPr>
          <w:rFonts w:ascii="Cambria" w:eastAsia="Times New Roman" w:hAnsi="Cambria" w:cs="Times New Roman"/>
          <w:sz w:val="20"/>
          <w:szCs w:val="24"/>
          <w:lang w:val="uk-UA"/>
        </w:rPr>
        <w:t xml:space="preserve">Якщо ви вказували електронну адресу в профілі системи </w:t>
      </w:r>
      <w:proofErr w:type="spellStart"/>
      <w:r w:rsidRPr="008E006D">
        <w:rPr>
          <w:rFonts w:ascii="Cambria" w:eastAsia="Times New Roman" w:hAnsi="Cambria" w:cs="Times New Roman"/>
          <w:sz w:val="20"/>
          <w:szCs w:val="24"/>
          <w:lang w:val="uk-UA"/>
        </w:rPr>
        <w:t>Moodle</w:t>
      </w:r>
      <w:proofErr w:type="spellEnd"/>
      <w:r w:rsidRPr="008E006D">
        <w:rPr>
          <w:rFonts w:ascii="Cambria" w:eastAsia="Times New Roman" w:hAnsi="Cambria" w:cs="Times New Roman"/>
          <w:sz w:val="20"/>
          <w:szCs w:val="24"/>
          <w:lang w:val="uk-UA"/>
        </w:rPr>
        <w:t xml:space="preserve"> ЗНУ, то використовуйте посилання для відновлення паролю https://moodle.znu.edu.ua/mod/page/view.php?id=133015.</w:t>
      </w:r>
    </w:p>
    <w:p w:rsidR="008E006D" w:rsidRPr="008E006D" w:rsidRDefault="008E006D" w:rsidP="008E006D">
      <w:pPr>
        <w:spacing w:after="0" w:line="230" w:lineRule="auto"/>
        <w:jc w:val="both"/>
        <w:rPr>
          <w:rFonts w:ascii="Cambria" w:eastAsia="Times New Roman" w:hAnsi="Cambria" w:cs="Times New Roman"/>
          <w:sz w:val="20"/>
          <w:szCs w:val="24"/>
          <w:lang w:val="uk-UA"/>
        </w:rPr>
      </w:pPr>
      <w:r w:rsidRPr="008E006D">
        <w:rPr>
          <w:rFonts w:ascii="Cambria" w:eastAsia="Times New Roman" w:hAnsi="Cambria" w:cs="Times New Roman"/>
          <w:b/>
          <w:i/>
          <w:sz w:val="20"/>
          <w:szCs w:val="24"/>
          <w:lang w:val="uk-UA"/>
        </w:rPr>
        <w:t>Центр інтенсивного вивчення іноземних мов</w:t>
      </w:r>
      <w:r w:rsidRPr="008E006D">
        <w:rPr>
          <w:rFonts w:ascii="Cambria" w:eastAsia="Times New Roman" w:hAnsi="Cambria" w:cs="Times New Roman"/>
          <w:sz w:val="20"/>
          <w:szCs w:val="24"/>
          <w:lang w:val="uk-UA"/>
        </w:rPr>
        <w:t>: http://sites.znu.edu.ua/child-advance/</w:t>
      </w:r>
    </w:p>
    <w:p w:rsidR="008E006D" w:rsidRPr="008E006D" w:rsidRDefault="008E006D" w:rsidP="008E006D">
      <w:pPr>
        <w:spacing w:after="0" w:line="230" w:lineRule="auto"/>
        <w:jc w:val="both"/>
        <w:rPr>
          <w:rFonts w:ascii="Cambria" w:eastAsia="Times New Roman" w:hAnsi="Cambria" w:cs="Times New Roman"/>
          <w:sz w:val="20"/>
          <w:szCs w:val="24"/>
          <w:lang w:val="uk-UA"/>
        </w:rPr>
      </w:pPr>
      <w:r w:rsidRPr="008E006D">
        <w:rPr>
          <w:rFonts w:ascii="Cambria" w:eastAsia="Times New Roman" w:hAnsi="Cambria" w:cs="Times New Roman"/>
          <w:b/>
          <w:i/>
          <w:sz w:val="20"/>
          <w:szCs w:val="24"/>
          <w:lang w:val="uk-UA"/>
        </w:rPr>
        <w:t>Центр німецької мови, партнер Гете-інституту</w:t>
      </w:r>
      <w:r w:rsidRPr="008E006D">
        <w:rPr>
          <w:rFonts w:ascii="Cambria" w:eastAsia="Times New Roman" w:hAnsi="Cambria" w:cs="Times New Roman"/>
          <w:sz w:val="20"/>
          <w:szCs w:val="24"/>
          <w:lang w:val="uk-UA"/>
        </w:rPr>
        <w:t>: https://www.znu.edu.ua/ukr/edu/ocznu/nim</w:t>
      </w:r>
    </w:p>
    <w:p w:rsidR="008E006D" w:rsidRPr="008E006D" w:rsidRDefault="008E006D" w:rsidP="008E006D">
      <w:pPr>
        <w:spacing w:after="0" w:line="230" w:lineRule="auto"/>
        <w:jc w:val="both"/>
        <w:rPr>
          <w:rFonts w:ascii="Cambria" w:eastAsia="Times New Roman" w:hAnsi="Cambria" w:cs="Times New Roman"/>
          <w:i/>
          <w:sz w:val="24"/>
          <w:szCs w:val="24"/>
          <w:lang w:val="uk-UA"/>
        </w:rPr>
      </w:pPr>
      <w:r w:rsidRPr="008E006D">
        <w:rPr>
          <w:rFonts w:ascii="Cambria" w:eastAsia="Times New Roman" w:hAnsi="Cambria" w:cs="Times New Roman"/>
          <w:b/>
          <w:i/>
          <w:sz w:val="20"/>
          <w:szCs w:val="24"/>
          <w:lang w:val="uk-UA"/>
        </w:rPr>
        <w:t>Школа Конфуція (вивчення китайської мови)</w:t>
      </w:r>
      <w:r w:rsidRPr="008E006D">
        <w:rPr>
          <w:rFonts w:ascii="Cambria" w:eastAsia="Times New Roman" w:hAnsi="Cambria" w:cs="Times New Roman"/>
          <w:sz w:val="20"/>
          <w:szCs w:val="24"/>
          <w:lang w:val="uk-UA"/>
        </w:rPr>
        <w:t>: http://sites.znu.edu.ua/confucius.</w:t>
      </w:r>
    </w:p>
    <w:p w:rsidR="008E006D" w:rsidRPr="008E006D" w:rsidRDefault="008E006D" w:rsidP="008E006D">
      <w:pPr>
        <w:tabs>
          <w:tab w:val="left" w:pos="709"/>
          <w:tab w:val="left" w:pos="1134"/>
        </w:tabs>
        <w:spacing w:after="0" w:line="276" w:lineRule="auto"/>
        <w:contextualSpacing/>
        <w:jc w:val="both"/>
        <w:rPr>
          <w:rFonts w:ascii="Times New Roman" w:eastAsia="Calibri" w:hAnsi="Times New Roman" w:cs="Times New Roman"/>
          <w:sz w:val="24"/>
          <w:szCs w:val="24"/>
          <w:lang w:val="uk-UA"/>
        </w:rPr>
      </w:pPr>
    </w:p>
    <w:p w:rsidR="008E006D" w:rsidRPr="008E006D" w:rsidRDefault="008E006D" w:rsidP="008E006D">
      <w:pPr>
        <w:keepNext/>
        <w:spacing w:before="120" w:after="0" w:line="230" w:lineRule="auto"/>
        <w:ind w:left="142" w:firstLine="284"/>
        <w:rPr>
          <w:rFonts w:ascii="Times New Roman" w:eastAsia="Times New Roman" w:hAnsi="Times New Roman" w:cs="Times New Roman"/>
          <w:b/>
          <w:bCs/>
          <w:sz w:val="24"/>
          <w:szCs w:val="24"/>
          <w:lang w:val="uk-UA"/>
        </w:rPr>
      </w:pPr>
    </w:p>
    <w:p w:rsidR="008E006D" w:rsidRPr="008E006D" w:rsidRDefault="008E006D" w:rsidP="008E006D">
      <w:pPr>
        <w:spacing w:before="20" w:after="0" w:line="240" w:lineRule="auto"/>
        <w:ind w:left="426"/>
        <w:jc w:val="both"/>
        <w:rPr>
          <w:rFonts w:ascii="Times New Roman" w:eastAsia="Times New Roman" w:hAnsi="Times New Roman" w:cs="Times New Roman"/>
          <w:bCs/>
          <w:iCs/>
          <w:color w:val="000000"/>
          <w:sz w:val="24"/>
          <w:szCs w:val="24"/>
          <w:lang w:val="uk-UA"/>
        </w:rPr>
      </w:pPr>
    </w:p>
    <w:p w:rsidR="008E006D" w:rsidRPr="008E006D" w:rsidRDefault="008E006D" w:rsidP="008E006D">
      <w:pPr>
        <w:keepNext/>
        <w:spacing w:before="120" w:after="0" w:line="230" w:lineRule="auto"/>
        <w:rPr>
          <w:rFonts w:ascii="Times New Roman" w:eastAsia="Times New Roman" w:hAnsi="Times New Roman" w:cs="Times New Roman"/>
          <w:b/>
          <w:bCs/>
          <w:sz w:val="24"/>
          <w:szCs w:val="24"/>
          <w:lang w:val="uk-UA"/>
        </w:rPr>
      </w:pPr>
    </w:p>
    <w:p w:rsidR="008E006D" w:rsidRPr="008E006D" w:rsidRDefault="008E006D" w:rsidP="008E006D">
      <w:pPr>
        <w:keepNext/>
        <w:spacing w:before="120" w:after="0" w:line="230" w:lineRule="auto"/>
        <w:rPr>
          <w:rFonts w:ascii="Times New Roman" w:eastAsia="Times New Roman" w:hAnsi="Times New Roman" w:cs="Times New Roman"/>
          <w:b/>
          <w:bCs/>
          <w:sz w:val="24"/>
          <w:szCs w:val="24"/>
          <w:lang w:val="uk-UA"/>
        </w:rPr>
      </w:pPr>
    </w:p>
    <w:p w:rsidR="008E006D" w:rsidRPr="008E006D" w:rsidRDefault="008E006D" w:rsidP="008E006D">
      <w:pPr>
        <w:keepNext/>
        <w:spacing w:before="120" w:after="0" w:line="230" w:lineRule="auto"/>
        <w:rPr>
          <w:rFonts w:ascii="Times New Roman" w:eastAsia="Times New Roman" w:hAnsi="Times New Roman" w:cs="Times New Roman"/>
          <w:b/>
          <w:bCs/>
          <w:sz w:val="24"/>
          <w:szCs w:val="24"/>
          <w:lang w:val="uk-UA"/>
        </w:rPr>
      </w:pPr>
    </w:p>
    <w:p w:rsidR="008E006D" w:rsidRPr="008E006D" w:rsidRDefault="008E006D" w:rsidP="008E006D">
      <w:pPr>
        <w:keepNext/>
        <w:spacing w:before="120" w:after="0" w:line="230" w:lineRule="auto"/>
        <w:rPr>
          <w:rFonts w:ascii="Times New Roman" w:eastAsia="Times New Roman" w:hAnsi="Times New Roman" w:cs="Times New Roman"/>
          <w:b/>
          <w:bCs/>
          <w:sz w:val="24"/>
          <w:szCs w:val="24"/>
          <w:lang w:val="uk-UA"/>
        </w:rPr>
      </w:pPr>
    </w:p>
    <w:p w:rsidR="008E006D" w:rsidRPr="008E006D" w:rsidRDefault="008E006D" w:rsidP="008E006D">
      <w:pPr>
        <w:keepNext/>
        <w:spacing w:before="120" w:after="0" w:line="230" w:lineRule="auto"/>
        <w:rPr>
          <w:rFonts w:ascii="Times New Roman" w:eastAsia="Times New Roman" w:hAnsi="Times New Roman" w:cs="Times New Roman"/>
          <w:b/>
          <w:bCs/>
          <w:sz w:val="24"/>
          <w:szCs w:val="24"/>
          <w:lang w:val="uk-UA"/>
        </w:rPr>
      </w:pPr>
    </w:p>
    <w:p w:rsidR="00BB68A4" w:rsidRDefault="00BB68A4" w:rsidP="008E006D">
      <w:pPr>
        <w:jc w:val="both"/>
      </w:pPr>
    </w:p>
    <w:sectPr w:rsidR="00BB68A4" w:rsidSect="0099074A">
      <w:headerReference w:type="default" r:id="rId26"/>
      <w:pgSz w:w="16838" w:h="11906" w:orient="landscape"/>
      <w:pgMar w:top="567" w:right="1134" w:bottom="1021" w:left="1134"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7"/>
      <w:gridCol w:w="1701"/>
    </w:tblGrid>
    <w:tr w:rsidR="0088555C" w:rsidRPr="00BC1BA2" w:rsidTr="00617371">
      <w:trPr>
        <w:jc w:val="center"/>
      </w:trPr>
      <w:tc>
        <w:tcPr>
          <w:tcW w:w="12157" w:type="dxa"/>
        </w:tcPr>
        <w:p w:rsidR="0088555C" w:rsidRPr="00BC1BA2" w:rsidRDefault="004E2B3D" w:rsidP="00BC1BA2">
          <w:pPr>
            <w:tabs>
              <w:tab w:val="center" w:pos="4680"/>
              <w:tab w:val="right" w:pos="9360"/>
            </w:tabs>
            <w:spacing w:line="230" w:lineRule="auto"/>
            <w:jc w:val="center"/>
            <w:rPr>
              <w:b/>
              <w:szCs w:val="24"/>
              <w:lang w:val="uk-UA"/>
            </w:rPr>
          </w:pPr>
          <w:r w:rsidRPr="00BC1BA2">
            <w:rPr>
              <w:b/>
              <w:szCs w:val="24"/>
              <w:lang w:val="uk-UA"/>
            </w:rPr>
            <w:t>ЗАПОРІЗЬКИЙ НАЦІОНАЛЬНИЙ УНІВЕРСИТЕТ</w:t>
          </w:r>
        </w:p>
        <w:p w:rsidR="0088555C" w:rsidRPr="00BC1BA2" w:rsidRDefault="004E2B3D" w:rsidP="00BC1BA2">
          <w:pPr>
            <w:tabs>
              <w:tab w:val="left" w:pos="3491"/>
              <w:tab w:val="center" w:pos="4680"/>
              <w:tab w:val="center" w:pos="7285"/>
              <w:tab w:val="right" w:pos="9360"/>
            </w:tabs>
            <w:spacing w:line="230" w:lineRule="auto"/>
            <w:jc w:val="center"/>
            <w:rPr>
              <w:b/>
              <w:szCs w:val="24"/>
              <w:lang w:val="uk-UA"/>
            </w:rPr>
          </w:pPr>
          <w:r w:rsidRPr="00BC1BA2">
            <w:rPr>
              <w:b/>
              <w:szCs w:val="24"/>
              <w:lang w:val="uk-UA"/>
            </w:rPr>
            <w:t>ФАКУЛЬТЕТ СОЦІАЛЬНОЇ ПЕДАГОГІКИ ТА ПСИХОЛОГІЇ</w:t>
          </w:r>
        </w:p>
        <w:p w:rsidR="0088555C" w:rsidRPr="00BC1BA2" w:rsidRDefault="004E2B3D" w:rsidP="00BC1BA2">
          <w:pPr>
            <w:pBdr>
              <w:bottom w:val="single" w:sz="12" w:space="1" w:color="auto"/>
            </w:pBdr>
            <w:tabs>
              <w:tab w:val="center" w:pos="4680"/>
              <w:tab w:val="right" w:pos="9360"/>
            </w:tabs>
            <w:spacing w:line="230" w:lineRule="auto"/>
            <w:jc w:val="center"/>
            <w:rPr>
              <w:b/>
              <w:szCs w:val="24"/>
              <w:lang w:val="uk-UA"/>
            </w:rPr>
          </w:pPr>
          <w:r w:rsidRPr="00BC1BA2">
            <w:rPr>
              <w:b/>
              <w:szCs w:val="24"/>
              <w:lang w:val="uk-UA"/>
            </w:rPr>
            <w:t>Силабус навчальної дисципліни</w:t>
          </w:r>
        </w:p>
        <w:p w:rsidR="0088555C" w:rsidRPr="00BC1BA2" w:rsidRDefault="004E2B3D" w:rsidP="00BC1BA2">
          <w:pPr>
            <w:pBdr>
              <w:bottom w:val="single" w:sz="12" w:space="1" w:color="auto"/>
            </w:pBdr>
            <w:tabs>
              <w:tab w:val="center" w:pos="4680"/>
              <w:tab w:val="right" w:pos="9360"/>
            </w:tabs>
            <w:spacing w:line="230" w:lineRule="auto"/>
            <w:jc w:val="center"/>
            <w:rPr>
              <w:b/>
              <w:szCs w:val="24"/>
              <w:lang w:val="uk-UA"/>
            </w:rPr>
          </w:pPr>
          <w:r w:rsidRPr="00BC1BA2">
            <w:rPr>
              <w:b/>
              <w:szCs w:val="24"/>
              <w:lang w:val="uk-UA"/>
            </w:rPr>
            <w:t>Денна форма навчання</w:t>
          </w:r>
        </w:p>
        <w:p w:rsidR="0088555C" w:rsidRPr="00BC1BA2" w:rsidRDefault="004E2B3D" w:rsidP="00BC1BA2">
          <w:pPr>
            <w:tabs>
              <w:tab w:val="center" w:pos="4680"/>
              <w:tab w:val="right" w:pos="9360"/>
            </w:tabs>
            <w:spacing w:line="230" w:lineRule="auto"/>
            <w:jc w:val="center"/>
            <w:rPr>
              <w:rFonts w:ascii="Cambria" w:hAnsi="Cambria" w:cs="Tahoma"/>
              <w:b/>
              <w:sz w:val="14"/>
              <w:szCs w:val="24"/>
              <w:lang w:val="uk-UA"/>
            </w:rPr>
          </w:pPr>
        </w:p>
      </w:tc>
      <w:tc>
        <w:tcPr>
          <w:tcW w:w="1701" w:type="dxa"/>
        </w:tcPr>
        <w:p w:rsidR="0088555C" w:rsidRPr="00BC1BA2" w:rsidRDefault="004E2B3D" w:rsidP="00BC1BA2">
          <w:pPr>
            <w:tabs>
              <w:tab w:val="center" w:pos="4680"/>
              <w:tab w:val="right" w:pos="9360"/>
            </w:tabs>
            <w:spacing w:line="230" w:lineRule="auto"/>
            <w:jc w:val="center"/>
            <w:rPr>
              <w:rFonts w:ascii="Cambria" w:hAnsi="Cambria" w:cs="Tahoma"/>
              <w:b/>
              <w:szCs w:val="24"/>
              <w:lang w:val="uk-UA"/>
            </w:rPr>
          </w:pPr>
          <w:r w:rsidRPr="00BC1BA2">
            <w:rPr>
              <w:noProof/>
              <w:sz w:val="24"/>
              <w:szCs w:val="24"/>
              <w:lang w:eastAsia="ru-RU"/>
            </w:rPr>
            <w:drawing>
              <wp:inline distT="0" distB="0" distL="0" distR="0" wp14:anchorId="5FDC0FB6" wp14:editId="1853A936">
                <wp:extent cx="687705" cy="639445"/>
                <wp:effectExtent l="19050" t="0" r="0" b="0"/>
                <wp:docPr id="2" name="Picture 2" descr="D:\ZNU\ЛОГО ЗН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NU\ЛОГО ЗНУ.png"/>
                        <pic:cNvPicPr>
                          <a:picLocks noChangeAspect="1" noChangeArrowheads="1"/>
                        </pic:cNvPicPr>
                      </pic:nvPicPr>
                      <pic:blipFill>
                        <a:blip r:embed="rId1"/>
                        <a:srcRect/>
                        <a:stretch>
                          <a:fillRect/>
                        </a:stretch>
                      </pic:blipFill>
                      <pic:spPr bwMode="auto">
                        <a:xfrm>
                          <a:off x="0" y="0"/>
                          <a:ext cx="687705" cy="639445"/>
                        </a:xfrm>
                        <a:prstGeom prst="rect">
                          <a:avLst/>
                        </a:prstGeom>
                        <a:noFill/>
                        <a:ln w="9525">
                          <a:noFill/>
                          <a:miter lim="800000"/>
                          <a:headEnd/>
                          <a:tailEnd/>
                        </a:ln>
                      </pic:spPr>
                    </pic:pic>
                  </a:graphicData>
                </a:graphic>
              </wp:inline>
            </w:drawing>
          </w:r>
        </w:p>
      </w:tc>
    </w:tr>
  </w:tbl>
  <w:p w:rsidR="0088555C" w:rsidRDefault="004E2B3D" w:rsidP="00BC1B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048A2"/>
    <w:multiLevelType w:val="hybridMultilevel"/>
    <w:tmpl w:val="76AC05F8"/>
    <w:lvl w:ilvl="0" w:tplc="76262E3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945535E"/>
    <w:multiLevelType w:val="hybridMultilevel"/>
    <w:tmpl w:val="D2B04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7F7217"/>
    <w:multiLevelType w:val="hybridMultilevel"/>
    <w:tmpl w:val="75C6C788"/>
    <w:lvl w:ilvl="0" w:tplc="3B4C5B4C">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4E11D15"/>
    <w:multiLevelType w:val="hybridMultilevel"/>
    <w:tmpl w:val="C8BA3EC8"/>
    <w:lvl w:ilvl="0" w:tplc="C4BA9B4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6D"/>
    <w:rsid w:val="004E2B3D"/>
    <w:rsid w:val="008E006D"/>
    <w:rsid w:val="00BB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347F5-4C4E-4390-959B-8F2C8217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0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006D"/>
  </w:style>
  <w:style w:type="table" w:styleId="a5">
    <w:name w:val="Table Grid"/>
    <w:basedOn w:val="a1"/>
    <w:uiPriority w:val="39"/>
    <w:rsid w:val="008E006D"/>
    <w:pPr>
      <w:spacing w:after="0" w:line="240" w:lineRule="auto"/>
    </w:pPr>
    <w:rPr>
      <w:rFonts w:ascii="Times New Roman" w:eastAsia="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39"/>
    <w:rsid w:val="008E006D"/>
    <w:pPr>
      <w:spacing w:after="0" w:line="240" w:lineRule="auto"/>
    </w:pPr>
    <w:rPr>
      <w:rFonts w:ascii="Times New Roman" w:eastAsia="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39"/>
    <w:rsid w:val="008E006D"/>
    <w:pPr>
      <w:spacing w:after="0" w:line="240" w:lineRule="auto"/>
    </w:pPr>
    <w:rPr>
      <w:rFonts w:ascii="Times New Roman" w:eastAsia="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is.com.ua/psihologicheskoe_konsultirovanie_i_psihoterapiya_dvoe_zn__osnovnye_otlichiya.htm" TargetMode="External"/><Relationship Id="rId13" Type="http://schemas.openxmlformats.org/officeDocument/2006/relationships/hyperlink" Target="URL:https://lib.iitta.gov.ua/720191/1/%D0%A1%D1%82%D0%B0%D1%82%D1%82%D1%8F_%D0%A1%D0%B5%D1%80%D0%B4%D1%8E%D0%BA,%20%D0%97%D0%B0%D0%B2%D1%96%D1%80%D1%8E%D1%85%D0%B0.pdf" TargetMode="External"/><Relationship Id="rId18" Type="http://schemas.openxmlformats.org/officeDocument/2006/relationships/hyperlink" Target="https://tinyurl.com/y9pkmmp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inyurl.com/ycyfws9v" TargetMode="External"/><Relationship Id="rId7" Type="http://schemas.openxmlformats.org/officeDocument/2006/relationships/hyperlink" Target="https://chasopys-ppp.dp.ua/index.php/chasopys/article/view/35/32" TargetMode="External"/><Relationship Id="rId12" Type="http://schemas.openxmlformats.org/officeDocument/2006/relationships/hyperlink" Target="http://ebooks.znu.edu.ua/files/metodychky/2017/02/0040010.docx." TargetMode="External"/><Relationship Id="rId17" Type="http://schemas.openxmlformats.org/officeDocument/2006/relationships/hyperlink" Target="https://tinyurl.com/y9tve4lk" TargetMode="External"/><Relationship Id="rId25"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6wzzlu3" TargetMode="External"/><Relationship Id="rId20" Type="http://schemas.openxmlformats.org/officeDocument/2006/relationships/hyperlink" Target="https://tinyurl.com/y8gbt4xs" TargetMode="External"/><Relationship Id="rId1" Type="http://schemas.openxmlformats.org/officeDocument/2006/relationships/numbering" Target="numbering.xml"/><Relationship Id="rId6" Type="http://schemas.openxmlformats.org/officeDocument/2006/relationships/hyperlink" Target="https://arcua.org/psixeya/vipuski/xochu-piti-do-psixoterapevta.-chogo-chekativid-terapiui-ta-yakoyu-vona-buvae.html" TargetMode="External"/><Relationship Id="rId11" Type="http://schemas.openxmlformats.org/officeDocument/2006/relationships/hyperlink" Target="http://repository.kpi.kharkov.ua/bitstream/KhPIPress/47866/1/prohramy_2019_Osnovy_psykhoterapii.pdf" TargetMode="External"/><Relationship Id="rId24" Type="http://schemas.openxmlformats.org/officeDocument/2006/relationships/hyperlink" Target="https://tinyurl.com/ydhcsagx" TargetMode="External"/><Relationship Id="rId5" Type="http://schemas.openxmlformats.org/officeDocument/2006/relationships/hyperlink" Target="http://library.znu.edu.ua/2018/priklady-26-11-18-converted.pdf" TargetMode="External"/><Relationship Id="rId15" Type="http://schemas.openxmlformats.org/officeDocument/2006/relationships/hyperlink" Target="https://tinyurl.com/ya6yk4ad" TargetMode="External"/><Relationship Id="rId23" Type="http://schemas.openxmlformats.org/officeDocument/2006/relationships/hyperlink" Target="https://tinyurl.com/y9r5dpwh" TargetMode="External"/><Relationship Id="rId28" Type="http://schemas.openxmlformats.org/officeDocument/2006/relationships/theme" Target="theme/theme1.xml"/><Relationship Id="rId10" Type="http://schemas.openxmlformats.org/officeDocument/2006/relationships/hyperlink" Target="https://core.ac.uk/download/pdf/153588416.pdf" TargetMode="External"/><Relationship Id="rId19" Type="http://schemas.openxmlformats.org/officeDocument/2006/relationships/hyperlink" Target="https://tinyurl.com/ycds57la" TargetMode="External"/><Relationship Id="rId4" Type="http://schemas.openxmlformats.org/officeDocument/2006/relationships/webSettings" Target="webSettings.xml"/><Relationship Id="rId9" Type="http://schemas.openxmlformats.org/officeDocument/2006/relationships/hyperlink" Target="https://inc.kiev.ua/index.php/16-statti/49-tekhnika-psikhoterapiji-posttravmatichnogo-stresovogo-rozladu" TargetMode="External"/><Relationship Id="rId14" Type="http://schemas.openxmlformats.org/officeDocument/2006/relationships/hyperlink" Target="https://lumenpublishing.com/journals/index.php/brain/article/view/5104." TargetMode="External"/><Relationship Id="rId22" Type="http://schemas.openxmlformats.org/officeDocument/2006/relationships/hyperlink" Target="https://tinyurl.com/yd6bq6p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3289</Words>
  <Characters>18751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2023-03-08T12:15:00Z</dcterms:created>
  <dcterms:modified xsi:type="dcterms:W3CDTF">2023-03-08T12:24:00Z</dcterms:modified>
</cp:coreProperties>
</file>