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6C8" w:rsidRPr="004826C8" w:rsidRDefault="004826C8" w:rsidP="004826C8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4826C8">
        <w:rPr>
          <w:rFonts w:ascii="Times New Roman" w:hAnsi="Times New Roman" w:cs="Times New Roman"/>
          <w:sz w:val="28"/>
          <w:szCs w:val="28"/>
          <w:lang w:val="uk-UA"/>
        </w:rPr>
        <w:t>Лекція 4</w:t>
      </w:r>
    </w:p>
    <w:p w:rsidR="00D54DB0" w:rsidRDefault="004826C8" w:rsidP="004826C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826C8">
        <w:rPr>
          <w:rFonts w:ascii="Times New Roman" w:hAnsi="Times New Roman" w:cs="Times New Roman"/>
          <w:b/>
          <w:sz w:val="28"/>
          <w:szCs w:val="28"/>
          <w:lang w:val="uk-UA"/>
        </w:rPr>
        <w:t>Тема 4: Санаторно-курортні заклади України</w:t>
      </w:r>
    </w:p>
    <w:p w:rsidR="004826C8" w:rsidRDefault="004826C8" w:rsidP="004826C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826C8" w:rsidRPr="004826C8" w:rsidRDefault="004826C8" w:rsidP="004826C8">
      <w:pPr>
        <w:spacing w:after="0" w:line="360" w:lineRule="auto"/>
        <w:ind w:left="284" w:right="284" w:firstLine="54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826C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Види курортів і </w:t>
      </w:r>
      <w:proofErr w:type="spellStart"/>
      <w:r w:rsidRPr="004826C8">
        <w:rPr>
          <w:rFonts w:ascii="Times New Roman" w:hAnsi="Times New Roman" w:cs="Times New Roman"/>
          <w:b/>
          <w:i/>
          <w:sz w:val="28"/>
          <w:szCs w:val="28"/>
          <w:lang w:val="uk-UA"/>
        </w:rPr>
        <w:t>куротних</w:t>
      </w:r>
      <w:proofErr w:type="spellEnd"/>
      <w:r w:rsidRPr="004826C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закладів</w:t>
      </w:r>
    </w:p>
    <w:p w:rsidR="004826C8" w:rsidRPr="004826C8" w:rsidRDefault="004826C8" w:rsidP="004826C8">
      <w:pPr>
        <w:shd w:val="clear" w:color="auto" w:fill="FFFFFF"/>
        <w:spacing w:after="0" w:line="360" w:lineRule="auto"/>
        <w:ind w:left="284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6C8">
        <w:rPr>
          <w:rFonts w:ascii="Times New Roman" w:hAnsi="Times New Roman" w:cs="Times New Roman"/>
          <w:color w:val="000000"/>
          <w:sz w:val="28"/>
          <w:szCs w:val="28"/>
          <w:lang w:val="uk-UA"/>
        </w:rPr>
        <w:t>В 2000 році Верховною Радою України було прийнято Закон про курорти.</w:t>
      </w:r>
    </w:p>
    <w:p w:rsidR="004826C8" w:rsidRPr="004826C8" w:rsidRDefault="004826C8" w:rsidP="004826C8">
      <w:pPr>
        <w:shd w:val="clear" w:color="auto" w:fill="FFFFFF"/>
        <w:spacing w:after="0" w:line="360" w:lineRule="auto"/>
        <w:ind w:left="284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6C8">
        <w:rPr>
          <w:rFonts w:ascii="Times New Roman" w:hAnsi="Times New Roman" w:cs="Times New Roman"/>
          <w:color w:val="000000"/>
          <w:sz w:val="28"/>
          <w:szCs w:val="28"/>
          <w:lang w:val="uk-UA"/>
        </w:rPr>
        <w:t>Цей Закон визначає правові, організаційні, економічні та соціальні засади розвитку курортів в Україні та спрямований на забезпечення використання з метою лікування і оздоровлення людей природних лікувальних ресурсів, природних територій курортів, які є надбанням народу України, та їх охорони.</w:t>
      </w:r>
    </w:p>
    <w:p w:rsidR="004826C8" w:rsidRPr="004826C8" w:rsidRDefault="004826C8" w:rsidP="004826C8">
      <w:pPr>
        <w:shd w:val="clear" w:color="auto" w:fill="FFFFFF"/>
        <w:spacing w:after="0" w:line="360" w:lineRule="auto"/>
        <w:ind w:left="284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6C8">
        <w:rPr>
          <w:rFonts w:ascii="Times New Roman" w:hAnsi="Times New Roman" w:cs="Times New Roman"/>
          <w:color w:val="000000"/>
          <w:sz w:val="28"/>
          <w:szCs w:val="28"/>
          <w:lang w:val="uk-UA"/>
        </w:rPr>
        <w:t>У Законі даються такі визначення:</w:t>
      </w:r>
    </w:p>
    <w:p w:rsidR="004826C8" w:rsidRPr="004826C8" w:rsidRDefault="004826C8" w:rsidP="004826C8">
      <w:pPr>
        <w:numPr>
          <w:ilvl w:val="1"/>
          <w:numId w:val="1"/>
        </w:numPr>
        <w:shd w:val="clear" w:color="auto" w:fill="FFFFFF"/>
        <w:tabs>
          <w:tab w:val="clear" w:pos="1800"/>
          <w:tab w:val="num" w:pos="360"/>
        </w:tabs>
        <w:spacing w:after="0" w:line="360" w:lineRule="auto"/>
        <w:ind w:left="284" w:right="284"/>
        <w:jc w:val="both"/>
        <w:rPr>
          <w:rFonts w:ascii="Times New Roman" w:hAnsi="Times New Roman" w:cs="Times New Roman"/>
          <w:sz w:val="28"/>
          <w:szCs w:val="28"/>
        </w:rPr>
      </w:pPr>
      <w:r w:rsidRPr="004826C8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курорт</w:t>
      </w:r>
      <w:r w:rsidRPr="004826C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-</w:t>
      </w:r>
      <w:r w:rsidRPr="004826C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освоєна природна територія на землях оздоровчого призначення, що має природні лікувальні ресурси, необхідні для їх експлуатації будівлі та споруди з об'єктами інфраструктури, використовується з метою лікування, медичної реабілітації хворих, профілактики захворювань та для рекреації і підлягає особливій охороні;</w:t>
      </w:r>
    </w:p>
    <w:p w:rsidR="004826C8" w:rsidRPr="004826C8" w:rsidRDefault="004826C8" w:rsidP="004826C8">
      <w:pPr>
        <w:numPr>
          <w:ilvl w:val="1"/>
          <w:numId w:val="1"/>
        </w:numPr>
        <w:shd w:val="clear" w:color="auto" w:fill="FFFFFF"/>
        <w:tabs>
          <w:tab w:val="clear" w:pos="1800"/>
          <w:tab w:val="num" w:pos="360"/>
        </w:tabs>
        <w:spacing w:after="0" w:line="360" w:lineRule="auto"/>
        <w:ind w:left="284" w:right="284"/>
        <w:jc w:val="both"/>
        <w:rPr>
          <w:rFonts w:ascii="Times New Roman" w:hAnsi="Times New Roman" w:cs="Times New Roman"/>
          <w:sz w:val="28"/>
          <w:szCs w:val="28"/>
        </w:rPr>
      </w:pPr>
      <w:r w:rsidRPr="004826C8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лікувально-оздоровча місцевість</w:t>
      </w:r>
      <w:r w:rsidRPr="004826C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-</w:t>
      </w:r>
      <w:r w:rsidRPr="004826C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природна територія, що має мінеральні та термальні води, лікувальні грязі, озокерит, ропу лиманів та озер, кліматичні та інші природні умови, сприятливі для лікування, медичної реабілітації хворих та профілактики захворювань;</w:t>
      </w:r>
    </w:p>
    <w:p w:rsidR="004826C8" w:rsidRPr="004826C8" w:rsidRDefault="004826C8" w:rsidP="004826C8">
      <w:pPr>
        <w:numPr>
          <w:ilvl w:val="1"/>
          <w:numId w:val="1"/>
        </w:numPr>
        <w:shd w:val="clear" w:color="auto" w:fill="FFFFFF"/>
        <w:tabs>
          <w:tab w:val="clear" w:pos="1800"/>
          <w:tab w:val="num" w:pos="360"/>
        </w:tabs>
        <w:spacing w:after="0" w:line="360" w:lineRule="auto"/>
        <w:ind w:left="284" w:right="284"/>
        <w:jc w:val="both"/>
        <w:rPr>
          <w:rFonts w:ascii="Times New Roman" w:hAnsi="Times New Roman" w:cs="Times New Roman"/>
          <w:sz w:val="28"/>
          <w:szCs w:val="28"/>
        </w:rPr>
      </w:pPr>
      <w:r w:rsidRPr="004826C8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особливо цінні та унікальні природні лікувальні ресурси</w:t>
      </w:r>
      <w:r w:rsidRPr="004826C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- </w:t>
      </w:r>
      <w:r w:rsidRPr="004826C8">
        <w:rPr>
          <w:rFonts w:ascii="Times New Roman" w:hAnsi="Times New Roman" w:cs="Times New Roman"/>
          <w:color w:val="000000"/>
          <w:sz w:val="28"/>
          <w:szCs w:val="28"/>
          <w:lang w:val="uk-UA"/>
        </w:rPr>
        <w:t>ресурси, які рідко (не часто) зустрічаються на території України, мають обмежене поширення або невеликі запаси у родовищах та є особливо сприятливими і ефективними для використання з метою лікування, медичної реабілітації хворих та профілактики захворювань;</w:t>
      </w:r>
    </w:p>
    <w:p w:rsidR="004826C8" w:rsidRPr="004826C8" w:rsidRDefault="004826C8" w:rsidP="004826C8">
      <w:pPr>
        <w:numPr>
          <w:ilvl w:val="1"/>
          <w:numId w:val="1"/>
        </w:numPr>
        <w:shd w:val="clear" w:color="auto" w:fill="FFFFFF"/>
        <w:tabs>
          <w:tab w:val="clear" w:pos="1800"/>
          <w:tab w:val="num" w:pos="360"/>
        </w:tabs>
        <w:spacing w:after="0" w:line="360" w:lineRule="auto"/>
        <w:ind w:left="284" w:right="284"/>
        <w:jc w:val="both"/>
        <w:rPr>
          <w:rFonts w:ascii="Times New Roman" w:hAnsi="Times New Roman" w:cs="Times New Roman"/>
          <w:sz w:val="28"/>
          <w:szCs w:val="28"/>
        </w:rPr>
      </w:pPr>
      <w:r w:rsidRPr="004826C8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загальнопоширені природні лікувальні ресурси </w:t>
      </w:r>
      <w:r w:rsidRPr="004826C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- </w:t>
      </w:r>
      <w:r w:rsidRPr="004826C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ресурси, які зустрічаються в різних регіонах України, мають значні запаси та </w:t>
      </w:r>
      <w:r w:rsidRPr="004826C8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придатні для використання з метою лікування, медичної реабілітації хворих і профілактики захворювань;</w:t>
      </w:r>
    </w:p>
    <w:p w:rsidR="004826C8" w:rsidRPr="004826C8" w:rsidRDefault="004826C8" w:rsidP="004826C8">
      <w:pPr>
        <w:numPr>
          <w:ilvl w:val="1"/>
          <w:numId w:val="1"/>
        </w:numPr>
        <w:shd w:val="clear" w:color="auto" w:fill="FFFFFF"/>
        <w:tabs>
          <w:tab w:val="clear" w:pos="1800"/>
          <w:tab w:val="num" w:pos="360"/>
        </w:tabs>
        <w:spacing w:after="0" w:line="360" w:lineRule="auto"/>
        <w:ind w:left="284" w:right="284"/>
        <w:jc w:val="both"/>
        <w:rPr>
          <w:rFonts w:ascii="Times New Roman" w:hAnsi="Times New Roman" w:cs="Times New Roman"/>
          <w:sz w:val="28"/>
          <w:szCs w:val="28"/>
        </w:rPr>
      </w:pPr>
      <w:r w:rsidRPr="004826C8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медичний (бальнеологічний) висновок</w:t>
      </w:r>
      <w:r w:rsidRPr="004826C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-</w:t>
      </w:r>
      <w:r w:rsidRPr="004826C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це висновок, зроблений на підставі </w:t>
      </w:r>
      <w:proofErr w:type="spellStart"/>
      <w:r w:rsidRPr="004826C8">
        <w:rPr>
          <w:rFonts w:ascii="Times New Roman" w:hAnsi="Times New Roman" w:cs="Times New Roman"/>
          <w:color w:val="000000"/>
          <w:sz w:val="28"/>
          <w:szCs w:val="28"/>
          <w:lang w:val="uk-UA"/>
        </w:rPr>
        <w:t>медико-біологічних</w:t>
      </w:r>
      <w:proofErr w:type="spellEnd"/>
      <w:r w:rsidRPr="004826C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інших спеціальних досліджень складу і властивостей природних лікувальних ресурсів про можливість їх використання з метою лікування, медичної реабілітації хворих та профілактики захворювань;</w:t>
      </w:r>
    </w:p>
    <w:p w:rsidR="004826C8" w:rsidRPr="004826C8" w:rsidRDefault="004826C8" w:rsidP="004826C8">
      <w:pPr>
        <w:numPr>
          <w:ilvl w:val="1"/>
          <w:numId w:val="1"/>
        </w:numPr>
        <w:shd w:val="clear" w:color="auto" w:fill="FFFFFF"/>
        <w:tabs>
          <w:tab w:val="clear" w:pos="1800"/>
          <w:tab w:val="num" w:pos="360"/>
        </w:tabs>
        <w:spacing w:after="0" w:line="360" w:lineRule="auto"/>
        <w:ind w:left="284" w:right="284"/>
        <w:jc w:val="both"/>
        <w:rPr>
          <w:rFonts w:ascii="Times New Roman" w:hAnsi="Times New Roman" w:cs="Times New Roman"/>
          <w:sz w:val="28"/>
          <w:szCs w:val="28"/>
        </w:rPr>
      </w:pPr>
      <w:r w:rsidRPr="004826C8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курортна справа </w:t>
      </w:r>
      <w:r w:rsidRPr="004826C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-</w:t>
      </w:r>
      <w:r w:rsidRPr="004826C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сукупність усіх видів науково-практичної та господарської діяльності, спрямованих на організацію і забезпечення лікування, медичної реабілітації хворих та профілактики захворювань із використанням природних лікувальних ресурсів.</w:t>
      </w:r>
    </w:p>
    <w:p w:rsidR="004826C8" w:rsidRPr="004826C8" w:rsidRDefault="004826C8" w:rsidP="004826C8">
      <w:pPr>
        <w:shd w:val="clear" w:color="auto" w:fill="FFFFFF"/>
        <w:spacing w:after="0" w:line="360" w:lineRule="auto"/>
        <w:ind w:left="284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6C8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Санаторно-курортні заклади</w:t>
      </w:r>
      <w:r w:rsidRPr="004826C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-</w:t>
      </w:r>
      <w:r w:rsidRPr="004826C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це заклади охорони здоров'я, які розташовані на територіях курортів і забезпечують надання громадянам послуг лікувального, профілактичного та реабілітаційного характеру з використанням природних лікувальних ресурсів.</w:t>
      </w:r>
    </w:p>
    <w:p w:rsidR="004826C8" w:rsidRPr="004826C8" w:rsidRDefault="004826C8" w:rsidP="004826C8">
      <w:pPr>
        <w:shd w:val="clear" w:color="auto" w:fill="FFFFFF"/>
        <w:spacing w:after="0" w:line="360" w:lineRule="auto"/>
        <w:ind w:left="284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6C8">
        <w:rPr>
          <w:rFonts w:ascii="Times New Roman" w:hAnsi="Times New Roman" w:cs="Times New Roman"/>
          <w:color w:val="000000"/>
          <w:sz w:val="28"/>
          <w:szCs w:val="28"/>
          <w:lang w:val="uk-UA"/>
        </w:rPr>
        <w:t>Санаторно-курортні заклади створюються в порядку, передбаченому статтею 16 Основ законодавства України про охорону здоров'я та іншими нормативно-правовими актами.</w:t>
      </w:r>
    </w:p>
    <w:p w:rsidR="004826C8" w:rsidRPr="004826C8" w:rsidRDefault="004826C8" w:rsidP="004826C8">
      <w:pPr>
        <w:shd w:val="clear" w:color="auto" w:fill="FFFFFF"/>
        <w:spacing w:after="0" w:line="360" w:lineRule="auto"/>
        <w:ind w:left="284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6C8">
        <w:rPr>
          <w:rFonts w:ascii="Times New Roman" w:hAnsi="Times New Roman" w:cs="Times New Roman"/>
          <w:color w:val="000000"/>
          <w:sz w:val="28"/>
          <w:szCs w:val="28"/>
          <w:lang w:val="uk-UA"/>
        </w:rPr>
        <w:t>Перелік видів санаторно-курортних закладів затверджується центральним органом виконавчої влади з охорони здоров'я.</w:t>
      </w:r>
    </w:p>
    <w:p w:rsidR="004826C8" w:rsidRPr="004826C8" w:rsidRDefault="004826C8" w:rsidP="004826C8">
      <w:pPr>
        <w:shd w:val="clear" w:color="auto" w:fill="FFFFFF"/>
        <w:spacing w:after="0" w:line="360" w:lineRule="auto"/>
        <w:ind w:left="284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6C8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Напрями спеціалізації санаторно-курортних закладів визначаються центральним органом виконавчої влади з охорони здоров'я з урахуванням лікувальних властивостей природних лікувальних ресурсів курортів.</w:t>
      </w:r>
    </w:p>
    <w:p w:rsidR="004826C8" w:rsidRPr="004826C8" w:rsidRDefault="004826C8" w:rsidP="004826C8">
      <w:pPr>
        <w:shd w:val="clear" w:color="auto" w:fill="FFFFFF"/>
        <w:spacing w:after="0" w:line="360" w:lineRule="auto"/>
        <w:ind w:left="284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6C8">
        <w:rPr>
          <w:rFonts w:ascii="Times New Roman" w:hAnsi="Times New Roman" w:cs="Times New Roman"/>
          <w:color w:val="000000"/>
          <w:sz w:val="28"/>
          <w:szCs w:val="28"/>
          <w:lang w:val="uk-UA"/>
        </w:rPr>
        <w:t>Типове положення про санаторно-курортний заклад затверджується Кабінетом Міністрів України.</w:t>
      </w:r>
    </w:p>
    <w:p w:rsidR="004826C8" w:rsidRPr="004826C8" w:rsidRDefault="004826C8" w:rsidP="004826C8">
      <w:pPr>
        <w:shd w:val="clear" w:color="auto" w:fill="FFFFFF"/>
        <w:spacing w:after="0" w:line="360" w:lineRule="auto"/>
        <w:ind w:left="284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6C8">
        <w:rPr>
          <w:rFonts w:ascii="Times New Roman" w:hAnsi="Times New Roman" w:cs="Times New Roman"/>
          <w:color w:val="000000"/>
          <w:sz w:val="28"/>
          <w:szCs w:val="28"/>
          <w:lang w:val="uk-UA"/>
        </w:rPr>
        <w:t>Курорти розподіляються на курорти державного і місцевого значення.</w:t>
      </w:r>
    </w:p>
    <w:p w:rsidR="004826C8" w:rsidRPr="004826C8" w:rsidRDefault="004826C8" w:rsidP="004826C8">
      <w:pPr>
        <w:shd w:val="clear" w:color="auto" w:fill="FFFFFF"/>
        <w:spacing w:after="0" w:line="360" w:lineRule="auto"/>
        <w:ind w:left="284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6C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 курортів державного значення відносять ті, які мають особливо цінні або унікальні природні лікувальні ресурси. До них належать </w:t>
      </w:r>
      <w:r w:rsidRPr="004826C8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курорти Алушта, Алупка, Бердянськ, Євпаторія, Закарпатський курортний район, Моршин, Миргород, Одеса, Саки, Слов'янськ, Трускавець, Хмільник, Ялта та ін.</w:t>
      </w:r>
    </w:p>
    <w:p w:rsidR="004826C8" w:rsidRPr="004826C8" w:rsidRDefault="004826C8" w:rsidP="004826C8">
      <w:pPr>
        <w:shd w:val="clear" w:color="auto" w:fill="FFFFFF"/>
        <w:spacing w:after="0" w:line="360" w:lineRule="auto"/>
        <w:ind w:left="284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6C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 курортів місцевого значення відносять ті, що мають загальнопоширені природні лікувальні чинники, але менш потужні за запасами та обсягами використання. Це такі, як Кирилівка, Кремінне, Немирів, </w:t>
      </w:r>
      <w:proofErr w:type="spellStart"/>
      <w:r w:rsidRPr="004826C8">
        <w:rPr>
          <w:rFonts w:ascii="Times New Roman" w:hAnsi="Times New Roman" w:cs="Times New Roman"/>
          <w:color w:val="000000"/>
          <w:sz w:val="28"/>
          <w:szCs w:val="28"/>
          <w:lang w:val="uk-UA"/>
        </w:rPr>
        <w:t>Черче</w:t>
      </w:r>
      <w:proofErr w:type="spellEnd"/>
      <w:r w:rsidRPr="004826C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багато інших.</w:t>
      </w:r>
    </w:p>
    <w:p w:rsidR="004826C8" w:rsidRPr="004826C8" w:rsidRDefault="004826C8" w:rsidP="004826C8">
      <w:pPr>
        <w:shd w:val="clear" w:color="auto" w:fill="FFFFFF"/>
        <w:spacing w:after="0" w:line="360" w:lineRule="auto"/>
        <w:ind w:left="284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6C8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 характером природних лікувальних ресурсів курорти поділяються на бальнеологічні, грязьові, кліматичні та змішані.</w:t>
      </w:r>
    </w:p>
    <w:p w:rsidR="004826C8" w:rsidRPr="004826C8" w:rsidRDefault="004826C8" w:rsidP="004826C8">
      <w:pPr>
        <w:shd w:val="clear" w:color="auto" w:fill="FFFFFF"/>
        <w:spacing w:after="0" w:line="360" w:lineRule="auto"/>
        <w:ind w:left="284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6C8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Курорт включає</w:t>
      </w:r>
      <w:r w:rsidRPr="004826C8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</w:p>
    <w:p w:rsidR="004826C8" w:rsidRPr="004826C8" w:rsidRDefault="004826C8" w:rsidP="004826C8">
      <w:pPr>
        <w:numPr>
          <w:ilvl w:val="0"/>
          <w:numId w:val="2"/>
        </w:numPr>
        <w:shd w:val="clear" w:color="auto" w:fill="FFFFFF"/>
        <w:tabs>
          <w:tab w:val="clear" w:pos="2340"/>
          <w:tab w:val="num" w:pos="360"/>
        </w:tabs>
        <w:spacing w:after="0" w:line="360" w:lineRule="auto"/>
        <w:ind w:left="284" w:right="284"/>
        <w:jc w:val="both"/>
        <w:rPr>
          <w:rFonts w:ascii="Times New Roman" w:hAnsi="Times New Roman" w:cs="Times New Roman"/>
          <w:sz w:val="28"/>
          <w:szCs w:val="28"/>
        </w:rPr>
      </w:pPr>
      <w:r w:rsidRPr="004826C8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курортну зону</w:t>
      </w:r>
      <w:r w:rsidRPr="004826C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в якій розташовані природні лікувальні ресурси, </w:t>
      </w:r>
      <w:proofErr w:type="spellStart"/>
      <w:r w:rsidRPr="004826C8">
        <w:rPr>
          <w:rFonts w:ascii="Times New Roman" w:hAnsi="Times New Roman" w:cs="Times New Roman"/>
          <w:color w:val="000000"/>
          <w:sz w:val="28"/>
          <w:szCs w:val="28"/>
          <w:lang w:val="uk-UA"/>
        </w:rPr>
        <w:t>фізіобальнеолікарні</w:t>
      </w:r>
      <w:proofErr w:type="spellEnd"/>
      <w:r w:rsidRPr="004826C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санаторії, пансіонати, заклади відпочинку, </w:t>
      </w:r>
      <w:proofErr w:type="spellStart"/>
      <w:r w:rsidRPr="004826C8">
        <w:rPr>
          <w:rFonts w:ascii="Times New Roman" w:hAnsi="Times New Roman" w:cs="Times New Roman"/>
          <w:color w:val="000000"/>
          <w:sz w:val="28"/>
          <w:szCs w:val="28"/>
          <w:lang w:val="uk-UA"/>
        </w:rPr>
        <w:t>бювети</w:t>
      </w:r>
      <w:proofErr w:type="spellEnd"/>
      <w:r w:rsidRPr="004826C8">
        <w:rPr>
          <w:rFonts w:ascii="Times New Roman" w:hAnsi="Times New Roman" w:cs="Times New Roman"/>
          <w:color w:val="000000"/>
          <w:sz w:val="28"/>
          <w:szCs w:val="28"/>
          <w:lang w:val="uk-UA"/>
        </w:rPr>
        <w:t>, курортні поліклініки, курзали, майданчики для розваг та спортивних ігор, підприємства громадського харчування і побутового обслуговування відпочиваючих;</w:t>
      </w:r>
    </w:p>
    <w:p w:rsidR="004826C8" w:rsidRPr="004826C8" w:rsidRDefault="004826C8" w:rsidP="004826C8">
      <w:pPr>
        <w:numPr>
          <w:ilvl w:val="0"/>
          <w:numId w:val="2"/>
        </w:numPr>
        <w:shd w:val="clear" w:color="auto" w:fill="FFFFFF"/>
        <w:tabs>
          <w:tab w:val="clear" w:pos="2340"/>
          <w:tab w:val="num" w:pos="360"/>
        </w:tabs>
        <w:spacing w:after="0" w:line="360" w:lineRule="auto"/>
        <w:ind w:left="284" w:right="284"/>
        <w:jc w:val="both"/>
        <w:rPr>
          <w:rFonts w:ascii="Times New Roman" w:hAnsi="Times New Roman" w:cs="Times New Roman"/>
          <w:sz w:val="28"/>
          <w:szCs w:val="28"/>
        </w:rPr>
      </w:pPr>
      <w:r w:rsidRPr="004826C8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житлову зону</w:t>
      </w:r>
      <w:r w:rsidRPr="004826C8">
        <w:rPr>
          <w:rFonts w:ascii="Times New Roman" w:hAnsi="Times New Roman" w:cs="Times New Roman"/>
          <w:color w:val="000000"/>
          <w:sz w:val="28"/>
          <w:szCs w:val="28"/>
          <w:lang w:val="uk-UA"/>
        </w:rPr>
        <w:t>, в якій знаходяться житлові будинки, громадські будівлі та споруди для обслуговування населення, яке постійно мешкає на території курорту;</w:t>
      </w:r>
    </w:p>
    <w:p w:rsidR="004826C8" w:rsidRPr="004826C8" w:rsidRDefault="004826C8" w:rsidP="004826C8">
      <w:pPr>
        <w:numPr>
          <w:ilvl w:val="0"/>
          <w:numId w:val="2"/>
        </w:numPr>
        <w:shd w:val="clear" w:color="auto" w:fill="FFFFFF"/>
        <w:tabs>
          <w:tab w:val="clear" w:pos="2340"/>
          <w:tab w:val="num" w:pos="360"/>
        </w:tabs>
        <w:spacing w:after="0" w:line="360" w:lineRule="auto"/>
        <w:ind w:left="284" w:right="284"/>
        <w:jc w:val="both"/>
        <w:rPr>
          <w:rFonts w:ascii="Times New Roman" w:hAnsi="Times New Roman" w:cs="Times New Roman"/>
          <w:sz w:val="28"/>
          <w:szCs w:val="28"/>
        </w:rPr>
      </w:pPr>
      <w:r w:rsidRPr="004826C8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адміністративно-господарчу зону</w:t>
      </w:r>
      <w:r w:rsidRPr="004826C8">
        <w:rPr>
          <w:rFonts w:ascii="Times New Roman" w:hAnsi="Times New Roman" w:cs="Times New Roman"/>
          <w:color w:val="000000"/>
          <w:sz w:val="28"/>
          <w:szCs w:val="28"/>
          <w:lang w:val="uk-UA"/>
        </w:rPr>
        <w:t>, в якій розташовуються органи місцевої влади, централізовані господарчі та технічні служби.</w:t>
      </w:r>
    </w:p>
    <w:p w:rsidR="004826C8" w:rsidRPr="004826C8" w:rsidRDefault="004826C8" w:rsidP="004826C8">
      <w:pPr>
        <w:shd w:val="clear" w:color="auto" w:fill="FFFFFF"/>
        <w:spacing w:after="0" w:line="360" w:lineRule="auto"/>
        <w:ind w:left="284" w:right="284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826C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 той же час на великих курортах є централізовані </w:t>
      </w:r>
      <w:proofErr w:type="spellStart"/>
      <w:r w:rsidRPr="004826C8">
        <w:rPr>
          <w:rFonts w:ascii="Times New Roman" w:hAnsi="Times New Roman" w:cs="Times New Roman"/>
          <w:color w:val="000000"/>
          <w:sz w:val="28"/>
          <w:szCs w:val="28"/>
          <w:lang w:val="uk-UA"/>
        </w:rPr>
        <w:t>фізіобальнеолікарні</w:t>
      </w:r>
      <w:proofErr w:type="spellEnd"/>
      <w:r w:rsidRPr="004826C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поліклініки, які обслуговують відпочиваючих з багатьох оздоровниць, що мають здебільшого спальні корпуси та їдальні.</w:t>
      </w:r>
    </w:p>
    <w:p w:rsidR="004826C8" w:rsidRPr="004826C8" w:rsidRDefault="004826C8" w:rsidP="004826C8">
      <w:pPr>
        <w:shd w:val="clear" w:color="auto" w:fill="FFFFFF"/>
        <w:spacing w:after="0" w:line="360" w:lineRule="auto"/>
        <w:ind w:left="284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6C8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Санаторії</w:t>
      </w:r>
      <w:r w:rsidRPr="004826C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-</w:t>
      </w:r>
      <w:r w:rsidRPr="004826C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основні лікувально-профілактичні заклади на курорті, які надають стаціонарну та амбулаторну допомогу відпочиваючим і хворим.</w:t>
      </w:r>
    </w:p>
    <w:p w:rsidR="004826C8" w:rsidRPr="004826C8" w:rsidRDefault="004826C8" w:rsidP="004826C8">
      <w:pPr>
        <w:shd w:val="clear" w:color="auto" w:fill="FFFFFF"/>
        <w:spacing w:after="0" w:line="360" w:lineRule="auto"/>
        <w:ind w:left="284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6C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Більша частина санаторіїв сьогодні приймає на лікування хворих з неспецифічними захворюваннями внутрішніх органів, опорно-рухового апарату, нервової системи, розладами обміну речовин тощо. Санаторій </w:t>
      </w:r>
      <w:r w:rsidRPr="004826C8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може бути також вузько спеціалізованим: для хворих на туберкульоз, для осіб, які перенесли травму спинного мозку, та ін.</w:t>
      </w:r>
    </w:p>
    <w:p w:rsidR="004826C8" w:rsidRPr="004826C8" w:rsidRDefault="004826C8" w:rsidP="004826C8">
      <w:pPr>
        <w:shd w:val="clear" w:color="auto" w:fill="FFFFFF"/>
        <w:spacing w:after="0" w:line="360" w:lineRule="auto"/>
        <w:ind w:left="284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6C8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 призначенням санаторії можуть бути для дорослих, для дітей або підлітків, для батьків з дітьми.</w:t>
      </w:r>
    </w:p>
    <w:p w:rsidR="004826C8" w:rsidRPr="004826C8" w:rsidRDefault="004826C8" w:rsidP="004826C8">
      <w:pPr>
        <w:shd w:val="clear" w:color="auto" w:fill="FFFFFF"/>
        <w:spacing w:after="0" w:line="360" w:lineRule="auto"/>
        <w:ind w:left="284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6C8">
        <w:rPr>
          <w:rFonts w:ascii="Times New Roman" w:hAnsi="Times New Roman" w:cs="Times New Roman"/>
          <w:color w:val="000000"/>
          <w:sz w:val="28"/>
          <w:szCs w:val="28"/>
          <w:lang w:val="uk-UA"/>
        </w:rPr>
        <w:t>Типова структура санаторію:</w:t>
      </w:r>
    </w:p>
    <w:p w:rsidR="004826C8" w:rsidRPr="004826C8" w:rsidRDefault="004826C8" w:rsidP="004826C8">
      <w:pPr>
        <w:numPr>
          <w:ilvl w:val="0"/>
          <w:numId w:val="3"/>
        </w:numPr>
        <w:shd w:val="clear" w:color="auto" w:fill="FFFFFF"/>
        <w:tabs>
          <w:tab w:val="clear" w:pos="2340"/>
          <w:tab w:val="num" w:pos="360"/>
        </w:tabs>
        <w:spacing w:after="0" w:line="360" w:lineRule="auto"/>
        <w:ind w:left="284" w:right="284"/>
        <w:jc w:val="both"/>
        <w:rPr>
          <w:rFonts w:ascii="Times New Roman" w:hAnsi="Times New Roman" w:cs="Times New Roman"/>
          <w:sz w:val="28"/>
          <w:szCs w:val="28"/>
        </w:rPr>
      </w:pPr>
      <w:r w:rsidRPr="004826C8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приймальне відділення;</w:t>
      </w:r>
    </w:p>
    <w:p w:rsidR="004826C8" w:rsidRPr="004826C8" w:rsidRDefault="004826C8" w:rsidP="004826C8">
      <w:pPr>
        <w:numPr>
          <w:ilvl w:val="0"/>
          <w:numId w:val="3"/>
        </w:numPr>
        <w:shd w:val="clear" w:color="auto" w:fill="FFFFFF"/>
        <w:tabs>
          <w:tab w:val="clear" w:pos="2340"/>
          <w:tab w:val="num" w:pos="360"/>
        </w:tabs>
        <w:spacing w:after="0" w:line="360" w:lineRule="auto"/>
        <w:ind w:left="284" w:right="284"/>
        <w:jc w:val="both"/>
        <w:rPr>
          <w:rFonts w:ascii="Times New Roman" w:hAnsi="Times New Roman" w:cs="Times New Roman"/>
          <w:sz w:val="28"/>
          <w:szCs w:val="28"/>
        </w:rPr>
      </w:pPr>
      <w:r w:rsidRPr="004826C8">
        <w:rPr>
          <w:rFonts w:ascii="Times New Roman" w:hAnsi="Times New Roman" w:cs="Times New Roman"/>
          <w:color w:val="000000"/>
          <w:sz w:val="28"/>
          <w:szCs w:val="28"/>
          <w:lang w:val="uk-UA"/>
        </w:rPr>
        <w:t>спальний (житловий) корпус;</w:t>
      </w:r>
    </w:p>
    <w:p w:rsidR="004826C8" w:rsidRPr="004826C8" w:rsidRDefault="004826C8" w:rsidP="004826C8">
      <w:pPr>
        <w:numPr>
          <w:ilvl w:val="0"/>
          <w:numId w:val="3"/>
        </w:numPr>
        <w:shd w:val="clear" w:color="auto" w:fill="FFFFFF"/>
        <w:tabs>
          <w:tab w:val="clear" w:pos="2340"/>
          <w:tab w:val="num" w:pos="360"/>
        </w:tabs>
        <w:spacing w:after="0" w:line="360" w:lineRule="auto"/>
        <w:ind w:left="284" w:right="284"/>
        <w:jc w:val="both"/>
        <w:rPr>
          <w:rFonts w:ascii="Times New Roman" w:hAnsi="Times New Roman" w:cs="Times New Roman"/>
          <w:sz w:val="28"/>
          <w:szCs w:val="28"/>
        </w:rPr>
      </w:pPr>
      <w:r w:rsidRPr="004826C8">
        <w:rPr>
          <w:rFonts w:ascii="Times New Roman" w:hAnsi="Times New Roman" w:cs="Times New Roman"/>
          <w:color w:val="000000"/>
          <w:sz w:val="28"/>
          <w:szCs w:val="28"/>
          <w:lang w:val="uk-UA"/>
        </w:rPr>
        <w:t>лікувальний корпус (</w:t>
      </w:r>
      <w:proofErr w:type="spellStart"/>
      <w:r w:rsidRPr="004826C8">
        <w:rPr>
          <w:rFonts w:ascii="Times New Roman" w:hAnsi="Times New Roman" w:cs="Times New Roman"/>
          <w:color w:val="000000"/>
          <w:sz w:val="28"/>
          <w:szCs w:val="28"/>
          <w:lang w:val="uk-UA"/>
        </w:rPr>
        <w:t>фізіобальнеолікарня</w:t>
      </w:r>
      <w:proofErr w:type="spellEnd"/>
      <w:r w:rsidRPr="004826C8">
        <w:rPr>
          <w:rFonts w:ascii="Times New Roman" w:hAnsi="Times New Roman" w:cs="Times New Roman"/>
          <w:color w:val="000000"/>
          <w:sz w:val="28"/>
          <w:szCs w:val="28"/>
          <w:lang w:val="uk-UA"/>
        </w:rPr>
        <w:t>);</w:t>
      </w:r>
    </w:p>
    <w:p w:rsidR="004826C8" w:rsidRPr="004826C8" w:rsidRDefault="004826C8" w:rsidP="004826C8">
      <w:pPr>
        <w:numPr>
          <w:ilvl w:val="0"/>
          <w:numId w:val="3"/>
        </w:numPr>
        <w:shd w:val="clear" w:color="auto" w:fill="FFFFFF"/>
        <w:tabs>
          <w:tab w:val="clear" w:pos="2340"/>
          <w:tab w:val="num" w:pos="360"/>
        </w:tabs>
        <w:spacing w:after="0" w:line="360" w:lineRule="auto"/>
        <w:ind w:left="284" w:right="284"/>
        <w:jc w:val="both"/>
        <w:rPr>
          <w:rFonts w:ascii="Times New Roman" w:hAnsi="Times New Roman" w:cs="Times New Roman"/>
          <w:sz w:val="28"/>
          <w:szCs w:val="28"/>
        </w:rPr>
      </w:pPr>
      <w:r w:rsidRPr="004826C8">
        <w:rPr>
          <w:rFonts w:ascii="Times New Roman" w:hAnsi="Times New Roman" w:cs="Times New Roman"/>
          <w:color w:val="000000"/>
          <w:sz w:val="28"/>
          <w:szCs w:val="28"/>
          <w:lang w:val="uk-UA"/>
        </w:rPr>
        <w:t>блок харчування;</w:t>
      </w:r>
    </w:p>
    <w:p w:rsidR="004826C8" w:rsidRPr="004826C8" w:rsidRDefault="004826C8" w:rsidP="004826C8">
      <w:pPr>
        <w:numPr>
          <w:ilvl w:val="0"/>
          <w:numId w:val="3"/>
        </w:numPr>
        <w:shd w:val="clear" w:color="auto" w:fill="FFFFFF"/>
        <w:tabs>
          <w:tab w:val="clear" w:pos="2340"/>
          <w:tab w:val="num" w:pos="360"/>
        </w:tabs>
        <w:spacing w:after="0" w:line="360" w:lineRule="auto"/>
        <w:ind w:left="284" w:right="284"/>
        <w:jc w:val="both"/>
        <w:rPr>
          <w:rFonts w:ascii="Times New Roman" w:hAnsi="Times New Roman" w:cs="Times New Roman"/>
          <w:sz w:val="28"/>
          <w:szCs w:val="28"/>
        </w:rPr>
      </w:pPr>
      <w:r w:rsidRPr="004826C8">
        <w:rPr>
          <w:rFonts w:ascii="Times New Roman" w:hAnsi="Times New Roman" w:cs="Times New Roman"/>
          <w:color w:val="000000"/>
          <w:sz w:val="28"/>
          <w:szCs w:val="28"/>
          <w:lang w:val="uk-UA"/>
        </w:rPr>
        <w:t>курортний зал з бібліотекою;</w:t>
      </w:r>
    </w:p>
    <w:p w:rsidR="004826C8" w:rsidRPr="004826C8" w:rsidRDefault="004826C8" w:rsidP="004826C8">
      <w:pPr>
        <w:numPr>
          <w:ilvl w:val="0"/>
          <w:numId w:val="3"/>
        </w:numPr>
        <w:shd w:val="clear" w:color="auto" w:fill="FFFFFF"/>
        <w:tabs>
          <w:tab w:val="clear" w:pos="2340"/>
          <w:tab w:val="num" w:pos="360"/>
        </w:tabs>
        <w:spacing w:after="0" w:line="360" w:lineRule="auto"/>
        <w:ind w:left="284" w:right="284"/>
        <w:jc w:val="both"/>
        <w:rPr>
          <w:rFonts w:ascii="Times New Roman" w:hAnsi="Times New Roman" w:cs="Times New Roman"/>
          <w:sz w:val="28"/>
          <w:szCs w:val="28"/>
        </w:rPr>
      </w:pPr>
      <w:r w:rsidRPr="004826C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садово-паркова зона з </w:t>
      </w:r>
      <w:proofErr w:type="spellStart"/>
      <w:r w:rsidRPr="004826C8">
        <w:rPr>
          <w:rFonts w:ascii="Times New Roman" w:hAnsi="Times New Roman" w:cs="Times New Roman"/>
          <w:color w:val="000000"/>
          <w:sz w:val="28"/>
          <w:szCs w:val="28"/>
          <w:lang w:val="uk-UA"/>
        </w:rPr>
        <w:t>кліматопавільйонами</w:t>
      </w:r>
      <w:proofErr w:type="spellEnd"/>
      <w:r w:rsidRPr="004826C8">
        <w:rPr>
          <w:rFonts w:ascii="Times New Roman" w:hAnsi="Times New Roman" w:cs="Times New Roman"/>
          <w:color w:val="000000"/>
          <w:sz w:val="28"/>
          <w:szCs w:val="28"/>
          <w:lang w:val="uk-UA"/>
        </w:rPr>
        <w:t>, спортивними, ігровими майданчиками і теренкуром;</w:t>
      </w:r>
    </w:p>
    <w:p w:rsidR="004826C8" w:rsidRPr="004826C8" w:rsidRDefault="004826C8" w:rsidP="004826C8">
      <w:pPr>
        <w:numPr>
          <w:ilvl w:val="0"/>
          <w:numId w:val="3"/>
        </w:numPr>
        <w:shd w:val="clear" w:color="auto" w:fill="FFFFFF"/>
        <w:tabs>
          <w:tab w:val="clear" w:pos="2340"/>
          <w:tab w:val="num" w:pos="360"/>
        </w:tabs>
        <w:spacing w:after="0" w:line="360" w:lineRule="auto"/>
        <w:ind w:left="284" w:right="284"/>
        <w:jc w:val="both"/>
        <w:rPr>
          <w:rFonts w:ascii="Times New Roman" w:hAnsi="Times New Roman" w:cs="Times New Roman"/>
          <w:sz w:val="28"/>
          <w:szCs w:val="28"/>
        </w:rPr>
      </w:pPr>
      <w:r w:rsidRPr="004826C8">
        <w:rPr>
          <w:rFonts w:ascii="Times New Roman" w:hAnsi="Times New Roman" w:cs="Times New Roman"/>
          <w:color w:val="000000"/>
          <w:sz w:val="28"/>
          <w:szCs w:val="28"/>
          <w:lang w:val="uk-UA"/>
        </w:rPr>
        <w:t>адміністративно-господарчий блок.</w:t>
      </w:r>
    </w:p>
    <w:p w:rsidR="004826C8" w:rsidRPr="004826C8" w:rsidRDefault="004826C8" w:rsidP="004826C8">
      <w:pPr>
        <w:shd w:val="clear" w:color="auto" w:fill="FFFFFF"/>
        <w:spacing w:after="0" w:line="360" w:lineRule="auto"/>
        <w:ind w:left="284" w:right="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26C8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Залежно від місцевих умов в типовій структурі можуть бути ті чи інші зміни. Можлива оптимальна кількість ліжок в санаторії коливається від 300 до 500 і залежить, зокрема, від лікувального профілю санаторію. Порівняно менша кількість ліжок повинна бути в санаторіях для важких хворих з травмами і захворюваннями спинного мозку, для хворих на туберкульоз, а також в тих санаторіях, де є відділення санаторно-курортної реабілітації хворих після гострих станів (після інсультів, інфаркту міокарда, травм та ін.).</w:t>
      </w:r>
    </w:p>
    <w:p w:rsidR="004826C8" w:rsidRPr="004826C8" w:rsidRDefault="004826C8" w:rsidP="004826C8">
      <w:pPr>
        <w:shd w:val="clear" w:color="auto" w:fill="FFFFFF"/>
        <w:spacing w:after="0" w:line="360" w:lineRule="auto"/>
        <w:ind w:left="284" w:right="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26C8">
        <w:rPr>
          <w:rFonts w:ascii="Times New Roman" w:hAnsi="Times New Roman" w:cs="Times New Roman"/>
          <w:color w:val="000000"/>
          <w:sz w:val="28"/>
          <w:szCs w:val="28"/>
          <w:lang w:val="uk-UA"/>
        </w:rPr>
        <w:t>Вважається, що в санаторіях з кількістю ліжок більш ніж 400-500 можуть виникати побутові незручності для хворих і погіршення якості харчування.</w:t>
      </w:r>
    </w:p>
    <w:p w:rsidR="004826C8" w:rsidRPr="004826C8" w:rsidRDefault="004826C8" w:rsidP="004826C8">
      <w:pPr>
        <w:shd w:val="clear" w:color="auto" w:fill="FFFFFF"/>
        <w:spacing w:after="0" w:line="360" w:lineRule="auto"/>
        <w:ind w:left="284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6C8">
        <w:rPr>
          <w:rFonts w:ascii="Times New Roman" w:hAnsi="Times New Roman" w:cs="Times New Roman"/>
          <w:color w:val="000000"/>
          <w:sz w:val="28"/>
          <w:szCs w:val="28"/>
          <w:lang w:val="uk-UA"/>
        </w:rPr>
        <w:t>Тривалість лікування в санаторії значною мірою визначається його профілем:</w:t>
      </w:r>
    </w:p>
    <w:p w:rsidR="004826C8" w:rsidRPr="004826C8" w:rsidRDefault="004826C8" w:rsidP="004826C8">
      <w:pPr>
        <w:numPr>
          <w:ilvl w:val="0"/>
          <w:numId w:val="4"/>
        </w:numPr>
        <w:shd w:val="clear" w:color="auto" w:fill="FFFFFF"/>
        <w:tabs>
          <w:tab w:val="clear" w:pos="2340"/>
          <w:tab w:val="num" w:pos="360"/>
        </w:tabs>
        <w:spacing w:after="0" w:line="360" w:lineRule="auto"/>
        <w:ind w:left="284" w:right="284"/>
        <w:jc w:val="both"/>
        <w:rPr>
          <w:rFonts w:ascii="Times New Roman" w:hAnsi="Times New Roman" w:cs="Times New Roman"/>
          <w:sz w:val="28"/>
          <w:szCs w:val="28"/>
        </w:rPr>
      </w:pPr>
      <w:r w:rsidRPr="004826C8">
        <w:rPr>
          <w:rFonts w:ascii="Times New Roman" w:hAnsi="Times New Roman" w:cs="Times New Roman"/>
          <w:color w:val="000000"/>
          <w:sz w:val="28"/>
          <w:szCs w:val="28"/>
          <w:lang w:val="uk-UA"/>
        </w:rPr>
        <w:t>у більшості санаторіїв для хворих з різними неспецифічними захворюваннями тривалість лікування становить 24 дні;</w:t>
      </w:r>
    </w:p>
    <w:p w:rsidR="004826C8" w:rsidRPr="004826C8" w:rsidRDefault="004826C8" w:rsidP="004826C8">
      <w:pPr>
        <w:numPr>
          <w:ilvl w:val="0"/>
          <w:numId w:val="4"/>
        </w:numPr>
        <w:shd w:val="clear" w:color="auto" w:fill="FFFFFF"/>
        <w:tabs>
          <w:tab w:val="clear" w:pos="2340"/>
          <w:tab w:val="num" w:pos="360"/>
        </w:tabs>
        <w:spacing w:after="0" w:line="360" w:lineRule="auto"/>
        <w:ind w:left="284" w:right="284"/>
        <w:jc w:val="both"/>
        <w:rPr>
          <w:rFonts w:ascii="Times New Roman" w:hAnsi="Times New Roman" w:cs="Times New Roman"/>
          <w:sz w:val="28"/>
          <w:szCs w:val="28"/>
        </w:rPr>
      </w:pPr>
      <w:r w:rsidRPr="004826C8">
        <w:rPr>
          <w:rFonts w:ascii="Times New Roman" w:hAnsi="Times New Roman" w:cs="Times New Roman"/>
          <w:color w:val="000000"/>
          <w:sz w:val="28"/>
          <w:szCs w:val="28"/>
          <w:lang w:val="uk-UA"/>
        </w:rPr>
        <w:t>у протитуберкульозних санаторіях вона визначається лікарською комісією;</w:t>
      </w:r>
    </w:p>
    <w:p w:rsidR="004826C8" w:rsidRPr="004826C8" w:rsidRDefault="004826C8" w:rsidP="004826C8">
      <w:pPr>
        <w:numPr>
          <w:ilvl w:val="0"/>
          <w:numId w:val="4"/>
        </w:numPr>
        <w:shd w:val="clear" w:color="auto" w:fill="FFFFFF"/>
        <w:tabs>
          <w:tab w:val="clear" w:pos="2340"/>
          <w:tab w:val="num" w:pos="360"/>
          <w:tab w:val="left" w:pos="6370"/>
        </w:tabs>
        <w:spacing w:after="0" w:line="360" w:lineRule="auto"/>
        <w:ind w:left="284" w:right="284"/>
        <w:jc w:val="both"/>
        <w:rPr>
          <w:rFonts w:ascii="Times New Roman" w:hAnsi="Times New Roman" w:cs="Times New Roman"/>
          <w:sz w:val="28"/>
          <w:szCs w:val="28"/>
        </w:rPr>
      </w:pPr>
      <w:r w:rsidRPr="004826C8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у підліткових та дитячих санаторіях для тих, хто страждає на сколіоз хребта, тривалість лікування становить до 3 місяців;</w:t>
      </w:r>
    </w:p>
    <w:p w:rsidR="004826C8" w:rsidRPr="004826C8" w:rsidRDefault="004826C8" w:rsidP="004826C8">
      <w:pPr>
        <w:numPr>
          <w:ilvl w:val="0"/>
          <w:numId w:val="4"/>
        </w:numPr>
        <w:shd w:val="clear" w:color="auto" w:fill="FFFFFF"/>
        <w:tabs>
          <w:tab w:val="clear" w:pos="2340"/>
          <w:tab w:val="num" w:pos="360"/>
        </w:tabs>
        <w:spacing w:after="0" w:line="360" w:lineRule="auto"/>
        <w:ind w:left="284" w:right="284"/>
        <w:jc w:val="both"/>
        <w:rPr>
          <w:rFonts w:ascii="Times New Roman" w:hAnsi="Times New Roman" w:cs="Times New Roman"/>
          <w:sz w:val="28"/>
          <w:szCs w:val="28"/>
        </w:rPr>
      </w:pPr>
      <w:r w:rsidRPr="004826C8">
        <w:rPr>
          <w:rFonts w:ascii="Times New Roman" w:hAnsi="Times New Roman" w:cs="Times New Roman"/>
          <w:color w:val="000000"/>
          <w:sz w:val="28"/>
          <w:szCs w:val="28"/>
          <w:lang w:val="uk-UA"/>
        </w:rPr>
        <w:t>в санаторіях для реабілітації хворих з травмами і захворюваннями спинного мозку - 45 днів.</w:t>
      </w:r>
    </w:p>
    <w:p w:rsidR="004826C8" w:rsidRPr="004826C8" w:rsidRDefault="004826C8" w:rsidP="004826C8">
      <w:pPr>
        <w:shd w:val="clear" w:color="auto" w:fill="FFFFFF"/>
        <w:spacing w:after="0" w:line="360" w:lineRule="auto"/>
        <w:ind w:left="284" w:right="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26C8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Санаторій-профілакторій</w:t>
      </w:r>
      <w:r w:rsidRPr="004826C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-</w:t>
      </w:r>
      <w:r w:rsidRPr="004826C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лікувально-профілактичний заклад санаторного типу, призначений головним чином для оздоровлення і лікування працюючої людини і підпорядкований безпосередньо певному підприємству, навчальному закладу тощо. Передбачається, що в ньому відпочивають, оздоровлюються та лікуються люди після роботи або навчання. Тривалість оздоровлення 12-16 днів, лікування - 18 днів, медичної реабілітації - 24 дні.</w:t>
      </w:r>
    </w:p>
    <w:p w:rsidR="004826C8" w:rsidRPr="004826C8" w:rsidRDefault="004826C8" w:rsidP="004826C8">
      <w:pPr>
        <w:shd w:val="clear" w:color="auto" w:fill="FFFFFF"/>
        <w:spacing w:after="0" w:line="360" w:lineRule="auto"/>
        <w:ind w:left="284" w:right="284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826C8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Заклади відпочинку на курорті (пансіонати, будинки, бази відпочинку, молодіжні та дитячі табори</w:t>
      </w:r>
      <w:r w:rsidRPr="004826C8">
        <w:rPr>
          <w:rFonts w:ascii="Times New Roman" w:hAnsi="Times New Roman" w:cs="Times New Roman"/>
          <w:color w:val="000000"/>
          <w:sz w:val="28"/>
          <w:szCs w:val="28"/>
          <w:lang w:val="uk-UA"/>
        </w:rPr>
        <w:t>) призначені тільки для відпочинку і розваг. Проте в них, як правило, є сестринські або лікарські медичні пункти, фізіотерапевтичні кабінети.</w:t>
      </w:r>
    </w:p>
    <w:p w:rsidR="004826C8" w:rsidRPr="004826C8" w:rsidRDefault="004826C8" w:rsidP="004826C8">
      <w:pPr>
        <w:spacing w:after="0" w:line="360" w:lineRule="auto"/>
        <w:ind w:left="284" w:right="284" w:firstLine="54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826C8">
        <w:rPr>
          <w:rFonts w:ascii="Times New Roman" w:hAnsi="Times New Roman" w:cs="Times New Roman"/>
          <w:b/>
          <w:i/>
          <w:sz w:val="28"/>
          <w:szCs w:val="28"/>
          <w:lang w:val="uk-UA"/>
        </w:rPr>
        <w:t>Основні режими і методи лікування на курорті</w:t>
      </w:r>
    </w:p>
    <w:p w:rsidR="004826C8" w:rsidRPr="004826C8" w:rsidRDefault="004826C8" w:rsidP="004826C8">
      <w:pPr>
        <w:spacing w:after="0" w:line="360" w:lineRule="auto"/>
        <w:ind w:left="284" w:right="284" w:firstLine="54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826C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 середніх і великих курортах місцева влада за узгодженням з </w:t>
      </w:r>
      <w:proofErr w:type="spellStart"/>
      <w:r w:rsidRPr="004826C8">
        <w:rPr>
          <w:rFonts w:ascii="Times New Roman" w:hAnsi="Times New Roman" w:cs="Times New Roman"/>
          <w:color w:val="000000"/>
          <w:sz w:val="28"/>
          <w:szCs w:val="28"/>
          <w:lang w:val="uk-UA"/>
        </w:rPr>
        <w:t>курортни-</w:t>
      </w:r>
      <w:proofErr w:type="spellEnd"/>
    </w:p>
    <w:p w:rsidR="004826C8" w:rsidRPr="004826C8" w:rsidRDefault="004826C8" w:rsidP="004826C8">
      <w:pPr>
        <w:spacing w:after="0" w:line="360" w:lineRule="auto"/>
        <w:ind w:right="284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826C8">
        <w:rPr>
          <w:rFonts w:ascii="Times New Roman" w:hAnsi="Times New Roman" w:cs="Times New Roman"/>
          <w:color w:val="000000"/>
          <w:sz w:val="28"/>
          <w:szCs w:val="28"/>
          <w:lang w:val="uk-UA"/>
        </w:rPr>
        <w:t>ми закладами повинна встановлювати загальнокурортний режим, який визначає час і характер роботи транспорту, торговельних, побутових і будівельних організацій, ресторанів і кафе, час проведення розважальних заходів тощо.</w:t>
      </w:r>
    </w:p>
    <w:p w:rsidR="004826C8" w:rsidRPr="004826C8" w:rsidRDefault="004826C8" w:rsidP="004826C8">
      <w:pPr>
        <w:shd w:val="clear" w:color="auto" w:fill="FFFFFF"/>
        <w:spacing w:after="0" w:line="360" w:lineRule="auto"/>
        <w:ind w:right="284" w:firstLine="18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826C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В санаторно-курортних закладах (в санаторіях і пансіонатах з лікуванням)     створюється особливий режим, що сприятливо впливає на стан хворих. </w:t>
      </w:r>
    </w:p>
    <w:p w:rsidR="004826C8" w:rsidRPr="004826C8" w:rsidRDefault="004826C8" w:rsidP="004826C8">
      <w:pPr>
        <w:shd w:val="clear" w:color="auto" w:fill="FFFFFF"/>
        <w:spacing w:after="0" w:line="360" w:lineRule="auto"/>
        <w:ind w:left="284" w:right="284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826C8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Санаторний режим</w:t>
      </w:r>
      <w:r w:rsidRPr="004826C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-</w:t>
      </w:r>
      <w:r w:rsidRPr="004826C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це науково </w:t>
      </w:r>
      <w:proofErr w:type="spellStart"/>
      <w:r w:rsidRPr="004826C8">
        <w:rPr>
          <w:rFonts w:ascii="Times New Roman" w:hAnsi="Times New Roman" w:cs="Times New Roman"/>
          <w:color w:val="000000"/>
          <w:sz w:val="28"/>
          <w:szCs w:val="28"/>
          <w:lang w:val="uk-UA"/>
        </w:rPr>
        <w:t>обгрунтований</w:t>
      </w:r>
      <w:proofErr w:type="spellEnd"/>
      <w:r w:rsidRPr="004826C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розпорядок дня і спосіб життя хворих в санаторії, який має основну мету - досягнення найкращих результатів лікування і зміцнення здоров'я. Його повинні чітко дотримуватися медичний персонал санаторію і хворі. </w:t>
      </w:r>
    </w:p>
    <w:p w:rsidR="004826C8" w:rsidRPr="004826C8" w:rsidRDefault="004826C8" w:rsidP="004826C8">
      <w:pPr>
        <w:shd w:val="clear" w:color="auto" w:fill="FFFFFF"/>
        <w:spacing w:after="0" w:line="360" w:lineRule="auto"/>
        <w:ind w:left="284" w:right="284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826C8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Розпорядок дня може відрізнятися у літній та зимовий періоди роботи оздоровниці. Він включає в себе:</w:t>
      </w:r>
    </w:p>
    <w:p w:rsidR="004826C8" w:rsidRPr="004826C8" w:rsidRDefault="004826C8" w:rsidP="004826C8">
      <w:pPr>
        <w:numPr>
          <w:ilvl w:val="0"/>
          <w:numId w:val="5"/>
        </w:numPr>
        <w:shd w:val="clear" w:color="auto" w:fill="FFFFFF"/>
        <w:tabs>
          <w:tab w:val="clear" w:pos="2340"/>
          <w:tab w:val="num" w:pos="360"/>
        </w:tabs>
        <w:spacing w:after="0" w:line="360" w:lineRule="auto"/>
        <w:ind w:left="284" w:right="28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826C8">
        <w:rPr>
          <w:rFonts w:ascii="Times New Roman" w:hAnsi="Times New Roman" w:cs="Times New Roman"/>
          <w:color w:val="000000"/>
          <w:sz w:val="28"/>
          <w:szCs w:val="28"/>
          <w:lang w:val="uk-UA"/>
        </w:rPr>
        <w:t>час прокидання, підйому (7,00)</w:t>
      </w:r>
    </w:p>
    <w:p w:rsidR="004826C8" w:rsidRPr="004826C8" w:rsidRDefault="004826C8" w:rsidP="004826C8">
      <w:pPr>
        <w:numPr>
          <w:ilvl w:val="0"/>
          <w:numId w:val="5"/>
        </w:numPr>
        <w:shd w:val="clear" w:color="auto" w:fill="FFFFFF"/>
        <w:tabs>
          <w:tab w:val="clear" w:pos="2340"/>
          <w:tab w:val="num" w:pos="360"/>
        </w:tabs>
        <w:spacing w:after="0" w:line="360" w:lineRule="auto"/>
        <w:ind w:left="284" w:right="28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826C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ранкові гігієнічні заходи (7,00-7,15), </w:t>
      </w:r>
    </w:p>
    <w:p w:rsidR="004826C8" w:rsidRPr="004826C8" w:rsidRDefault="004826C8" w:rsidP="004826C8">
      <w:pPr>
        <w:numPr>
          <w:ilvl w:val="0"/>
          <w:numId w:val="5"/>
        </w:numPr>
        <w:shd w:val="clear" w:color="auto" w:fill="FFFFFF"/>
        <w:tabs>
          <w:tab w:val="clear" w:pos="2340"/>
          <w:tab w:val="num" w:pos="360"/>
        </w:tabs>
        <w:spacing w:after="0" w:line="360" w:lineRule="auto"/>
        <w:ind w:left="284" w:right="28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826C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ранкову гігієнічну гімнастику (7,15-7,40), </w:t>
      </w:r>
    </w:p>
    <w:p w:rsidR="004826C8" w:rsidRPr="004826C8" w:rsidRDefault="004826C8" w:rsidP="004826C8">
      <w:pPr>
        <w:numPr>
          <w:ilvl w:val="0"/>
          <w:numId w:val="5"/>
        </w:numPr>
        <w:shd w:val="clear" w:color="auto" w:fill="FFFFFF"/>
        <w:tabs>
          <w:tab w:val="clear" w:pos="2340"/>
          <w:tab w:val="num" w:pos="360"/>
        </w:tabs>
        <w:spacing w:after="0" w:line="360" w:lineRule="auto"/>
        <w:ind w:left="284" w:right="28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826C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сніданок (8,00-9,30), </w:t>
      </w:r>
    </w:p>
    <w:p w:rsidR="004826C8" w:rsidRPr="004826C8" w:rsidRDefault="004826C8" w:rsidP="004826C8">
      <w:pPr>
        <w:numPr>
          <w:ilvl w:val="0"/>
          <w:numId w:val="5"/>
        </w:numPr>
        <w:shd w:val="clear" w:color="auto" w:fill="FFFFFF"/>
        <w:tabs>
          <w:tab w:val="clear" w:pos="2340"/>
          <w:tab w:val="num" w:pos="360"/>
        </w:tabs>
        <w:spacing w:after="0" w:line="360" w:lineRule="auto"/>
        <w:ind w:left="284" w:right="28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826C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діагностичні, лікувальні процедури, огляд лікарів (9,30-13,30), </w:t>
      </w:r>
    </w:p>
    <w:p w:rsidR="004826C8" w:rsidRPr="004826C8" w:rsidRDefault="004826C8" w:rsidP="004826C8">
      <w:pPr>
        <w:numPr>
          <w:ilvl w:val="0"/>
          <w:numId w:val="5"/>
        </w:numPr>
        <w:shd w:val="clear" w:color="auto" w:fill="FFFFFF"/>
        <w:tabs>
          <w:tab w:val="clear" w:pos="2340"/>
          <w:tab w:val="num" w:pos="360"/>
        </w:tabs>
        <w:spacing w:after="0" w:line="360" w:lineRule="auto"/>
        <w:ind w:left="284" w:right="28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826C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обід (14,00-15,30), </w:t>
      </w:r>
    </w:p>
    <w:p w:rsidR="004826C8" w:rsidRPr="004826C8" w:rsidRDefault="004826C8" w:rsidP="004826C8">
      <w:pPr>
        <w:numPr>
          <w:ilvl w:val="0"/>
          <w:numId w:val="5"/>
        </w:numPr>
        <w:shd w:val="clear" w:color="auto" w:fill="FFFFFF"/>
        <w:tabs>
          <w:tab w:val="clear" w:pos="2340"/>
          <w:tab w:val="num" w:pos="360"/>
        </w:tabs>
        <w:spacing w:after="0" w:line="360" w:lineRule="auto"/>
        <w:ind w:left="284" w:right="28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826C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відпочинок після обіду (прогулянки і сон) (15,30-16,30), </w:t>
      </w:r>
    </w:p>
    <w:p w:rsidR="004826C8" w:rsidRPr="004826C8" w:rsidRDefault="004826C8" w:rsidP="004826C8">
      <w:pPr>
        <w:numPr>
          <w:ilvl w:val="0"/>
          <w:numId w:val="5"/>
        </w:numPr>
        <w:shd w:val="clear" w:color="auto" w:fill="FFFFFF"/>
        <w:tabs>
          <w:tab w:val="clear" w:pos="2340"/>
          <w:tab w:val="num" w:pos="360"/>
        </w:tabs>
        <w:spacing w:after="0" w:line="360" w:lineRule="auto"/>
        <w:ind w:left="284" w:right="28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826C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полудень (16,30-17,00), </w:t>
      </w:r>
    </w:p>
    <w:p w:rsidR="004826C8" w:rsidRPr="004826C8" w:rsidRDefault="004826C8" w:rsidP="004826C8">
      <w:pPr>
        <w:numPr>
          <w:ilvl w:val="0"/>
          <w:numId w:val="5"/>
        </w:numPr>
        <w:shd w:val="clear" w:color="auto" w:fill="FFFFFF"/>
        <w:tabs>
          <w:tab w:val="clear" w:pos="2340"/>
          <w:tab w:val="num" w:pos="360"/>
        </w:tabs>
        <w:spacing w:after="0" w:line="360" w:lineRule="auto"/>
        <w:ind w:left="284" w:right="28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826C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вечеря (19,00-20,00), </w:t>
      </w:r>
    </w:p>
    <w:p w:rsidR="004826C8" w:rsidRPr="004826C8" w:rsidRDefault="004826C8" w:rsidP="004826C8">
      <w:pPr>
        <w:numPr>
          <w:ilvl w:val="0"/>
          <w:numId w:val="5"/>
        </w:numPr>
        <w:shd w:val="clear" w:color="auto" w:fill="FFFFFF"/>
        <w:tabs>
          <w:tab w:val="clear" w:pos="2340"/>
          <w:tab w:val="num" w:pos="360"/>
        </w:tabs>
        <w:spacing w:after="0" w:line="360" w:lineRule="auto"/>
        <w:ind w:left="284" w:right="28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826C8">
        <w:rPr>
          <w:rFonts w:ascii="Times New Roman" w:hAnsi="Times New Roman" w:cs="Times New Roman"/>
          <w:color w:val="000000"/>
          <w:sz w:val="28"/>
          <w:szCs w:val="28"/>
          <w:lang w:val="uk-UA"/>
        </w:rPr>
        <w:t>вечірні розважальні заходи (17,00-19,00 і 20,00-22,00),</w:t>
      </w:r>
    </w:p>
    <w:p w:rsidR="004826C8" w:rsidRPr="004826C8" w:rsidRDefault="004826C8" w:rsidP="004826C8">
      <w:pPr>
        <w:numPr>
          <w:ilvl w:val="0"/>
          <w:numId w:val="5"/>
        </w:numPr>
        <w:shd w:val="clear" w:color="auto" w:fill="FFFFFF"/>
        <w:tabs>
          <w:tab w:val="clear" w:pos="2340"/>
          <w:tab w:val="num" w:pos="360"/>
        </w:tabs>
        <w:spacing w:after="0" w:line="360" w:lineRule="auto"/>
        <w:ind w:left="284" w:righ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26C8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приготування до сну (22,30-23,00).</w:t>
      </w:r>
    </w:p>
    <w:p w:rsidR="004826C8" w:rsidRPr="004826C8" w:rsidRDefault="004826C8" w:rsidP="004826C8">
      <w:pPr>
        <w:shd w:val="clear" w:color="auto" w:fill="FFFFFF"/>
        <w:spacing w:after="0" w:line="360" w:lineRule="auto"/>
        <w:ind w:left="284" w:right="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26C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Залежно від спеціалізації санаторію, від місцевих умов час виконання вказаних заходів, їхні деталі можуть відрізнятися. </w:t>
      </w:r>
      <w:proofErr w:type="spellStart"/>
      <w:r w:rsidRPr="004826C8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Загальносанаторний</w:t>
      </w:r>
      <w:proofErr w:type="spellEnd"/>
      <w:r w:rsidRPr="004826C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режим у санаторіях для хворих з травмами і захворюваннями спинного мозку відрізняється від режимів у кардіологічних, сімейних або дитячих санаторіях.</w:t>
      </w:r>
    </w:p>
    <w:p w:rsidR="004826C8" w:rsidRPr="004826C8" w:rsidRDefault="004826C8" w:rsidP="004826C8">
      <w:pPr>
        <w:shd w:val="clear" w:color="auto" w:fill="FFFFFF"/>
        <w:spacing w:after="0" w:line="360" w:lineRule="auto"/>
        <w:ind w:left="284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6C8">
        <w:rPr>
          <w:rFonts w:ascii="Times New Roman" w:hAnsi="Times New Roman" w:cs="Times New Roman"/>
          <w:color w:val="000000"/>
          <w:sz w:val="28"/>
          <w:szCs w:val="28"/>
          <w:lang w:val="uk-UA"/>
        </w:rPr>
        <w:t>В санаторії для конкретних хворих повинен встановлюватися індивідуальний режим поведінки і лікування, їх 3 основні: щадний, щадно-тренувальний і тренувальний.</w:t>
      </w:r>
    </w:p>
    <w:p w:rsidR="004826C8" w:rsidRPr="004826C8" w:rsidRDefault="004826C8" w:rsidP="004826C8">
      <w:pPr>
        <w:shd w:val="clear" w:color="auto" w:fill="FFFFFF"/>
        <w:spacing w:after="0" w:line="360" w:lineRule="auto"/>
        <w:ind w:left="284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6C8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Щадний режим</w:t>
      </w:r>
      <w:r w:rsidRPr="004826C8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 </w:t>
      </w:r>
      <w:r w:rsidRPr="004826C8">
        <w:rPr>
          <w:rFonts w:ascii="Times New Roman" w:hAnsi="Times New Roman" w:cs="Times New Roman"/>
          <w:color w:val="000000"/>
          <w:sz w:val="28"/>
          <w:szCs w:val="28"/>
          <w:lang w:val="uk-UA"/>
        </w:rPr>
        <w:t>передбачає обмеження рухової активності, зменшення лікувальних навантажень (особливо ЛФК, загальних водних та грязьових процедур), строге дотримання періоду сну, призначення дієтичного харчування, відмову від виходів і виїздів на екскурсійні та туристичні маршрути.</w:t>
      </w:r>
    </w:p>
    <w:p w:rsidR="004826C8" w:rsidRPr="004826C8" w:rsidRDefault="004826C8" w:rsidP="004826C8">
      <w:pPr>
        <w:shd w:val="clear" w:color="auto" w:fill="FFFFFF"/>
        <w:spacing w:after="0" w:line="360" w:lineRule="auto"/>
        <w:ind w:left="284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6C8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Щадно-тренувальний режим</w:t>
      </w:r>
      <w:r w:rsidRPr="004826C8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 </w:t>
      </w:r>
      <w:r w:rsidRPr="004826C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передбачає обмежену активацію рухів і фізичних вправ, участь у легких розважальних і спортивних іграх. Небажана участь хворого в тривалих екскурсійних заходах, </w:t>
      </w:r>
      <w:r w:rsidRPr="004826C8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пов'язаних з далекими походами чи поїздками. Навантаження лікувальними процедурами тут зростає.</w:t>
      </w:r>
    </w:p>
    <w:p w:rsidR="004826C8" w:rsidRPr="004826C8" w:rsidRDefault="004826C8" w:rsidP="004826C8">
      <w:pPr>
        <w:shd w:val="clear" w:color="auto" w:fill="FFFFFF"/>
        <w:spacing w:after="0" w:line="360" w:lineRule="auto"/>
        <w:ind w:left="284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6C8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Тренувальний режим</w:t>
      </w:r>
      <w:r w:rsidRPr="004826C8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 </w:t>
      </w:r>
      <w:r w:rsidRPr="004826C8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показаний відносно міцним особам переважно розумової праці. Він передбачає значні навантаження в ранковій гігієнічній гімнастиці (РГГ), плаванні, фізичні навантаження при заняттях ЛФК, участь у різних спортивних іграх (волейбол, великий і настільний теніс, баскетбол та ін.). Тут можливі тривала ходьба, виходи і виїзди в далекі екскурсії. Цей вид режиму не передбачає суттєвих обмежень у показаних навантажувальних лікувальних заходах.</w:t>
      </w:r>
    </w:p>
    <w:p w:rsidR="004826C8" w:rsidRPr="004826C8" w:rsidRDefault="004826C8" w:rsidP="004826C8">
      <w:pPr>
        <w:shd w:val="clear" w:color="auto" w:fill="FFFFFF"/>
        <w:spacing w:after="0" w:line="360" w:lineRule="auto"/>
        <w:ind w:left="284" w:right="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826C8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Напівліжковий</w:t>
      </w:r>
      <w:proofErr w:type="spellEnd"/>
      <w:r w:rsidRPr="004826C8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 або ліжковий режим</w:t>
      </w:r>
      <w:r w:rsidRPr="004826C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призначається хворим санаторію при розвитку сезонних застудних (ГРЗ) та інших захворювань, при нерізкому загостренні основного захворювання із загальним задовільним станом хворого. При призначенні ліжкового режиму їжа доставляється хворому в палату, відміняються водні та грязьові процедури. РГГ проводиться в палаті, як і деякі лікувальні процедури: УФО, УВЧ, імпульсні струми від переносних та портативних апаратів, деякі теплові процедури, компреси тощо.</w:t>
      </w:r>
    </w:p>
    <w:p w:rsidR="004826C8" w:rsidRPr="004826C8" w:rsidRDefault="004826C8" w:rsidP="004826C8">
      <w:pPr>
        <w:shd w:val="clear" w:color="auto" w:fill="FFFFFF"/>
        <w:tabs>
          <w:tab w:val="left" w:pos="3336"/>
        </w:tabs>
        <w:spacing w:after="0" w:line="360" w:lineRule="auto"/>
        <w:ind w:left="284" w:right="284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826C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При значному погіршенні стану хворого він переводиться до лікарні або до палати інтенсивної терапії, які створюються у великих санаторіях, особливо там, де є хворі, які знаходяться на </w:t>
      </w:r>
      <w:proofErr w:type="spellStart"/>
      <w:r w:rsidRPr="004826C8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постінсультному</w:t>
      </w:r>
      <w:proofErr w:type="spellEnd"/>
      <w:r w:rsidRPr="004826C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або </w:t>
      </w:r>
      <w:proofErr w:type="spellStart"/>
      <w:r w:rsidRPr="004826C8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постінфарктному</w:t>
      </w:r>
      <w:proofErr w:type="spellEnd"/>
      <w:r w:rsidRPr="004826C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відновлювальному лікуванні. Палати інтенсивної терапії доцільно мати в санаторіях на південних курортах, тому що тут спостерігаються великі сонячні опіки з їх наслідками та теплові удари. Ліжковий або </w:t>
      </w:r>
      <w:proofErr w:type="spellStart"/>
      <w:r w:rsidRPr="004826C8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напівліжковий</w:t>
      </w:r>
      <w:proofErr w:type="spellEnd"/>
      <w:r w:rsidRPr="004826C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режим в санаторії не повинен бути тривалим.</w:t>
      </w:r>
    </w:p>
    <w:p w:rsidR="004826C8" w:rsidRPr="004826C8" w:rsidRDefault="004826C8" w:rsidP="004826C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4826C8" w:rsidRPr="004826C8" w:rsidSect="00D54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25pt;height:9.75pt" o:bullet="t">
        <v:imagedata r:id="rId1" o:title="BD21295_"/>
      </v:shape>
    </w:pict>
  </w:numPicBullet>
  <w:abstractNum w:abstractNumId="0">
    <w:nsid w:val="1CF81088"/>
    <w:multiLevelType w:val="hybridMultilevel"/>
    <w:tmpl w:val="E5C41BF6"/>
    <w:lvl w:ilvl="0" w:tplc="C69E16F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2FB6DC24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E6D227C"/>
    <w:multiLevelType w:val="hybridMultilevel"/>
    <w:tmpl w:val="6460184C"/>
    <w:lvl w:ilvl="0" w:tplc="2FB6DC24">
      <w:start w:val="1"/>
      <w:numFmt w:val="bullet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86F042F"/>
    <w:multiLevelType w:val="hybridMultilevel"/>
    <w:tmpl w:val="69FA1372"/>
    <w:lvl w:ilvl="0" w:tplc="2FB6DC24">
      <w:start w:val="1"/>
      <w:numFmt w:val="bullet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4EF034D"/>
    <w:multiLevelType w:val="hybridMultilevel"/>
    <w:tmpl w:val="A3EC154E"/>
    <w:lvl w:ilvl="0" w:tplc="2FB6DC24">
      <w:start w:val="1"/>
      <w:numFmt w:val="bullet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8F513E2"/>
    <w:multiLevelType w:val="hybridMultilevel"/>
    <w:tmpl w:val="DE70EFC4"/>
    <w:lvl w:ilvl="0" w:tplc="2FB6DC24">
      <w:start w:val="1"/>
      <w:numFmt w:val="bullet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26C8"/>
    <w:rsid w:val="004826C8"/>
    <w:rsid w:val="00D54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D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1603</Words>
  <Characters>9143</Characters>
  <Application>Microsoft Office Word</Application>
  <DocSecurity>0</DocSecurity>
  <Lines>76</Lines>
  <Paragraphs>21</Paragraphs>
  <ScaleCrop>false</ScaleCrop>
  <Company/>
  <LinksUpToDate>false</LinksUpToDate>
  <CharactersWithSpaces>10725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2015-03-03T20:01:00Z</dcterms:created>
  <dcterms:modified xsi:type="dcterms:W3CDTF">2015-03-03T20:03:00Z</dcterms:modified>
</cp:coreProperties>
</file>