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C8" w:rsidRPr="004826C8" w:rsidRDefault="004826C8" w:rsidP="004826C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sz w:val="28"/>
          <w:szCs w:val="28"/>
          <w:lang w:val="uk-UA"/>
        </w:rPr>
        <w:t>Лекція 4</w:t>
      </w:r>
    </w:p>
    <w:p w:rsidR="00D54DB0" w:rsidRDefault="004826C8" w:rsidP="004826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b/>
          <w:sz w:val="28"/>
          <w:szCs w:val="28"/>
          <w:lang w:val="uk-UA"/>
        </w:rPr>
        <w:t>Тема 4: Санаторно-курортні заклади України</w:t>
      </w:r>
    </w:p>
    <w:p w:rsidR="004826C8" w:rsidRDefault="004826C8" w:rsidP="004826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6C8" w:rsidRPr="004826C8" w:rsidRDefault="004826C8" w:rsidP="004826C8">
      <w:pPr>
        <w:spacing w:after="0" w:line="360" w:lineRule="auto"/>
        <w:ind w:left="284" w:right="284"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Види курортів і </w:t>
      </w:r>
      <w:proofErr w:type="spellStart"/>
      <w:r w:rsidRPr="004826C8">
        <w:rPr>
          <w:rFonts w:ascii="Times New Roman" w:hAnsi="Times New Roman" w:cs="Times New Roman"/>
          <w:b/>
          <w:i/>
          <w:sz w:val="28"/>
          <w:szCs w:val="28"/>
          <w:lang w:val="uk-UA"/>
        </w:rPr>
        <w:t>куротних</w:t>
      </w:r>
      <w:proofErr w:type="spellEnd"/>
      <w:r w:rsidRPr="004826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закладів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2000 році Верховною Радою України було прийнято Закон про курорти.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Цей Закон визначає правові, організаційні, економічні та соціальні засади розвитку курортів в Україні та спрямований на забезпечення використання з метою лікування і оздоровлення людей природних лікувальних ресурсів, природних територій курортів, які є надбанням народу України, та їх охорони.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Законі даються такі визначення:</w:t>
      </w:r>
    </w:p>
    <w:p w:rsidR="004826C8" w:rsidRPr="004826C8" w:rsidRDefault="004826C8" w:rsidP="004826C8">
      <w:pPr>
        <w:numPr>
          <w:ilvl w:val="1"/>
          <w:numId w:val="1"/>
        </w:numPr>
        <w:shd w:val="clear" w:color="auto" w:fill="FFFFFF"/>
        <w:tabs>
          <w:tab w:val="clear" w:pos="180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курорт</w:t>
      </w:r>
      <w:r w:rsidRPr="004826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освоєна природна територія на землях оздоровчого призначення, що має природні лікувальні ресурси, необхідні для їх експлуатації будівлі та споруди з об'єктами інфраструктури, використовується з метою лікування, медичної реабілітації хворих, профілактики захворювань та для рекреації і підлягає особливій охороні;</w:t>
      </w:r>
    </w:p>
    <w:p w:rsidR="004826C8" w:rsidRPr="004826C8" w:rsidRDefault="004826C8" w:rsidP="004826C8">
      <w:pPr>
        <w:numPr>
          <w:ilvl w:val="1"/>
          <w:numId w:val="1"/>
        </w:numPr>
        <w:shd w:val="clear" w:color="auto" w:fill="FFFFFF"/>
        <w:tabs>
          <w:tab w:val="clear" w:pos="180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лікувально-оздоровча місцевість</w:t>
      </w:r>
      <w:r w:rsidRPr="004826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природна територія, що має мінеральні та термальні води, лікувальні грязі, озокерит, ропу лиманів та озер, кліматичні та інші природні умови, сприятливі для лікування, медичної реабілітації хворих та профілактики захворювань;</w:t>
      </w:r>
    </w:p>
    <w:p w:rsidR="004826C8" w:rsidRPr="004826C8" w:rsidRDefault="004826C8" w:rsidP="004826C8">
      <w:pPr>
        <w:numPr>
          <w:ilvl w:val="1"/>
          <w:numId w:val="1"/>
        </w:numPr>
        <w:shd w:val="clear" w:color="auto" w:fill="FFFFFF"/>
        <w:tabs>
          <w:tab w:val="clear" w:pos="180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особливо цінні та унікальні природні лікувальні ресурси</w:t>
      </w:r>
      <w:r w:rsidRPr="004826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 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ресурси, які рідко (не часто) зустрічаються на території України, мають обмежене поширення або невеликі запаси у родовищах та є особливо сприятливими і ефективними для використання з метою лікування, медичної реабілітації хворих та профілактики захворювань;</w:t>
      </w:r>
    </w:p>
    <w:p w:rsidR="004826C8" w:rsidRPr="004826C8" w:rsidRDefault="004826C8" w:rsidP="004826C8">
      <w:pPr>
        <w:numPr>
          <w:ilvl w:val="1"/>
          <w:numId w:val="1"/>
        </w:numPr>
        <w:shd w:val="clear" w:color="auto" w:fill="FFFFFF"/>
        <w:tabs>
          <w:tab w:val="clear" w:pos="180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загальнопоширені природні лікувальні ресурси </w:t>
      </w:r>
      <w:r w:rsidRPr="004826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ресурси, які зустрічаються в різних регіонах України, мають значні запаси та 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придатні для використання з метою лікування, медичної реабілітації хворих і профілактики захворювань;</w:t>
      </w:r>
    </w:p>
    <w:p w:rsidR="004826C8" w:rsidRPr="004826C8" w:rsidRDefault="004826C8" w:rsidP="004826C8">
      <w:pPr>
        <w:numPr>
          <w:ilvl w:val="1"/>
          <w:numId w:val="1"/>
        </w:numPr>
        <w:shd w:val="clear" w:color="auto" w:fill="FFFFFF"/>
        <w:tabs>
          <w:tab w:val="clear" w:pos="180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медичний (бальнеологічний) висновок</w:t>
      </w:r>
      <w:r w:rsidRPr="004826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висновок, зроблений на підставі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медико-біологічних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інших спеціальних досліджень складу і властивостей природних лікувальних ресурсів про можливість їх використання з метою лікування, медичної реабілітації хворих та профілактики захворювань;</w:t>
      </w:r>
    </w:p>
    <w:p w:rsidR="004826C8" w:rsidRPr="004826C8" w:rsidRDefault="004826C8" w:rsidP="004826C8">
      <w:pPr>
        <w:numPr>
          <w:ilvl w:val="1"/>
          <w:numId w:val="1"/>
        </w:numPr>
        <w:shd w:val="clear" w:color="auto" w:fill="FFFFFF"/>
        <w:tabs>
          <w:tab w:val="clear" w:pos="180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курортна справа </w:t>
      </w:r>
      <w:r w:rsidRPr="004826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сукупність усіх видів науково-практичної та господарської діяльності, спрямованих на організацію і забезпечення лікування, медичної реабілітації хворих та профілактики захворювань із використанням природних лікувальних ресурсів.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Санаторно-курортні заклади</w:t>
      </w:r>
      <w:r w:rsidRPr="004826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заклади охорони здоров'я, які розташовані на територіях курортів і забезпечують надання громадянам послуг лікувального, профілактичного та реабілітаційного характеру з використанням природних лікувальних ресурсів.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Санаторно-курортні заклади створюються в порядку, передбаченому статтею 16 Основ законодавства України про охорону здоров'я та іншими нормативно-правовими актами.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Перелік видів санаторно-курортних закладів затверджується центральним органом виконавчої влади з охорони здоров'я.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Напрями спеціалізації санаторно-курортних закладів визначаються центральним органом виконавчої влади з охорони здоров'я з урахуванням лікувальних властивостей природних лікувальних ресурсів курортів.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Типове положення про санаторно-курортний заклад затверджується Кабінетом Міністрів України.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Курорти розподіляються на курорти державного і місцевого значення.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курортів державного значення відносять ті, які мають особливо цінні або унікальні природні лікувальні ресурси. До них належать 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курорти Алушта, Алупка, Бердянськ, Євпаторія, Закарпатський курортний район, Моршин, Миргород, Одеса, Саки, Слов'янськ, Трускавець, Хмільник, Ялта та ін.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курортів місцевого значення відносять ті, що мають загальнопоширені природні лікувальні чинники, але менш потужні за запасами та обсягами використання. Це такі, як Кирилівка, Кремінне, Немирів,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Черче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багато інших.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характером природних лікувальних ресурсів курорти поділяються на бальнеологічні, грязьові, кліматичні та змішані.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Курорт включає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4826C8" w:rsidRPr="004826C8" w:rsidRDefault="004826C8" w:rsidP="004826C8">
      <w:pPr>
        <w:numPr>
          <w:ilvl w:val="0"/>
          <w:numId w:val="2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курортну зону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 якій розташовані природні лікувальні ресурси,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фізіобальнеолікарні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санаторії, пансіонати, заклади відпочинку,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бювети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курортні поліклініки, курзали, майданчики для розваг та спортивних ігор, підприємства громадського харчування і побутового обслуговування відпочиваючих;</w:t>
      </w:r>
    </w:p>
    <w:p w:rsidR="004826C8" w:rsidRPr="004826C8" w:rsidRDefault="004826C8" w:rsidP="004826C8">
      <w:pPr>
        <w:numPr>
          <w:ilvl w:val="0"/>
          <w:numId w:val="2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житлову зону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 якій знаходяться житлові будинки, громадські будівлі та споруди для обслуговування населення, яке постійно мешкає на території курорту;</w:t>
      </w:r>
    </w:p>
    <w:p w:rsidR="004826C8" w:rsidRPr="004826C8" w:rsidRDefault="004826C8" w:rsidP="004826C8">
      <w:pPr>
        <w:numPr>
          <w:ilvl w:val="0"/>
          <w:numId w:val="2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адміністративно-господарчу зону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 якій розташовуються органи місцевої влади, централізовані господарчі та технічні служби.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той же час на великих курортах є централізовані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фізіобальнеолікарні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поліклініки, які обслуговують відпочиваючих з багатьох оздоровниць, що мають здебільшого спальні корпуси та їдальні.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Санаторії</w:t>
      </w:r>
      <w:r w:rsidRPr="004826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основні лікувально-профілактичні заклади на курорті, які надають стаціонарну та амбулаторну допомогу відпочиваючим і хворим.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Більша частина санаторіїв сьогодні приймає на лікування хворих з неспецифічними захворюваннями внутрішніх органів, опорно-рухового апарату, нервової системи, розладами обміну речовин тощо. Санаторій 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може бути також вузько спеціалізованим: для хворих на туберкульоз, для осіб, які перенесли травму спинного мозку, та ін.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призначенням санаторії можуть бути для дорослих, для дітей або підлітків, для батьків з дітьми.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Типова структура санаторію:</w:t>
      </w:r>
    </w:p>
    <w:p w:rsidR="004826C8" w:rsidRPr="004826C8" w:rsidRDefault="004826C8" w:rsidP="004826C8">
      <w:pPr>
        <w:numPr>
          <w:ilvl w:val="0"/>
          <w:numId w:val="3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приймальне відділення;</w:t>
      </w:r>
    </w:p>
    <w:p w:rsidR="004826C8" w:rsidRPr="004826C8" w:rsidRDefault="004826C8" w:rsidP="004826C8">
      <w:pPr>
        <w:numPr>
          <w:ilvl w:val="0"/>
          <w:numId w:val="3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спальний (житловий) корпус;</w:t>
      </w:r>
    </w:p>
    <w:p w:rsidR="004826C8" w:rsidRPr="004826C8" w:rsidRDefault="004826C8" w:rsidP="004826C8">
      <w:pPr>
        <w:numPr>
          <w:ilvl w:val="0"/>
          <w:numId w:val="3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лікувальний корпус (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фізіобальнеолікарня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</w:p>
    <w:p w:rsidR="004826C8" w:rsidRPr="004826C8" w:rsidRDefault="004826C8" w:rsidP="004826C8">
      <w:pPr>
        <w:numPr>
          <w:ilvl w:val="0"/>
          <w:numId w:val="3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блок харчування;</w:t>
      </w:r>
    </w:p>
    <w:p w:rsidR="004826C8" w:rsidRPr="004826C8" w:rsidRDefault="004826C8" w:rsidP="004826C8">
      <w:pPr>
        <w:numPr>
          <w:ilvl w:val="0"/>
          <w:numId w:val="3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курортний зал з бібліотекою;</w:t>
      </w:r>
    </w:p>
    <w:p w:rsidR="004826C8" w:rsidRPr="004826C8" w:rsidRDefault="004826C8" w:rsidP="004826C8">
      <w:pPr>
        <w:numPr>
          <w:ilvl w:val="0"/>
          <w:numId w:val="3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садово-паркова зона з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кліматопавільйонами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спортивними, ігровими майданчиками і теренкуром;</w:t>
      </w:r>
    </w:p>
    <w:p w:rsidR="004826C8" w:rsidRPr="004826C8" w:rsidRDefault="004826C8" w:rsidP="004826C8">
      <w:pPr>
        <w:numPr>
          <w:ilvl w:val="0"/>
          <w:numId w:val="3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адміністративно-господарчий блок.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Залежно від місцевих умов в типовій структурі можуть бути ті чи інші зміни. Можлива оптимальна кількість ліжок в санаторії коливається від 300 до 500 і залежить, зокрема, від лікувального профілю санаторію. Порівняно менша кількість ліжок повинна бути в санаторіях для важких хворих з травмами і захворюваннями спинного мозку, для хворих на туберкульоз, а також в тих санаторіях, де є відділення санаторно-курортної реабілітації хворих після гострих станів (після інсультів, інфаркту міокарда, травм та ін.).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Вважається, що в санаторіях з кількістю ліжок більш ніж 400-500 можуть виникати побутові незручності для хворих і погіршення якості харчування.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Тривалість лікування в санаторії значною мірою визначається його профілем:</w:t>
      </w:r>
    </w:p>
    <w:p w:rsidR="004826C8" w:rsidRPr="004826C8" w:rsidRDefault="004826C8" w:rsidP="004826C8">
      <w:pPr>
        <w:numPr>
          <w:ilvl w:val="0"/>
          <w:numId w:val="4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більшості санаторіїв для хворих з різними неспецифічними захворюваннями тривалість лікування становить 24 дні;</w:t>
      </w:r>
    </w:p>
    <w:p w:rsidR="004826C8" w:rsidRPr="004826C8" w:rsidRDefault="004826C8" w:rsidP="004826C8">
      <w:pPr>
        <w:numPr>
          <w:ilvl w:val="0"/>
          <w:numId w:val="4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протитуберкульозних санаторіях вона визначається лікарською комісією;</w:t>
      </w:r>
    </w:p>
    <w:p w:rsidR="004826C8" w:rsidRPr="004826C8" w:rsidRDefault="004826C8" w:rsidP="004826C8">
      <w:pPr>
        <w:numPr>
          <w:ilvl w:val="0"/>
          <w:numId w:val="4"/>
        </w:numPr>
        <w:shd w:val="clear" w:color="auto" w:fill="FFFFFF"/>
        <w:tabs>
          <w:tab w:val="clear" w:pos="2340"/>
          <w:tab w:val="num" w:pos="360"/>
          <w:tab w:val="left" w:pos="637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 підліткових та дитячих санаторіях для тих, хто страждає на сколіоз хребта, тривалість лікування становить до 3 місяців;</w:t>
      </w:r>
    </w:p>
    <w:p w:rsidR="004826C8" w:rsidRPr="004826C8" w:rsidRDefault="004826C8" w:rsidP="004826C8">
      <w:pPr>
        <w:numPr>
          <w:ilvl w:val="0"/>
          <w:numId w:val="4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санаторіях для реабілітації хворих з травмами і захворюваннями спинного мозку - 45 днів.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Санаторій-профілакторій</w:t>
      </w:r>
      <w:r w:rsidRPr="004826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лікувально-профілактичний заклад санаторного типу, призначений головним чином для оздоровлення і лікування працюючої людини і підпорядкований безпосередньо певному підприємству, навчальному закладу тощо. Передбачається, що в ньому відпочивають, оздоровлюються та лікуються люди після роботи або навчання. Тривалість оздоровлення 12-16 днів, лікування - 18 днів, медичної реабілітації - 24 дні.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Заклади відпочинку на курорті (пансіонати, будинки, бази відпочинку, молодіжні та дитячі табори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) призначені тільки для відпочинку і розваг. Проте в них, як правило, є сестринські або лікарські медичні пункти, фізіотерапевтичні кабінети.</w:t>
      </w:r>
    </w:p>
    <w:p w:rsidR="004826C8" w:rsidRPr="004826C8" w:rsidRDefault="004826C8" w:rsidP="004826C8">
      <w:pPr>
        <w:spacing w:after="0" w:line="360" w:lineRule="auto"/>
        <w:ind w:left="284" w:right="284"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режими і методи лікування на курорті</w:t>
      </w:r>
    </w:p>
    <w:p w:rsidR="004826C8" w:rsidRPr="004826C8" w:rsidRDefault="004826C8" w:rsidP="004826C8">
      <w:pPr>
        <w:spacing w:after="0" w:line="360" w:lineRule="auto"/>
        <w:ind w:left="284" w:right="284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середніх і великих курортах місцева влада за узгодженням з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курортни-</w:t>
      </w:r>
      <w:proofErr w:type="spellEnd"/>
    </w:p>
    <w:p w:rsidR="004826C8" w:rsidRPr="004826C8" w:rsidRDefault="004826C8" w:rsidP="004826C8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закладами повинна встановлювати загальнокурортний режим, який визначає час і характер роботи транспорту, торговельних, побутових і будівельних організацій, ресторанів і кафе, час проведення розважальних заходів тощо.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right="284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 санаторно-курортних закладах (в санаторіях і пансіонатах з лікуванням)     створюється особливий режим, що сприятливо впливає на стан хворих. 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Санаторний режим</w:t>
      </w:r>
      <w:r w:rsidRPr="004826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науково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обгрунтований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розпорядок дня і спосіб життя хворих в санаторії, який має основну мету - досягнення найкращих результатів лікування і зміцнення здоров'я. Його повинні чітко дотримуватися медичний персонал санаторію і хворі. 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Розпорядок дня може відрізнятися у літній та зимовий періоди роботи оздоровниці. Він включає в себе:</w:t>
      </w:r>
    </w:p>
    <w:p w:rsidR="004826C8" w:rsidRPr="004826C8" w:rsidRDefault="004826C8" w:rsidP="004826C8">
      <w:pPr>
        <w:numPr>
          <w:ilvl w:val="0"/>
          <w:numId w:val="5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 прокидання, підйому (7,00)</w:t>
      </w:r>
    </w:p>
    <w:p w:rsidR="004826C8" w:rsidRPr="004826C8" w:rsidRDefault="004826C8" w:rsidP="004826C8">
      <w:pPr>
        <w:numPr>
          <w:ilvl w:val="0"/>
          <w:numId w:val="5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ранкові гігієнічні заходи (7,00-7,15), </w:t>
      </w:r>
    </w:p>
    <w:p w:rsidR="004826C8" w:rsidRPr="004826C8" w:rsidRDefault="004826C8" w:rsidP="004826C8">
      <w:pPr>
        <w:numPr>
          <w:ilvl w:val="0"/>
          <w:numId w:val="5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ранкову гігієнічну гімнастику (7,15-7,40), </w:t>
      </w:r>
    </w:p>
    <w:p w:rsidR="004826C8" w:rsidRPr="004826C8" w:rsidRDefault="004826C8" w:rsidP="004826C8">
      <w:pPr>
        <w:numPr>
          <w:ilvl w:val="0"/>
          <w:numId w:val="5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сніданок (8,00-9,30), </w:t>
      </w:r>
    </w:p>
    <w:p w:rsidR="004826C8" w:rsidRPr="004826C8" w:rsidRDefault="004826C8" w:rsidP="004826C8">
      <w:pPr>
        <w:numPr>
          <w:ilvl w:val="0"/>
          <w:numId w:val="5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діагностичні, лікувальні процедури, огляд лікарів (9,30-13,30), </w:t>
      </w:r>
    </w:p>
    <w:p w:rsidR="004826C8" w:rsidRPr="004826C8" w:rsidRDefault="004826C8" w:rsidP="004826C8">
      <w:pPr>
        <w:numPr>
          <w:ilvl w:val="0"/>
          <w:numId w:val="5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обід (14,00-15,30), </w:t>
      </w:r>
    </w:p>
    <w:p w:rsidR="004826C8" w:rsidRPr="004826C8" w:rsidRDefault="004826C8" w:rsidP="004826C8">
      <w:pPr>
        <w:numPr>
          <w:ilvl w:val="0"/>
          <w:numId w:val="5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відпочинок після обіду (прогулянки і сон) (15,30-16,30), </w:t>
      </w:r>
    </w:p>
    <w:p w:rsidR="004826C8" w:rsidRPr="004826C8" w:rsidRDefault="004826C8" w:rsidP="004826C8">
      <w:pPr>
        <w:numPr>
          <w:ilvl w:val="0"/>
          <w:numId w:val="5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полудень (16,30-17,00), </w:t>
      </w:r>
    </w:p>
    <w:p w:rsidR="004826C8" w:rsidRPr="004826C8" w:rsidRDefault="004826C8" w:rsidP="004826C8">
      <w:pPr>
        <w:numPr>
          <w:ilvl w:val="0"/>
          <w:numId w:val="5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вечеря (19,00-20,00), </w:t>
      </w:r>
    </w:p>
    <w:p w:rsidR="004826C8" w:rsidRPr="004826C8" w:rsidRDefault="004826C8" w:rsidP="004826C8">
      <w:pPr>
        <w:numPr>
          <w:ilvl w:val="0"/>
          <w:numId w:val="5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вечірні розважальні заходи (17,00-19,00 і 20,00-22,00),</w:t>
      </w:r>
    </w:p>
    <w:p w:rsidR="004826C8" w:rsidRPr="004826C8" w:rsidRDefault="004826C8" w:rsidP="004826C8">
      <w:pPr>
        <w:numPr>
          <w:ilvl w:val="0"/>
          <w:numId w:val="5"/>
        </w:numPr>
        <w:shd w:val="clear" w:color="auto" w:fill="FFFFFF"/>
        <w:tabs>
          <w:tab w:val="clear" w:pos="2340"/>
          <w:tab w:val="num" w:pos="360"/>
        </w:tabs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приготування до сну (22,30-23,00).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Залежно від спеціалізації санаторію, від місцевих умов час виконання вказаних заходів, їхні деталі можуть відрізнятися.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Загальносанаторний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режим у санаторіях для хворих з травмами і захворюваннями спинного мозку відрізняється від режимів у кардіологічних, сімейних або дитячих санаторіях.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санаторії для конкретних хворих повинен встановлюватися індивідуальний режим поведінки і лікування, їх 3 основні: щадний, щадно-тренувальний і тренувальний.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Щадний режим</w:t>
      </w:r>
      <w:r w:rsidRPr="004826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передбачає обмеження рухової активності, зменшення лікувальних навантажень (особливо ЛФК, загальних водних та грязьових процедур), строге дотримання періоду сну, призначення дієтичного харчування, відмову від виходів і виїздів на екскурсійні та туристичні маршрути.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Щадно-тренувальний режим</w:t>
      </w:r>
      <w:r w:rsidRPr="004826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передбачає обмежену активацію рухів і фізичних вправ, участь у легких розважальних і спортивних іграх. Небажана участь хворого в тривалих екскурсійних заходах, 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пов'язаних з далекими походами чи поїздками. Навантаження лікувальними процедурами тут зростає.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Тренувальний режим</w:t>
      </w:r>
      <w:r w:rsidRPr="004826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показаний відносно міцним особам переважно розумової праці. Він передбачає значні навантаження в ранковій гігієнічній гімнастиці (РГГ), плаванні, фізичні навантаження при заняттях ЛФК, участь у різних спортивних іграх (волейбол, великий і настільний теніс, баскетбол та ін.). Тут можливі тривала ходьба, виходи і виїзди в далекі екскурсії. Цей вид режиму не передбачає суттєвих обмежень у показаних навантажувальних лікувальних заходах.</w:t>
      </w:r>
    </w:p>
    <w:p w:rsidR="004826C8" w:rsidRPr="004826C8" w:rsidRDefault="004826C8" w:rsidP="004826C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Напівліжковий</w:t>
      </w:r>
      <w:proofErr w:type="spellEnd"/>
      <w:r w:rsidRPr="004826C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або ліжковий режим</w:t>
      </w: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призначається хворим санаторію при розвитку сезонних застудних (ГРЗ) та інших захворювань, при нерізкому загостренні основного захворювання із загальним задовільним станом хворого. При призначенні ліжкового режиму їжа доставляється хворому в палату, відміняються водні та грязьові процедури. РГГ проводиться в палаті, як і деякі лікувальні процедури: УФО, УВЧ, імпульсні струми від переносних та портативних апаратів, деякі теплові процедури, компреси тощо.</w:t>
      </w:r>
    </w:p>
    <w:p w:rsidR="004826C8" w:rsidRPr="004826C8" w:rsidRDefault="004826C8" w:rsidP="004826C8">
      <w:pPr>
        <w:shd w:val="clear" w:color="auto" w:fill="FFFFFF"/>
        <w:tabs>
          <w:tab w:val="left" w:pos="3336"/>
        </w:tabs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значному погіршенні стану хворого він переводиться до лікарні або до палати інтенсивної терапії, які створюються у великих санаторіях, особливо там, де є хворі, які знаходяться на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постінсультному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постінфарктному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відновлювальному лікуванні. Палати інтенсивної терапії доцільно мати в санаторіях на південних курортах, тому що тут спостерігаються великі сонячні опіки з їх наслідками та теплові удари. Ліжковий або </w:t>
      </w:r>
      <w:proofErr w:type="spellStart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напівліжковий</w:t>
      </w:r>
      <w:proofErr w:type="spellEnd"/>
      <w:r w:rsidRPr="0048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режим в санаторії не повинен бути тривалим.</w:t>
      </w:r>
    </w:p>
    <w:p w:rsidR="004826C8" w:rsidRPr="004826C8" w:rsidRDefault="004826C8" w:rsidP="004826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826C8" w:rsidRPr="004826C8" w:rsidSect="00D5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9.75pt" o:bullet="t">
        <v:imagedata r:id="rId1" o:title="BD21295_"/>
      </v:shape>
    </w:pict>
  </w:numPicBullet>
  <w:abstractNum w:abstractNumId="0">
    <w:nsid w:val="1CF81088"/>
    <w:multiLevelType w:val="hybridMultilevel"/>
    <w:tmpl w:val="E5C41BF6"/>
    <w:lvl w:ilvl="0" w:tplc="C69E16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FB6DC2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6D227C"/>
    <w:multiLevelType w:val="hybridMultilevel"/>
    <w:tmpl w:val="6460184C"/>
    <w:lvl w:ilvl="0" w:tplc="2FB6DC24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6F042F"/>
    <w:multiLevelType w:val="hybridMultilevel"/>
    <w:tmpl w:val="69FA1372"/>
    <w:lvl w:ilvl="0" w:tplc="2FB6DC24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EF034D"/>
    <w:multiLevelType w:val="hybridMultilevel"/>
    <w:tmpl w:val="A3EC154E"/>
    <w:lvl w:ilvl="0" w:tplc="2FB6DC24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F513E2"/>
    <w:multiLevelType w:val="hybridMultilevel"/>
    <w:tmpl w:val="DE70EFC4"/>
    <w:lvl w:ilvl="0" w:tplc="2FB6DC24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6C8"/>
    <w:rsid w:val="004826C8"/>
    <w:rsid w:val="00D5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2015-03-03T20:01:00Z</dcterms:created>
  <dcterms:modified xsi:type="dcterms:W3CDTF">2015-03-03T20:03:00Z</dcterms:modified>
</cp:coreProperties>
</file>