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1C" w:rsidRDefault="0012451C" w:rsidP="0012451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2451C">
        <w:rPr>
          <w:b/>
          <w:sz w:val="28"/>
          <w:szCs w:val="28"/>
        </w:rPr>
        <w:t>ПОЛ</w:t>
      </w:r>
      <w:r w:rsidRPr="0012451C">
        <w:rPr>
          <w:b/>
          <w:sz w:val="28"/>
          <w:szCs w:val="28"/>
          <w:lang w:val="uk-UA"/>
        </w:rPr>
        <w:t>І</w:t>
      </w:r>
      <w:r w:rsidRPr="0012451C">
        <w:rPr>
          <w:b/>
          <w:sz w:val="28"/>
          <w:szCs w:val="28"/>
        </w:rPr>
        <w:t>ТИЧНА НАУКА В США</w:t>
      </w:r>
    </w:p>
    <w:p w:rsidR="0012451C" w:rsidRPr="0012451C" w:rsidRDefault="0012451C" w:rsidP="0012451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B2760" w:rsidRPr="006B12D3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6B12D3">
        <w:rPr>
          <w:b/>
          <w:sz w:val="28"/>
          <w:szCs w:val="28"/>
          <w:u w:val="single"/>
        </w:rPr>
        <w:t>ОСНОВНІ ЕТАПИ СТАНОВЛЕННЯ ТА РОЗВИТКУ ПОЛІТИЧНОЇ НАУКИ США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1) </w:t>
      </w:r>
      <w:r w:rsidRPr="00E22CBF">
        <w:rPr>
          <w:sz w:val="28"/>
          <w:szCs w:val="28"/>
          <w:u w:val="single"/>
        </w:rPr>
        <w:t xml:space="preserve">Періодизація Д. Істона </w:t>
      </w:r>
      <w:proofErr w:type="gramStart"/>
      <w:r w:rsidRPr="00E22CBF">
        <w:rPr>
          <w:sz w:val="28"/>
          <w:szCs w:val="28"/>
          <w:u w:val="single"/>
        </w:rPr>
        <w:t>в</w:t>
      </w:r>
      <w:proofErr w:type="gramEnd"/>
      <w:r w:rsidRPr="00E22CBF">
        <w:rPr>
          <w:sz w:val="28"/>
          <w:szCs w:val="28"/>
          <w:u w:val="single"/>
        </w:rPr>
        <w:t xml:space="preserve"> </w:t>
      </w:r>
      <w:proofErr w:type="gramStart"/>
      <w:r w:rsidRPr="00E22CBF">
        <w:rPr>
          <w:sz w:val="28"/>
          <w:szCs w:val="28"/>
          <w:u w:val="single"/>
        </w:rPr>
        <w:t>робот</w:t>
      </w:r>
      <w:proofErr w:type="gramEnd"/>
      <w:r w:rsidRPr="00E22CBF">
        <w:rPr>
          <w:sz w:val="28"/>
          <w:szCs w:val="28"/>
          <w:u w:val="single"/>
        </w:rPr>
        <w:t>і „Політична наука в Сполучених Штатах: минуле та сьогодення”:</w:t>
      </w:r>
    </w:p>
    <w:p w:rsidR="001B2760" w:rsidRPr="003F13B5" w:rsidRDefault="001B2760" w:rsidP="001B2760">
      <w:pPr>
        <w:numPr>
          <w:ilvl w:val="1"/>
          <w:numId w:val="1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E22CBF">
        <w:rPr>
          <w:sz w:val="28"/>
          <w:szCs w:val="28"/>
          <w:u w:val="single"/>
        </w:rPr>
        <w:t>Формальний</w:t>
      </w:r>
      <w:r w:rsidRPr="00E22CBF">
        <w:rPr>
          <w:sz w:val="28"/>
          <w:szCs w:val="28"/>
        </w:rPr>
        <w:t xml:space="preserve"> (правовий) (переважає описовий метод, описувались закони, за якими функціонує влада в політичній системі. Вважалось, що політичні дії є тотожними конституційним.</w:t>
      </w:r>
      <w:proofErr w:type="gramEnd"/>
      <w:r w:rsidRPr="00E22CBF">
        <w:rPr>
          <w:sz w:val="28"/>
          <w:szCs w:val="28"/>
        </w:rPr>
        <w:t xml:space="preserve"> В. Вільсон першим дійшов висновку, що </w:t>
      </w:r>
      <w:proofErr w:type="gramStart"/>
      <w:r w:rsidRPr="00E22CBF">
        <w:rPr>
          <w:sz w:val="28"/>
          <w:szCs w:val="28"/>
        </w:rPr>
        <w:t>окр</w:t>
      </w:r>
      <w:proofErr w:type="gramEnd"/>
      <w:r w:rsidRPr="00E22CBF">
        <w:rPr>
          <w:sz w:val="28"/>
          <w:szCs w:val="28"/>
        </w:rPr>
        <w:t xml:space="preserve">ім формальних політичних інститутів існує багатоманіття форм неформальної поведінки і організації, які здатні впливати на процес прийняття рішень); </w:t>
      </w:r>
    </w:p>
    <w:p w:rsidR="001B2760" w:rsidRPr="003F13B5" w:rsidRDefault="001B2760" w:rsidP="001B2760">
      <w:pPr>
        <w:numPr>
          <w:ilvl w:val="1"/>
          <w:numId w:val="1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13B5">
        <w:rPr>
          <w:sz w:val="28"/>
          <w:szCs w:val="28"/>
          <w:u w:val="single"/>
        </w:rPr>
        <w:t>Традиційний</w:t>
      </w:r>
      <w:r w:rsidRPr="003F13B5">
        <w:rPr>
          <w:sz w:val="28"/>
          <w:szCs w:val="28"/>
        </w:rPr>
        <w:t xml:space="preserve"> (неформальний або добіхевіористичний) (В період з кінця ХІ</w:t>
      </w:r>
      <w:proofErr w:type="gramStart"/>
      <w:r w:rsidRPr="003F13B5">
        <w:rPr>
          <w:sz w:val="28"/>
          <w:szCs w:val="28"/>
        </w:rPr>
        <w:t>Х</w:t>
      </w:r>
      <w:proofErr w:type="gramEnd"/>
      <w:r w:rsidRPr="003F13B5">
        <w:rPr>
          <w:sz w:val="28"/>
          <w:szCs w:val="28"/>
        </w:rPr>
        <w:t xml:space="preserve"> ст.. до 1920 р. проблема вивчення неформальної політичної діяльності стає однією з найбільш домінуючих. Групи тиску (А. Бентлі), П. Херрінг, Д. Трумен. Головна увага приділялась збору інформації та описанню політичного процесу, а не створення всеохоплюючих наукових теорій, політичний процес розумівся як гігантський механізм прийняття політичних </w:t>
      </w:r>
      <w:proofErr w:type="gramStart"/>
      <w:r w:rsidRPr="003F13B5">
        <w:rPr>
          <w:sz w:val="28"/>
          <w:szCs w:val="28"/>
        </w:rPr>
        <w:t>р</w:t>
      </w:r>
      <w:proofErr w:type="gramEnd"/>
      <w:r w:rsidRPr="003F13B5">
        <w:rPr>
          <w:sz w:val="28"/>
          <w:szCs w:val="28"/>
        </w:rPr>
        <w:t xml:space="preserve">ішень. Політика – це точка </w:t>
      </w:r>
      <w:proofErr w:type="gramStart"/>
      <w:r w:rsidRPr="003F13B5">
        <w:rPr>
          <w:sz w:val="28"/>
          <w:szCs w:val="28"/>
        </w:rPr>
        <w:t>р</w:t>
      </w:r>
      <w:proofErr w:type="gramEnd"/>
      <w:r w:rsidRPr="003F13B5">
        <w:rPr>
          <w:sz w:val="28"/>
          <w:szCs w:val="28"/>
        </w:rPr>
        <w:t xml:space="preserve">івноваги між різнорідними різнополюсними силами, що впливають на осіб, які приймають політичні рішення); </w:t>
      </w:r>
    </w:p>
    <w:p w:rsidR="001B2760" w:rsidRPr="00E22CBF" w:rsidRDefault="001B2760" w:rsidP="001B2760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>Біхевіористичний (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політичної поведінки. Головна увага приділялась поясненню та передбаченню політичної поведінки людей, разом з тим були спроби розробляти більш широкі концептуальні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ідходи – структурно-функціональний, системний аналіз. Значна увага приділяється методам збору інформації, </w:t>
      </w:r>
      <w:proofErr w:type="gramStart"/>
      <w:r w:rsidRPr="00E22CBF">
        <w:rPr>
          <w:sz w:val="28"/>
          <w:szCs w:val="28"/>
        </w:rPr>
        <w:t>вони</w:t>
      </w:r>
      <w:proofErr w:type="gramEnd"/>
      <w:r w:rsidRPr="00E22CBF">
        <w:rPr>
          <w:sz w:val="28"/>
          <w:szCs w:val="28"/>
        </w:rPr>
        <w:t xml:space="preserve"> сприймаються як проблема науки, а не як даність (інструментарій). Як наслідок в 50-60-х роках в політології почали застосовуватись все більш складні і </w:t>
      </w:r>
      <w:proofErr w:type="gramStart"/>
      <w:r w:rsidRPr="00E22CBF">
        <w:rPr>
          <w:sz w:val="28"/>
          <w:szCs w:val="28"/>
        </w:rPr>
        <w:t>р</w:t>
      </w:r>
      <w:proofErr w:type="gramEnd"/>
      <w:r w:rsidRPr="00E22CBF">
        <w:rPr>
          <w:sz w:val="28"/>
          <w:szCs w:val="28"/>
        </w:rPr>
        <w:t xml:space="preserve">ізноманітні методи: опитування, інтерв’ю, вибірки, регресивний та факторний аналіз, моделювання. </w:t>
      </w:r>
      <w:r w:rsidRPr="00E22CBF">
        <w:rPr>
          <w:sz w:val="28"/>
          <w:szCs w:val="28"/>
        </w:rPr>
        <w:lastRenderedPageBreak/>
        <w:t xml:space="preserve">Біхевіористи вважали, що при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ідженнях можна абстрагуватись від цінностей як самого вченого, так і суспільства в цілому. Саме біхевіористи запропонували розуміння чистої теорії (науки), яка є відмінною від прикладних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іджень); </w:t>
      </w:r>
    </w:p>
    <w:p w:rsidR="001B2760" w:rsidRPr="00E22CBF" w:rsidRDefault="001B2760" w:rsidP="001B2760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Постбіхевіористичний (Почався в 60-х роках і триває по-сьогодні. Політична наука не змогла відреагувати на появу нових суспільних проблем – бідність, дискримінація на національній, расовій, статевій основі. Були поставлені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 сумнів 1) науковість біхевіоризму (на людську поведінку впливають різноманітні чинники, їх всі виявити неможливо); 2)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 xml:space="preserve">іальне знання не може бути ціннісно-нейтральним, більш того – вона наскрізь пронизане ідеологією).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2) </w:t>
      </w:r>
      <w:r w:rsidRPr="00E22CBF">
        <w:rPr>
          <w:sz w:val="28"/>
          <w:szCs w:val="28"/>
          <w:u w:val="single"/>
        </w:rPr>
        <w:t>Періодизація Г. Алмонда: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Міжвоєнний період (1920-1940 рр.); </w:t>
      </w:r>
    </w:p>
    <w:p w:rsidR="001B2760" w:rsidRPr="00E22CBF" w:rsidRDefault="001B2760" w:rsidP="001B2760">
      <w:pPr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Період домінування поведінкового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ідходу в політології; </w:t>
      </w:r>
    </w:p>
    <w:p w:rsidR="001B2760" w:rsidRPr="00E22CBF" w:rsidRDefault="001B2760" w:rsidP="001B2760">
      <w:pPr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E22CBF">
        <w:rPr>
          <w:sz w:val="28"/>
          <w:szCs w:val="28"/>
        </w:rPr>
        <w:t xml:space="preserve">ведення логіко-математичних методів дослідження, застосування економічних моделей, використання теорій раціонального вибору та „методологічного індивідуалізму” </w:t>
      </w: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6B12D3" w:rsidRDefault="001B2760" w:rsidP="001B2760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B2760" w:rsidRPr="006B12D3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6B12D3">
        <w:rPr>
          <w:b/>
          <w:sz w:val="28"/>
          <w:szCs w:val="28"/>
          <w:u w:val="single"/>
        </w:rPr>
        <w:lastRenderedPageBreak/>
        <w:t xml:space="preserve">ЗАГАЛЬНА ХАРАКТЕРИСТИКА ТА ОСНОВНІ </w:t>
      </w:r>
      <w:proofErr w:type="gramStart"/>
      <w:r w:rsidRPr="006B12D3">
        <w:rPr>
          <w:b/>
          <w:sz w:val="28"/>
          <w:szCs w:val="28"/>
          <w:u w:val="single"/>
        </w:rPr>
        <w:t>ТЕОРЕТИКО-МЕТОДОЛ</w:t>
      </w:r>
      <w:r>
        <w:rPr>
          <w:b/>
          <w:sz w:val="28"/>
          <w:szCs w:val="28"/>
          <w:u w:val="single"/>
        </w:rPr>
        <w:t>ОГ</w:t>
      </w:r>
      <w:proofErr w:type="gramEnd"/>
      <w:r>
        <w:rPr>
          <w:b/>
          <w:sz w:val="28"/>
          <w:szCs w:val="28"/>
          <w:u w:val="single"/>
        </w:rPr>
        <w:t>ІЧНІ ЗАСАДИ “БІХЕВІОРАЛІЗМУ”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12451C">
        <w:rPr>
          <w:sz w:val="28"/>
          <w:szCs w:val="28"/>
          <w:lang w:val="uk-UA"/>
        </w:rPr>
        <w:t xml:space="preserve">З кінця 20-х – початку 30-х років під впливом економічної кризи Сполучені Штати пішли шляхом оновлення ліберально-демократичних принципів і розширення соціальної ролі держави. </w:t>
      </w:r>
      <w:r w:rsidRPr="00E22CBF">
        <w:rPr>
          <w:sz w:val="28"/>
          <w:szCs w:val="28"/>
        </w:rPr>
        <w:t xml:space="preserve">У цей період політологія зосереджується на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ідженні неформальних аспектів державного управління. Такий напрямок отримав назву </w:t>
      </w:r>
      <w:r w:rsidRPr="00E22CBF">
        <w:rPr>
          <w:b/>
          <w:sz w:val="28"/>
          <w:szCs w:val="28"/>
        </w:rPr>
        <w:t>політичного</w:t>
      </w:r>
      <w:r w:rsidRPr="00E22CBF">
        <w:rPr>
          <w:sz w:val="28"/>
          <w:szCs w:val="28"/>
        </w:rPr>
        <w:t xml:space="preserve"> </w:t>
      </w:r>
      <w:r w:rsidRPr="00E22CBF">
        <w:rPr>
          <w:b/>
          <w:sz w:val="28"/>
          <w:szCs w:val="28"/>
        </w:rPr>
        <w:t>біхевіоралізму</w:t>
      </w:r>
      <w:r w:rsidRPr="00E22CBF">
        <w:rPr>
          <w:sz w:val="28"/>
          <w:szCs w:val="28"/>
        </w:rPr>
        <w:t xml:space="preserve"> (від </w:t>
      </w:r>
      <w:proofErr w:type="gramStart"/>
      <w:r w:rsidRPr="00E22CBF">
        <w:rPr>
          <w:sz w:val="28"/>
          <w:szCs w:val="28"/>
        </w:rPr>
        <w:t>англ</w:t>
      </w:r>
      <w:proofErr w:type="gramEnd"/>
      <w:r w:rsidRPr="00E22CBF">
        <w:rPr>
          <w:sz w:val="28"/>
          <w:szCs w:val="28"/>
        </w:rPr>
        <w:t>ійського слова “поведінка”), а його родоначальником вважається Е. Торндайк. Програма біхевіоризму і сам термін були запропоновані Дж. Уотсоном. Відомими біхевіоралістами були У. Ліпман, Г. Лассуел, Ч. Мерріам. Найбільшого поширення біхевіоризм набув у повоєнні роки аж до 60-х рокі</w:t>
      </w:r>
      <w:proofErr w:type="gramStart"/>
      <w:r w:rsidRPr="00E22CBF">
        <w:rPr>
          <w:sz w:val="28"/>
          <w:szCs w:val="28"/>
        </w:rPr>
        <w:t>в</w:t>
      </w:r>
      <w:proofErr w:type="gramEnd"/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Предметом аналізу біхевіоралі</w:t>
      </w:r>
      <w:proofErr w:type="gramStart"/>
      <w:r w:rsidRPr="00E22CBF">
        <w:rPr>
          <w:sz w:val="28"/>
          <w:szCs w:val="28"/>
        </w:rPr>
        <w:t>ст</w:t>
      </w:r>
      <w:proofErr w:type="gramEnd"/>
      <w:r w:rsidRPr="00E22CBF">
        <w:rPr>
          <w:sz w:val="28"/>
          <w:szCs w:val="28"/>
        </w:rPr>
        <w:t xml:space="preserve">ів стала політична поведінка на </w:t>
      </w:r>
      <w:r w:rsidRPr="00E22CBF">
        <w:rPr>
          <w:sz w:val="28"/>
          <w:szCs w:val="28"/>
          <w:u w:val="single"/>
        </w:rPr>
        <w:t>індивідуальному</w:t>
      </w:r>
      <w:r w:rsidRPr="00E22CBF">
        <w:rPr>
          <w:sz w:val="28"/>
          <w:szCs w:val="28"/>
        </w:rPr>
        <w:t xml:space="preserve"> та </w:t>
      </w:r>
      <w:r w:rsidRPr="00E22CBF">
        <w:rPr>
          <w:sz w:val="28"/>
          <w:szCs w:val="28"/>
          <w:u w:val="single"/>
        </w:rPr>
        <w:t>соціальному</w:t>
      </w:r>
      <w:r w:rsidRPr="00E22CBF">
        <w:rPr>
          <w:sz w:val="28"/>
          <w:szCs w:val="28"/>
        </w:rPr>
        <w:t xml:space="preserve"> рівнях (у групах, соціальних інститутах) та різні аспекти політичного процесу, пов’язані з нею: 1) голосування на виборах; 2) участь в інших формах політичної активності, у тому числі неконвенційних (демонстрації, страйки), лідерство; 3) діяльність груп інтересів, політичних партій, суб’єктів міжнародних відносин.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Вивчаючи ці </w:t>
      </w:r>
      <w:proofErr w:type="gramStart"/>
      <w:r w:rsidRPr="00E22CBF">
        <w:rPr>
          <w:sz w:val="28"/>
          <w:szCs w:val="28"/>
        </w:rPr>
        <w:t>р</w:t>
      </w:r>
      <w:proofErr w:type="gramEnd"/>
      <w:r w:rsidRPr="00E22CBF">
        <w:rPr>
          <w:sz w:val="28"/>
          <w:szCs w:val="28"/>
        </w:rPr>
        <w:t xml:space="preserve">ізноманітні аспекти, вони намагались відповісти на питання: </w:t>
      </w:r>
      <w:r w:rsidRPr="00E22CBF">
        <w:rPr>
          <w:i/>
          <w:sz w:val="28"/>
          <w:szCs w:val="28"/>
        </w:rPr>
        <w:t>чому люди у політиці поводяться певним чином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 xml:space="preserve">Основні методи </w:t>
      </w:r>
      <w:proofErr w:type="gramStart"/>
      <w:r w:rsidRPr="00E22CBF">
        <w:rPr>
          <w:sz w:val="28"/>
          <w:szCs w:val="28"/>
          <w:u w:val="single"/>
        </w:rPr>
        <w:t>досл</w:t>
      </w:r>
      <w:proofErr w:type="gramEnd"/>
      <w:r w:rsidRPr="00E22CBF">
        <w:rPr>
          <w:sz w:val="28"/>
          <w:szCs w:val="28"/>
          <w:u w:val="single"/>
        </w:rPr>
        <w:t>ідження: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1) статистичний аналіз даних по виборам;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2) анкетні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та опитування;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3) лабораторні експерименти;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4) застосування теорії ігор для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>ідження процесу прийняття політичних рішень.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Основні принципи біхевіор</w:t>
      </w:r>
      <w:r>
        <w:rPr>
          <w:sz w:val="28"/>
          <w:szCs w:val="28"/>
          <w:u w:val="single"/>
          <w:lang w:val="uk-UA"/>
        </w:rPr>
        <w:t>алі</w:t>
      </w:r>
      <w:r w:rsidRPr="00E22CBF">
        <w:rPr>
          <w:sz w:val="28"/>
          <w:szCs w:val="28"/>
          <w:u w:val="single"/>
        </w:rPr>
        <w:t>зму: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lastRenderedPageBreak/>
        <w:t xml:space="preserve">Об’єктом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політолога повинні бути не законодавчі норми і формальні моменти політичної організації суспільства, а дії людей, спрямовані на досягнення своїх політичних цілей; </w:t>
      </w:r>
    </w:p>
    <w:p w:rsidR="001B2760" w:rsidRPr="00E22CBF" w:rsidRDefault="001B2760" w:rsidP="001B2760">
      <w:pPr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Виключна роль відводиться належним чином обробленим емпіричним даним, які тільки і мають наукову цінність; </w:t>
      </w:r>
    </w:p>
    <w:p w:rsidR="001B2760" w:rsidRPr="00E22CBF" w:rsidRDefault="001B2760" w:rsidP="001B2760">
      <w:pPr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Застосування методів інших наук, </w:t>
      </w:r>
      <w:proofErr w:type="gramStart"/>
      <w:r w:rsidRPr="00E22CBF">
        <w:rPr>
          <w:sz w:val="28"/>
          <w:szCs w:val="28"/>
        </w:rPr>
        <w:t>у</w:t>
      </w:r>
      <w:proofErr w:type="gramEnd"/>
      <w:r w:rsidRPr="00E22CBF">
        <w:rPr>
          <w:sz w:val="28"/>
          <w:szCs w:val="28"/>
        </w:rPr>
        <w:t xml:space="preserve"> </w:t>
      </w:r>
      <w:proofErr w:type="gramStart"/>
      <w:r w:rsidRPr="00E22CBF">
        <w:rPr>
          <w:sz w:val="28"/>
          <w:szCs w:val="28"/>
        </w:rPr>
        <w:t>тому</w:t>
      </w:r>
      <w:proofErr w:type="gramEnd"/>
      <w:r w:rsidRPr="00E22CBF">
        <w:rPr>
          <w:sz w:val="28"/>
          <w:szCs w:val="28"/>
        </w:rPr>
        <w:t xml:space="preserve"> числі природознавчих і точних, до аналізу політичних явищ; </w:t>
      </w:r>
    </w:p>
    <w:p w:rsidR="001B2760" w:rsidRPr="00E22CBF" w:rsidRDefault="001B2760" w:rsidP="001B2760">
      <w:pPr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Несумісність наукового характеру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і ціннісної орієнтації дослідника. Наголошується на необхідності відсікти ціннісний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ідхід. При такому підході досягається повна об’єктивність дослідження; </w:t>
      </w:r>
    </w:p>
    <w:p w:rsidR="001B2760" w:rsidRPr="00E22CBF" w:rsidRDefault="001B2760" w:rsidP="001B2760">
      <w:pPr>
        <w:numPr>
          <w:ilvl w:val="0"/>
          <w:numId w:val="3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>Біхевіор</w:t>
      </w:r>
      <w:r>
        <w:rPr>
          <w:sz w:val="28"/>
          <w:szCs w:val="28"/>
          <w:lang w:val="uk-UA"/>
        </w:rPr>
        <w:t>алі</w:t>
      </w:r>
      <w:r w:rsidRPr="00E22CBF">
        <w:rPr>
          <w:sz w:val="28"/>
          <w:szCs w:val="28"/>
        </w:rPr>
        <w:t xml:space="preserve">зм виступає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 прапором “чистої науки”. Його прихильники говорять про свою непричетність до конкретної політичної практики, про своє усунення від прийняття </w:t>
      </w:r>
      <w:proofErr w:type="gramStart"/>
      <w:r w:rsidRPr="00E22CBF">
        <w:rPr>
          <w:sz w:val="28"/>
          <w:szCs w:val="28"/>
        </w:rPr>
        <w:t>р</w:t>
      </w:r>
      <w:proofErr w:type="gramEnd"/>
      <w:r w:rsidRPr="00E22CBF">
        <w:rPr>
          <w:sz w:val="28"/>
          <w:szCs w:val="28"/>
        </w:rPr>
        <w:t xml:space="preserve">ішень (або від рекомендацій для прийняття рішень) стосовно насущних соціально-політичних питань. </w:t>
      </w: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6B12D3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6B12D3">
        <w:rPr>
          <w:b/>
          <w:sz w:val="28"/>
          <w:szCs w:val="28"/>
          <w:u w:val="single"/>
        </w:rPr>
        <w:lastRenderedPageBreak/>
        <w:t xml:space="preserve">ОСНОВНІ </w:t>
      </w:r>
      <w:proofErr w:type="gramStart"/>
      <w:r w:rsidRPr="006B12D3">
        <w:rPr>
          <w:b/>
          <w:sz w:val="28"/>
          <w:szCs w:val="28"/>
          <w:u w:val="single"/>
        </w:rPr>
        <w:t>ТЕОРЕТИКО-МЕТОДОЛОГ</w:t>
      </w:r>
      <w:proofErr w:type="gramEnd"/>
      <w:r w:rsidRPr="006B12D3">
        <w:rPr>
          <w:b/>
          <w:sz w:val="28"/>
          <w:szCs w:val="28"/>
          <w:u w:val="single"/>
        </w:rPr>
        <w:t>ІЧНІ</w:t>
      </w:r>
      <w:r>
        <w:rPr>
          <w:b/>
          <w:sz w:val="28"/>
          <w:szCs w:val="28"/>
          <w:u w:val="single"/>
        </w:rPr>
        <w:t xml:space="preserve"> ПРИНЦИПИ “ПОСТБІХЕВІОРАЛІЗМУ”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Постбіхевіоризм виник наприкінці 60-х рокі</w:t>
      </w:r>
      <w:proofErr w:type="gramStart"/>
      <w:r w:rsidRPr="00E22CBF">
        <w:rPr>
          <w:sz w:val="28"/>
          <w:szCs w:val="28"/>
        </w:rPr>
        <w:t>в</w:t>
      </w:r>
      <w:proofErr w:type="gramEnd"/>
      <w:r w:rsidRPr="00E22CBF">
        <w:rPr>
          <w:sz w:val="28"/>
          <w:szCs w:val="28"/>
        </w:rPr>
        <w:t xml:space="preserve"> </w:t>
      </w:r>
      <w:proofErr w:type="gramStart"/>
      <w:r w:rsidRPr="00E22CBF">
        <w:rPr>
          <w:sz w:val="28"/>
          <w:szCs w:val="28"/>
        </w:rPr>
        <w:t>як</w:t>
      </w:r>
      <w:proofErr w:type="gramEnd"/>
      <w:r w:rsidRPr="00E22CBF">
        <w:rPr>
          <w:sz w:val="28"/>
          <w:szCs w:val="28"/>
        </w:rPr>
        <w:t xml:space="preserve"> критика біхевіоризму. Д. Істон </w:t>
      </w:r>
      <w:proofErr w:type="gramStart"/>
      <w:r w:rsidRPr="00E22CBF">
        <w:rPr>
          <w:sz w:val="28"/>
          <w:szCs w:val="28"/>
        </w:rPr>
        <w:t>вв</w:t>
      </w:r>
      <w:proofErr w:type="gramEnd"/>
      <w:r w:rsidRPr="00E22CBF">
        <w:rPr>
          <w:sz w:val="28"/>
          <w:szCs w:val="28"/>
        </w:rPr>
        <w:t>ів термін „постбіхевіоральна революція” для позначення руху у напрямку від біхевіоризму.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Причини: біхевіоризм зосереджувався здебільшого на вивченні політичної поведінки і не міг вирішувати н</w:t>
      </w:r>
      <w:r>
        <w:rPr>
          <w:sz w:val="28"/>
          <w:szCs w:val="28"/>
        </w:rPr>
        <w:t>агальних проблем сучасності: 1)</w:t>
      </w:r>
      <w:r>
        <w:rPr>
          <w:sz w:val="28"/>
          <w:szCs w:val="28"/>
          <w:lang w:val="uk-UA"/>
        </w:rPr>
        <w:t> </w:t>
      </w:r>
      <w:r w:rsidRPr="00E22CBF">
        <w:rPr>
          <w:sz w:val="28"/>
          <w:szCs w:val="28"/>
        </w:rPr>
        <w:t xml:space="preserve">забруднення навколишнього середовища, 2) етнічна, расова та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іальна нерівність; 3) ядерна загроза тощо.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Сутність „постбіхевіоральної революції”: полягає в неприйнятті такого політичного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і вивчення, яке прагне перетворити вивчення політики, політичну науку в більш жорстку наукову дисципліну, яка базується на методології природничих та точних наук.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Принципи</w:t>
      </w:r>
      <w:r w:rsidRPr="00E22CBF">
        <w:rPr>
          <w:sz w:val="28"/>
          <w:szCs w:val="28"/>
        </w:rPr>
        <w:t xml:space="preserve">: 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Змі</w:t>
      </w:r>
      <w:proofErr w:type="gramStart"/>
      <w:r w:rsidRPr="00E22CBF">
        <w:rPr>
          <w:sz w:val="28"/>
          <w:szCs w:val="28"/>
          <w:u w:val="single"/>
        </w:rPr>
        <w:t>ст</w:t>
      </w:r>
      <w:proofErr w:type="gramEnd"/>
      <w:r w:rsidRPr="00E22CBF">
        <w:rPr>
          <w:sz w:val="28"/>
          <w:szCs w:val="28"/>
          <w:u w:val="single"/>
        </w:rPr>
        <w:t xml:space="preserve"> повинен передувати методиці</w:t>
      </w:r>
      <w:r w:rsidRPr="00E22CBF">
        <w:rPr>
          <w:sz w:val="28"/>
          <w:szCs w:val="28"/>
        </w:rPr>
        <w:t xml:space="preserve">. Важливо якомога повніше відповідати нагальним сучасним потребам, аніж займатися софістикою відносно методів дослідження. 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 xml:space="preserve">Відмова від надання виключного значення емпіричним методам </w:t>
      </w:r>
      <w:proofErr w:type="gramStart"/>
      <w:r w:rsidRPr="00E22CBF">
        <w:rPr>
          <w:sz w:val="28"/>
          <w:szCs w:val="28"/>
          <w:u w:val="single"/>
        </w:rPr>
        <w:t>досл</w:t>
      </w:r>
      <w:proofErr w:type="gramEnd"/>
      <w:r w:rsidRPr="00E22CBF">
        <w:rPr>
          <w:sz w:val="28"/>
          <w:szCs w:val="28"/>
          <w:u w:val="single"/>
        </w:rPr>
        <w:t>ідження</w:t>
      </w:r>
      <w:r w:rsidRPr="00E22CBF">
        <w:rPr>
          <w:sz w:val="28"/>
          <w:szCs w:val="28"/>
        </w:rPr>
        <w:t xml:space="preserve">. </w:t>
      </w:r>
      <w:proofErr w:type="gramStart"/>
      <w:r w:rsidRPr="00E22CBF">
        <w:rPr>
          <w:sz w:val="28"/>
          <w:szCs w:val="28"/>
        </w:rPr>
        <w:t>Б</w:t>
      </w:r>
      <w:proofErr w:type="gramEnd"/>
      <w:r w:rsidRPr="00E22CBF">
        <w:rPr>
          <w:sz w:val="28"/>
          <w:szCs w:val="28"/>
        </w:rPr>
        <w:t xml:space="preserve">іхевіоризм несе в собі ідеологію емпіричного консерватизму. Самообмеження описом і аналізом фактів створює труднощі розуміння тих же фактів </w:t>
      </w:r>
      <w:proofErr w:type="gramStart"/>
      <w:r w:rsidRPr="00E22CBF">
        <w:rPr>
          <w:sz w:val="28"/>
          <w:szCs w:val="28"/>
        </w:rPr>
        <w:t>в</w:t>
      </w:r>
      <w:proofErr w:type="gramEnd"/>
      <w:r w:rsidRPr="00E22CBF">
        <w:rPr>
          <w:sz w:val="28"/>
          <w:szCs w:val="28"/>
        </w:rPr>
        <w:t xml:space="preserve"> їх найширшому контексті. 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Тісний зв’язок теорії з практикою</w:t>
      </w:r>
      <w:r w:rsidRPr="00E22CBF">
        <w:rPr>
          <w:sz w:val="28"/>
          <w:szCs w:val="28"/>
        </w:rPr>
        <w:t xml:space="preserve">. Біхевіористське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 xml:space="preserve">ідження втрачає зв’язок з реальністю. Його стрижнем є абстрагування та аналіз, і </w:t>
      </w:r>
      <w:proofErr w:type="gramStart"/>
      <w:r w:rsidRPr="00E22CBF">
        <w:rPr>
          <w:sz w:val="28"/>
          <w:szCs w:val="28"/>
        </w:rPr>
        <w:t>вони</w:t>
      </w:r>
      <w:proofErr w:type="gramEnd"/>
      <w:r w:rsidRPr="00E22CBF">
        <w:rPr>
          <w:sz w:val="28"/>
          <w:szCs w:val="28"/>
        </w:rPr>
        <w:t xml:space="preserve"> покликані скрити жорсткі реалії політики. Завданням постбіхевіористської революції полягає в тому, щоб зруйнувати її бар’єри замовчування, </w:t>
      </w:r>
      <w:proofErr w:type="gramStart"/>
      <w:r w:rsidRPr="00E22CBF">
        <w:rPr>
          <w:sz w:val="28"/>
          <w:szCs w:val="28"/>
        </w:rPr>
        <w:t>як</w:t>
      </w:r>
      <w:proofErr w:type="gramEnd"/>
      <w:r w:rsidRPr="00E22CBF">
        <w:rPr>
          <w:sz w:val="28"/>
          <w:szCs w:val="28"/>
        </w:rPr>
        <w:t xml:space="preserve">і неминуче створив біхевіоризм, і таким чином допомогти політичній науці осягнути реальні запити людства в період кризи. 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 xml:space="preserve">Відмова від ціннісного нейтралітету </w:t>
      </w:r>
      <w:proofErr w:type="gramStart"/>
      <w:r w:rsidRPr="00E22CBF">
        <w:rPr>
          <w:sz w:val="28"/>
          <w:szCs w:val="28"/>
          <w:u w:val="single"/>
        </w:rPr>
        <w:t>досл</w:t>
      </w:r>
      <w:proofErr w:type="gramEnd"/>
      <w:r w:rsidRPr="00E22CBF">
        <w:rPr>
          <w:sz w:val="28"/>
          <w:szCs w:val="28"/>
          <w:u w:val="single"/>
        </w:rPr>
        <w:t>іджень політичної науки</w:t>
      </w:r>
      <w:r w:rsidRPr="00E22CBF">
        <w:rPr>
          <w:sz w:val="28"/>
          <w:szCs w:val="28"/>
        </w:rPr>
        <w:t xml:space="preserve">. Наука ніколи не може бути ціннісно-нейтральною. Тому, для того, щоб </w:t>
      </w:r>
      <w:r w:rsidRPr="00E22CBF">
        <w:rPr>
          <w:sz w:val="28"/>
          <w:szCs w:val="28"/>
        </w:rPr>
        <w:lastRenderedPageBreak/>
        <w:t xml:space="preserve">зрозуміти </w:t>
      </w:r>
      <w:proofErr w:type="gramStart"/>
      <w:r w:rsidRPr="00E22CBF">
        <w:rPr>
          <w:sz w:val="28"/>
          <w:szCs w:val="28"/>
        </w:rPr>
        <w:t>меж</w:t>
      </w:r>
      <w:proofErr w:type="gramEnd"/>
      <w:r w:rsidRPr="00E22CBF">
        <w:rPr>
          <w:sz w:val="28"/>
          <w:szCs w:val="28"/>
        </w:rPr>
        <w:t xml:space="preserve">і </w:t>
      </w:r>
      <w:proofErr w:type="gramStart"/>
      <w:r w:rsidRPr="00E22CBF">
        <w:rPr>
          <w:sz w:val="28"/>
          <w:szCs w:val="28"/>
        </w:rPr>
        <w:t>та</w:t>
      </w:r>
      <w:proofErr w:type="gramEnd"/>
      <w:r w:rsidRPr="00E22CBF">
        <w:rPr>
          <w:sz w:val="28"/>
          <w:szCs w:val="28"/>
        </w:rPr>
        <w:t xml:space="preserve"> можливості нашого знання, ми повинні знати про ціннісні передумови, на яких воно базується, а також про альтернативи, заради яких це знання може бути використано. 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Відповідальність за „продукт” своєї наукової роботи</w:t>
      </w:r>
      <w:r w:rsidRPr="00E22CBF">
        <w:rPr>
          <w:sz w:val="28"/>
          <w:szCs w:val="28"/>
        </w:rPr>
        <w:t xml:space="preserve">. Представники політичної науки несуть відповідальність за всіх інтелектуалів. Історична роль інтелектуалів полягає в тому, щоб захищати гуманістичні цінності цивілізації. В цьому їх унікальне завдання і обов’язок. Інакше вони можуть стати просто </w:t>
      </w:r>
      <w:proofErr w:type="gramStart"/>
      <w:r w:rsidRPr="00E22CBF">
        <w:rPr>
          <w:sz w:val="28"/>
          <w:szCs w:val="28"/>
        </w:rPr>
        <w:t>техн</w:t>
      </w:r>
      <w:proofErr w:type="gramEnd"/>
      <w:r w:rsidRPr="00E22CBF">
        <w:rPr>
          <w:sz w:val="28"/>
          <w:szCs w:val="28"/>
        </w:rPr>
        <w:t xml:space="preserve">іками, ремісниками для часткового ремонту суспільства. </w:t>
      </w: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2CBF">
        <w:rPr>
          <w:sz w:val="28"/>
          <w:szCs w:val="28"/>
        </w:rPr>
        <w:t>Знати – значить нести відповідальність за дії, а діяти – означає прилучатися до оновлення суспільства. Інтелектуал, як вчений, несе особливу відповідальність за діє</w:t>
      </w:r>
      <w:proofErr w:type="gramStart"/>
      <w:r w:rsidRPr="00E22CBF">
        <w:rPr>
          <w:sz w:val="28"/>
          <w:szCs w:val="28"/>
        </w:rPr>
        <w:t>в</w:t>
      </w:r>
      <w:proofErr w:type="gramEnd"/>
      <w:r w:rsidRPr="00E22CBF">
        <w:rPr>
          <w:sz w:val="28"/>
          <w:szCs w:val="28"/>
        </w:rPr>
        <w:t>ість свого знання. Умоглядна наука – продукт ХІ</w:t>
      </w:r>
      <w:proofErr w:type="gramStart"/>
      <w:r w:rsidRPr="00E22CBF">
        <w:rPr>
          <w:sz w:val="28"/>
          <w:szCs w:val="28"/>
        </w:rPr>
        <w:t>Х</w:t>
      </w:r>
      <w:proofErr w:type="gramEnd"/>
      <w:r w:rsidRPr="00E22CBF">
        <w:rPr>
          <w:sz w:val="28"/>
          <w:szCs w:val="28"/>
        </w:rPr>
        <w:t xml:space="preserve"> століття, коли було досягнуто широкої моральної згоди. Сучасна дієва наука з необхідністю відтворює сучасний конфлікт в суспільстві з приводу тих чи інших цінностей та ідеалів і це повинно проходити через весь процес </w:t>
      </w:r>
      <w:proofErr w:type="gramStart"/>
      <w:r w:rsidRPr="00E22CBF">
        <w:rPr>
          <w:sz w:val="28"/>
          <w:szCs w:val="28"/>
        </w:rPr>
        <w:t>досл</w:t>
      </w:r>
      <w:proofErr w:type="gramEnd"/>
      <w:r w:rsidRPr="00E22CBF">
        <w:rPr>
          <w:sz w:val="28"/>
          <w:szCs w:val="28"/>
        </w:rPr>
        <w:t>ідження.</w:t>
      </w:r>
    </w:p>
    <w:p w:rsidR="001B2760" w:rsidRPr="00E22CBF" w:rsidRDefault="001B2760" w:rsidP="001B2760">
      <w:pPr>
        <w:numPr>
          <w:ilvl w:val="0"/>
          <w:numId w:val="4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Активна участь в повсякденному політичному житті (боротьбі)</w:t>
      </w:r>
      <w:r w:rsidRPr="00E22CBF">
        <w:rPr>
          <w:sz w:val="28"/>
          <w:szCs w:val="28"/>
        </w:rPr>
        <w:t>. Якщо у інтелектуалі</w:t>
      </w:r>
      <w:proofErr w:type="gramStart"/>
      <w:r w:rsidRPr="00E22CBF">
        <w:rPr>
          <w:sz w:val="28"/>
          <w:szCs w:val="28"/>
        </w:rPr>
        <w:t>в</w:t>
      </w:r>
      <w:proofErr w:type="gramEnd"/>
      <w:r w:rsidRPr="00E22CBF">
        <w:rPr>
          <w:sz w:val="28"/>
          <w:szCs w:val="28"/>
        </w:rPr>
        <w:t xml:space="preserve"> є </w:t>
      </w:r>
      <w:proofErr w:type="gramStart"/>
      <w:r w:rsidRPr="00E22CBF">
        <w:rPr>
          <w:sz w:val="28"/>
          <w:szCs w:val="28"/>
        </w:rPr>
        <w:t>зобов</w:t>
      </w:r>
      <w:proofErr w:type="gramEnd"/>
      <w:r w:rsidRPr="00E22CBF">
        <w:rPr>
          <w:sz w:val="28"/>
          <w:szCs w:val="28"/>
        </w:rPr>
        <w:t xml:space="preserve">’язання – максимально використовувати і реалізовувати свої знання, то організації інтелектуалів – професійні організації, в т.ч. політичні, а також університети не повинні перебувати осторонь повсякденної політичної боротьби, а брати в ній участь. Політизація професії так само неминуча, як і бажана. </w:t>
      </w: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1B2760" w:rsidRPr="00547B5B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2CBF">
        <w:rPr>
          <w:b/>
          <w:sz w:val="28"/>
          <w:szCs w:val="28"/>
          <w:u w:val="single"/>
        </w:rPr>
        <w:lastRenderedPageBreak/>
        <w:t>ТЕОРІЯ</w:t>
      </w:r>
      <w:r w:rsidRPr="00E22CBF">
        <w:rPr>
          <w:b/>
          <w:sz w:val="28"/>
          <w:szCs w:val="28"/>
          <w:u w:val="single"/>
          <w:lang w:val="en-US"/>
        </w:rPr>
        <w:t xml:space="preserve"> </w:t>
      </w:r>
      <w:r w:rsidRPr="00E22CBF">
        <w:rPr>
          <w:b/>
          <w:sz w:val="28"/>
          <w:szCs w:val="28"/>
          <w:u w:val="single"/>
        </w:rPr>
        <w:t>РАЦІОНАЛЬНОГО</w:t>
      </w:r>
      <w:r w:rsidRPr="00E22CBF">
        <w:rPr>
          <w:b/>
          <w:sz w:val="28"/>
          <w:szCs w:val="28"/>
          <w:u w:val="single"/>
          <w:lang w:val="en-US"/>
        </w:rPr>
        <w:t xml:space="preserve"> </w:t>
      </w:r>
      <w:r w:rsidRPr="00E22CBF">
        <w:rPr>
          <w:b/>
          <w:sz w:val="28"/>
          <w:szCs w:val="28"/>
          <w:u w:val="single"/>
        </w:rPr>
        <w:t>ВИБОРУ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Ця теорія зосереджувала всю увагу не на колективній поведінці, а на тих мотивах і внутрішніх чинниках, які рухають окремого індивіда</w:t>
      </w:r>
      <w:proofErr w:type="gramStart"/>
      <w:r w:rsidRPr="00E22CBF">
        <w:rPr>
          <w:sz w:val="28"/>
          <w:szCs w:val="28"/>
        </w:rPr>
        <w:t>.</w:t>
      </w:r>
      <w:proofErr w:type="gramEnd"/>
      <w:r w:rsidRPr="00E22CBF">
        <w:rPr>
          <w:sz w:val="28"/>
          <w:szCs w:val="28"/>
        </w:rPr>
        <w:t xml:space="preserve"> І</w:t>
      </w:r>
      <w:proofErr w:type="gramStart"/>
      <w:r w:rsidRPr="00E22CBF">
        <w:rPr>
          <w:sz w:val="28"/>
          <w:szCs w:val="28"/>
        </w:rPr>
        <w:t>н</w:t>
      </w:r>
      <w:proofErr w:type="gramEnd"/>
      <w:r w:rsidRPr="00E22CBF">
        <w:rPr>
          <w:sz w:val="28"/>
          <w:szCs w:val="28"/>
        </w:rPr>
        <w:t xml:space="preserve">дивід тепер був не просто суб’єктом, який реагує на зовнішні умови тим чи іншим чином, а й активним актором, для якого характерною є вибіркова поведінка з метою реалізації власних уподобань або отримання максимальної користі. Отже, в області політичного аналізу з’явилася </w:t>
      </w:r>
      <w:r w:rsidRPr="00E22CBF">
        <w:rPr>
          <w:sz w:val="28"/>
          <w:szCs w:val="28"/>
          <w:u w:val="single"/>
        </w:rPr>
        <w:t>раціональна людина зі своїми намірами та цілями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Розробники теорії</w:t>
      </w:r>
      <w:r w:rsidRPr="00E22CBF">
        <w:rPr>
          <w:sz w:val="28"/>
          <w:szCs w:val="28"/>
        </w:rPr>
        <w:t>: К.Ерроу «Соціальний вибір і індивідуальні цінності» (1951р.) – початок розробки теорії, Г.Саймон «Моделі людини», Уілям Райкер «Політична наука і раціональний вибір» (1990р.), П.Ейбел «Чи є теорія раціонального вибору раціональним вибором теорії? (1992р.), Дж</w:t>
      </w:r>
      <w:proofErr w:type="gramStart"/>
      <w:r w:rsidRPr="00E22CBF">
        <w:rPr>
          <w:sz w:val="28"/>
          <w:szCs w:val="28"/>
        </w:rPr>
        <w:t>.Б</w:t>
      </w:r>
      <w:proofErr w:type="gramEnd"/>
      <w:r w:rsidRPr="00E22CBF">
        <w:rPr>
          <w:sz w:val="28"/>
          <w:szCs w:val="28"/>
        </w:rPr>
        <w:t>юкенен, Г.Таллок.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Основні методологічні принципи теорії: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</w:rPr>
        <w:t xml:space="preserve">1. </w:t>
      </w:r>
      <w:r w:rsidRPr="00E22CBF">
        <w:rPr>
          <w:i/>
          <w:sz w:val="28"/>
          <w:szCs w:val="28"/>
          <w:u w:val="single"/>
        </w:rPr>
        <w:t>Методологічний індивідуалізм</w:t>
      </w:r>
      <w:r w:rsidRPr="00E22CBF">
        <w:rPr>
          <w:sz w:val="28"/>
          <w:szCs w:val="28"/>
        </w:rPr>
        <w:t xml:space="preserve"> – визнання того, що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іальні та політичні структури, політика і суспільство в цілому є вторинними по відношенню до індивіда. Індивід є основним актором в суспільстві. Тому для дослідження політики треба зосередитись на окремому індивіді.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</w:rPr>
        <w:t xml:space="preserve">2. </w:t>
      </w:r>
      <w:r w:rsidRPr="00E22CBF">
        <w:rPr>
          <w:i/>
          <w:sz w:val="28"/>
          <w:szCs w:val="28"/>
          <w:u w:val="single"/>
        </w:rPr>
        <w:t>Егоїзм індивіда</w:t>
      </w:r>
      <w:r w:rsidRPr="00E22CBF">
        <w:rPr>
          <w:sz w:val="28"/>
          <w:szCs w:val="28"/>
        </w:rPr>
        <w:t xml:space="preserve"> – прагнення максимізувати власну користь. Це означа</w:t>
      </w:r>
      <w:proofErr w:type="gramStart"/>
      <w:r w:rsidRPr="00E22CBF">
        <w:rPr>
          <w:sz w:val="28"/>
          <w:szCs w:val="28"/>
        </w:rPr>
        <w:t>є,</w:t>
      </w:r>
      <w:proofErr w:type="gramEnd"/>
      <w:r w:rsidRPr="00E22CBF">
        <w:rPr>
          <w:sz w:val="28"/>
          <w:szCs w:val="28"/>
        </w:rPr>
        <w:t xml:space="preserve"> що індивід буде обов’язково поводитись як егоїст.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</w:rPr>
        <w:t>3</w:t>
      </w:r>
      <w:r w:rsidRPr="00E22CBF">
        <w:rPr>
          <w:sz w:val="28"/>
          <w:szCs w:val="28"/>
        </w:rPr>
        <w:t xml:space="preserve">. </w:t>
      </w:r>
      <w:r w:rsidRPr="00E22CBF">
        <w:rPr>
          <w:i/>
          <w:sz w:val="28"/>
          <w:szCs w:val="28"/>
          <w:u w:val="single"/>
        </w:rPr>
        <w:t>Раціональність індивідів</w:t>
      </w:r>
      <w:r w:rsidRPr="00E22CBF">
        <w:rPr>
          <w:sz w:val="28"/>
          <w:szCs w:val="28"/>
        </w:rPr>
        <w:t xml:space="preserve"> - тобто їхня здатність розташовувати свої уподобання у відповідності до своєї максимальної користі. При цьому індивід спі</w:t>
      </w:r>
      <w:proofErr w:type="gramStart"/>
      <w:r w:rsidRPr="00E22CBF">
        <w:rPr>
          <w:sz w:val="28"/>
          <w:szCs w:val="28"/>
        </w:rPr>
        <w:t>вв</w:t>
      </w:r>
      <w:proofErr w:type="gramEnd"/>
      <w:r w:rsidRPr="00E22CBF">
        <w:rPr>
          <w:sz w:val="28"/>
          <w:szCs w:val="28"/>
        </w:rPr>
        <w:t>ідносить очікувані результати і витрати і, прагнучи максимізувати результат, намагається одночасно мінімізувати витрати.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</w:rPr>
        <w:t>4.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  <w:u w:val="single"/>
        </w:rPr>
        <w:t>Обмін діяльністю</w:t>
      </w:r>
      <w:r w:rsidRPr="00E22CBF">
        <w:rPr>
          <w:sz w:val="28"/>
          <w:szCs w:val="28"/>
        </w:rPr>
        <w:t xml:space="preserve">. Індивіди діють у суспільстві не самостійно, існує певний взаємозв’язок: поведінка кожного індивіда здійснюється в певних інституціональних умовах, тобто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 впливом дії інститутів. При цьому індивіди скоріше не пристосовуються до інститутів, а прагнуть їх змінити відповідно до своїх інтересів. Інститути в свою чергу можуть змінити </w:t>
      </w:r>
      <w:r w:rsidRPr="00E22CBF">
        <w:rPr>
          <w:sz w:val="28"/>
          <w:szCs w:val="28"/>
        </w:rPr>
        <w:lastRenderedPageBreak/>
        <w:t>порядок (ієрархію) уподобань, але це означа</w:t>
      </w:r>
      <w:proofErr w:type="gramStart"/>
      <w:r w:rsidRPr="00E22CBF">
        <w:rPr>
          <w:sz w:val="28"/>
          <w:szCs w:val="28"/>
        </w:rPr>
        <w:t>є,</w:t>
      </w:r>
      <w:proofErr w:type="gramEnd"/>
      <w:r w:rsidRPr="00E22CBF">
        <w:rPr>
          <w:sz w:val="28"/>
          <w:szCs w:val="28"/>
        </w:rPr>
        <w:t xml:space="preserve"> що змінений порядок виявився найбільш корисним за даних умов.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</w:rPr>
        <w:t>5.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  <w:u w:val="single"/>
        </w:rPr>
        <w:t>Диференційованість уподобань</w:t>
      </w:r>
      <w:r w:rsidRPr="00E22CBF">
        <w:rPr>
          <w:sz w:val="28"/>
          <w:szCs w:val="28"/>
        </w:rPr>
        <w:t xml:space="preserve">. </w:t>
      </w:r>
      <w:proofErr w:type="gramStart"/>
      <w:r w:rsidRPr="00E22CBF">
        <w:rPr>
          <w:sz w:val="28"/>
          <w:szCs w:val="28"/>
        </w:rPr>
        <w:t>Окр</w:t>
      </w:r>
      <w:proofErr w:type="gramEnd"/>
      <w:r w:rsidRPr="00E22CBF">
        <w:rPr>
          <w:sz w:val="28"/>
          <w:szCs w:val="28"/>
        </w:rPr>
        <w:t xml:space="preserve">ім раціональності слід додатково враховувати характер уподобань і переконань (актори прагнуть максимізувати 1) матеріальний успіх; 2) задоволення; 3) владу). </w:t>
      </w: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B2760" w:rsidRPr="00547B5B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547B5B">
        <w:rPr>
          <w:b/>
          <w:sz w:val="28"/>
          <w:szCs w:val="28"/>
          <w:u w:val="single"/>
          <w:lang w:val="uk-UA"/>
        </w:rPr>
        <w:lastRenderedPageBreak/>
        <w:t xml:space="preserve">ЕТАПИ ЕВОЛЮЦІЇ </w:t>
      </w:r>
      <w:r>
        <w:rPr>
          <w:b/>
          <w:sz w:val="28"/>
          <w:szCs w:val="28"/>
          <w:u w:val="single"/>
          <w:lang w:val="uk-UA"/>
        </w:rPr>
        <w:t>ТЕОРІЇ ПОЛІТИЧНОЇ МОДЕРНІЗАЦІЇ</w:t>
      </w:r>
    </w:p>
    <w:p w:rsidR="001B2760" w:rsidRPr="0012451C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451C">
        <w:rPr>
          <w:b/>
          <w:i/>
          <w:sz w:val="28"/>
          <w:szCs w:val="28"/>
          <w:lang w:val="uk-UA"/>
        </w:rPr>
        <w:t>Політична модернізація</w:t>
      </w:r>
      <w:r w:rsidRPr="0012451C">
        <w:rPr>
          <w:sz w:val="28"/>
          <w:szCs w:val="28"/>
          <w:lang w:val="uk-UA"/>
        </w:rPr>
        <w:t xml:space="preserve"> – це соціальні та інституціональні перетворення, пов’язані з переходом від одного типу політичної системи до іншого (від традиційного суспільства до раціонально-легального). В основу покладається методологічний принцип, розроблений М.Вебером, сутність якого полягає в дихотомічному розподілі існуючих країн на «традиційні» (які зберігають персоналізовані відносини залежності і бар’єри соціальної мобільності) та «сучасні» (засновані на раціональній організації та функціональній диференціації інститутів, що долає відносини особистої залежності та бар’єри на шляху групової мобільності).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1 етап.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</w:rPr>
        <w:t>50-ті початок 60-х років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  <w:u w:val="single"/>
        </w:rPr>
        <w:t>Зародження концепцій політичної модернізації</w:t>
      </w:r>
      <w:r w:rsidRPr="00E22CBF">
        <w:rPr>
          <w:sz w:val="28"/>
          <w:szCs w:val="28"/>
          <w:u w:val="single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Представники</w:t>
      </w:r>
      <w:r w:rsidRPr="00E22CBF">
        <w:rPr>
          <w:sz w:val="28"/>
          <w:szCs w:val="28"/>
        </w:rPr>
        <w:t xml:space="preserve">: Уолт Ростоу, Девід Аптер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Основні постулати теорії модернізації:</w:t>
      </w:r>
    </w:p>
    <w:p w:rsidR="001B2760" w:rsidRPr="00E22CBF" w:rsidRDefault="001B2760" w:rsidP="001B2760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b/>
          <w:i/>
          <w:sz w:val="28"/>
          <w:szCs w:val="28"/>
          <w:u w:val="single"/>
        </w:rPr>
        <w:t>Універсалізм</w:t>
      </w:r>
      <w:r w:rsidRPr="00E22CBF">
        <w:rPr>
          <w:sz w:val="28"/>
          <w:szCs w:val="28"/>
        </w:rPr>
        <w:t xml:space="preserve">, тобто розуміння процесу модернізації як лінійного, що має однакові стадії та етапи в усіх </w:t>
      </w:r>
      <w:proofErr w:type="gramStart"/>
      <w:r w:rsidRPr="00E22CBF">
        <w:rPr>
          <w:sz w:val="28"/>
          <w:szCs w:val="28"/>
        </w:rPr>
        <w:t>країнах</w:t>
      </w:r>
      <w:proofErr w:type="gramEnd"/>
      <w:r w:rsidRPr="00E22CBF">
        <w:rPr>
          <w:sz w:val="28"/>
          <w:szCs w:val="28"/>
        </w:rPr>
        <w:t xml:space="preserve">. </w:t>
      </w:r>
    </w:p>
    <w:p w:rsidR="001B2760" w:rsidRPr="00E22CBF" w:rsidRDefault="001B2760" w:rsidP="001B2760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b/>
          <w:i/>
          <w:sz w:val="28"/>
          <w:szCs w:val="28"/>
          <w:u w:val="single"/>
        </w:rPr>
        <w:t>Технологічний детермінізм</w:t>
      </w:r>
      <w:r w:rsidRPr="00E22CBF">
        <w:rPr>
          <w:sz w:val="28"/>
          <w:szCs w:val="28"/>
        </w:rPr>
        <w:t xml:space="preserve">, тобто визнання прогресу в економіці та технології основою суспільного розвитку та модернізації (оскільки вони призводять до 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ідвищення рівня життя та вирішення соціальних проблем). </w:t>
      </w:r>
    </w:p>
    <w:p w:rsidR="001B2760" w:rsidRPr="00E22CBF" w:rsidRDefault="001B2760" w:rsidP="001B2760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b/>
          <w:i/>
          <w:sz w:val="28"/>
          <w:szCs w:val="28"/>
          <w:u w:val="single"/>
        </w:rPr>
        <w:t>Вестернізація,</w:t>
      </w:r>
      <w:r w:rsidRPr="00E22CBF">
        <w:rPr>
          <w:sz w:val="28"/>
          <w:szCs w:val="28"/>
        </w:rPr>
        <w:t xml:space="preserve"> тобто запозичення </w:t>
      </w:r>
      <w:proofErr w:type="gramStart"/>
      <w:r w:rsidRPr="00E22CBF">
        <w:rPr>
          <w:sz w:val="28"/>
          <w:szCs w:val="28"/>
        </w:rPr>
        <w:t>країнами</w:t>
      </w:r>
      <w:proofErr w:type="gramEnd"/>
      <w:r w:rsidRPr="00E22CBF">
        <w:rPr>
          <w:sz w:val="28"/>
          <w:szCs w:val="28"/>
        </w:rPr>
        <w:t xml:space="preserve">, що нещодавно звільнилися від колоніальної залежності, політичного устрою і політичної культури західних країн, перш за все США. </w:t>
      </w:r>
    </w:p>
    <w:p w:rsidR="001B2760" w:rsidRPr="00E22CBF" w:rsidRDefault="001B2760" w:rsidP="001B2760">
      <w:pPr>
        <w:numPr>
          <w:ilvl w:val="0"/>
          <w:numId w:val="5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b/>
          <w:i/>
          <w:sz w:val="28"/>
          <w:szCs w:val="28"/>
          <w:u w:val="single"/>
        </w:rPr>
        <w:t>Критика основних характеристик традиційних суспільств</w:t>
      </w:r>
      <w:r w:rsidRPr="00E22CBF">
        <w:rPr>
          <w:sz w:val="28"/>
          <w:szCs w:val="28"/>
        </w:rPr>
        <w:t xml:space="preserve"> (низька здатність </w:t>
      </w:r>
      <w:proofErr w:type="gramStart"/>
      <w:r w:rsidRPr="00E22CBF">
        <w:rPr>
          <w:sz w:val="28"/>
          <w:szCs w:val="28"/>
        </w:rPr>
        <w:t>до</w:t>
      </w:r>
      <w:proofErr w:type="gramEnd"/>
      <w:r w:rsidRPr="00E22CBF">
        <w:rPr>
          <w:sz w:val="28"/>
          <w:szCs w:val="28"/>
        </w:rPr>
        <w:t xml:space="preserve"> динаміки та адаптації).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2 етап: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</w:rPr>
        <w:t xml:space="preserve">Друга половина 60-х – початок 70-х років. </w:t>
      </w:r>
      <w:r w:rsidRPr="00E22CBF">
        <w:rPr>
          <w:i/>
          <w:sz w:val="28"/>
          <w:szCs w:val="28"/>
          <w:u w:val="single"/>
        </w:rPr>
        <w:t>Критика теорії модернізації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Представники: Р.Бендікс (1967р. звернув увагу на те, що сама модернізація в Європі (зокрема в </w:t>
      </w:r>
      <w:proofErr w:type="gramStart"/>
      <w:r w:rsidRPr="00E22CBF">
        <w:rPr>
          <w:sz w:val="28"/>
          <w:szCs w:val="28"/>
        </w:rPr>
        <w:t>Англ</w:t>
      </w:r>
      <w:proofErr w:type="gramEnd"/>
      <w:r w:rsidRPr="00E22CBF">
        <w:rPr>
          <w:sz w:val="28"/>
          <w:szCs w:val="28"/>
        </w:rPr>
        <w:t xml:space="preserve">ії та Франції) спиралась на певні </w:t>
      </w:r>
      <w:r w:rsidRPr="00E22CBF">
        <w:rPr>
          <w:sz w:val="28"/>
          <w:szCs w:val="28"/>
        </w:rPr>
        <w:lastRenderedPageBreak/>
        <w:t xml:space="preserve">традиції суспільства, тому протиставляти </w:t>
      </w:r>
      <w:r w:rsidRPr="00E22CBF">
        <w:rPr>
          <w:i/>
          <w:sz w:val="28"/>
          <w:szCs w:val="28"/>
        </w:rPr>
        <w:t>традиційність</w:t>
      </w:r>
      <w:r w:rsidRPr="00E22CBF">
        <w:rPr>
          <w:sz w:val="28"/>
          <w:szCs w:val="28"/>
        </w:rPr>
        <w:t xml:space="preserve"> та </w:t>
      </w:r>
      <w:r w:rsidRPr="00E22CBF">
        <w:rPr>
          <w:i/>
          <w:sz w:val="28"/>
          <w:szCs w:val="28"/>
        </w:rPr>
        <w:t>сучасність</w:t>
      </w:r>
      <w:r w:rsidRPr="00E22CBF">
        <w:rPr>
          <w:sz w:val="28"/>
          <w:szCs w:val="28"/>
        </w:rPr>
        <w:t xml:space="preserve"> некоректно. У зв’язку з цим виник шквал критики ранніх теорій модернізації.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3 етап: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</w:rPr>
        <w:t>Початок 70-х – друга половина 80-х рр.</w:t>
      </w:r>
      <w:r w:rsidRPr="00E22CBF">
        <w:rPr>
          <w:sz w:val="28"/>
          <w:szCs w:val="28"/>
        </w:rPr>
        <w:t xml:space="preserve"> </w:t>
      </w:r>
      <w:r w:rsidRPr="00E22CBF">
        <w:rPr>
          <w:i/>
          <w:sz w:val="28"/>
          <w:szCs w:val="28"/>
          <w:u w:val="single"/>
        </w:rPr>
        <w:t>Відхід від євроцентризму</w:t>
      </w:r>
      <w:r w:rsidRPr="00E22CBF">
        <w:rPr>
          <w:sz w:val="28"/>
          <w:szCs w:val="28"/>
        </w:rPr>
        <w:t xml:space="preserve">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i/>
          <w:sz w:val="28"/>
          <w:szCs w:val="28"/>
          <w:u w:val="single"/>
        </w:rPr>
        <w:t>Характерні риси етапу: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- поява більш виважених ідей, заснованих на </w:t>
      </w:r>
      <w:proofErr w:type="gramStart"/>
      <w:r w:rsidRPr="00E22CBF">
        <w:rPr>
          <w:sz w:val="28"/>
          <w:szCs w:val="28"/>
        </w:rPr>
        <w:t>р</w:t>
      </w:r>
      <w:proofErr w:type="gramEnd"/>
      <w:r w:rsidRPr="00E22CBF">
        <w:rPr>
          <w:sz w:val="28"/>
          <w:szCs w:val="28"/>
        </w:rPr>
        <w:t>ізноманітних чинниках політичного, соціального та економічного розвитку (зокрема, на такому чиннику, як політична культура та її особливості);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- зосередження уваги на проблемі </w:t>
      </w:r>
      <w:r w:rsidRPr="00E22CBF">
        <w:rPr>
          <w:sz w:val="28"/>
          <w:szCs w:val="28"/>
          <w:u w:val="single"/>
        </w:rPr>
        <w:t xml:space="preserve">стабільності </w:t>
      </w:r>
      <w:r w:rsidRPr="00E22CBF">
        <w:rPr>
          <w:b/>
          <w:i/>
          <w:sz w:val="28"/>
          <w:szCs w:val="28"/>
          <w:u w:val="single"/>
        </w:rPr>
        <w:t>політичного</w:t>
      </w:r>
      <w:r w:rsidRPr="00E22CBF">
        <w:rPr>
          <w:sz w:val="28"/>
          <w:szCs w:val="28"/>
          <w:u w:val="single"/>
        </w:rPr>
        <w:t xml:space="preserve"> розвитку</w:t>
      </w:r>
      <w:r w:rsidRPr="00E22CBF">
        <w:rPr>
          <w:sz w:val="28"/>
          <w:szCs w:val="28"/>
        </w:rPr>
        <w:t xml:space="preserve"> як передумові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іального та економічного прогресу.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i/>
          <w:sz w:val="28"/>
          <w:szCs w:val="28"/>
          <w:u w:val="single"/>
        </w:rPr>
        <w:t xml:space="preserve">Основні </w:t>
      </w:r>
      <w:proofErr w:type="gramStart"/>
      <w:r w:rsidRPr="00E22CBF">
        <w:rPr>
          <w:b/>
          <w:i/>
          <w:sz w:val="28"/>
          <w:szCs w:val="28"/>
          <w:u w:val="single"/>
        </w:rPr>
        <w:t>напрямки</w:t>
      </w:r>
      <w:proofErr w:type="gramEnd"/>
      <w:r w:rsidRPr="00E22CBF">
        <w:rPr>
          <w:b/>
          <w:i/>
          <w:sz w:val="28"/>
          <w:szCs w:val="28"/>
          <w:u w:val="single"/>
        </w:rPr>
        <w:t xml:space="preserve"> етапу: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1 напрямок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  <w:u w:val="single"/>
        </w:rPr>
        <w:t>Ліберальний напрямок</w:t>
      </w:r>
      <w:r w:rsidRPr="00E22CBF">
        <w:rPr>
          <w:sz w:val="28"/>
          <w:szCs w:val="28"/>
        </w:rPr>
        <w:t xml:space="preserve">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Представники</w:t>
      </w:r>
      <w:r w:rsidRPr="00E22CBF">
        <w:rPr>
          <w:sz w:val="28"/>
          <w:szCs w:val="28"/>
        </w:rPr>
        <w:t xml:space="preserve">: Роберт Даль, Габріель Алмонд, Люсєн Пай.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Основні ідеї: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1. </w:t>
      </w:r>
      <w:r w:rsidRPr="00E22CBF">
        <w:rPr>
          <w:sz w:val="28"/>
          <w:szCs w:val="28"/>
          <w:u w:val="single"/>
        </w:rPr>
        <w:t xml:space="preserve">Основна мета модернізації – формування відкритої </w:t>
      </w:r>
      <w:proofErr w:type="gramStart"/>
      <w:r w:rsidRPr="00E22CBF">
        <w:rPr>
          <w:sz w:val="28"/>
          <w:szCs w:val="28"/>
          <w:u w:val="single"/>
        </w:rPr>
        <w:t>соц</w:t>
      </w:r>
      <w:proofErr w:type="gramEnd"/>
      <w:r w:rsidRPr="00E22CBF">
        <w:rPr>
          <w:sz w:val="28"/>
          <w:szCs w:val="28"/>
          <w:u w:val="single"/>
        </w:rPr>
        <w:t>іальної та політичної системи шляхом інтенсифікації соціальної мобільності та інтеграції населення в політичну спільноту</w:t>
      </w:r>
      <w:r w:rsidRPr="00E22CBF">
        <w:rPr>
          <w:sz w:val="28"/>
          <w:szCs w:val="28"/>
        </w:rPr>
        <w:t xml:space="preserve">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2. </w:t>
      </w:r>
      <w:r w:rsidRPr="00E22CBF">
        <w:rPr>
          <w:sz w:val="28"/>
          <w:szCs w:val="28"/>
          <w:u w:val="single"/>
        </w:rPr>
        <w:t>Економічне зростання є похідним від демократизації та формування відкритої політичної системи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3. </w:t>
      </w:r>
      <w:r w:rsidRPr="00E22CBF">
        <w:rPr>
          <w:sz w:val="28"/>
          <w:szCs w:val="28"/>
          <w:u w:val="single"/>
        </w:rPr>
        <w:t xml:space="preserve">Політична модернізація обов’язково передбачає значне збільшення кількості людей та груп, які мають реальне право та можливість брати участь у прийнятті політичних </w:t>
      </w:r>
      <w:proofErr w:type="gramStart"/>
      <w:r w:rsidRPr="00E22CBF">
        <w:rPr>
          <w:sz w:val="28"/>
          <w:szCs w:val="28"/>
          <w:u w:val="single"/>
        </w:rPr>
        <w:t>р</w:t>
      </w:r>
      <w:proofErr w:type="gramEnd"/>
      <w:r w:rsidRPr="00E22CBF">
        <w:rPr>
          <w:sz w:val="28"/>
          <w:szCs w:val="28"/>
          <w:u w:val="single"/>
        </w:rPr>
        <w:t>ішень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Висновок</w:t>
      </w:r>
      <w:r w:rsidRPr="00E22CBF">
        <w:rPr>
          <w:sz w:val="28"/>
          <w:szCs w:val="28"/>
        </w:rPr>
        <w:t>: Ліберальний напрямок ті</w:t>
      </w:r>
      <w:proofErr w:type="gramStart"/>
      <w:r w:rsidRPr="00E22CBF">
        <w:rPr>
          <w:sz w:val="28"/>
          <w:szCs w:val="28"/>
        </w:rPr>
        <w:t>сно пов</w:t>
      </w:r>
      <w:proofErr w:type="gramEnd"/>
      <w:r w:rsidRPr="00E22CBF">
        <w:rPr>
          <w:sz w:val="28"/>
          <w:szCs w:val="28"/>
        </w:rPr>
        <w:t>’язував модернізацію з демократизацією політичного режиму.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2 напрямок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  <w:u w:val="single"/>
        </w:rPr>
        <w:t>Консервативний напрямок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Представники</w:t>
      </w:r>
      <w:r w:rsidRPr="00E22CBF">
        <w:rPr>
          <w:sz w:val="28"/>
          <w:szCs w:val="28"/>
        </w:rPr>
        <w:t>: Семюель Хантінгтон, Дж</w:t>
      </w:r>
      <w:proofErr w:type="gramStart"/>
      <w:r w:rsidRPr="00E22CBF">
        <w:rPr>
          <w:sz w:val="28"/>
          <w:szCs w:val="28"/>
        </w:rPr>
        <w:t>.Н</w:t>
      </w:r>
      <w:proofErr w:type="gramEnd"/>
      <w:r w:rsidRPr="00E22CBF">
        <w:rPr>
          <w:sz w:val="28"/>
          <w:szCs w:val="28"/>
        </w:rPr>
        <w:t xml:space="preserve">ельсон, Хуан Лінц.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Основні ідеї: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numPr>
          <w:ilvl w:val="0"/>
          <w:numId w:val="6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 xml:space="preserve">Основна мета модернізації – досягнення економічного росту та встановлення </w:t>
      </w:r>
      <w:proofErr w:type="gramStart"/>
      <w:r w:rsidRPr="00E22CBF">
        <w:rPr>
          <w:sz w:val="28"/>
          <w:szCs w:val="28"/>
          <w:u w:val="single"/>
        </w:rPr>
        <w:t>соц</w:t>
      </w:r>
      <w:proofErr w:type="gramEnd"/>
      <w:r w:rsidRPr="00E22CBF">
        <w:rPr>
          <w:sz w:val="28"/>
          <w:szCs w:val="28"/>
          <w:u w:val="single"/>
        </w:rPr>
        <w:t xml:space="preserve">іального порядку, заради яких можна пожертвувати </w:t>
      </w:r>
      <w:r w:rsidRPr="00E22CBF">
        <w:rPr>
          <w:sz w:val="28"/>
          <w:szCs w:val="28"/>
          <w:u w:val="single"/>
        </w:rPr>
        <w:lastRenderedPageBreak/>
        <w:t>демократизацією</w:t>
      </w:r>
      <w:r w:rsidRPr="00E22CBF">
        <w:rPr>
          <w:sz w:val="28"/>
          <w:szCs w:val="28"/>
        </w:rPr>
        <w:t xml:space="preserve"> (концепція т.зв. «диктатура розвитку» або «ідея порядку»). С.Хантінгтон «Політичний порядок в </w:t>
      </w:r>
      <w:proofErr w:type="gramStart"/>
      <w:r w:rsidRPr="00E22CBF">
        <w:rPr>
          <w:sz w:val="28"/>
          <w:szCs w:val="28"/>
        </w:rPr>
        <w:t>св</w:t>
      </w:r>
      <w:proofErr w:type="gramEnd"/>
      <w:r w:rsidRPr="00E22CBF">
        <w:rPr>
          <w:sz w:val="28"/>
          <w:szCs w:val="28"/>
        </w:rPr>
        <w:t xml:space="preserve">іті, що змінюється» (1968р.). </w:t>
      </w:r>
    </w:p>
    <w:p w:rsidR="001B2760" w:rsidRPr="00E22CBF" w:rsidRDefault="001B2760" w:rsidP="001B2760">
      <w:pPr>
        <w:numPr>
          <w:ilvl w:val="0"/>
          <w:numId w:val="6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</w:rPr>
        <w:t xml:space="preserve">Модернізація не є спонтанним процесом. </w:t>
      </w:r>
      <w:r w:rsidRPr="00E22CBF">
        <w:rPr>
          <w:sz w:val="28"/>
          <w:szCs w:val="28"/>
          <w:u w:val="single"/>
        </w:rPr>
        <w:t xml:space="preserve">Модернізація – це процес, ініціаторами якого виступають політичні еліти, які впроваджують відповідну політику модернізації. </w:t>
      </w:r>
      <w:r w:rsidRPr="00E22CBF">
        <w:rPr>
          <w:sz w:val="28"/>
          <w:szCs w:val="28"/>
        </w:rPr>
        <w:t xml:space="preserve">(Джерело модернізації – не західні держави, а еліти, що існують всередині відповідної країни). </w:t>
      </w:r>
    </w:p>
    <w:p w:rsidR="001B2760" w:rsidRPr="00E22CBF" w:rsidRDefault="001B2760" w:rsidP="001B2760">
      <w:pPr>
        <w:numPr>
          <w:ilvl w:val="0"/>
          <w:numId w:val="6"/>
        </w:numPr>
        <w:tabs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Характер модернізації (розвитку) залежить від характеру правлячої еліти, зацікавленої в збереженні свого панування</w:t>
      </w:r>
      <w:r w:rsidRPr="00E22CBF">
        <w:rPr>
          <w:sz w:val="28"/>
          <w:szCs w:val="28"/>
        </w:rPr>
        <w:t xml:space="preserve">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4 етап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</w:rPr>
        <w:t xml:space="preserve">Кінець 80-х років. </w:t>
      </w:r>
      <w:r w:rsidRPr="00E22CBF">
        <w:rPr>
          <w:i/>
          <w:sz w:val="28"/>
          <w:szCs w:val="28"/>
          <w:u w:val="single"/>
        </w:rPr>
        <w:t>Утвердження концепції «Модернізації в обхід модерніті (сучасності)»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Сутність</w:t>
      </w:r>
      <w:r w:rsidRPr="00E22CBF">
        <w:rPr>
          <w:sz w:val="28"/>
          <w:szCs w:val="28"/>
        </w:rPr>
        <w:t xml:space="preserve">: концепція політичного розвитку, заснованого на збереженні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іокультурних традицій без нав’язування чужих (західних) зразків.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Представники</w:t>
      </w:r>
      <w:r w:rsidRPr="00E22CBF">
        <w:rPr>
          <w:sz w:val="28"/>
          <w:szCs w:val="28"/>
        </w:rPr>
        <w:t>: А.Абдель-Малек, Шмуель Ейзенштадт, С.Хантінгтон.</w:t>
      </w: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6B12D3" w:rsidRDefault="001B2760" w:rsidP="001B2760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24E24">
        <w:rPr>
          <w:b/>
          <w:sz w:val="28"/>
          <w:szCs w:val="28"/>
          <w:u w:val="single"/>
        </w:rPr>
        <w:lastRenderedPageBreak/>
        <w:t>ОСНОВНІ ЕТАПИ РОЗВИТКУ ТРАНЗИ</w:t>
      </w:r>
      <w:r>
        <w:rPr>
          <w:b/>
          <w:sz w:val="28"/>
          <w:szCs w:val="28"/>
          <w:u w:val="single"/>
        </w:rPr>
        <w:t>ТОЛОГІЇ В ПОЛІТИЧНІЙ НАУЦІ США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i/>
          <w:sz w:val="28"/>
          <w:szCs w:val="28"/>
        </w:rPr>
        <w:t>Політичний транзит</w:t>
      </w:r>
      <w:r w:rsidRPr="00E22CBF">
        <w:rPr>
          <w:sz w:val="28"/>
          <w:szCs w:val="28"/>
        </w:rPr>
        <w:t xml:space="preserve"> – це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іальні та інституціональні перетворення, пов’язані з переходом від тоталітарних, авторитарних режимів до демократичних способів управління і навпаки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Етапи розвитку транзитології: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1 етап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</w:rPr>
        <w:t xml:space="preserve">60-ті початок 70-х рр. </w:t>
      </w:r>
      <w:r w:rsidRPr="00E22CBF">
        <w:rPr>
          <w:i/>
          <w:sz w:val="28"/>
          <w:szCs w:val="28"/>
          <w:u w:val="single"/>
        </w:rPr>
        <w:t>Виникнення транзитології, її відмежування від теорії політичної модернізації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Транзитологія виникла в межах т.зв. «акторської школи», представниками якої</w:t>
      </w:r>
      <w:proofErr w:type="gramStart"/>
      <w:r w:rsidRPr="00E22CBF">
        <w:rPr>
          <w:sz w:val="28"/>
          <w:szCs w:val="28"/>
        </w:rPr>
        <w:t xml:space="preserve"> є:</w:t>
      </w:r>
      <w:proofErr w:type="gramEnd"/>
      <w:r w:rsidRPr="00E22CBF">
        <w:rPr>
          <w:sz w:val="28"/>
          <w:szCs w:val="28"/>
        </w:rPr>
        <w:t xml:space="preserve"> Філі</w:t>
      </w: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 Шміттер, Хуан Лінц. Лері Даймонд, Сеймур-Мартін Ліпсет, Адам Пшеворський, Семюель Хантінгтон.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 xml:space="preserve">Основні об’єкти </w:t>
      </w:r>
      <w:proofErr w:type="gramStart"/>
      <w:r w:rsidRPr="00E22CBF">
        <w:rPr>
          <w:b/>
          <w:sz w:val="28"/>
          <w:szCs w:val="28"/>
          <w:u w:val="single"/>
        </w:rPr>
        <w:t>досл</w:t>
      </w:r>
      <w:proofErr w:type="gramEnd"/>
      <w:r w:rsidRPr="00E22CBF">
        <w:rPr>
          <w:b/>
          <w:sz w:val="28"/>
          <w:szCs w:val="28"/>
          <w:u w:val="single"/>
        </w:rPr>
        <w:t>ідження:</w:t>
      </w:r>
      <w:r w:rsidRPr="00E22CBF">
        <w:rPr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механізм демократизація;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динаміка переходу;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наступна консолідація демократії.</w:t>
      </w:r>
    </w:p>
    <w:p w:rsidR="001B2760" w:rsidRPr="0012451C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12451C">
        <w:rPr>
          <w:b/>
          <w:sz w:val="28"/>
          <w:szCs w:val="28"/>
          <w:u w:val="single"/>
        </w:rPr>
        <w:t xml:space="preserve">2 </w:t>
      </w:r>
      <w:r w:rsidRPr="00E22CBF">
        <w:rPr>
          <w:b/>
          <w:sz w:val="28"/>
          <w:szCs w:val="28"/>
          <w:u w:val="single"/>
        </w:rPr>
        <w:t>етап</w:t>
      </w:r>
      <w:r w:rsidRPr="0012451C">
        <w:rPr>
          <w:b/>
          <w:sz w:val="28"/>
          <w:szCs w:val="28"/>
          <w:u w:val="single"/>
        </w:rPr>
        <w:t>:</w:t>
      </w:r>
      <w:r w:rsidRPr="0012451C">
        <w:rPr>
          <w:sz w:val="28"/>
          <w:szCs w:val="28"/>
        </w:rPr>
        <w:t xml:space="preserve"> </w:t>
      </w:r>
      <w:r w:rsidRPr="0012451C">
        <w:rPr>
          <w:i/>
          <w:sz w:val="28"/>
          <w:szCs w:val="28"/>
        </w:rPr>
        <w:t>70-90-</w:t>
      </w:r>
      <w:r w:rsidRPr="00E22CBF">
        <w:rPr>
          <w:i/>
          <w:sz w:val="28"/>
          <w:szCs w:val="28"/>
        </w:rPr>
        <w:t>ті</w:t>
      </w:r>
      <w:r w:rsidRPr="0012451C">
        <w:rPr>
          <w:i/>
          <w:sz w:val="28"/>
          <w:szCs w:val="28"/>
        </w:rPr>
        <w:t xml:space="preserve"> </w:t>
      </w:r>
      <w:r w:rsidRPr="00E22CBF">
        <w:rPr>
          <w:i/>
          <w:sz w:val="28"/>
          <w:szCs w:val="28"/>
        </w:rPr>
        <w:t>рр</w:t>
      </w:r>
      <w:r w:rsidRPr="0012451C">
        <w:rPr>
          <w:i/>
          <w:sz w:val="28"/>
          <w:szCs w:val="28"/>
        </w:rPr>
        <w:t xml:space="preserve">. </w:t>
      </w:r>
      <w:r w:rsidRPr="00E22CBF">
        <w:rPr>
          <w:i/>
          <w:sz w:val="28"/>
          <w:szCs w:val="28"/>
        </w:rPr>
        <w:t>ХХ</w:t>
      </w:r>
      <w:r w:rsidRPr="0012451C">
        <w:rPr>
          <w:i/>
          <w:sz w:val="28"/>
          <w:szCs w:val="28"/>
        </w:rPr>
        <w:t xml:space="preserve"> </w:t>
      </w:r>
      <w:r w:rsidRPr="00E22CBF">
        <w:rPr>
          <w:i/>
          <w:sz w:val="28"/>
          <w:szCs w:val="28"/>
        </w:rPr>
        <w:t>ст</w:t>
      </w:r>
      <w:r w:rsidRPr="0012451C">
        <w:rPr>
          <w:i/>
          <w:sz w:val="28"/>
          <w:szCs w:val="28"/>
        </w:rPr>
        <w:t xml:space="preserve">. – </w:t>
      </w:r>
      <w:r w:rsidRPr="00E22CBF">
        <w:rPr>
          <w:i/>
          <w:sz w:val="28"/>
          <w:szCs w:val="28"/>
          <w:u w:val="single"/>
        </w:rPr>
        <w:t>Розробка</w:t>
      </w:r>
      <w:r w:rsidRPr="0012451C">
        <w:rPr>
          <w:i/>
          <w:sz w:val="28"/>
          <w:szCs w:val="28"/>
          <w:u w:val="single"/>
        </w:rPr>
        <w:t xml:space="preserve"> </w:t>
      </w:r>
      <w:r w:rsidRPr="00E22CBF">
        <w:rPr>
          <w:i/>
          <w:sz w:val="28"/>
          <w:szCs w:val="28"/>
          <w:u w:val="single"/>
        </w:rPr>
        <w:t>нової</w:t>
      </w:r>
      <w:r w:rsidRPr="0012451C">
        <w:rPr>
          <w:i/>
          <w:sz w:val="28"/>
          <w:szCs w:val="28"/>
          <w:u w:val="single"/>
        </w:rPr>
        <w:t xml:space="preserve"> </w:t>
      </w:r>
      <w:proofErr w:type="gramStart"/>
      <w:r w:rsidRPr="00E22CBF">
        <w:rPr>
          <w:i/>
          <w:sz w:val="28"/>
          <w:szCs w:val="28"/>
          <w:u w:val="single"/>
        </w:rPr>
        <w:t>досл</w:t>
      </w:r>
      <w:proofErr w:type="gramEnd"/>
      <w:r w:rsidRPr="00E22CBF">
        <w:rPr>
          <w:i/>
          <w:sz w:val="28"/>
          <w:szCs w:val="28"/>
          <w:u w:val="single"/>
        </w:rPr>
        <w:t>ідницької</w:t>
      </w:r>
      <w:r w:rsidRPr="0012451C">
        <w:rPr>
          <w:i/>
          <w:sz w:val="28"/>
          <w:szCs w:val="28"/>
          <w:u w:val="single"/>
        </w:rPr>
        <w:t xml:space="preserve"> </w:t>
      </w:r>
      <w:r w:rsidRPr="00E22CBF">
        <w:rPr>
          <w:i/>
          <w:sz w:val="28"/>
          <w:szCs w:val="28"/>
          <w:u w:val="single"/>
        </w:rPr>
        <w:t>парадигми</w:t>
      </w:r>
      <w:r w:rsidRPr="0012451C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>Основні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питання</w:t>
      </w:r>
      <w:r w:rsidRPr="0012451C">
        <w:rPr>
          <w:sz w:val="28"/>
          <w:szCs w:val="28"/>
        </w:rPr>
        <w:t xml:space="preserve">, </w:t>
      </w:r>
      <w:r w:rsidRPr="00E22CBF">
        <w:rPr>
          <w:sz w:val="28"/>
          <w:szCs w:val="28"/>
        </w:rPr>
        <w:t>що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постали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в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центрі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уваги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політологів</w:t>
      </w:r>
      <w:r w:rsidRPr="0012451C">
        <w:rPr>
          <w:sz w:val="28"/>
          <w:szCs w:val="28"/>
        </w:rPr>
        <w:t xml:space="preserve">, </w:t>
      </w:r>
      <w:r w:rsidRPr="00E22CBF">
        <w:rPr>
          <w:sz w:val="28"/>
          <w:szCs w:val="28"/>
        </w:rPr>
        <w:t>були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породжені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третьою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хвилею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демократизації</w:t>
      </w:r>
      <w:r w:rsidRPr="0012451C">
        <w:rPr>
          <w:sz w:val="28"/>
          <w:szCs w:val="28"/>
        </w:rPr>
        <w:t xml:space="preserve"> (</w:t>
      </w:r>
      <w:r w:rsidRPr="00E22CBF">
        <w:rPr>
          <w:sz w:val="28"/>
          <w:szCs w:val="28"/>
        </w:rPr>
        <w:t>термін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С</w:t>
      </w:r>
      <w:r w:rsidRPr="0012451C">
        <w:rPr>
          <w:sz w:val="28"/>
          <w:szCs w:val="28"/>
        </w:rPr>
        <w:t>.</w:t>
      </w:r>
      <w:r w:rsidRPr="00E22CBF">
        <w:rPr>
          <w:sz w:val="28"/>
          <w:szCs w:val="28"/>
        </w:rPr>
        <w:t>Хантінгтона</w:t>
      </w:r>
      <w:r w:rsidRPr="0012451C">
        <w:rPr>
          <w:sz w:val="28"/>
          <w:szCs w:val="28"/>
        </w:rPr>
        <w:t xml:space="preserve">) </w:t>
      </w:r>
      <w:r w:rsidRPr="00E22CBF">
        <w:rPr>
          <w:sz w:val="28"/>
          <w:szCs w:val="28"/>
        </w:rPr>
        <w:t>та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тими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проблемами</w:t>
      </w:r>
      <w:r w:rsidRPr="0012451C">
        <w:rPr>
          <w:sz w:val="28"/>
          <w:szCs w:val="28"/>
        </w:rPr>
        <w:t xml:space="preserve">, </w:t>
      </w:r>
      <w:r w:rsidRPr="00E22CBF">
        <w:rPr>
          <w:sz w:val="28"/>
          <w:szCs w:val="28"/>
        </w:rPr>
        <w:t>що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її</w:t>
      </w:r>
      <w:r w:rsidRPr="0012451C">
        <w:rPr>
          <w:sz w:val="28"/>
          <w:szCs w:val="28"/>
        </w:rPr>
        <w:t xml:space="preserve"> </w:t>
      </w:r>
      <w:r w:rsidRPr="00E22CBF">
        <w:rPr>
          <w:sz w:val="28"/>
          <w:szCs w:val="28"/>
        </w:rPr>
        <w:t>супроводжували</w:t>
      </w:r>
      <w:r w:rsidRPr="0012451C">
        <w:rPr>
          <w:sz w:val="28"/>
          <w:szCs w:val="28"/>
        </w:rPr>
        <w:t xml:space="preserve">. </w:t>
      </w:r>
      <w:r w:rsidRPr="00E22CBF">
        <w:rPr>
          <w:sz w:val="28"/>
          <w:szCs w:val="28"/>
        </w:rPr>
        <w:t xml:space="preserve">Вчені зосередили увагу на чинниках, що впливають на процес демократизації та часто суперечать один одному. </w:t>
      </w:r>
      <w:proofErr w:type="gramStart"/>
      <w:r w:rsidRPr="00E22CBF">
        <w:rPr>
          <w:sz w:val="28"/>
          <w:szCs w:val="28"/>
        </w:rPr>
        <w:t>Саме ц</w:t>
      </w:r>
      <w:proofErr w:type="gramEnd"/>
      <w:r w:rsidRPr="00E22CBF">
        <w:rPr>
          <w:sz w:val="28"/>
          <w:szCs w:val="28"/>
        </w:rPr>
        <w:t>і суперечливі чинники і стали основними проблемними комплексами даного етапу розвитку транзитології.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sz w:val="28"/>
          <w:szCs w:val="28"/>
          <w:u w:val="single"/>
        </w:rPr>
        <w:t>3 етап</w:t>
      </w:r>
      <w:r w:rsidRPr="00E22CBF">
        <w:rPr>
          <w:sz w:val="28"/>
          <w:szCs w:val="28"/>
        </w:rPr>
        <w:t xml:space="preserve">: </w:t>
      </w:r>
      <w:r w:rsidRPr="00E22CBF">
        <w:rPr>
          <w:i/>
          <w:sz w:val="28"/>
          <w:szCs w:val="28"/>
        </w:rPr>
        <w:t>90-ті рр. – початок ХХ ст</w:t>
      </w:r>
      <w:proofErr w:type="gramStart"/>
      <w:r w:rsidRPr="00E22CBF">
        <w:rPr>
          <w:i/>
          <w:sz w:val="28"/>
          <w:szCs w:val="28"/>
        </w:rPr>
        <w:t>..</w:t>
      </w:r>
      <w:proofErr w:type="gramEnd"/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2CBF">
        <w:rPr>
          <w:b/>
          <w:i/>
          <w:sz w:val="28"/>
          <w:szCs w:val="28"/>
          <w:u w:val="single"/>
        </w:rPr>
        <w:t>Характерна</w:t>
      </w:r>
      <w:proofErr w:type="gramEnd"/>
      <w:r w:rsidRPr="00E22CBF">
        <w:rPr>
          <w:b/>
          <w:i/>
          <w:sz w:val="28"/>
          <w:szCs w:val="28"/>
          <w:u w:val="single"/>
        </w:rPr>
        <w:t xml:space="preserve"> риса етапу</w:t>
      </w:r>
      <w:r w:rsidRPr="00E22CBF">
        <w:rPr>
          <w:sz w:val="28"/>
          <w:szCs w:val="28"/>
        </w:rPr>
        <w:t xml:space="preserve">: Революційні зміни, що відбулися в </w:t>
      </w:r>
      <w:proofErr w:type="gramStart"/>
      <w:r w:rsidRPr="00E22CBF">
        <w:rPr>
          <w:sz w:val="28"/>
          <w:szCs w:val="28"/>
        </w:rPr>
        <w:t>країнах</w:t>
      </w:r>
      <w:proofErr w:type="gramEnd"/>
      <w:r w:rsidRPr="00E22CBF">
        <w:rPr>
          <w:sz w:val="28"/>
          <w:szCs w:val="28"/>
        </w:rPr>
        <w:t xml:space="preserve"> комуністичного блоку в 90-х рр. ХХ ст., обумовили необхідність переосмислення політичних трансформацій в межах загальної теорії політики. Це було викликано тим, що посткомуністичні країни створили новий прецедент, який потребував нового осмислення. (!) </w:t>
      </w:r>
      <w:r w:rsidRPr="00E22CBF">
        <w:rPr>
          <w:sz w:val="28"/>
          <w:szCs w:val="28"/>
          <w:u w:val="single"/>
        </w:rPr>
        <w:t xml:space="preserve">Центральною темою транзиту став аналіз переходів не від традиційного суспільства або </w:t>
      </w:r>
      <w:r w:rsidRPr="00E22CBF">
        <w:rPr>
          <w:sz w:val="28"/>
          <w:szCs w:val="28"/>
          <w:u w:val="single"/>
        </w:rPr>
        <w:lastRenderedPageBreak/>
        <w:t xml:space="preserve">правого авторитарного режиму, а від </w:t>
      </w:r>
      <w:proofErr w:type="gramStart"/>
      <w:r w:rsidRPr="00E22CBF">
        <w:rPr>
          <w:sz w:val="28"/>
          <w:szCs w:val="28"/>
          <w:u w:val="single"/>
        </w:rPr>
        <w:t>соц</w:t>
      </w:r>
      <w:proofErr w:type="gramEnd"/>
      <w:r w:rsidRPr="00E22CBF">
        <w:rPr>
          <w:sz w:val="28"/>
          <w:szCs w:val="28"/>
          <w:u w:val="single"/>
        </w:rPr>
        <w:t>іалістичного типу суспільства, який по-своєму, успішно вирішував питання соціального та технологічного прогресу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>Представники</w:t>
      </w:r>
      <w:r w:rsidRPr="00E22CBF">
        <w:rPr>
          <w:sz w:val="28"/>
          <w:szCs w:val="28"/>
        </w:rPr>
        <w:t>: (</w:t>
      </w:r>
      <w:proofErr w:type="gramStart"/>
      <w:r w:rsidRPr="00E22CBF">
        <w:rPr>
          <w:sz w:val="28"/>
          <w:szCs w:val="28"/>
        </w:rPr>
        <w:t>кр</w:t>
      </w:r>
      <w:proofErr w:type="gramEnd"/>
      <w:r w:rsidRPr="00E22CBF">
        <w:rPr>
          <w:sz w:val="28"/>
          <w:szCs w:val="28"/>
        </w:rPr>
        <w:t>ім вже згадуваних): Д.Ді Палма, С.Террі, В.Б</w:t>
      </w:r>
      <w:r>
        <w:rPr>
          <w:sz w:val="28"/>
          <w:szCs w:val="28"/>
        </w:rPr>
        <w:t>арнс, М.Макфол, С.Фиш</w:t>
      </w:r>
      <w:r w:rsidRPr="00E22CBF">
        <w:rPr>
          <w:sz w:val="28"/>
          <w:szCs w:val="28"/>
        </w:rPr>
        <w:t>.</w:t>
      </w: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224E24" w:rsidRDefault="001B2760" w:rsidP="001B276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4E24">
        <w:rPr>
          <w:b/>
          <w:sz w:val="28"/>
          <w:szCs w:val="28"/>
          <w:u w:val="single"/>
        </w:rPr>
        <w:lastRenderedPageBreak/>
        <w:t xml:space="preserve">ПОНЯТТЯ ДЕМОКРАТИЧНОЇ КОНСОЛІДАЦІЇ ТА ОСНОВНІ </w:t>
      </w:r>
      <w:proofErr w:type="gramStart"/>
      <w:r w:rsidRPr="00224E24">
        <w:rPr>
          <w:b/>
          <w:sz w:val="28"/>
          <w:szCs w:val="28"/>
          <w:u w:val="single"/>
        </w:rPr>
        <w:t>ДОСЛ</w:t>
      </w:r>
      <w:proofErr w:type="gramEnd"/>
      <w:r w:rsidRPr="00224E24">
        <w:rPr>
          <w:b/>
          <w:sz w:val="28"/>
          <w:szCs w:val="28"/>
          <w:u w:val="single"/>
        </w:rPr>
        <w:t>ІДНИЦЬКІ ПІДХОДИ ДО ЇЇ ВИЗНАЧЕННЯ</w:t>
      </w:r>
      <w:r w:rsidRPr="00224E24">
        <w:rPr>
          <w:b/>
          <w:i/>
          <w:sz w:val="28"/>
          <w:szCs w:val="28"/>
        </w:rPr>
        <w:t xml:space="preserve">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b/>
          <w:i/>
          <w:sz w:val="28"/>
          <w:szCs w:val="28"/>
        </w:rPr>
        <w:t>Консолідація</w:t>
      </w:r>
      <w:r w:rsidRPr="00E22CBF">
        <w:rPr>
          <w:sz w:val="28"/>
          <w:szCs w:val="28"/>
        </w:rPr>
        <w:t xml:space="preserve"> – сукупність </w:t>
      </w:r>
      <w:proofErr w:type="gramStart"/>
      <w:r w:rsidRPr="00E22CBF">
        <w:rPr>
          <w:sz w:val="28"/>
          <w:szCs w:val="28"/>
        </w:rPr>
        <w:t>соц</w:t>
      </w:r>
      <w:proofErr w:type="gramEnd"/>
      <w:r w:rsidRPr="00E22CBF">
        <w:rPr>
          <w:sz w:val="28"/>
          <w:szCs w:val="28"/>
        </w:rPr>
        <w:t>іально-економічних, політичних та інших процесів, які призводять до встановлення в країні консолідованої демократії, тобто таких політичних умов, в яких демократичні принципи визнані основними в сфері політики і демократичні зміни є незворотними.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Сьогодні в політичній науці </w:t>
      </w:r>
      <w:proofErr w:type="gramStart"/>
      <w:r w:rsidRPr="00E22CBF">
        <w:rPr>
          <w:sz w:val="28"/>
          <w:szCs w:val="28"/>
        </w:rPr>
        <w:t>нема</w:t>
      </w:r>
      <w:proofErr w:type="gramEnd"/>
      <w:r w:rsidRPr="00E22CBF">
        <w:rPr>
          <w:sz w:val="28"/>
          <w:szCs w:val="28"/>
        </w:rPr>
        <w:t>є єдиного розуміння консолідації.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1) Погляд з позиції електоральної демократії: консолідація – це а) запобігання авторитарним відкатам назад </w:t>
      </w:r>
      <w:proofErr w:type="gramStart"/>
      <w:r w:rsidRPr="00E22CBF">
        <w:rPr>
          <w:sz w:val="28"/>
          <w:szCs w:val="28"/>
        </w:rPr>
        <w:t>до</w:t>
      </w:r>
      <w:proofErr w:type="gramEnd"/>
      <w:r w:rsidRPr="00E22CBF">
        <w:rPr>
          <w:sz w:val="28"/>
          <w:szCs w:val="28"/>
        </w:rPr>
        <w:t xml:space="preserve"> авторитаризму або б) запобігання «повільній смерті» демократії, ерозії демократичних інститутів.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</w:rPr>
        <w:t xml:space="preserve">Погляд з позиції ліберальної демократії: консолідація – це поглиблення демократії, досягнення </w:t>
      </w:r>
      <w:proofErr w:type="gramStart"/>
      <w:r w:rsidRPr="00E22CBF">
        <w:rPr>
          <w:sz w:val="28"/>
          <w:szCs w:val="28"/>
        </w:rPr>
        <w:t>демократичного</w:t>
      </w:r>
      <w:proofErr w:type="gramEnd"/>
      <w:r w:rsidRPr="00E22CBF">
        <w:rPr>
          <w:sz w:val="28"/>
          <w:szCs w:val="28"/>
        </w:rPr>
        <w:t xml:space="preserve"> прогресу.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r w:rsidRPr="00E22CBF">
        <w:rPr>
          <w:sz w:val="28"/>
          <w:szCs w:val="28"/>
          <w:u w:val="single"/>
        </w:rPr>
        <w:t xml:space="preserve">Основні </w:t>
      </w:r>
      <w:proofErr w:type="gramStart"/>
      <w:r w:rsidRPr="00E22CBF">
        <w:rPr>
          <w:sz w:val="28"/>
          <w:szCs w:val="28"/>
          <w:u w:val="single"/>
        </w:rPr>
        <w:t>досл</w:t>
      </w:r>
      <w:proofErr w:type="gramEnd"/>
      <w:r w:rsidRPr="00E22CBF">
        <w:rPr>
          <w:sz w:val="28"/>
          <w:szCs w:val="28"/>
          <w:u w:val="single"/>
        </w:rPr>
        <w:t>ідницькі підходи до поняття консолідації: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ідхід 1. </w:t>
      </w:r>
      <w:r w:rsidRPr="00E22CBF">
        <w:rPr>
          <w:i/>
          <w:sz w:val="28"/>
          <w:szCs w:val="28"/>
        </w:rPr>
        <w:t>Консолідація як запобігання краху демократії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ідхід 2. Консолідація як запобігання ерозії демократії.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ідхід 3. Консолідація як завершення переходу </w:t>
      </w:r>
      <w:proofErr w:type="gramStart"/>
      <w:r w:rsidRPr="00E22CBF">
        <w:rPr>
          <w:sz w:val="28"/>
          <w:szCs w:val="28"/>
        </w:rPr>
        <w:t>до</w:t>
      </w:r>
      <w:proofErr w:type="gramEnd"/>
      <w:r w:rsidRPr="00E22CBF">
        <w:rPr>
          <w:sz w:val="28"/>
          <w:szCs w:val="28"/>
        </w:rPr>
        <w:t xml:space="preserve"> демократії. 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2CBF">
        <w:rPr>
          <w:sz w:val="28"/>
          <w:szCs w:val="28"/>
        </w:rPr>
        <w:t>П</w:t>
      </w:r>
      <w:proofErr w:type="gramEnd"/>
      <w:r w:rsidRPr="00E22CBF">
        <w:rPr>
          <w:sz w:val="28"/>
          <w:szCs w:val="28"/>
        </w:rPr>
        <w:t xml:space="preserve">ідхід 4. </w:t>
      </w:r>
      <w:r w:rsidRPr="00E22CBF">
        <w:rPr>
          <w:i/>
          <w:sz w:val="28"/>
          <w:szCs w:val="28"/>
        </w:rPr>
        <w:t>Консолідація як поглиблення демократії</w:t>
      </w:r>
      <w:r w:rsidRPr="00E22CBF">
        <w:rPr>
          <w:sz w:val="28"/>
          <w:szCs w:val="28"/>
        </w:rPr>
        <w:t>.</w:t>
      </w: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2760" w:rsidRPr="00E22CBF" w:rsidRDefault="001B2760" w:rsidP="001B276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665F" w:rsidRPr="001B2760" w:rsidRDefault="00F6665F">
      <w:pPr>
        <w:rPr>
          <w:lang w:val="uk-UA"/>
        </w:rPr>
      </w:pPr>
    </w:p>
    <w:sectPr w:rsidR="00F6665F" w:rsidRPr="001B276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8124964"/>
    <w:multiLevelType w:val="multilevel"/>
    <w:tmpl w:val="87681B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AE939E4"/>
    <w:multiLevelType w:val="multilevel"/>
    <w:tmpl w:val="87681B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35873BA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495D486D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4EB7017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0"/>
    <w:rsid w:val="0012451C"/>
    <w:rsid w:val="001B2760"/>
    <w:rsid w:val="00CF1B82"/>
    <w:rsid w:val="00F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2020-02-26T15:09:00Z</dcterms:created>
  <dcterms:modified xsi:type="dcterms:W3CDTF">2021-01-19T18:36:00Z</dcterms:modified>
</cp:coreProperties>
</file>