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58" w:rsidRPr="00882C12" w:rsidRDefault="00BE5058" w:rsidP="00BE5058">
      <w:pPr>
        <w:tabs>
          <w:tab w:val="left" w:pos="5148"/>
        </w:tabs>
        <w:ind w:left="360" w:firstLine="180"/>
        <w:jc w:val="both"/>
        <w:rPr>
          <w:b/>
          <w:i/>
          <w:sz w:val="28"/>
          <w:szCs w:val="28"/>
          <w:lang w:val="uk-UA"/>
        </w:rPr>
      </w:pPr>
      <w:bookmarkStart w:id="0" w:name="_GoBack"/>
      <w:bookmarkEnd w:id="0"/>
      <w:r w:rsidRPr="00592D26">
        <w:rPr>
          <w:b/>
          <w:bCs/>
          <w:sz w:val="28"/>
          <w:szCs w:val="28"/>
          <w:lang w:val="uk-UA"/>
        </w:rPr>
        <w:t>Тема: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Морфологічні категорії іменника</w:t>
      </w:r>
    </w:p>
    <w:p w:rsidR="00BE5058" w:rsidRPr="00592D26" w:rsidRDefault="00BE5058" w:rsidP="00BE5058">
      <w:pPr>
        <w:jc w:val="both"/>
        <w:rPr>
          <w:sz w:val="28"/>
          <w:szCs w:val="28"/>
          <w:u w:val="single"/>
          <w:lang w:val="uk-UA"/>
        </w:rPr>
      </w:pPr>
      <w:r w:rsidRPr="00592D26">
        <w:rPr>
          <w:sz w:val="28"/>
          <w:szCs w:val="28"/>
          <w:u w:val="single"/>
          <w:lang w:val="uk-UA"/>
        </w:rPr>
        <w:t>План</w:t>
      </w:r>
    </w:p>
    <w:p w:rsidR="00BE5058" w:rsidRDefault="00BE5058" w:rsidP="00BE5058">
      <w:pPr>
        <w:numPr>
          <w:ilvl w:val="0"/>
          <w:numId w:val="3"/>
        </w:numPr>
        <w:ind w:left="284" w:hanging="284"/>
        <w:jc w:val="both"/>
        <w:rPr>
          <w:sz w:val="28"/>
          <w:szCs w:val="28"/>
          <w:lang w:val="uk-UA"/>
        </w:rPr>
      </w:pPr>
      <w:proofErr w:type="spellStart"/>
      <w:r w:rsidRPr="00710B92">
        <w:rPr>
          <w:sz w:val="28"/>
          <w:szCs w:val="28"/>
        </w:rPr>
        <w:t>Категорія</w:t>
      </w:r>
      <w:proofErr w:type="spellEnd"/>
      <w:r w:rsidRPr="00710B92">
        <w:rPr>
          <w:sz w:val="28"/>
          <w:szCs w:val="28"/>
        </w:rPr>
        <w:t xml:space="preserve"> роду </w:t>
      </w:r>
      <w:proofErr w:type="spellStart"/>
      <w:r w:rsidRPr="00710B92">
        <w:rPr>
          <w:sz w:val="28"/>
          <w:szCs w:val="28"/>
        </w:rPr>
        <w:t>іменника</w:t>
      </w:r>
      <w:proofErr w:type="spellEnd"/>
      <w:r w:rsidRPr="00710B92">
        <w:rPr>
          <w:sz w:val="28"/>
          <w:szCs w:val="28"/>
        </w:rPr>
        <w:t>. Семантико-</w:t>
      </w:r>
      <w:proofErr w:type="spellStart"/>
      <w:r w:rsidRPr="00710B92">
        <w:rPr>
          <w:sz w:val="28"/>
          <w:szCs w:val="28"/>
        </w:rPr>
        <w:t>граматичний</w:t>
      </w:r>
      <w:proofErr w:type="spellEnd"/>
      <w:r w:rsidRPr="00710B92">
        <w:rPr>
          <w:sz w:val="28"/>
          <w:szCs w:val="28"/>
        </w:rPr>
        <w:t xml:space="preserve"> та формально-</w:t>
      </w:r>
      <w:proofErr w:type="spellStart"/>
      <w:r w:rsidRPr="00710B92">
        <w:rPr>
          <w:sz w:val="28"/>
          <w:szCs w:val="28"/>
        </w:rPr>
        <w:t>граматичний</w:t>
      </w:r>
      <w:proofErr w:type="spellEnd"/>
      <w:r w:rsidRPr="00710B92">
        <w:rPr>
          <w:sz w:val="28"/>
          <w:szCs w:val="28"/>
        </w:rPr>
        <w:t xml:space="preserve"> </w:t>
      </w:r>
      <w:proofErr w:type="spellStart"/>
      <w:r w:rsidRPr="00710B92">
        <w:rPr>
          <w:sz w:val="28"/>
          <w:szCs w:val="28"/>
        </w:rPr>
        <w:t>змі</w:t>
      </w:r>
      <w:proofErr w:type="gramStart"/>
      <w:r w:rsidRPr="00710B92">
        <w:rPr>
          <w:sz w:val="28"/>
          <w:szCs w:val="28"/>
        </w:rPr>
        <w:t>ст</w:t>
      </w:r>
      <w:proofErr w:type="spellEnd"/>
      <w:proofErr w:type="gramEnd"/>
      <w:r w:rsidRPr="00710B92">
        <w:rPr>
          <w:sz w:val="28"/>
          <w:szCs w:val="28"/>
        </w:rPr>
        <w:t xml:space="preserve"> </w:t>
      </w:r>
      <w:proofErr w:type="spellStart"/>
      <w:r w:rsidRPr="00710B92">
        <w:rPr>
          <w:sz w:val="28"/>
          <w:szCs w:val="28"/>
        </w:rPr>
        <w:t>категорії</w:t>
      </w:r>
      <w:proofErr w:type="spellEnd"/>
      <w:r w:rsidRPr="00710B92">
        <w:rPr>
          <w:sz w:val="28"/>
          <w:szCs w:val="28"/>
        </w:rPr>
        <w:t xml:space="preserve"> роду, </w:t>
      </w:r>
      <w:proofErr w:type="spellStart"/>
      <w:r w:rsidRPr="00710B92">
        <w:rPr>
          <w:sz w:val="28"/>
          <w:szCs w:val="28"/>
        </w:rPr>
        <w:t>її</w:t>
      </w:r>
      <w:proofErr w:type="spellEnd"/>
      <w:r w:rsidRPr="00710B92">
        <w:rPr>
          <w:sz w:val="28"/>
          <w:szCs w:val="28"/>
        </w:rPr>
        <w:t xml:space="preserve"> </w:t>
      </w:r>
      <w:proofErr w:type="spellStart"/>
      <w:r w:rsidRPr="00710B92">
        <w:rPr>
          <w:sz w:val="28"/>
          <w:szCs w:val="28"/>
        </w:rPr>
        <w:t>морфологічне</w:t>
      </w:r>
      <w:proofErr w:type="spellEnd"/>
      <w:r w:rsidRPr="00710B92">
        <w:rPr>
          <w:sz w:val="28"/>
          <w:szCs w:val="28"/>
        </w:rPr>
        <w:t xml:space="preserve">, </w:t>
      </w:r>
      <w:proofErr w:type="spellStart"/>
      <w:r w:rsidRPr="00710B92">
        <w:rPr>
          <w:sz w:val="28"/>
          <w:szCs w:val="28"/>
        </w:rPr>
        <w:t>словотвірне</w:t>
      </w:r>
      <w:proofErr w:type="spellEnd"/>
      <w:r w:rsidRPr="00710B92">
        <w:rPr>
          <w:sz w:val="28"/>
          <w:szCs w:val="28"/>
        </w:rPr>
        <w:t xml:space="preserve">, </w:t>
      </w:r>
      <w:proofErr w:type="spellStart"/>
      <w:r w:rsidRPr="00710B92">
        <w:rPr>
          <w:sz w:val="28"/>
          <w:szCs w:val="28"/>
        </w:rPr>
        <w:t>синтаксичне</w:t>
      </w:r>
      <w:proofErr w:type="spellEnd"/>
      <w:r w:rsidRPr="00710B92">
        <w:rPr>
          <w:sz w:val="28"/>
          <w:szCs w:val="28"/>
        </w:rPr>
        <w:t xml:space="preserve"> та </w:t>
      </w:r>
      <w:proofErr w:type="spellStart"/>
      <w:r w:rsidRPr="00710B92">
        <w:rPr>
          <w:sz w:val="28"/>
          <w:szCs w:val="28"/>
        </w:rPr>
        <w:t>лексичне</w:t>
      </w:r>
      <w:proofErr w:type="spellEnd"/>
      <w:r w:rsidRPr="00710B92">
        <w:rPr>
          <w:sz w:val="28"/>
          <w:szCs w:val="28"/>
        </w:rPr>
        <w:t xml:space="preserve"> </w:t>
      </w:r>
      <w:proofErr w:type="spellStart"/>
      <w:r w:rsidRPr="00710B92">
        <w:rPr>
          <w:sz w:val="28"/>
          <w:szCs w:val="28"/>
        </w:rPr>
        <w:t>вираження</w:t>
      </w:r>
      <w:proofErr w:type="spellEnd"/>
      <w:r w:rsidRPr="00710B92">
        <w:rPr>
          <w:sz w:val="28"/>
          <w:szCs w:val="28"/>
        </w:rPr>
        <w:t xml:space="preserve">. </w:t>
      </w:r>
    </w:p>
    <w:p w:rsidR="00BE5058" w:rsidRPr="00710B92" w:rsidRDefault="00BE5058" w:rsidP="00BE5058">
      <w:pPr>
        <w:numPr>
          <w:ilvl w:val="0"/>
          <w:numId w:val="3"/>
        </w:numPr>
        <w:ind w:left="284" w:hanging="284"/>
        <w:jc w:val="both"/>
        <w:rPr>
          <w:sz w:val="28"/>
          <w:szCs w:val="28"/>
          <w:lang w:val="uk-UA"/>
        </w:rPr>
      </w:pPr>
      <w:r w:rsidRPr="00710B92">
        <w:rPr>
          <w:sz w:val="28"/>
          <w:szCs w:val="28"/>
        </w:rPr>
        <w:t xml:space="preserve">Проблема </w:t>
      </w:r>
      <w:proofErr w:type="spellStart"/>
      <w:r w:rsidRPr="00710B92">
        <w:rPr>
          <w:sz w:val="28"/>
          <w:szCs w:val="28"/>
        </w:rPr>
        <w:t>вирізнення</w:t>
      </w:r>
      <w:proofErr w:type="spellEnd"/>
      <w:r w:rsidRPr="00710B92">
        <w:rPr>
          <w:sz w:val="28"/>
          <w:szCs w:val="28"/>
        </w:rPr>
        <w:t xml:space="preserve"> </w:t>
      </w:r>
      <w:proofErr w:type="spellStart"/>
      <w:r w:rsidRPr="00710B92">
        <w:rPr>
          <w:sz w:val="28"/>
          <w:szCs w:val="28"/>
        </w:rPr>
        <w:t>іменників</w:t>
      </w:r>
      <w:proofErr w:type="spellEnd"/>
      <w:r w:rsidRPr="00710B92">
        <w:rPr>
          <w:sz w:val="28"/>
          <w:szCs w:val="28"/>
        </w:rPr>
        <w:t xml:space="preserve"> </w:t>
      </w:r>
      <w:proofErr w:type="spellStart"/>
      <w:r w:rsidRPr="00710B92">
        <w:rPr>
          <w:sz w:val="28"/>
          <w:szCs w:val="28"/>
        </w:rPr>
        <w:t>спільного</w:t>
      </w:r>
      <w:proofErr w:type="spellEnd"/>
      <w:r w:rsidRPr="00710B92">
        <w:rPr>
          <w:sz w:val="28"/>
          <w:szCs w:val="28"/>
        </w:rPr>
        <w:t xml:space="preserve"> роду</w:t>
      </w:r>
      <w:r w:rsidRPr="00710B92">
        <w:rPr>
          <w:sz w:val="28"/>
          <w:szCs w:val="28"/>
          <w:lang w:val="uk-UA"/>
        </w:rPr>
        <w:t>.</w:t>
      </w:r>
    </w:p>
    <w:p w:rsidR="00BE5058" w:rsidRDefault="00BE5058" w:rsidP="00BE50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proofErr w:type="spellStart"/>
      <w:r w:rsidRPr="00710B92">
        <w:rPr>
          <w:sz w:val="28"/>
          <w:szCs w:val="28"/>
        </w:rPr>
        <w:t>Хитання</w:t>
      </w:r>
      <w:proofErr w:type="spellEnd"/>
      <w:r w:rsidRPr="00710B92">
        <w:rPr>
          <w:sz w:val="28"/>
          <w:szCs w:val="28"/>
        </w:rPr>
        <w:t xml:space="preserve"> в </w:t>
      </w:r>
      <w:proofErr w:type="spellStart"/>
      <w:r w:rsidRPr="00710B92">
        <w:rPr>
          <w:sz w:val="28"/>
          <w:szCs w:val="28"/>
        </w:rPr>
        <w:t>граматичному</w:t>
      </w:r>
      <w:proofErr w:type="spellEnd"/>
      <w:r w:rsidRPr="00710B92">
        <w:rPr>
          <w:sz w:val="28"/>
          <w:szCs w:val="28"/>
        </w:rPr>
        <w:t xml:space="preserve"> </w:t>
      </w:r>
      <w:proofErr w:type="spellStart"/>
      <w:r w:rsidRPr="00710B92">
        <w:rPr>
          <w:sz w:val="28"/>
          <w:szCs w:val="28"/>
        </w:rPr>
        <w:t>роді</w:t>
      </w:r>
      <w:proofErr w:type="spellEnd"/>
      <w:r w:rsidRPr="00710B92">
        <w:rPr>
          <w:sz w:val="28"/>
          <w:szCs w:val="28"/>
        </w:rPr>
        <w:t xml:space="preserve"> </w:t>
      </w:r>
      <w:proofErr w:type="spellStart"/>
      <w:r w:rsidRPr="00710B92">
        <w:rPr>
          <w:sz w:val="28"/>
          <w:szCs w:val="28"/>
        </w:rPr>
        <w:t>іменникі</w:t>
      </w:r>
      <w:proofErr w:type="gramStart"/>
      <w:r w:rsidRPr="00710B92">
        <w:rPr>
          <w:sz w:val="28"/>
          <w:szCs w:val="28"/>
        </w:rPr>
        <w:t>в</w:t>
      </w:r>
      <w:proofErr w:type="spellEnd"/>
      <w:proofErr w:type="gramEnd"/>
      <w:r w:rsidRPr="00710B92">
        <w:rPr>
          <w:sz w:val="28"/>
          <w:szCs w:val="28"/>
        </w:rPr>
        <w:t>.</w:t>
      </w:r>
    </w:p>
    <w:p w:rsidR="00BE5058" w:rsidRPr="00710B92" w:rsidRDefault="00BE5058" w:rsidP="00BE50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710B92">
        <w:rPr>
          <w:sz w:val="28"/>
          <w:szCs w:val="28"/>
          <w:lang w:val="uk-UA"/>
        </w:rPr>
        <w:t>Родова диференціація невідмінюваних слів. Рід абревіатур.</w:t>
      </w:r>
    </w:p>
    <w:p w:rsidR="00BE5058" w:rsidRPr="00710B92" w:rsidRDefault="00BE5058" w:rsidP="00BE5058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710B92">
        <w:rPr>
          <w:sz w:val="28"/>
          <w:szCs w:val="28"/>
          <w:lang w:val="uk-UA"/>
        </w:rPr>
        <w:t xml:space="preserve">Категорія числа іменників, її значення  та граматичні засоби вираження. </w:t>
      </w:r>
      <w:proofErr w:type="spellStart"/>
      <w:r w:rsidRPr="00710B92">
        <w:rPr>
          <w:sz w:val="28"/>
          <w:szCs w:val="28"/>
          <w:lang w:val="uk-UA"/>
        </w:rPr>
        <w:t>Узаємозалежність</w:t>
      </w:r>
      <w:proofErr w:type="spellEnd"/>
      <w:r w:rsidRPr="00710B92">
        <w:rPr>
          <w:sz w:val="28"/>
          <w:szCs w:val="28"/>
          <w:lang w:val="uk-UA"/>
        </w:rPr>
        <w:t xml:space="preserve"> між категорією числа та лексико-граматичними категоріями іменника.</w:t>
      </w:r>
    </w:p>
    <w:p w:rsidR="00BE5058" w:rsidRDefault="00BE5058" w:rsidP="00BE5058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Pr="00710B92">
        <w:rPr>
          <w:sz w:val="28"/>
          <w:szCs w:val="28"/>
          <w:lang w:val="uk-UA"/>
        </w:rPr>
        <w:t xml:space="preserve">Іменники, що мають повну числову парадигму. Субстантиви з неповною парадигмою числа: </w:t>
      </w:r>
      <w:proofErr w:type="spellStart"/>
      <w:r w:rsidRPr="00710B92">
        <w:rPr>
          <w:sz w:val="28"/>
          <w:szCs w:val="28"/>
          <w:lang w:val="uk-UA"/>
        </w:rPr>
        <w:t>однинні</w:t>
      </w:r>
      <w:proofErr w:type="spellEnd"/>
      <w:r w:rsidRPr="00710B92">
        <w:rPr>
          <w:sz w:val="28"/>
          <w:szCs w:val="28"/>
          <w:lang w:val="uk-UA"/>
        </w:rPr>
        <w:t xml:space="preserve"> (</w:t>
      </w:r>
      <w:proofErr w:type="spellStart"/>
      <w:r w:rsidRPr="00710B92">
        <w:rPr>
          <w:sz w:val="28"/>
          <w:szCs w:val="28"/>
          <w:lang w:val="en-US"/>
        </w:rPr>
        <w:t>singularia</w:t>
      </w:r>
      <w:proofErr w:type="spellEnd"/>
      <w:r w:rsidRPr="00710B92">
        <w:rPr>
          <w:sz w:val="28"/>
          <w:szCs w:val="28"/>
          <w:lang w:val="uk-UA"/>
        </w:rPr>
        <w:t xml:space="preserve"> </w:t>
      </w:r>
      <w:proofErr w:type="spellStart"/>
      <w:r w:rsidRPr="00710B92">
        <w:rPr>
          <w:sz w:val="28"/>
          <w:szCs w:val="28"/>
          <w:lang w:val="en-US"/>
        </w:rPr>
        <w:t>tantum</w:t>
      </w:r>
      <w:proofErr w:type="spellEnd"/>
      <w:r w:rsidRPr="00710B92">
        <w:rPr>
          <w:sz w:val="28"/>
          <w:szCs w:val="28"/>
          <w:lang w:val="uk-UA"/>
        </w:rPr>
        <w:t>) і множинні (</w:t>
      </w:r>
      <w:proofErr w:type="spellStart"/>
      <w:r w:rsidRPr="00710B92">
        <w:rPr>
          <w:sz w:val="28"/>
          <w:szCs w:val="28"/>
          <w:lang w:val="en-US"/>
        </w:rPr>
        <w:t>pluralia</w:t>
      </w:r>
      <w:proofErr w:type="spellEnd"/>
      <w:r w:rsidRPr="00710B92">
        <w:rPr>
          <w:sz w:val="28"/>
          <w:szCs w:val="28"/>
          <w:lang w:val="uk-UA"/>
        </w:rPr>
        <w:t xml:space="preserve"> </w:t>
      </w:r>
      <w:proofErr w:type="spellStart"/>
      <w:r w:rsidRPr="00710B92">
        <w:rPr>
          <w:sz w:val="28"/>
          <w:szCs w:val="28"/>
          <w:lang w:val="en-US"/>
        </w:rPr>
        <w:t>tantum</w:t>
      </w:r>
      <w:proofErr w:type="spellEnd"/>
      <w:r w:rsidRPr="00710B92">
        <w:rPr>
          <w:sz w:val="28"/>
          <w:szCs w:val="28"/>
          <w:lang w:val="uk-UA"/>
        </w:rPr>
        <w:t>), їхні групи і граматична сп</w:t>
      </w:r>
      <w:r w:rsidRPr="00BE5058">
        <w:rPr>
          <w:sz w:val="28"/>
          <w:szCs w:val="28"/>
          <w:lang w:val="uk-UA"/>
        </w:rPr>
        <w:t>ецифіка.</w:t>
      </w:r>
      <w:r w:rsidRPr="00710B92">
        <w:rPr>
          <w:sz w:val="28"/>
          <w:szCs w:val="28"/>
        </w:rPr>
        <w:t> </w:t>
      </w:r>
      <w:proofErr w:type="spellStart"/>
      <w:r w:rsidRPr="00710B92">
        <w:rPr>
          <w:sz w:val="28"/>
          <w:szCs w:val="28"/>
        </w:rPr>
        <w:t>Засоби</w:t>
      </w:r>
      <w:proofErr w:type="spellEnd"/>
      <w:r w:rsidRPr="00710B92">
        <w:rPr>
          <w:sz w:val="28"/>
          <w:szCs w:val="28"/>
        </w:rPr>
        <w:t xml:space="preserve"> </w:t>
      </w:r>
      <w:proofErr w:type="spellStart"/>
      <w:r w:rsidRPr="00710B92">
        <w:rPr>
          <w:sz w:val="28"/>
          <w:szCs w:val="28"/>
        </w:rPr>
        <w:t>утворення</w:t>
      </w:r>
      <w:proofErr w:type="spellEnd"/>
      <w:r w:rsidRPr="00710B92">
        <w:rPr>
          <w:sz w:val="28"/>
          <w:szCs w:val="28"/>
        </w:rPr>
        <w:t xml:space="preserve"> форм </w:t>
      </w:r>
      <w:proofErr w:type="spellStart"/>
      <w:r w:rsidRPr="00710B92">
        <w:rPr>
          <w:sz w:val="28"/>
          <w:szCs w:val="28"/>
        </w:rPr>
        <w:t>множини</w:t>
      </w:r>
      <w:proofErr w:type="spellEnd"/>
      <w:r w:rsidRPr="00710B92">
        <w:rPr>
          <w:sz w:val="28"/>
          <w:szCs w:val="28"/>
        </w:rPr>
        <w:t xml:space="preserve"> в </w:t>
      </w:r>
      <w:proofErr w:type="spellStart"/>
      <w:r w:rsidRPr="00710B92">
        <w:rPr>
          <w:sz w:val="28"/>
          <w:szCs w:val="28"/>
        </w:rPr>
        <w:t>українській</w:t>
      </w:r>
      <w:proofErr w:type="spellEnd"/>
      <w:r w:rsidRPr="00710B92">
        <w:rPr>
          <w:sz w:val="28"/>
          <w:szCs w:val="28"/>
        </w:rPr>
        <w:t xml:space="preserve"> </w:t>
      </w:r>
      <w:proofErr w:type="spellStart"/>
      <w:r w:rsidRPr="00710B92">
        <w:rPr>
          <w:sz w:val="28"/>
          <w:szCs w:val="28"/>
        </w:rPr>
        <w:t>мові</w:t>
      </w:r>
      <w:proofErr w:type="spellEnd"/>
      <w:r>
        <w:rPr>
          <w:sz w:val="28"/>
          <w:szCs w:val="28"/>
          <w:lang w:val="uk-UA"/>
        </w:rPr>
        <w:t>.</w:t>
      </w:r>
    </w:p>
    <w:p w:rsidR="00BE5058" w:rsidRPr="00D462DB" w:rsidRDefault="00BE5058" w:rsidP="00BE5058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</w:t>
      </w:r>
      <w:r w:rsidRPr="00D462DB">
        <w:rPr>
          <w:sz w:val="28"/>
          <w:szCs w:val="28"/>
          <w:lang w:val="uk-UA"/>
        </w:rPr>
        <w:t xml:space="preserve">Відмінок як </w:t>
      </w:r>
      <w:proofErr w:type="spellStart"/>
      <w:r w:rsidRPr="00D462DB">
        <w:rPr>
          <w:sz w:val="28"/>
          <w:szCs w:val="28"/>
          <w:lang w:val="uk-UA"/>
        </w:rPr>
        <w:t>міжрівнева</w:t>
      </w:r>
      <w:proofErr w:type="spellEnd"/>
      <w:r w:rsidRPr="00D462DB">
        <w:rPr>
          <w:sz w:val="28"/>
          <w:szCs w:val="28"/>
          <w:lang w:val="uk-UA"/>
        </w:rPr>
        <w:t xml:space="preserve"> категорія. Система відмінків в сучасній українській літературній мові.</w:t>
      </w:r>
      <w:r w:rsidRPr="00D462DB">
        <w:rPr>
          <w:lang w:val="uk-UA"/>
        </w:rPr>
        <w:t xml:space="preserve"> </w:t>
      </w:r>
      <w:r w:rsidRPr="00D462DB">
        <w:rPr>
          <w:sz w:val="28"/>
          <w:szCs w:val="28"/>
          <w:lang w:val="uk-UA"/>
        </w:rPr>
        <w:t>Основні значення морфологічних відмінкових грамем.</w:t>
      </w:r>
    </w:p>
    <w:p w:rsidR="00BE5058" w:rsidRPr="00D462DB" w:rsidRDefault="00BE5058" w:rsidP="00BE5058">
      <w:pPr>
        <w:jc w:val="both"/>
        <w:rPr>
          <w:sz w:val="28"/>
          <w:szCs w:val="28"/>
          <w:lang w:val="uk-UA"/>
        </w:rPr>
      </w:pPr>
    </w:p>
    <w:p w:rsidR="00BE5058" w:rsidRPr="00BE5058" w:rsidRDefault="00BE5058" w:rsidP="00BE5058">
      <w:pPr>
        <w:jc w:val="both"/>
        <w:rPr>
          <w:b/>
          <w:bCs/>
          <w:sz w:val="28"/>
          <w:szCs w:val="28"/>
          <w:lang w:val="uk-UA"/>
        </w:rPr>
      </w:pPr>
      <w:r w:rsidRPr="00C43797">
        <w:rPr>
          <w:sz w:val="56"/>
          <w:szCs w:val="56"/>
        </w:rPr>
        <w:sym w:font="Wingdings" w:char="F021"/>
      </w:r>
      <w:r w:rsidRPr="00BE5058">
        <w:rPr>
          <w:sz w:val="56"/>
          <w:szCs w:val="56"/>
          <w:lang w:val="uk-UA"/>
        </w:rPr>
        <w:t xml:space="preserve"> </w:t>
      </w:r>
      <w:r w:rsidRPr="00BE5058">
        <w:rPr>
          <w:b/>
          <w:bCs/>
          <w:sz w:val="28"/>
          <w:szCs w:val="28"/>
          <w:lang w:val="uk-UA"/>
        </w:rPr>
        <w:t>Основні поняття:</w:t>
      </w:r>
      <w:r w:rsidRPr="00BE5058">
        <w:rPr>
          <w:sz w:val="28"/>
          <w:szCs w:val="28"/>
          <w:lang w:val="uk-UA"/>
        </w:rPr>
        <w:t xml:space="preserve"> категорія роду іменника, іменники чоловічого, жіночого та середнього роду, іменники спільного роду, морфологічна мотивація роду, засоби вираження категорії роду, рід невідмінюваних іменників, рід абревіатур, категорія числа іменника, </w:t>
      </w:r>
      <w:proofErr w:type="spellStart"/>
      <w:r w:rsidRPr="00BE5058">
        <w:rPr>
          <w:sz w:val="28"/>
          <w:szCs w:val="28"/>
          <w:lang w:val="uk-UA"/>
        </w:rPr>
        <w:t>однинні</w:t>
      </w:r>
      <w:proofErr w:type="spellEnd"/>
      <w:r w:rsidRPr="00BE5058">
        <w:rPr>
          <w:sz w:val="28"/>
          <w:szCs w:val="28"/>
          <w:lang w:val="uk-UA"/>
        </w:rPr>
        <w:t xml:space="preserve"> (</w:t>
      </w:r>
      <w:proofErr w:type="spellStart"/>
      <w:r w:rsidRPr="00BE5058">
        <w:rPr>
          <w:sz w:val="28"/>
          <w:szCs w:val="28"/>
          <w:lang w:val="en-US"/>
        </w:rPr>
        <w:t>singularia</w:t>
      </w:r>
      <w:proofErr w:type="spellEnd"/>
      <w:r w:rsidRPr="00BE5058">
        <w:rPr>
          <w:sz w:val="28"/>
          <w:szCs w:val="28"/>
          <w:lang w:val="uk-UA"/>
        </w:rPr>
        <w:t xml:space="preserve"> </w:t>
      </w:r>
      <w:proofErr w:type="spellStart"/>
      <w:r w:rsidRPr="00BE5058">
        <w:rPr>
          <w:sz w:val="28"/>
          <w:szCs w:val="28"/>
          <w:lang w:val="en-US"/>
        </w:rPr>
        <w:t>tantum</w:t>
      </w:r>
      <w:proofErr w:type="spellEnd"/>
      <w:r w:rsidRPr="00BE5058">
        <w:rPr>
          <w:sz w:val="28"/>
          <w:szCs w:val="28"/>
          <w:lang w:val="uk-UA"/>
        </w:rPr>
        <w:t>) іменники, множинні (</w:t>
      </w:r>
      <w:proofErr w:type="spellStart"/>
      <w:r w:rsidRPr="00BE5058">
        <w:rPr>
          <w:sz w:val="28"/>
          <w:szCs w:val="28"/>
          <w:lang w:val="en-US"/>
        </w:rPr>
        <w:t>pluralia</w:t>
      </w:r>
      <w:proofErr w:type="spellEnd"/>
      <w:r w:rsidRPr="00BE5058">
        <w:rPr>
          <w:sz w:val="28"/>
          <w:szCs w:val="28"/>
          <w:lang w:val="uk-UA"/>
        </w:rPr>
        <w:t xml:space="preserve"> </w:t>
      </w:r>
      <w:proofErr w:type="spellStart"/>
      <w:r w:rsidRPr="00BE5058">
        <w:rPr>
          <w:sz w:val="28"/>
          <w:szCs w:val="28"/>
          <w:lang w:val="en-US"/>
        </w:rPr>
        <w:t>tantum</w:t>
      </w:r>
      <w:proofErr w:type="spellEnd"/>
      <w:r w:rsidRPr="00BE5058">
        <w:rPr>
          <w:sz w:val="28"/>
          <w:szCs w:val="28"/>
          <w:lang w:val="uk-UA"/>
        </w:rPr>
        <w:t xml:space="preserve">) іменники, категорія відмінка іменника, значення і функції відмінків  </w:t>
      </w:r>
    </w:p>
    <w:p w:rsidR="00BE5058" w:rsidRPr="00BE5058" w:rsidRDefault="00BE5058" w:rsidP="00BE5058">
      <w:pPr>
        <w:pStyle w:val="a6"/>
        <w:jc w:val="both"/>
        <w:rPr>
          <w:sz w:val="28"/>
          <w:szCs w:val="28"/>
          <w:lang w:val="uk-UA"/>
        </w:rPr>
      </w:pPr>
    </w:p>
    <w:p w:rsidR="00BE5058" w:rsidRPr="00DE6A91" w:rsidRDefault="00BE5058" w:rsidP="00BE5058">
      <w:pPr>
        <w:ind w:left="360"/>
        <w:jc w:val="center"/>
        <w:rPr>
          <w:b/>
          <w:sz w:val="28"/>
          <w:szCs w:val="28"/>
          <w:lang w:val="uk-UA"/>
        </w:rPr>
      </w:pPr>
      <w:r w:rsidRPr="00DE6A91">
        <w:rPr>
          <w:b/>
          <w:sz w:val="28"/>
          <w:szCs w:val="28"/>
          <w:lang w:val="uk-UA"/>
        </w:rPr>
        <w:t>Література</w:t>
      </w:r>
    </w:p>
    <w:p w:rsidR="00BE5058" w:rsidRPr="00DE6A91" w:rsidRDefault="00BE5058" w:rsidP="00BE5058">
      <w:pPr>
        <w:ind w:left="360"/>
        <w:jc w:val="center"/>
        <w:rPr>
          <w:b/>
          <w:sz w:val="28"/>
          <w:szCs w:val="28"/>
          <w:lang w:val="uk-UA"/>
        </w:rPr>
      </w:pPr>
      <w:r w:rsidRPr="00DE6A91">
        <w:rPr>
          <w:b/>
          <w:sz w:val="28"/>
          <w:szCs w:val="28"/>
          <w:lang w:val="uk-UA"/>
        </w:rPr>
        <w:t>Основна</w:t>
      </w:r>
    </w:p>
    <w:p w:rsidR="00BE5058" w:rsidRPr="00DE6A91" w:rsidRDefault="00BE5058" w:rsidP="00BE5058">
      <w:pPr>
        <w:pStyle w:val="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A91">
        <w:rPr>
          <w:rFonts w:ascii="Times New Roman" w:hAnsi="Times New Roman" w:cs="Times New Roman"/>
          <w:sz w:val="28"/>
          <w:szCs w:val="28"/>
          <w:lang w:val="uk-UA"/>
        </w:rPr>
        <w:t xml:space="preserve">1. Алексієнко  Л. А., </w:t>
      </w:r>
      <w:proofErr w:type="spellStart"/>
      <w:r w:rsidRPr="00DE6A91">
        <w:rPr>
          <w:rFonts w:ascii="Times New Roman" w:hAnsi="Times New Roman" w:cs="Times New Roman"/>
          <w:sz w:val="28"/>
          <w:szCs w:val="28"/>
          <w:lang w:val="uk-UA"/>
        </w:rPr>
        <w:t>Зубань</w:t>
      </w:r>
      <w:proofErr w:type="spellEnd"/>
      <w:r w:rsidRPr="00DE6A91">
        <w:rPr>
          <w:rFonts w:ascii="Times New Roman" w:hAnsi="Times New Roman" w:cs="Times New Roman"/>
          <w:sz w:val="28"/>
          <w:szCs w:val="28"/>
          <w:lang w:val="uk-UA"/>
        </w:rPr>
        <w:t xml:space="preserve"> О. М., </w:t>
      </w:r>
      <w:proofErr w:type="spellStart"/>
      <w:r w:rsidRPr="00DE6A91">
        <w:rPr>
          <w:rFonts w:ascii="Times New Roman" w:hAnsi="Times New Roman" w:cs="Times New Roman"/>
          <w:sz w:val="28"/>
          <w:szCs w:val="28"/>
          <w:lang w:val="uk-UA"/>
        </w:rPr>
        <w:t>Козленко</w:t>
      </w:r>
      <w:proofErr w:type="spellEnd"/>
      <w:r w:rsidRPr="00DE6A91">
        <w:rPr>
          <w:rFonts w:ascii="Times New Roman" w:hAnsi="Times New Roman" w:cs="Times New Roman"/>
          <w:sz w:val="28"/>
          <w:szCs w:val="28"/>
          <w:lang w:val="uk-UA"/>
        </w:rPr>
        <w:t xml:space="preserve"> І. В. </w:t>
      </w:r>
      <w:proofErr w:type="spellStart"/>
      <w:r w:rsidRPr="00DE6A91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DE6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A91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DE6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A91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E6A91">
        <w:rPr>
          <w:rFonts w:ascii="Times New Roman" w:hAnsi="Times New Roman" w:cs="Times New Roman"/>
          <w:sz w:val="28"/>
          <w:szCs w:val="28"/>
        </w:rPr>
        <w:t xml:space="preserve">: </w:t>
      </w:r>
      <w:r w:rsidRPr="00DE6A91">
        <w:rPr>
          <w:rFonts w:ascii="Times New Roman" w:hAnsi="Times New Roman" w:cs="Times New Roman"/>
          <w:sz w:val="28"/>
          <w:szCs w:val="28"/>
          <w:lang w:val="uk-UA"/>
        </w:rPr>
        <w:t xml:space="preserve">   м</w:t>
      </w:r>
      <w:proofErr w:type="spellStart"/>
      <w:r w:rsidRPr="00DE6A91">
        <w:rPr>
          <w:rFonts w:ascii="Times New Roman" w:hAnsi="Times New Roman" w:cs="Times New Roman"/>
          <w:sz w:val="28"/>
          <w:szCs w:val="28"/>
        </w:rPr>
        <w:t>орфологія</w:t>
      </w:r>
      <w:proofErr w:type="spellEnd"/>
      <w:r w:rsidRPr="00DE6A91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proofErr w:type="gramStart"/>
      <w:r w:rsidRPr="00DE6A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6A91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DE6A91">
        <w:rPr>
          <w:rFonts w:ascii="Times New Roman" w:hAnsi="Times New Roman" w:cs="Times New Roman"/>
          <w:sz w:val="28"/>
          <w:szCs w:val="28"/>
          <w:lang w:val="uk-UA"/>
        </w:rPr>
        <w:t xml:space="preserve"> / за ред. А. К. </w:t>
      </w:r>
      <w:proofErr w:type="spellStart"/>
      <w:r w:rsidRPr="00DE6A91">
        <w:rPr>
          <w:rFonts w:ascii="Times New Roman" w:hAnsi="Times New Roman" w:cs="Times New Roman"/>
          <w:sz w:val="28"/>
          <w:szCs w:val="28"/>
          <w:lang w:val="uk-UA"/>
        </w:rPr>
        <w:t>Мойсієнка</w:t>
      </w:r>
      <w:proofErr w:type="spellEnd"/>
      <w:r w:rsidRPr="00DE6A91">
        <w:rPr>
          <w:rFonts w:ascii="Times New Roman" w:hAnsi="Times New Roman" w:cs="Times New Roman"/>
          <w:sz w:val="28"/>
          <w:szCs w:val="28"/>
          <w:lang w:val="uk-UA"/>
        </w:rPr>
        <w:t>. Київ : Знання, 2013. С. 260–</w:t>
      </w:r>
      <w:r>
        <w:rPr>
          <w:rFonts w:ascii="Times New Roman" w:hAnsi="Times New Roman" w:cs="Times New Roman"/>
          <w:sz w:val="28"/>
          <w:szCs w:val="28"/>
          <w:lang w:val="uk-UA"/>
        </w:rPr>
        <w:t>276</w:t>
      </w:r>
      <w:r w:rsidRPr="00DE6A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5058" w:rsidRPr="00DE6A91" w:rsidRDefault="00BE5058" w:rsidP="00BE5058">
      <w:pPr>
        <w:pStyle w:val="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A9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DE6A91">
        <w:rPr>
          <w:rFonts w:ascii="Times New Roman" w:hAnsi="Times New Roman" w:cs="Times New Roman"/>
          <w:sz w:val="28"/>
          <w:szCs w:val="28"/>
          <w:lang w:val="uk-UA"/>
        </w:rPr>
        <w:t>Безпояско</w:t>
      </w:r>
      <w:proofErr w:type="spellEnd"/>
      <w:r w:rsidRPr="00DE6A91">
        <w:rPr>
          <w:rFonts w:ascii="Times New Roman" w:hAnsi="Times New Roman" w:cs="Times New Roman"/>
          <w:sz w:val="28"/>
          <w:szCs w:val="28"/>
          <w:lang w:val="uk-UA"/>
        </w:rPr>
        <w:t xml:space="preserve"> О. К., </w:t>
      </w:r>
      <w:proofErr w:type="spellStart"/>
      <w:r w:rsidRPr="00DE6A91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DE6A91">
        <w:rPr>
          <w:rFonts w:ascii="Times New Roman" w:hAnsi="Times New Roman" w:cs="Times New Roman"/>
          <w:sz w:val="28"/>
          <w:szCs w:val="28"/>
          <w:lang w:val="uk-UA"/>
        </w:rPr>
        <w:t xml:space="preserve"> К. Г., </w:t>
      </w:r>
      <w:proofErr w:type="spellStart"/>
      <w:r w:rsidRPr="00DE6A91"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 w:rsidRPr="00DE6A91">
        <w:rPr>
          <w:rFonts w:ascii="Times New Roman" w:hAnsi="Times New Roman" w:cs="Times New Roman"/>
          <w:sz w:val="28"/>
          <w:szCs w:val="28"/>
          <w:lang w:val="uk-UA"/>
        </w:rPr>
        <w:t xml:space="preserve"> В. М.  Граматика української мови. Морфолог</w:t>
      </w:r>
      <w:r>
        <w:rPr>
          <w:rFonts w:ascii="Times New Roman" w:hAnsi="Times New Roman" w:cs="Times New Roman"/>
          <w:sz w:val="28"/>
          <w:szCs w:val="28"/>
          <w:lang w:val="uk-UA"/>
        </w:rPr>
        <w:t>ія. Київ : Либідь, 1993.  С. 20</w:t>
      </w:r>
      <w:r w:rsidRPr="00DE6A91">
        <w:rPr>
          <w:rFonts w:ascii="Times New Roman" w:hAnsi="Times New Roman" w:cs="Times New Roman"/>
          <w:sz w:val="28"/>
          <w:szCs w:val="28"/>
          <w:lang w:val="uk-UA"/>
        </w:rPr>
        <w:t>–91.</w:t>
      </w:r>
    </w:p>
    <w:p w:rsidR="00BE5058" w:rsidRPr="00DE6A91" w:rsidRDefault="00BE5058" w:rsidP="00BE5058">
      <w:pPr>
        <w:pStyle w:val="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A91">
        <w:rPr>
          <w:rFonts w:ascii="Times New Roman" w:hAnsi="Times New Roman" w:cs="Times New Roman"/>
          <w:sz w:val="28"/>
          <w:szCs w:val="28"/>
          <w:lang w:val="uk-UA"/>
        </w:rPr>
        <w:t xml:space="preserve"> 3. Вихованець І. Р., </w:t>
      </w:r>
      <w:proofErr w:type="spellStart"/>
      <w:r w:rsidRPr="00DE6A91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DE6A91">
        <w:rPr>
          <w:rFonts w:ascii="Times New Roman" w:hAnsi="Times New Roman" w:cs="Times New Roman"/>
          <w:sz w:val="28"/>
          <w:szCs w:val="28"/>
          <w:lang w:val="uk-UA"/>
        </w:rPr>
        <w:t xml:space="preserve"> К. Г. Теоретична морфологія української мови: </w:t>
      </w:r>
      <w:proofErr w:type="spellStart"/>
      <w:r w:rsidRPr="00DE6A91">
        <w:rPr>
          <w:rFonts w:ascii="Times New Roman" w:hAnsi="Times New Roman" w:cs="Times New Roman"/>
          <w:sz w:val="28"/>
          <w:szCs w:val="28"/>
          <w:lang w:val="uk-UA"/>
        </w:rPr>
        <w:t>академ</w:t>
      </w:r>
      <w:proofErr w:type="spellEnd"/>
      <w:r w:rsidRPr="00DE6A91">
        <w:rPr>
          <w:rFonts w:ascii="Times New Roman" w:hAnsi="Times New Roman" w:cs="Times New Roman"/>
          <w:sz w:val="28"/>
          <w:szCs w:val="28"/>
          <w:lang w:val="uk-UA"/>
        </w:rPr>
        <w:t xml:space="preserve">. граматика укр. мови / за ред. І.Вихованця. Київ : </w:t>
      </w:r>
      <w:proofErr w:type="spellStart"/>
      <w:r w:rsidRPr="00DE6A91">
        <w:rPr>
          <w:rFonts w:ascii="Times New Roman" w:hAnsi="Times New Roman" w:cs="Times New Roman"/>
          <w:sz w:val="28"/>
          <w:szCs w:val="28"/>
          <w:lang w:val="uk-UA"/>
        </w:rPr>
        <w:t>Унів</w:t>
      </w:r>
      <w:proofErr w:type="spellEnd"/>
      <w:r w:rsidRPr="00DE6A91">
        <w:rPr>
          <w:rFonts w:ascii="Times New Roman" w:hAnsi="Times New Roman" w:cs="Times New Roman"/>
          <w:sz w:val="28"/>
          <w:szCs w:val="28"/>
          <w:lang w:val="uk-UA"/>
        </w:rPr>
        <w:t xml:space="preserve">. Вид-во </w:t>
      </w:r>
      <w:proofErr w:type="spellStart"/>
      <w:r w:rsidRPr="00DE6A91">
        <w:rPr>
          <w:rFonts w:ascii="Times New Roman" w:hAnsi="Times New Roman" w:cs="Times New Roman"/>
          <w:sz w:val="28"/>
          <w:szCs w:val="28"/>
          <w:lang w:val="uk-UA"/>
        </w:rPr>
        <w:t>„Пульсари</w:t>
      </w:r>
      <w:proofErr w:type="spellEnd"/>
      <w:r w:rsidRPr="00DE6A91">
        <w:rPr>
          <w:rFonts w:ascii="Times New Roman" w:hAnsi="Times New Roman" w:cs="Times New Roman"/>
          <w:sz w:val="28"/>
          <w:szCs w:val="28"/>
          <w:lang w:val="uk-UA"/>
        </w:rPr>
        <w:t>”, 2004. С. 53–99.</w:t>
      </w:r>
    </w:p>
    <w:p w:rsidR="00BE5058" w:rsidRPr="00135815" w:rsidRDefault="00BE5058" w:rsidP="00BE5058">
      <w:pPr>
        <w:pStyle w:val="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A91">
        <w:rPr>
          <w:rFonts w:ascii="Times New Roman" w:hAnsi="Times New Roman" w:cs="Times New Roman"/>
          <w:sz w:val="28"/>
          <w:szCs w:val="28"/>
          <w:lang w:val="uk-UA"/>
        </w:rPr>
        <w:t xml:space="preserve">4. Горпинич В. О. Морфологія української мови : підручник для студентів вищих навчальних закладів. Київ : ВЦ «Академія», 2004. С. </w:t>
      </w:r>
      <w:r>
        <w:rPr>
          <w:rFonts w:ascii="Times New Roman" w:hAnsi="Times New Roman" w:cs="Times New Roman"/>
          <w:sz w:val="28"/>
          <w:szCs w:val="28"/>
          <w:lang w:val="uk-UA"/>
        </w:rPr>
        <w:t>51–74</w:t>
      </w:r>
      <w:r w:rsidRPr="00DE6A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E6A9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E6A9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135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358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135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shron</w:t>
        </w:r>
        <w:proofErr w:type="spellEnd"/>
        <w:r w:rsidRPr="001358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1.</w:t>
        </w:r>
        <w:proofErr w:type="spellStart"/>
        <w:r w:rsidRPr="00135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chtyvo</w:t>
        </w:r>
        <w:proofErr w:type="spellEnd"/>
        <w:r w:rsidRPr="001358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35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1358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135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1358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135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Horpynych</w:t>
        </w:r>
        <w:proofErr w:type="spellEnd"/>
        <w:r w:rsidRPr="001358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Pr="00135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Volodymyr</w:t>
        </w:r>
        <w:proofErr w:type="spellEnd"/>
        <w:r w:rsidRPr="001358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135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Morfolohiia</w:t>
        </w:r>
        <w:proofErr w:type="spellEnd"/>
        <w:r w:rsidRPr="001358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Pr="00135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ukrainskoi</w:t>
        </w:r>
        <w:proofErr w:type="spellEnd"/>
        <w:r w:rsidRPr="001358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Pr="00135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movy</w:t>
        </w:r>
        <w:proofErr w:type="spellEnd"/>
        <w:r w:rsidRPr="001358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135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</w:p>
    <w:p w:rsidR="00BE5058" w:rsidRPr="00135815" w:rsidRDefault="00BE5058" w:rsidP="00BE5058">
      <w:pPr>
        <w:ind w:firstLine="426"/>
        <w:jc w:val="both"/>
        <w:rPr>
          <w:sz w:val="28"/>
          <w:szCs w:val="28"/>
          <w:lang w:val="uk-UA"/>
        </w:rPr>
      </w:pPr>
      <w:r w:rsidRPr="00DE6A91">
        <w:rPr>
          <w:sz w:val="28"/>
          <w:szCs w:val="28"/>
          <w:lang w:val="uk-UA"/>
        </w:rPr>
        <w:t xml:space="preserve"> 5. </w:t>
      </w:r>
      <w:proofErr w:type="spellStart"/>
      <w:r w:rsidRPr="00DE6A91">
        <w:rPr>
          <w:sz w:val="28"/>
          <w:szCs w:val="28"/>
          <w:lang w:val="uk-UA"/>
        </w:rPr>
        <w:t>Караман</w:t>
      </w:r>
      <w:proofErr w:type="spellEnd"/>
      <w:r w:rsidRPr="00DE6A91">
        <w:rPr>
          <w:sz w:val="28"/>
          <w:szCs w:val="28"/>
          <w:lang w:val="uk-UA"/>
        </w:rPr>
        <w:t xml:space="preserve"> С. О. Сучасна українська літературна мова : </w:t>
      </w:r>
      <w:proofErr w:type="spellStart"/>
      <w:r w:rsidRPr="00DE6A91">
        <w:rPr>
          <w:sz w:val="28"/>
          <w:szCs w:val="28"/>
          <w:lang w:val="uk-UA"/>
        </w:rPr>
        <w:t>навч</w:t>
      </w:r>
      <w:proofErr w:type="spellEnd"/>
      <w:r w:rsidRPr="00DE6A91">
        <w:rPr>
          <w:sz w:val="28"/>
          <w:szCs w:val="28"/>
          <w:lang w:val="uk-UA"/>
        </w:rPr>
        <w:t xml:space="preserve">, посібник для </w:t>
      </w:r>
      <w:proofErr w:type="spellStart"/>
      <w:r w:rsidRPr="00DE6A91">
        <w:rPr>
          <w:sz w:val="28"/>
          <w:szCs w:val="28"/>
          <w:lang w:val="uk-UA"/>
        </w:rPr>
        <w:t>стуц</w:t>
      </w:r>
      <w:proofErr w:type="spellEnd"/>
      <w:r w:rsidRPr="00DE6A91">
        <w:rPr>
          <w:sz w:val="28"/>
          <w:szCs w:val="28"/>
          <w:lang w:val="uk-UA"/>
        </w:rPr>
        <w:t xml:space="preserve">. </w:t>
      </w:r>
      <w:proofErr w:type="spellStart"/>
      <w:r w:rsidRPr="00DE6A91">
        <w:rPr>
          <w:sz w:val="28"/>
          <w:szCs w:val="28"/>
          <w:lang w:val="uk-UA"/>
        </w:rPr>
        <w:t>вищ</w:t>
      </w:r>
      <w:proofErr w:type="spellEnd"/>
      <w:r w:rsidRPr="00DE6A91">
        <w:rPr>
          <w:sz w:val="28"/>
          <w:szCs w:val="28"/>
          <w:lang w:val="uk-UA"/>
        </w:rPr>
        <w:t xml:space="preserve">. </w:t>
      </w:r>
      <w:proofErr w:type="spellStart"/>
      <w:r w:rsidRPr="00DE6A91">
        <w:rPr>
          <w:sz w:val="28"/>
          <w:szCs w:val="28"/>
          <w:lang w:val="uk-UA"/>
        </w:rPr>
        <w:t>навч</w:t>
      </w:r>
      <w:proofErr w:type="spellEnd"/>
      <w:r w:rsidRPr="00DE6A91">
        <w:rPr>
          <w:sz w:val="28"/>
          <w:szCs w:val="28"/>
          <w:lang w:val="uk-UA"/>
        </w:rPr>
        <w:t xml:space="preserve">. </w:t>
      </w:r>
      <w:proofErr w:type="spellStart"/>
      <w:r w:rsidRPr="00DE6A91">
        <w:rPr>
          <w:sz w:val="28"/>
          <w:szCs w:val="28"/>
          <w:lang w:val="uk-UA"/>
        </w:rPr>
        <w:t>закл</w:t>
      </w:r>
      <w:proofErr w:type="spellEnd"/>
      <w:r w:rsidRPr="00DE6A91">
        <w:rPr>
          <w:sz w:val="28"/>
          <w:szCs w:val="28"/>
          <w:lang w:val="uk-UA"/>
        </w:rPr>
        <w:t xml:space="preserve">. / С. О. </w:t>
      </w:r>
      <w:proofErr w:type="spellStart"/>
      <w:r w:rsidRPr="00DE6A91">
        <w:rPr>
          <w:sz w:val="28"/>
          <w:szCs w:val="28"/>
          <w:lang w:val="uk-UA"/>
        </w:rPr>
        <w:t>Караман</w:t>
      </w:r>
      <w:proofErr w:type="spellEnd"/>
      <w:r w:rsidRPr="00DE6A91">
        <w:rPr>
          <w:sz w:val="28"/>
          <w:szCs w:val="28"/>
          <w:lang w:val="uk-UA"/>
        </w:rPr>
        <w:t xml:space="preserve">, О. В. </w:t>
      </w:r>
      <w:proofErr w:type="spellStart"/>
      <w:r w:rsidRPr="00DE6A91">
        <w:rPr>
          <w:sz w:val="28"/>
          <w:szCs w:val="28"/>
          <w:lang w:val="uk-UA"/>
        </w:rPr>
        <w:t>Караман</w:t>
      </w:r>
      <w:proofErr w:type="spellEnd"/>
      <w:r w:rsidRPr="00DE6A91">
        <w:rPr>
          <w:sz w:val="28"/>
          <w:szCs w:val="28"/>
          <w:lang w:val="uk-UA"/>
        </w:rPr>
        <w:t xml:space="preserve">, М. Я. Плющ та ін. ; за ред. </w:t>
      </w:r>
      <w:r w:rsidRPr="00DE6A91">
        <w:rPr>
          <w:sz w:val="28"/>
          <w:szCs w:val="28"/>
        </w:rPr>
        <w:t>С.</w:t>
      </w:r>
      <w:r w:rsidRPr="00DE6A91">
        <w:rPr>
          <w:sz w:val="28"/>
          <w:szCs w:val="28"/>
          <w:lang w:val="uk-UA"/>
        </w:rPr>
        <w:t> </w:t>
      </w:r>
      <w:r w:rsidRPr="00DE6A91">
        <w:rPr>
          <w:sz w:val="28"/>
          <w:szCs w:val="28"/>
        </w:rPr>
        <w:t>О.</w:t>
      </w:r>
      <w:r w:rsidRPr="00DE6A91">
        <w:rPr>
          <w:sz w:val="28"/>
          <w:szCs w:val="28"/>
          <w:lang w:val="uk-UA"/>
        </w:rPr>
        <w:t> </w:t>
      </w:r>
      <w:proofErr w:type="spellStart"/>
      <w:r w:rsidRPr="00DE6A91">
        <w:rPr>
          <w:sz w:val="28"/>
          <w:szCs w:val="28"/>
        </w:rPr>
        <w:t>Карамана</w:t>
      </w:r>
      <w:proofErr w:type="spellEnd"/>
      <w:r w:rsidRPr="00DE6A91">
        <w:rPr>
          <w:sz w:val="28"/>
          <w:szCs w:val="28"/>
        </w:rPr>
        <w:t>. К</w:t>
      </w:r>
      <w:proofErr w:type="spellStart"/>
      <w:r w:rsidRPr="00DE6A91">
        <w:rPr>
          <w:sz w:val="28"/>
          <w:szCs w:val="28"/>
          <w:lang w:val="uk-UA"/>
        </w:rPr>
        <w:t>иїв</w:t>
      </w:r>
      <w:proofErr w:type="spellEnd"/>
      <w:proofErr w:type="gramStart"/>
      <w:r w:rsidRPr="00DE6A91">
        <w:rPr>
          <w:sz w:val="28"/>
          <w:szCs w:val="28"/>
          <w:lang w:val="uk-UA"/>
        </w:rPr>
        <w:t xml:space="preserve"> </w:t>
      </w:r>
      <w:r w:rsidRPr="00DE6A91">
        <w:rPr>
          <w:sz w:val="28"/>
          <w:szCs w:val="28"/>
        </w:rPr>
        <w:t>:</w:t>
      </w:r>
      <w:proofErr w:type="gramEnd"/>
      <w:r w:rsidRPr="00DE6A91">
        <w:rPr>
          <w:sz w:val="28"/>
          <w:szCs w:val="28"/>
        </w:rPr>
        <w:t xml:space="preserve"> </w:t>
      </w:r>
      <w:proofErr w:type="spellStart"/>
      <w:r w:rsidRPr="00DE6A91">
        <w:rPr>
          <w:sz w:val="28"/>
          <w:szCs w:val="28"/>
        </w:rPr>
        <w:t>Літера</w:t>
      </w:r>
      <w:proofErr w:type="spellEnd"/>
      <w:r w:rsidRPr="00DE6A91">
        <w:rPr>
          <w:sz w:val="28"/>
          <w:szCs w:val="28"/>
        </w:rPr>
        <w:t xml:space="preserve"> ЛТД, 2011. </w:t>
      </w:r>
      <w:r w:rsidRPr="00DE6A91">
        <w:rPr>
          <w:sz w:val="28"/>
          <w:szCs w:val="28"/>
          <w:lang w:val="uk-UA"/>
        </w:rPr>
        <w:t>С</w:t>
      </w:r>
      <w:r w:rsidRPr="00DE6A91">
        <w:rPr>
          <w:sz w:val="28"/>
          <w:szCs w:val="28"/>
        </w:rPr>
        <w:t xml:space="preserve">. </w:t>
      </w:r>
      <w:r w:rsidRPr="00DE6A91">
        <w:rPr>
          <w:sz w:val="28"/>
          <w:szCs w:val="28"/>
          <w:lang w:val="en-US"/>
        </w:rPr>
        <w:t>URL</w:t>
      </w:r>
      <w:r w:rsidRPr="00DE6A91">
        <w:rPr>
          <w:sz w:val="28"/>
          <w:szCs w:val="28"/>
          <w:lang w:val="uk-UA"/>
        </w:rPr>
        <w:t xml:space="preserve">: </w:t>
      </w:r>
      <w:hyperlink r:id="rId7" w:history="1">
        <w:r w:rsidRPr="00135815">
          <w:rPr>
            <w:rStyle w:val="a5"/>
            <w:sz w:val="28"/>
            <w:szCs w:val="28"/>
          </w:rPr>
          <w:t>http://elibrary.kubg.edu.ua/id/eprint/11333/1/%D0%A1%D0%A3%D0%9B%D0%9C_%D0%9A%D0%B0%D1%80%D0%B0%D0%BC%D0%B0%D0%BD.pdf</w:t>
        </w:r>
      </w:hyperlink>
    </w:p>
    <w:p w:rsidR="00BE5058" w:rsidRPr="00DE6A91" w:rsidRDefault="00BE5058" w:rsidP="00BE5058">
      <w:pPr>
        <w:ind w:firstLine="426"/>
        <w:jc w:val="both"/>
        <w:rPr>
          <w:sz w:val="28"/>
          <w:szCs w:val="28"/>
          <w:lang w:val="uk-UA"/>
        </w:rPr>
      </w:pPr>
      <w:r w:rsidRPr="00DE6A91">
        <w:rPr>
          <w:sz w:val="28"/>
          <w:szCs w:val="28"/>
          <w:lang w:val="uk-UA"/>
        </w:rPr>
        <w:t xml:space="preserve">6. </w:t>
      </w:r>
      <w:r w:rsidRPr="00DE6A91">
        <w:rPr>
          <w:bCs/>
          <w:sz w:val="28"/>
          <w:szCs w:val="28"/>
          <w:lang w:val="uk-UA"/>
        </w:rPr>
        <w:t xml:space="preserve">Леонова М. В. </w:t>
      </w:r>
      <w:r w:rsidRPr="00DE6A91">
        <w:rPr>
          <w:sz w:val="28"/>
          <w:szCs w:val="28"/>
          <w:lang w:val="uk-UA"/>
        </w:rPr>
        <w:t>Сучасна українська літературна мова. Морфологія.</w:t>
      </w:r>
      <w:r w:rsidRPr="00DE6A91">
        <w:rPr>
          <w:sz w:val="28"/>
          <w:szCs w:val="28"/>
        </w:rPr>
        <w:t> </w:t>
      </w:r>
      <w:r w:rsidRPr="00DE6A91">
        <w:rPr>
          <w:sz w:val="28"/>
          <w:szCs w:val="28"/>
          <w:lang w:val="uk-UA"/>
        </w:rPr>
        <w:t xml:space="preserve"> Київ</w:t>
      </w:r>
      <w:r w:rsidRPr="00DE6A91">
        <w:rPr>
          <w:sz w:val="28"/>
          <w:szCs w:val="28"/>
        </w:rPr>
        <w:t> </w:t>
      </w:r>
      <w:r w:rsidRPr="00DE6A91">
        <w:rPr>
          <w:sz w:val="28"/>
          <w:szCs w:val="28"/>
          <w:lang w:val="uk-UA"/>
        </w:rPr>
        <w:t>: Вища школа, 1983. С. 34–</w:t>
      </w:r>
      <w:r>
        <w:rPr>
          <w:sz w:val="28"/>
          <w:szCs w:val="28"/>
          <w:lang w:val="uk-UA"/>
        </w:rPr>
        <w:t>80</w:t>
      </w:r>
      <w:r w:rsidRPr="00DE6A91">
        <w:rPr>
          <w:sz w:val="28"/>
          <w:szCs w:val="28"/>
          <w:lang w:val="uk-UA"/>
        </w:rPr>
        <w:t>.</w:t>
      </w:r>
    </w:p>
    <w:p w:rsidR="00BE5058" w:rsidRPr="00DE6A91" w:rsidRDefault="00BE5058" w:rsidP="00BE5058">
      <w:pPr>
        <w:ind w:firstLine="426"/>
        <w:jc w:val="both"/>
        <w:rPr>
          <w:sz w:val="28"/>
          <w:szCs w:val="28"/>
          <w:lang w:val="uk-UA"/>
        </w:rPr>
      </w:pPr>
      <w:r w:rsidRPr="00DE6A91">
        <w:rPr>
          <w:sz w:val="28"/>
          <w:szCs w:val="28"/>
          <w:lang w:val="uk-UA"/>
        </w:rPr>
        <w:t>7. Плющ М. Я. Граматика української мови</w:t>
      </w:r>
      <w:r w:rsidRPr="00DE6A91">
        <w:rPr>
          <w:sz w:val="28"/>
          <w:szCs w:val="28"/>
        </w:rPr>
        <w:t> </w:t>
      </w:r>
      <w:r w:rsidRPr="00DE6A91">
        <w:rPr>
          <w:sz w:val="28"/>
          <w:szCs w:val="28"/>
          <w:lang w:val="uk-UA"/>
        </w:rPr>
        <w:t xml:space="preserve">: </w:t>
      </w:r>
      <w:proofErr w:type="spellStart"/>
      <w:r w:rsidRPr="00DE6A91">
        <w:rPr>
          <w:sz w:val="28"/>
          <w:szCs w:val="28"/>
          <w:lang w:val="uk-UA"/>
        </w:rPr>
        <w:t>підруч</w:t>
      </w:r>
      <w:proofErr w:type="spellEnd"/>
      <w:r w:rsidRPr="00DE6A91">
        <w:rPr>
          <w:sz w:val="28"/>
          <w:szCs w:val="28"/>
          <w:lang w:val="uk-UA"/>
        </w:rPr>
        <w:t xml:space="preserve">. для </w:t>
      </w:r>
      <w:proofErr w:type="spellStart"/>
      <w:r w:rsidRPr="00DE6A91">
        <w:rPr>
          <w:sz w:val="28"/>
          <w:szCs w:val="28"/>
          <w:lang w:val="uk-UA"/>
        </w:rPr>
        <w:t>студ</w:t>
      </w:r>
      <w:proofErr w:type="spellEnd"/>
      <w:r w:rsidRPr="00DE6A91">
        <w:rPr>
          <w:sz w:val="28"/>
          <w:szCs w:val="28"/>
          <w:lang w:val="uk-UA"/>
        </w:rPr>
        <w:t xml:space="preserve">. філол. спец. </w:t>
      </w:r>
      <w:proofErr w:type="spellStart"/>
      <w:r w:rsidRPr="00DE6A91">
        <w:rPr>
          <w:sz w:val="28"/>
          <w:szCs w:val="28"/>
          <w:lang w:val="uk-UA"/>
        </w:rPr>
        <w:t>вищ</w:t>
      </w:r>
      <w:proofErr w:type="spellEnd"/>
      <w:r w:rsidRPr="00DE6A91">
        <w:rPr>
          <w:sz w:val="28"/>
          <w:szCs w:val="28"/>
          <w:lang w:val="uk-UA"/>
        </w:rPr>
        <w:t xml:space="preserve">. </w:t>
      </w:r>
      <w:proofErr w:type="spellStart"/>
      <w:r w:rsidRPr="00DE6A91">
        <w:rPr>
          <w:sz w:val="28"/>
          <w:szCs w:val="28"/>
          <w:lang w:val="uk-UA"/>
        </w:rPr>
        <w:t>навч</w:t>
      </w:r>
      <w:proofErr w:type="spellEnd"/>
      <w:r w:rsidRPr="00DE6A91">
        <w:rPr>
          <w:sz w:val="28"/>
          <w:szCs w:val="28"/>
          <w:lang w:val="uk-UA"/>
        </w:rPr>
        <w:t xml:space="preserve">. </w:t>
      </w:r>
      <w:proofErr w:type="spellStart"/>
      <w:r w:rsidRPr="00DE6A91">
        <w:rPr>
          <w:sz w:val="28"/>
          <w:szCs w:val="28"/>
          <w:lang w:val="uk-UA"/>
        </w:rPr>
        <w:t>закл</w:t>
      </w:r>
      <w:proofErr w:type="spellEnd"/>
      <w:r w:rsidRPr="00DE6A91">
        <w:rPr>
          <w:sz w:val="28"/>
          <w:szCs w:val="28"/>
          <w:lang w:val="uk-UA"/>
        </w:rPr>
        <w:t>. : у двох частинах. Ч. 1</w:t>
      </w:r>
      <w:r w:rsidRPr="00DE6A91">
        <w:rPr>
          <w:sz w:val="28"/>
          <w:szCs w:val="28"/>
        </w:rPr>
        <w:t> </w:t>
      </w:r>
      <w:r w:rsidRPr="00DE6A91">
        <w:rPr>
          <w:sz w:val="28"/>
          <w:szCs w:val="28"/>
          <w:lang w:val="uk-UA"/>
        </w:rPr>
        <w:t>: Морфеміка. Словотвір. Морфологія. Київ</w:t>
      </w:r>
      <w:r w:rsidRPr="00DE6A91">
        <w:rPr>
          <w:sz w:val="28"/>
          <w:szCs w:val="28"/>
        </w:rPr>
        <w:t> </w:t>
      </w:r>
      <w:r w:rsidRPr="00DE6A91">
        <w:rPr>
          <w:sz w:val="28"/>
          <w:szCs w:val="28"/>
          <w:lang w:val="uk-UA"/>
        </w:rPr>
        <w:t>: Вища школа, 2005. С. 88–</w:t>
      </w:r>
      <w:r>
        <w:rPr>
          <w:sz w:val="28"/>
          <w:szCs w:val="28"/>
          <w:lang w:val="uk-UA"/>
        </w:rPr>
        <w:t>155</w:t>
      </w:r>
      <w:r w:rsidRPr="00DE6A91">
        <w:rPr>
          <w:sz w:val="28"/>
          <w:szCs w:val="28"/>
          <w:lang w:val="uk-UA"/>
        </w:rPr>
        <w:t>.</w:t>
      </w:r>
    </w:p>
    <w:p w:rsidR="00BE5058" w:rsidRPr="00DE6A91" w:rsidRDefault="00BE5058" w:rsidP="00BE5058">
      <w:pPr>
        <w:ind w:firstLine="426"/>
        <w:jc w:val="both"/>
        <w:rPr>
          <w:sz w:val="28"/>
          <w:szCs w:val="28"/>
          <w:lang w:val="uk-UA"/>
        </w:rPr>
      </w:pPr>
      <w:r w:rsidRPr="00DE6A91">
        <w:rPr>
          <w:sz w:val="28"/>
          <w:szCs w:val="28"/>
          <w:lang w:val="uk-UA"/>
        </w:rPr>
        <w:t xml:space="preserve">8. Сучасна українська літературна мова. Морфологія / за ред. </w:t>
      </w:r>
      <w:proofErr w:type="spellStart"/>
      <w:r w:rsidRPr="00DE6A91">
        <w:rPr>
          <w:sz w:val="28"/>
          <w:szCs w:val="28"/>
          <w:lang w:val="uk-UA"/>
        </w:rPr>
        <w:t>І. К. Білод</w:t>
      </w:r>
      <w:proofErr w:type="spellEnd"/>
      <w:r w:rsidRPr="00DE6A91">
        <w:rPr>
          <w:sz w:val="28"/>
          <w:szCs w:val="28"/>
          <w:lang w:val="uk-UA"/>
        </w:rPr>
        <w:t>іда. Київ : Наук. думка, 1969. С. 50–60, 67–</w:t>
      </w:r>
      <w:r>
        <w:rPr>
          <w:sz w:val="28"/>
          <w:szCs w:val="28"/>
          <w:lang w:val="uk-UA"/>
        </w:rPr>
        <w:t>81</w:t>
      </w:r>
      <w:r w:rsidRPr="00DE6A91">
        <w:rPr>
          <w:sz w:val="28"/>
          <w:szCs w:val="28"/>
          <w:lang w:val="uk-UA"/>
        </w:rPr>
        <w:t>.</w:t>
      </w:r>
    </w:p>
    <w:p w:rsidR="00BE5058" w:rsidRPr="00DE6A91" w:rsidRDefault="00BE5058" w:rsidP="00BE5058">
      <w:pPr>
        <w:ind w:firstLine="426"/>
        <w:jc w:val="both"/>
        <w:rPr>
          <w:sz w:val="28"/>
          <w:szCs w:val="28"/>
          <w:lang w:val="uk-UA"/>
        </w:rPr>
      </w:pPr>
      <w:r w:rsidRPr="00DE6A91">
        <w:rPr>
          <w:sz w:val="28"/>
          <w:szCs w:val="28"/>
          <w:lang w:val="uk-UA"/>
        </w:rPr>
        <w:t>9. Сучасна українська літературна мова : підручник / А. П. Грищенко,            Л. І. Мацько, М. Я. Плющ та ін.. ; за ред. А. П. Грищенка. Київ : Вища школа, 1993. С. 249–</w:t>
      </w:r>
      <w:r>
        <w:rPr>
          <w:sz w:val="28"/>
          <w:szCs w:val="28"/>
          <w:lang w:val="uk-UA"/>
        </w:rPr>
        <w:t>260</w:t>
      </w:r>
      <w:r w:rsidRPr="00DE6A91">
        <w:rPr>
          <w:sz w:val="28"/>
          <w:szCs w:val="28"/>
          <w:lang w:val="uk-UA"/>
        </w:rPr>
        <w:t>.</w:t>
      </w:r>
    </w:p>
    <w:p w:rsidR="00BE5058" w:rsidRPr="00DE6A91" w:rsidRDefault="00BE5058" w:rsidP="00BE5058">
      <w:pPr>
        <w:ind w:left="360"/>
        <w:jc w:val="center"/>
        <w:rPr>
          <w:b/>
          <w:sz w:val="28"/>
          <w:szCs w:val="28"/>
          <w:lang w:val="uk-UA"/>
        </w:rPr>
      </w:pPr>
      <w:r w:rsidRPr="00DE6A91">
        <w:rPr>
          <w:b/>
          <w:sz w:val="28"/>
          <w:szCs w:val="28"/>
          <w:lang w:val="uk-UA"/>
        </w:rPr>
        <w:t>Додаткова</w:t>
      </w:r>
    </w:p>
    <w:p w:rsidR="00BE5058" w:rsidRPr="00DE6A91" w:rsidRDefault="00BE5058" w:rsidP="00BE5058">
      <w:pPr>
        <w:numPr>
          <w:ilvl w:val="0"/>
          <w:numId w:val="2"/>
        </w:numPr>
        <w:ind w:left="567" w:hanging="567"/>
        <w:jc w:val="both"/>
        <w:rPr>
          <w:sz w:val="28"/>
          <w:szCs w:val="28"/>
          <w:lang w:val="uk-UA"/>
        </w:rPr>
      </w:pPr>
      <w:r w:rsidRPr="00DE6A91">
        <w:rPr>
          <w:sz w:val="28"/>
          <w:szCs w:val="28"/>
          <w:lang w:val="uk-UA"/>
        </w:rPr>
        <w:t xml:space="preserve">Архангельська А. М. </w:t>
      </w:r>
      <w:proofErr w:type="spellStart"/>
      <w:r w:rsidRPr="00DE6A91">
        <w:rPr>
          <w:sz w:val="28"/>
          <w:szCs w:val="28"/>
          <w:lang w:val="uk-UA"/>
        </w:rPr>
        <w:t>Фемінінні</w:t>
      </w:r>
      <w:proofErr w:type="spellEnd"/>
      <w:r w:rsidRPr="00DE6A91">
        <w:rPr>
          <w:sz w:val="28"/>
          <w:szCs w:val="28"/>
          <w:lang w:val="uk-UA"/>
        </w:rPr>
        <w:t xml:space="preserve"> інновації в новітньому українському </w:t>
      </w:r>
      <w:proofErr w:type="spellStart"/>
      <w:r w:rsidRPr="00DE6A91">
        <w:rPr>
          <w:sz w:val="28"/>
          <w:szCs w:val="28"/>
          <w:lang w:val="uk-UA"/>
        </w:rPr>
        <w:t>назовництві</w:t>
      </w:r>
      <w:proofErr w:type="spellEnd"/>
      <w:r w:rsidRPr="00DE6A91">
        <w:rPr>
          <w:sz w:val="28"/>
          <w:szCs w:val="28"/>
          <w:lang w:val="uk-UA"/>
        </w:rPr>
        <w:t xml:space="preserve">. </w:t>
      </w:r>
      <w:r w:rsidRPr="00DE6A91">
        <w:rPr>
          <w:i/>
          <w:sz w:val="28"/>
          <w:szCs w:val="28"/>
          <w:lang w:val="uk-UA"/>
        </w:rPr>
        <w:t>Мовознавство</w:t>
      </w:r>
      <w:r w:rsidRPr="00DE6A91">
        <w:rPr>
          <w:sz w:val="28"/>
          <w:szCs w:val="28"/>
          <w:lang w:val="uk-UA"/>
        </w:rPr>
        <w:t xml:space="preserve">. 2014. Вип. 3 (276). С. 34–51. </w:t>
      </w:r>
    </w:p>
    <w:p w:rsidR="00BE5058" w:rsidRPr="00DE6A91" w:rsidRDefault="00BE5058" w:rsidP="00BE5058">
      <w:pPr>
        <w:numPr>
          <w:ilvl w:val="0"/>
          <w:numId w:val="2"/>
        </w:numPr>
        <w:ind w:left="567" w:hanging="567"/>
        <w:jc w:val="both"/>
        <w:rPr>
          <w:sz w:val="28"/>
          <w:szCs w:val="28"/>
          <w:lang w:val="uk-UA"/>
        </w:rPr>
      </w:pPr>
      <w:r w:rsidRPr="00DE6A91">
        <w:rPr>
          <w:sz w:val="28"/>
          <w:szCs w:val="28"/>
          <w:lang w:val="uk-UA"/>
        </w:rPr>
        <w:t xml:space="preserve">Архангельська А. М. Формальне вираження категорії </w:t>
      </w:r>
      <w:proofErr w:type="spellStart"/>
      <w:r w:rsidRPr="00DE6A91">
        <w:rPr>
          <w:sz w:val="28"/>
          <w:szCs w:val="28"/>
          <w:lang w:val="uk-UA"/>
        </w:rPr>
        <w:t>маскулінності</w:t>
      </w:r>
      <w:proofErr w:type="spellEnd"/>
      <w:r w:rsidRPr="00DE6A91">
        <w:rPr>
          <w:sz w:val="28"/>
          <w:szCs w:val="28"/>
          <w:lang w:val="uk-UA"/>
        </w:rPr>
        <w:t xml:space="preserve">: взаємодія родової </w:t>
      </w:r>
      <w:proofErr w:type="spellStart"/>
      <w:r w:rsidRPr="00DE6A91">
        <w:rPr>
          <w:sz w:val="28"/>
          <w:szCs w:val="28"/>
          <w:lang w:val="uk-UA"/>
        </w:rPr>
        <w:t>редистрибуції</w:t>
      </w:r>
      <w:proofErr w:type="spellEnd"/>
      <w:r w:rsidRPr="00DE6A91">
        <w:rPr>
          <w:sz w:val="28"/>
          <w:szCs w:val="28"/>
          <w:lang w:val="uk-UA"/>
        </w:rPr>
        <w:t xml:space="preserve"> і родової транспозиції. </w:t>
      </w:r>
      <w:r w:rsidRPr="00DE6A91">
        <w:rPr>
          <w:i/>
          <w:sz w:val="28"/>
          <w:szCs w:val="28"/>
          <w:lang w:val="uk-UA"/>
        </w:rPr>
        <w:t>Мовознавство</w:t>
      </w:r>
      <w:r w:rsidRPr="00DE6A91">
        <w:rPr>
          <w:sz w:val="28"/>
          <w:szCs w:val="28"/>
          <w:lang w:val="uk-UA"/>
        </w:rPr>
        <w:t>. 2011. № 1. С. 29–42.</w:t>
      </w:r>
    </w:p>
    <w:p w:rsidR="00BE5058" w:rsidRPr="00DE6A91" w:rsidRDefault="00BE5058" w:rsidP="00BE5058">
      <w:pPr>
        <w:numPr>
          <w:ilvl w:val="0"/>
          <w:numId w:val="2"/>
        </w:numPr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DE6A91">
        <w:rPr>
          <w:sz w:val="28"/>
          <w:szCs w:val="28"/>
        </w:rPr>
        <w:t>Безпояско</w:t>
      </w:r>
      <w:proofErr w:type="spellEnd"/>
      <w:r w:rsidRPr="00DE6A91">
        <w:rPr>
          <w:sz w:val="28"/>
          <w:szCs w:val="28"/>
        </w:rPr>
        <w:t xml:space="preserve"> О.</w:t>
      </w:r>
      <w:r w:rsidRPr="00DE6A91">
        <w:rPr>
          <w:sz w:val="28"/>
          <w:szCs w:val="28"/>
          <w:lang w:val="uk-UA"/>
        </w:rPr>
        <w:t> </w:t>
      </w:r>
      <w:r w:rsidRPr="00DE6A91">
        <w:rPr>
          <w:sz w:val="28"/>
          <w:szCs w:val="28"/>
        </w:rPr>
        <w:t xml:space="preserve">К. </w:t>
      </w:r>
      <w:proofErr w:type="spellStart"/>
      <w:r w:rsidRPr="00DE6A91">
        <w:rPr>
          <w:sz w:val="28"/>
          <w:szCs w:val="28"/>
        </w:rPr>
        <w:t>Зони</w:t>
      </w:r>
      <w:proofErr w:type="spellEnd"/>
      <w:r w:rsidRPr="00DE6A91">
        <w:rPr>
          <w:sz w:val="28"/>
          <w:szCs w:val="28"/>
        </w:rPr>
        <w:t xml:space="preserve"> </w:t>
      </w:r>
      <w:proofErr w:type="spellStart"/>
      <w:r w:rsidRPr="00DE6A91">
        <w:rPr>
          <w:sz w:val="28"/>
          <w:szCs w:val="28"/>
        </w:rPr>
        <w:t>перехідності</w:t>
      </w:r>
      <w:proofErr w:type="spellEnd"/>
      <w:r w:rsidRPr="00DE6A91">
        <w:rPr>
          <w:sz w:val="28"/>
          <w:szCs w:val="28"/>
        </w:rPr>
        <w:t xml:space="preserve"> в </w:t>
      </w:r>
      <w:proofErr w:type="spellStart"/>
      <w:r w:rsidRPr="00DE6A91">
        <w:rPr>
          <w:sz w:val="28"/>
          <w:szCs w:val="28"/>
        </w:rPr>
        <w:t>граматичній</w:t>
      </w:r>
      <w:proofErr w:type="spellEnd"/>
      <w:r w:rsidRPr="00DE6A91">
        <w:rPr>
          <w:sz w:val="28"/>
          <w:szCs w:val="28"/>
        </w:rPr>
        <w:t xml:space="preserve"> </w:t>
      </w:r>
      <w:proofErr w:type="spellStart"/>
      <w:r w:rsidRPr="00DE6A91">
        <w:rPr>
          <w:sz w:val="28"/>
          <w:szCs w:val="28"/>
        </w:rPr>
        <w:t>категорії</w:t>
      </w:r>
      <w:proofErr w:type="spellEnd"/>
      <w:r w:rsidRPr="00DE6A91">
        <w:rPr>
          <w:sz w:val="28"/>
          <w:szCs w:val="28"/>
        </w:rPr>
        <w:t xml:space="preserve"> числа </w:t>
      </w:r>
      <w:proofErr w:type="spellStart"/>
      <w:r w:rsidRPr="00DE6A91">
        <w:rPr>
          <w:sz w:val="28"/>
          <w:szCs w:val="28"/>
        </w:rPr>
        <w:t>іменника</w:t>
      </w:r>
      <w:proofErr w:type="spellEnd"/>
      <w:r w:rsidRPr="00DE6A91">
        <w:rPr>
          <w:sz w:val="28"/>
          <w:szCs w:val="28"/>
          <w:lang w:val="uk-UA"/>
        </w:rPr>
        <w:t>.</w:t>
      </w:r>
      <w:r w:rsidRPr="00DE6A91">
        <w:rPr>
          <w:sz w:val="28"/>
          <w:szCs w:val="28"/>
        </w:rPr>
        <w:t xml:space="preserve"> </w:t>
      </w:r>
      <w:proofErr w:type="spellStart"/>
      <w:r w:rsidRPr="00DE6A91">
        <w:rPr>
          <w:i/>
          <w:sz w:val="28"/>
          <w:szCs w:val="28"/>
        </w:rPr>
        <w:t>Мовознавство</w:t>
      </w:r>
      <w:proofErr w:type="spellEnd"/>
      <w:r>
        <w:rPr>
          <w:sz w:val="28"/>
          <w:szCs w:val="28"/>
        </w:rPr>
        <w:t>. 1995. № 2</w:t>
      </w:r>
      <w:r w:rsidRPr="00DE6A91">
        <w:rPr>
          <w:sz w:val="28"/>
          <w:szCs w:val="28"/>
        </w:rPr>
        <w:t>–3. С. 9–12.</w:t>
      </w:r>
    </w:p>
    <w:p w:rsidR="00BE5058" w:rsidRDefault="00BE5058" w:rsidP="00BE5058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proofErr w:type="spellStart"/>
      <w:r w:rsidRPr="00CA7AF9">
        <w:rPr>
          <w:sz w:val="28"/>
          <w:szCs w:val="28"/>
          <w:lang w:val="uk-UA"/>
        </w:rPr>
        <w:t>Безпояско</w:t>
      </w:r>
      <w:proofErr w:type="spellEnd"/>
      <w:r w:rsidRPr="00CA7AF9">
        <w:rPr>
          <w:sz w:val="28"/>
          <w:szCs w:val="28"/>
          <w:lang w:val="uk-UA"/>
        </w:rPr>
        <w:t xml:space="preserve"> О. К. Іменні граматичні категорії. Київ : Наук. думка, 1991.</w:t>
      </w:r>
      <w:r>
        <w:rPr>
          <w:sz w:val="28"/>
          <w:szCs w:val="28"/>
          <w:lang w:val="uk-UA"/>
        </w:rPr>
        <w:t xml:space="preserve">            </w:t>
      </w:r>
      <w:r w:rsidRPr="00CA7AF9">
        <w:rPr>
          <w:sz w:val="28"/>
          <w:szCs w:val="28"/>
          <w:lang w:val="uk-UA"/>
        </w:rPr>
        <w:t xml:space="preserve"> 171 с.</w:t>
      </w:r>
    </w:p>
    <w:p w:rsidR="00BE5058" w:rsidRPr="00CA7AF9" w:rsidRDefault="00BE5058" w:rsidP="00BE5058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proofErr w:type="spellStart"/>
      <w:r w:rsidRPr="00CA7AF9">
        <w:rPr>
          <w:sz w:val="28"/>
          <w:szCs w:val="28"/>
          <w:lang w:val="uk-UA"/>
        </w:rPr>
        <w:t>Болюх</w:t>
      </w:r>
      <w:proofErr w:type="spellEnd"/>
      <w:r w:rsidRPr="00CA7AF9">
        <w:rPr>
          <w:sz w:val="28"/>
          <w:szCs w:val="28"/>
          <w:lang w:val="uk-UA"/>
        </w:rPr>
        <w:t xml:space="preserve"> О. В. Парадигматика іменника. </w:t>
      </w:r>
      <w:r w:rsidRPr="00CA7AF9">
        <w:rPr>
          <w:i/>
          <w:sz w:val="28"/>
          <w:szCs w:val="28"/>
          <w:lang w:val="uk-UA"/>
        </w:rPr>
        <w:t>Мовознавство</w:t>
      </w:r>
      <w:r w:rsidRPr="00CA7AF9">
        <w:rPr>
          <w:sz w:val="28"/>
          <w:szCs w:val="28"/>
          <w:lang w:val="uk-UA"/>
        </w:rPr>
        <w:t>. 1995.  № 4–5. С. 24–29.</w:t>
      </w:r>
    </w:p>
    <w:p w:rsidR="00BE5058" w:rsidRDefault="00BE5058" w:rsidP="00BE5058">
      <w:pPr>
        <w:numPr>
          <w:ilvl w:val="0"/>
          <w:numId w:val="2"/>
        </w:numPr>
        <w:ind w:left="567" w:hanging="567"/>
        <w:jc w:val="both"/>
        <w:rPr>
          <w:sz w:val="28"/>
          <w:szCs w:val="28"/>
          <w:lang w:val="uk-UA"/>
        </w:rPr>
      </w:pPr>
      <w:r w:rsidRPr="00DE6A91">
        <w:rPr>
          <w:sz w:val="28"/>
          <w:szCs w:val="28"/>
          <w:lang w:val="uk-UA"/>
        </w:rPr>
        <w:t xml:space="preserve">Брус М. </w:t>
      </w:r>
      <w:proofErr w:type="spellStart"/>
      <w:r w:rsidRPr="00DE6A91">
        <w:rPr>
          <w:sz w:val="28"/>
          <w:szCs w:val="28"/>
          <w:lang w:val="uk-UA"/>
        </w:rPr>
        <w:t>Фемінітиви</w:t>
      </w:r>
      <w:proofErr w:type="spellEnd"/>
      <w:r w:rsidRPr="00DE6A91">
        <w:rPr>
          <w:sz w:val="28"/>
          <w:szCs w:val="28"/>
          <w:lang w:val="uk-UA"/>
        </w:rPr>
        <w:t xml:space="preserve"> української мови в переплетенні давніх і сучасних тенденцій. </w:t>
      </w:r>
      <w:r w:rsidRPr="00DE6A91">
        <w:rPr>
          <w:i/>
          <w:sz w:val="28"/>
          <w:szCs w:val="28"/>
          <w:lang w:val="uk-UA"/>
        </w:rPr>
        <w:t xml:space="preserve">Вісник Львів. </w:t>
      </w:r>
      <w:proofErr w:type="spellStart"/>
      <w:r w:rsidRPr="00DE6A91">
        <w:rPr>
          <w:i/>
          <w:sz w:val="28"/>
          <w:szCs w:val="28"/>
          <w:lang w:val="uk-UA"/>
        </w:rPr>
        <w:t>ун-ту</w:t>
      </w:r>
      <w:proofErr w:type="spellEnd"/>
      <w:r w:rsidRPr="00DE6A91">
        <w:rPr>
          <w:i/>
          <w:sz w:val="28"/>
          <w:szCs w:val="28"/>
          <w:lang w:val="uk-UA"/>
        </w:rPr>
        <w:t>. Серія філологічна</w:t>
      </w:r>
      <w:r w:rsidRPr="00DE6A91">
        <w:rPr>
          <w:sz w:val="28"/>
          <w:szCs w:val="28"/>
          <w:lang w:val="uk-UA"/>
        </w:rPr>
        <w:t xml:space="preserve">. 2009. Вип. 46. Ч. 1.              С. 61–69. </w:t>
      </w:r>
    </w:p>
    <w:p w:rsidR="00BE5058" w:rsidRPr="00CA7AF9" w:rsidRDefault="00BE5058" w:rsidP="00BE5058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proofErr w:type="spellStart"/>
      <w:r w:rsidRPr="00CA7AF9">
        <w:rPr>
          <w:sz w:val="28"/>
          <w:szCs w:val="28"/>
        </w:rPr>
        <w:t>Вихованець</w:t>
      </w:r>
      <w:proofErr w:type="spellEnd"/>
      <w:r w:rsidRPr="00CA7AF9">
        <w:rPr>
          <w:sz w:val="28"/>
          <w:szCs w:val="28"/>
        </w:rPr>
        <w:t xml:space="preserve"> І. Р. Система </w:t>
      </w:r>
      <w:proofErr w:type="spellStart"/>
      <w:r w:rsidRPr="00CA7AF9">
        <w:rPr>
          <w:sz w:val="28"/>
          <w:szCs w:val="28"/>
        </w:rPr>
        <w:t>відмінків</w:t>
      </w:r>
      <w:proofErr w:type="spellEnd"/>
      <w:r w:rsidRPr="00CA7AF9">
        <w:rPr>
          <w:sz w:val="28"/>
          <w:szCs w:val="28"/>
        </w:rPr>
        <w:t xml:space="preserve"> </w:t>
      </w:r>
      <w:proofErr w:type="spellStart"/>
      <w:r w:rsidRPr="00CA7AF9">
        <w:rPr>
          <w:sz w:val="28"/>
          <w:szCs w:val="28"/>
        </w:rPr>
        <w:t>української</w:t>
      </w:r>
      <w:proofErr w:type="spellEnd"/>
      <w:r w:rsidRPr="00CA7AF9">
        <w:rPr>
          <w:sz w:val="28"/>
          <w:szCs w:val="28"/>
        </w:rPr>
        <w:t xml:space="preserve"> </w:t>
      </w:r>
      <w:proofErr w:type="spellStart"/>
      <w:r w:rsidRPr="00CA7AF9">
        <w:rPr>
          <w:sz w:val="28"/>
          <w:szCs w:val="28"/>
        </w:rPr>
        <w:t>мови</w:t>
      </w:r>
      <w:proofErr w:type="spellEnd"/>
      <w:r w:rsidRPr="00CA7AF9">
        <w:rPr>
          <w:sz w:val="28"/>
          <w:szCs w:val="28"/>
        </w:rPr>
        <w:t>. К</w:t>
      </w:r>
      <w:proofErr w:type="spellStart"/>
      <w:r w:rsidRPr="00CA7AF9">
        <w:rPr>
          <w:sz w:val="28"/>
          <w:szCs w:val="28"/>
          <w:lang w:val="uk-UA"/>
        </w:rPr>
        <w:t>иїв</w:t>
      </w:r>
      <w:proofErr w:type="spellEnd"/>
      <w:r w:rsidRPr="00CA7AF9">
        <w:rPr>
          <w:sz w:val="28"/>
          <w:szCs w:val="28"/>
          <w:lang w:val="uk-UA"/>
        </w:rPr>
        <w:t xml:space="preserve"> </w:t>
      </w:r>
      <w:r w:rsidRPr="00CA7AF9">
        <w:rPr>
          <w:sz w:val="28"/>
          <w:szCs w:val="28"/>
        </w:rPr>
        <w:t>: Наук</w:t>
      </w:r>
      <w:proofErr w:type="gramStart"/>
      <w:r w:rsidRPr="00CA7AF9">
        <w:rPr>
          <w:sz w:val="28"/>
          <w:szCs w:val="28"/>
        </w:rPr>
        <w:t>.</w:t>
      </w:r>
      <w:proofErr w:type="gramEnd"/>
      <w:r w:rsidRPr="00CA7AF9">
        <w:rPr>
          <w:sz w:val="28"/>
          <w:szCs w:val="28"/>
        </w:rPr>
        <w:t xml:space="preserve"> </w:t>
      </w:r>
      <w:proofErr w:type="gramStart"/>
      <w:r w:rsidRPr="00CA7AF9">
        <w:rPr>
          <w:sz w:val="28"/>
          <w:szCs w:val="28"/>
        </w:rPr>
        <w:t>д</w:t>
      </w:r>
      <w:proofErr w:type="gramEnd"/>
      <w:r w:rsidRPr="00CA7AF9">
        <w:rPr>
          <w:sz w:val="28"/>
          <w:szCs w:val="28"/>
        </w:rPr>
        <w:t>умка, 1987. 231 с</w:t>
      </w:r>
      <w:r w:rsidRPr="00CA7AF9">
        <w:rPr>
          <w:sz w:val="28"/>
          <w:szCs w:val="28"/>
          <w:lang w:val="uk-UA"/>
        </w:rPr>
        <w:t>.</w:t>
      </w:r>
    </w:p>
    <w:p w:rsidR="00BE5058" w:rsidRPr="00CA7AF9" w:rsidRDefault="00BE5058" w:rsidP="00BE5058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CA7AF9">
        <w:rPr>
          <w:sz w:val="28"/>
          <w:szCs w:val="28"/>
          <w:lang w:val="uk-UA"/>
        </w:rPr>
        <w:t xml:space="preserve">Вихованець І. Р. Семантико-синтаксична класифікація відмінків української мови. </w:t>
      </w:r>
      <w:r w:rsidRPr="00CA7AF9">
        <w:rPr>
          <w:i/>
          <w:sz w:val="28"/>
          <w:szCs w:val="28"/>
          <w:lang w:val="uk-UA"/>
        </w:rPr>
        <w:t>Мовознавство</w:t>
      </w:r>
      <w:r w:rsidRPr="00CA7AF9">
        <w:rPr>
          <w:sz w:val="28"/>
          <w:szCs w:val="28"/>
          <w:lang w:val="uk-UA"/>
        </w:rPr>
        <w:t>. 1988. № 2. С. 44–51.</w:t>
      </w:r>
    </w:p>
    <w:p w:rsidR="00BE5058" w:rsidRPr="00CA7AF9" w:rsidRDefault="00BE5058" w:rsidP="00BE5058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proofErr w:type="spellStart"/>
      <w:r w:rsidRPr="00CA7AF9">
        <w:rPr>
          <w:sz w:val="28"/>
          <w:szCs w:val="28"/>
        </w:rPr>
        <w:t>Вихованець</w:t>
      </w:r>
      <w:proofErr w:type="spellEnd"/>
      <w:r w:rsidRPr="00CA7AF9">
        <w:rPr>
          <w:sz w:val="28"/>
          <w:szCs w:val="28"/>
        </w:rPr>
        <w:t xml:space="preserve"> І. Р. </w:t>
      </w:r>
      <w:proofErr w:type="spellStart"/>
      <w:r w:rsidRPr="00CA7AF9">
        <w:rPr>
          <w:sz w:val="28"/>
          <w:szCs w:val="28"/>
        </w:rPr>
        <w:t>Родовий</w:t>
      </w:r>
      <w:proofErr w:type="spellEnd"/>
      <w:r w:rsidRPr="00CA7AF9">
        <w:rPr>
          <w:sz w:val="28"/>
          <w:szCs w:val="28"/>
        </w:rPr>
        <w:t xml:space="preserve"> </w:t>
      </w:r>
      <w:proofErr w:type="spellStart"/>
      <w:r w:rsidRPr="00CA7AF9">
        <w:rPr>
          <w:sz w:val="28"/>
          <w:szCs w:val="28"/>
        </w:rPr>
        <w:t>чи</w:t>
      </w:r>
      <w:proofErr w:type="spellEnd"/>
      <w:r w:rsidRPr="00CA7AF9">
        <w:rPr>
          <w:sz w:val="28"/>
          <w:szCs w:val="28"/>
        </w:rPr>
        <w:t xml:space="preserve"> </w:t>
      </w:r>
      <w:proofErr w:type="spellStart"/>
      <w:r w:rsidRPr="00CA7AF9">
        <w:rPr>
          <w:sz w:val="28"/>
          <w:szCs w:val="28"/>
        </w:rPr>
        <w:t>знахідний</w:t>
      </w:r>
      <w:proofErr w:type="spellEnd"/>
      <w:r w:rsidRPr="00CA7AF9">
        <w:rPr>
          <w:sz w:val="28"/>
          <w:szCs w:val="28"/>
        </w:rPr>
        <w:t xml:space="preserve"> </w:t>
      </w:r>
      <w:proofErr w:type="spellStart"/>
      <w:r w:rsidRPr="00CA7AF9">
        <w:rPr>
          <w:sz w:val="28"/>
          <w:szCs w:val="28"/>
        </w:rPr>
        <w:t>відмінок</w:t>
      </w:r>
      <w:proofErr w:type="spellEnd"/>
      <w:r w:rsidRPr="00CA7AF9">
        <w:rPr>
          <w:sz w:val="28"/>
          <w:szCs w:val="28"/>
        </w:rPr>
        <w:t xml:space="preserve">? </w:t>
      </w:r>
      <w:r w:rsidRPr="00CA7AF9">
        <w:rPr>
          <w:i/>
          <w:sz w:val="28"/>
          <w:szCs w:val="28"/>
        </w:rPr>
        <w:t>Культура слова.</w:t>
      </w:r>
      <w:r w:rsidRPr="00CA7AF9">
        <w:rPr>
          <w:sz w:val="28"/>
          <w:szCs w:val="28"/>
        </w:rPr>
        <w:t xml:space="preserve">  1989. </w:t>
      </w:r>
      <w:proofErr w:type="spellStart"/>
      <w:r w:rsidRPr="00CA7AF9">
        <w:rPr>
          <w:sz w:val="28"/>
          <w:szCs w:val="28"/>
        </w:rPr>
        <w:t>Вип</w:t>
      </w:r>
      <w:proofErr w:type="spellEnd"/>
      <w:r w:rsidRPr="00CA7AF9">
        <w:rPr>
          <w:sz w:val="28"/>
          <w:szCs w:val="28"/>
        </w:rPr>
        <w:t>. 37. С. 93–95.</w:t>
      </w:r>
    </w:p>
    <w:p w:rsidR="00BE5058" w:rsidRPr="00CA7AF9" w:rsidRDefault="00BE5058" w:rsidP="00BE5058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A7AF9">
        <w:rPr>
          <w:sz w:val="28"/>
          <w:szCs w:val="28"/>
          <w:lang w:val="uk-UA"/>
        </w:rPr>
        <w:t xml:space="preserve">Вихованець І. Р. Дві версії про місцевий відмінок. </w:t>
      </w:r>
      <w:r w:rsidRPr="00CA7AF9">
        <w:rPr>
          <w:i/>
          <w:sz w:val="28"/>
          <w:szCs w:val="28"/>
          <w:lang w:val="uk-UA"/>
        </w:rPr>
        <w:t>Мовознавство</w:t>
      </w:r>
      <w:r w:rsidRPr="00CA7AF9">
        <w:rPr>
          <w:sz w:val="28"/>
          <w:szCs w:val="28"/>
          <w:lang w:val="uk-UA"/>
        </w:rPr>
        <w:t xml:space="preserve">.  1994.            </w:t>
      </w:r>
      <w:r>
        <w:rPr>
          <w:sz w:val="28"/>
          <w:szCs w:val="28"/>
          <w:lang w:val="uk-UA"/>
        </w:rPr>
        <w:t xml:space="preserve">  </w:t>
      </w:r>
      <w:r w:rsidRPr="00CA7AF9">
        <w:rPr>
          <w:sz w:val="28"/>
          <w:szCs w:val="28"/>
          <w:lang w:val="uk-UA"/>
        </w:rPr>
        <w:t>№ 1. С. 25–30.</w:t>
      </w:r>
    </w:p>
    <w:p w:rsidR="00BE5058" w:rsidRPr="00CA7AF9" w:rsidRDefault="00BE5058" w:rsidP="00BE5058">
      <w:pPr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CA7AF9">
        <w:rPr>
          <w:sz w:val="28"/>
          <w:szCs w:val="28"/>
          <w:lang w:val="uk-UA"/>
        </w:rPr>
        <w:t xml:space="preserve">Вихованець І. Р. Морфологічні і семантичні відмінки.  </w:t>
      </w:r>
      <w:r w:rsidRPr="00CA7AF9">
        <w:rPr>
          <w:i/>
          <w:sz w:val="28"/>
          <w:szCs w:val="28"/>
          <w:lang w:val="uk-UA"/>
        </w:rPr>
        <w:t>Функціонально-когнітивні вияви граматичних структур</w:t>
      </w:r>
      <w:r w:rsidRPr="00CA7AF9">
        <w:rPr>
          <w:sz w:val="28"/>
          <w:szCs w:val="28"/>
          <w:lang w:val="uk-UA"/>
        </w:rPr>
        <w:t xml:space="preserve"> : зб. наук. праць. Київ, 1998. </w:t>
      </w:r>
      <w:r>
        <w:rPr>
          <w:sz w:val="28"/>
          <w:szCs w:val="28"/>
          <w:lang w:val="uk-UA"/>
        </w:rPr>
        <w:t xml:space="preserve">                  </w:t>
      </w:r>
      <w:r w:rsidRPr="00CA7AF9">
        <w:rPr>
          <w:sz w:val="28"/>
          <w:szCs w:val="28"/>
          <w:lang w:val="uk-UA"/>
        </w:rPr>
        <w:t>С. 13–17.</w:t>
      </w:r>
    </w:p>
    <w:p w:rsidR="00BE5058" w:rsidRPr="00DE6A91" w:rsidRDefault="00BE5058" w:rsidP="00BE5058">
      <w:pPr>
        <w:numPr>
          <w:ilvl w:val="0"/>
          <w:numId w:val="2"/>
        </w:numPr>
        <w:ind w:left="567" w:hanging="567"/>
        <w:jc w:val="both"/>
        <w:rPr>
          <w:sz w:val="28"/>
          <w:szCs w:val="28"/>
          <w:lang w:val="uk-UA"/>
        </w:rPr>
      </w:pPr>
      <w:r w:rsidRPr="00DE6A91">
        <w:rPr>
          <w:sz w:val="28"/>
          <w:szCs w:val="28"/>
          <w:lang w:val="uk-UA"/>
        </w:rPr>
        <w:t xml:space="preserve">Граматика сучасної української літературної мови. Морфологія                     / І. Р. Вихованець, К. Г. </w:t>
      </w:r>
      <w:proofErr w:type="spellStart"/>
      <w:r w:rsidRPr="00DE6A91">
        <w:rPr>
          <w:sz w:val="28"/>
          <w:szCs w:val="28"/>
          <w:lang w:val="uk-UA"/>
        </w:rPr>
        <w:t>Городенська</w:t>
      </w:r>
      <w:proofErr w:type="spellEnd"/>
      <w:r w:rsidRPr="00DE6A91">
        <w:rPr>
          <w:sz w:val="28"/>
          <w:szCs w:val="28"/>
          <w:lang w:val="uk-UA"/>
        </w:rPr>
        <w:t xml:space="preserve">, А. П. </w:t>
      </w:r>
      <w:proofErr w:type="spellStart"/>
      <w:r w:rsidRPr="00DE6A91">
        <w:rPr>
          <w:sz w:val="28"/>
          <w:szCs w:val="28"/>
          <w:lang w:val="uk-UA"/>
        </w:rPr>
        <w:t>Загнітко</w:t>
      </w:r>
      <w:proofErr w:type="spellEnd"/>
      <w:r w:rsidRPr="00DE6A91">
        <w:rPr>
          <w:sz w:val="28"/>
          <w:szCs w:val="28"/>
          <w:lang w:val="uk-UA"/>
        </w:rPr>
        <w:t xml:space="preserve">, С. О. Соколова ; за ред. К. Г. </w:t>
      </w:r>
      <w:proofErr w:type="spellStart"/>
      <w:r w:rsidRPr="00DE6A91">
        <w:rPr>
          <w:sz w:val="28"/>
          <w:szCs w:val="28"/>
          <w:lang w:val="uk-UA"/>
        </w:rPr>
        <w:t>Городенської</w:t>
      </w:r>
      <w:proofErr w:type="spellEnd"/>
      <w:r w:rsidRPr="00DE6A91">
        <w:rPr>
          <w:sz w:val="28"/>
          <w:szCs w:val="28"/>
          <w:lang w:val="uk-UA"/>
        </w:rPr>
        <w:t xml:space="preserve">. Київ : Видавничий дім Дмитра </w:t>
      </w:r>
      <w:proofErr w:type="spellStart"/>
      <w:r w:rsidRPr="00DE6A91">
        <w:rPr>
          <w:sz w:val="28"/>
          <w:szCs w:val="28"/>
          <w:lang w:val="uk-UA"/>
        </w:rPr>
        <w:t>Бураго</w:t>
      </w:r>
      <w:proofErr w:type="spellEnd"/>
      <w:r w:rsidRPr="00DE6A91">
        <w:rPr>
          <w:sz w:val="28"/>
          <w:szCs w:val="28"/>
          <w:lang w:val="uk-UA"/>
        </w:rPr>
        <w:t>, 2017.               С. 117–187.</w:t>
      </w:r>
    </w:p>
    <w:p w:rsidR="00BE5058" w:rsidRDefault="00BE5058" w:rsidP="00BE5058">
      <w:pPr>
        <w:numPr>
          <w:ilvl w:val="0"/>
          <w:numId w:val="2"/>
        </w:numPr>
        <w:shd w:val="clear" w:color="auto" w:fill="FFFFFF"/>
        <w:suppressAutoHyphens/>
        <w:ind w:left="567" w:hanging="709"/>
        <w:jc w:val="both"/>
        <w:rPr>
          <w:sz w:val="28"/>
          <w:szCs w:val="28"/>
          <w:lang w:val="uk-UA"/>
        </w:rPr>
      </w:pPr>
      <w:proofErr w:type="spellStart"/>
      <w:r w:rsidRPr="00425528">
        <w:rPr>
          <w:sz w:val="28"/>
          <w:szCs w:val="28"/>
          <w:lang w:val="uk-UA"/>
        </w:rPr>
        <w:t>Загнітко</w:t>
      </w:r>
      <w:proofErr w:type="spellEnd"/>
      <w:r w:rsidRPr="00425528">
        <w:rPr>
          <w:sz w:val="28"/>
          <w:szCs w:val="28"/>
          <w:lang w:val="uk-UA"/>
        </w:rPr>
        <w:t xml:space="preserve"> А. П. Теоретична граматика української мови : морфологія : монографія. Донецьк : </w:t>
      </w:r>
      <w:proofErr w:type="spellStart"/>
      <w:r w:rsidRPr="00425528">
        <w:rPr>
          <w:sz w:val="28"/>
          <w:szCs w:val="28"/>
          <w:lang w:val="uk-UA"/>
        </w:rPr>
        <w:t>ДонДУ</w:t>
      </w:r>
      <w:proofErr w:type="spellEnd"/>
      <w:r w:rsidRPr="00425528">
        <w:rPr>
          <w:sz w:val="28"/>
          <w:szCs w:val="28"/>
          <w:lang w:val="uk-UA"/>
        </w:rPr>
        <w:t>, 1996. С. 44–53, 59–79, 138–173.</w:t>
      </w:r>
    </w:p>
    <w:p w:rsidR="00BE5058" w:rsidRPr="00425528" w:rsidRDefault="00BE5058" w:rsidP="00BE5058">
      <w:pPr>
        <w:numPr>
          <w:ilvl w:val="0"/>
          <w:numId w:val="2"/>
        </w:numPr>
        <w:shd w:val="clear" w:color="auto" w:fill="FFFFFF"/>
        <w:suppressAutoHyphens/>
        <w:ind w:left="567" w:hanging="709"/>
        <w:jc w:val="both"/>
        <w:rPr>
          <w:sz w:val="28"/>
          <w:szCs w:val="28"/>
          <w:lang w:val="uk-UA"/>
        </w:rPr>
      </w:pPr>
      <w:r w:rsidRPr="00425528">
        <w:rPr>
          <w:sz w:val="28"/>
          <w:szCs w:val="28"/>
          <w:lang w:val="uk-UA"/>
        </w:rPr>
        <w:lastRenderedPageBreak/>
        <w:t xml:space="preserve">  8.   Загнітко А. П. Функції граматичних форм роду іменників. </w:t>
      </w:r>
      <w:r w:rsidRPr="00425528">
        <w:rPr>
          <w:i/>
          <w:sz w:val="28"/>
          <w:szCs w:val="28"/>
          <w:lang w:val="uk-UA"/>
        </w:rPr>
        <w:t>Укр. мова і літ в шк.</w:t>
      </w:r>
      <w:r w:rsidRPr="00425528">
        <w:rPr>
          <w:sz w:val="28"/>
          <w:szCs w:val="28"/>
          <w:lang w:val="uk-UA"/>
        </w:rPr>
        <w:t xml:space="preserve"> 1990. № 6. С. 50–54.</w:t>
      </w:r>
    </w:p>
    <w:p w:rsidR="00BE5058" w:rsidRDefault="00BE5058" w:rsidP="00BE5058">
      <w:pPr>
        <w:numPr>
          <w:ilvl w:val="0"/>
          <w:numId w:val="2"/>
        </w:numPr>
        <w:shd w:val="clear" w:color="auto" w:fill="FFFFFF"/>
        <w:suppressAutoHyphens/>
        <w:ind w:left="567" w:hanging="567"/>
        <w:jc w:val="both"/>
        <w:rPr>
          <w:sz w:val="28"/>
          <w:szCs w:val="28"/>
          <w:lang w:val="uk-UA"/>
        </w:rPr>
      </w:pPr>
      <w:r w:rsidRPr="00DE6A91">
        <w:rPr>
          <w:sz w:val="28"/>
          <w:szCs w:val="28"/>
          <w:lang w:val="uk-UA"/>
        </w:rPr>
        <w:t xml:space="preserve">Клименко Н. Ф. Родова категоризація іменників у сучасній українській та новогрецькій мовах. </w:t>
      </w:r>
      <w:proofErr w:type="spellStart"/>
      <w:r w:rsidRPr="00DE6A91">
        <w:rPr>
          <w:i/>
          <w:sz w:val="28"/>
          <w:szCs w:val="28"/>
        </w:rPr>
        <w:t>Studia</w:t>
      </w:r>
      <w:proofErr w:type="spellEnd"/>
      <w:r w:rsidRPr="00DE6A91">
        <w:rPr>
          <w:i/>
          <w:sz w:val="28"/>
          <w:szCs w:val="28"/>
          <w:lang w:val="uk-UA"/>
        </w:rPr>
        <w:t xml:space="preserve"> </w:t>
      </w:r>
      <w:proofErr w:type="spellStart"/>
      <w:r w:rsidRPr="00DE6A91">
        <w:rPr>
          <w:i/>
          <w:sz w:val="28"/>
          <w:szCs w:val="28"/>
        </w:rPr>
        <w:t>Linguistica</w:t>
      </w:r>
      <w:proofErr w:type="spellEnd"/>
      <w:r w:rsidRPr="00DE6A91">
        <w:rPr>
          <w:sz w:val="28"/>
          <w:szCs w:val="28"/>
          <w:lang w:val="uk-UA"/>
        </w:rPr>
        <w:t>. 2010. Вип. 4. С. 11–23.</w:t>
      </w:r>
    </w:p>
    <w:p w:rsidR="00BE5058" w:rsidRPr="00425528" w:rsidRDefault="00BE5058" w:rsidP="00BE5058">
      <w:pPr>
        <w:numPr>
          <w:ilvl w:val="0"/>
          <w:numId w:val="2"/>
        </w:numPr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425528">
        <w:rPr>
          <w:sz w:val="28"/>
          <w:szCs w:val="28"/>
          <w:lang w:val="uk-UA"/>
        </w:rPr>
        <w:t>Костусяк</w:t>
      </w:r>
      <w:proofErr w:type="spellEnd"/>
      <w:r w:rsidRPr="00425528">
        <w:rPr>
          <w:sz w:val="28"/>
          <w:szCs w:val="28"/>
          <w:lang w:val="uk-UA"/>
        </w:rPr>
        <w:t xml:space="preserve"> Н. М. Структура </w:t>
      </w:r>
      <w:proofErr w:type="spellStart"/>
      <w:r w:rsidRPr="00425528">
        <w:rPr>
          <w:sz w:val="28"/>
          <w:szCs w:val="28"/>
          <w:lang w:val="uk-UA"/>
        </w:rPr>
        <w:t>міжрівневих</w:t>
      </w:r>
      <w:proofErr w:type="spellEnd"/>
      <w:r w:rsidRPr="00425528">
        <w:rPr>
          <w:sz w:val="28"/>
          <w:szCs w:val="28"/>
          <w:lang w:val="uk-UA"/>
        </w:rPr>
        <w:t xml:space="preserve"> категорій сучасної української мови : монографія. Луцьк : Волинський нац. ун-т ім. Лесі Українки, 2012. С. 52–185. </w:t>
      </w:r>
    </w:p>
    <w:p w:rsidR="00BE5058" w:rsidRPr="00DE6A91" w:rsidRDefault="00BE5058" w:rsidP="00BE5058">
      <w:pPr>
        <w:numPr>
          <w:ilvl w:val="0"/>
          <w:numId w:val="2"/>
        </w:numPr>
        <w:shd w:val="clear" w:color="auto" w:fill="FFFFFF"/>
        <w:suppressAutoHyphens/>
        <w:ind w:left="567" w:hanging="567"/>
        <w:jc w:val="both"/>
        <w:rPr>
          <w:sz w:val="28"/>
          <w:szCs w:val="28"/>
          <w:lang w:val="uk-UA"/>
        </w:rPr>
      </w:pPr>
      <w:r w:rsidRPr="00DE6A91">
        <w:rPr>
          <w:sz w:val="28"/>
          <w:szCs w:val="28"/>
          <w:lang w:val="uk-UA"/>
        </w:rPr>
        <w:t xml:space="preserve">Лиса Г. І. Динаміка сучасної родової категоризації іменника та її лексикографічна інтерпретація. </w:t>
      </w:r>
      <w:r w:rsidRPr="00DE6A91">
        <w:rPr>
          <w:i/>
          <w:sz w:val="28"/>
          <w:szCs w:val="28"/>
          <w:lang w:val="uk-UA"/>
        </w:rPr>
        <w:t xml:space="preserve">Науковий вісник кафедри </w:t>
      </w:r>
      <w:proofErr w:type="spellStart"/>
      <w:r w:rsidRPr="00DE6A91">
        <w:rPr>
          <w:i/>
          <w:sz w:val="28"/>
          <w:szCs w:val="28"/>
          <w:lang w:val="uk-UA"/>
        </w:rPr>
        <w:t>Юнеско</w:t>
      </w:r>
      <w:proofErr w:type="spellEnd"/>
      <w:r w:rsidRPr="00DE6A91">
        <w:rPr>
          <w:i/>
          <w:sz w:val="28"/>
          <w:szCs w:val="28"/>
          <w:lang w:val="uk-UA"/>
        </w:rPr>
        <w:t xml:space="preserve"> КНЛУ. Філологія. Педагогіка. Психологія</w:t>
      </w:r>
      <w:r w:rsidRPr="00DE6A91">
        <w:rPr>
          <w:sz w:val="28"/>
          <w:szCs w:val="28"/>
          <w:lang w:val="uk-UA"/>
        </w:rPr>
        <w:t xml:space="preserve">. Вип. 31. Київ,  2015. </w:t>
      </w:r>
      <w:r w:rsidRPr="00DE6A91">
        <w:rPr>
          <w:sz w:val="28"/>
          <w:szCs w:val="28"/>
          <w:lang w:val="en-US"/>
        </w:rPr>
        <w:t>URL</w:t>
      </w:r>
      <w:r w:rsidRPr="00DE6A91">
        <w:rPr>
          <w:sz w:val="28"/>
          <w:szCs w:val="28"/>
          <w:lang w:val="uk-UA"/>
        </w:rPr>
        <w:t xml:space="preserve">: </w:t>
      </w:r>
      <w:hyperlink r:id="rId8" w:history="1">
        <w:r w:rsidRPr="00135815">
          <w:rPr>
            <w:rStyle w:val="a5"/>
            <w:sz w:val="28"/>
            <w:szCs w:val="28"/>
          </w:rPr>
          <w:t>file:///D:/Users/Andrey/Downloads/Nvkyu_2015_31_44.pdf</w:t>
        </w:r>
      </w:hyperlink>
    </w:p>
    <w:p w:rsidR="00BE5058" w:rsidRDefault="00BE5058" w:rsidP="00BE5058">
      <w:pPr>
        <w:numPr>
          <w:ilvl w:val="0"/>
          <w:numId w:val="2"/>
        </w:numPr>
        <w:shd w:val="clear" w:color="auto" w:fill="FFFFFF"/>
        <w:suppressAutoHyphens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425528">
        <w:rPr>
          <w:sz w:val="28"/>
          <w:szCs w:val="28"/>
          <w:lang w:val="uk-UA"/>
        </w:rPr>
        <w:t>Малюга</w:t>
      </w:r>
      <w:proofErr w:type="spellEnd"/>
      <w:r w:rsidRPr="00425528">
        <w:rPr>
          <w:sz w:val="28"/>
          <w:szCs w:val="28"/>
          <w:lang w:val="uk-UA"/>
        </w:rPr>
        <w:t xml:space="preserve"> Н. М. Продукування </w:t>
      </w:r>
      <w:proofErr w:type="spellStart"/>
      <w:r w:rsidRPr="00425528">
        <w:rPr>
          <w:sz w:val="28"/>
          <w:szCs w:val="28"/>
          <w:lang w:val="uk-UA"/>
        </w:rPr>
        <w:t>фемінативів</w:t>
      </w:r>
      <w:proofErr w:type="spellEnd"/>
      <w:r w:rsidRPr="00425528">
        <w:rPr>
          <w:sz w:val="28"/>
          <w:szCs w:val="28"/>
          <w:lang w:val="uk-UA"/>
        </w:rPr>
        <w:t xml:space="preserve"> як спосіб подолання гендерної асиметрії в мові. </w:t>
      </w:r>
      <w:r w:rsidRPr="00425528">
        <w:rPr>
          <w:i/>
          <w:sz w:val="28"/>
          <w:szCs w:val="28"/>
          <w:lang w:val="uk-UA"/>
        </w:rPr>
        <w:t>Філологічні студії</w:t>
      </w:r>
      <w:r w:rsidRPr="00425528">
        <w:rPr>
          <w:sz w:val="28"/>
          <w:szCs w:val="28"/>
          <w:lang w:val="uk-UA"/>
        </w:rPr>
        <w:t>.  Вип.12. 2015. С. 162–168.</w:t>
      </w:r>
    </w:p>
    <w:p w:rsidR="00BE5058" w:rsidRDefault="00BE5058" w:rsidP="00BE5058">
      <w:pPr>
        <w:numPr>
          <w:ilvl w:val="0"/>
          <w:numId w:val="2"/>
        </w:numPr>
        <w:shd w:val="clear" w:color="auto" w:fill="FFFFFF"/>
        <w:suppressAutoHyphens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425528">
        <w:rPr>
          <w:sz w:val="28"/>
          <w:szCs w:val="28"/>
          <w:lang w:val="uk-UA"/>
        </w:rPr>
        <w:t>Матвіяс</w:t>
      </w:r>
      <w:proofErr w:type="spellEnd"/>
      <w:r w:rsidRPr="00425528">
        <w:rPr>
          <w:sz w:val="28"/>
          <w:szCs w:val="28"/>
          <w:lang w:val="uk-UA"/>
        </w:rPr>
        <w:t xml:space="preserve"> І. Г. Іменник в українській мові. Київ : Рад. школа,  1974. 182 с. </w:t>
      </w:r>
      <w:r w:rsidRPr="00425528">
        <w:rPr>
          <w:sz w:val="28"/>
          <w:szCs w:val="28"/>
          <w:lang w:val="en-US"/>
        </w:rPr>
        <w:t>URL</w:t>
      </w:r>
      <w:r w:rsidRPr="00425528">
        <w:rPr>
          <w:sz w:val="28"/>
          <w:szCs w:val="28"/>
          <w:lang w:val="uk-UA"/>
        </w:rPr>
        <w:t xml:space="preserve">: </w:t>
      </w:r>
      <w:r w:rsidRPr="00425528">
        <w:rPr>
          <w:color w:val="444444"/>
          <w:sz w:val="28"/>
          <w:szCs w:val="28"/>
          <w:shd w:val="clear" w:color="auto" w:fill="F9F9F9"/>
        </w:rPr>
        <w:t> </w:t>
      </w:r>
      <w:hyperlink r:id="rId9" w:history="1">
        <w:r w:rsidRPr="00425528">
          <w:rPr>
            <w:rStyle w:val="a5"/>
            <w:sz w:val="28"/>
            <w:szCs w:val="28"/>
            <w:shd w:val="clear" w:color="auto" w:fill="F9F9F9"/>
          </w:rPr>
          <w:t>http://irbis-nbuv.gov.ua/ulib/item/UKR0002077</w:t>
        </w:r>
      </w:hyperlink>
      <w:r w:rsidRPr="00425528">
        <w:rPr>
          <w:sz w:val="28"/>
          <w:szCs w:val="28"/>
          <w:lang w:val="uk-UA"/>
        </w:rPr>
        <w:t xml:space="preserve"> </w:t>
      </w:r>
    </w:p>
    <w:p w:rsidR="00BE5058" w:rsidRDefault="00BE5058" w:rsidP="00BE5058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20.   </w:t>
      </w:r>
      <w:r w:rsidRPr="00425528">
        <w:rPr>
          <w:sz w:val="28"/>
          <w:szCs w:val="28"/>
          <w:lang w:val="uk-UA"/>
        </w:rPr>
        <w:t xml:space="preserve">Плющ М. Я. Категорія відмінка в семантико-синтаксичній структурі речення. Київ : Вид-во Національного педагогічного </w:t>
      </w:r>
      <w:proofErr w:type="spellStart"/>
      <w:r w:rsidRPr="00425528">
        <w:rPr>
          <w:sz w:val="28"/>
          <w:szCs w:val="28"/>
          <w:lang w:val="uk-UA"/>
        </w:rPr>
        <w:t>ун-ту</w:t>
      </w:r>
      <w:proofErr w:type="spellEnd"/>
      <w:r w:rsidRPr="00425528">
        <w:rPr>
          <w:sz w:val="28"/>
          <w:szCs w:val="28"/>
          <w:lang w:val="uk-UA"/>
        </w:rPr>
        <w:t xml:space="preserve"> імені                            М. П. Драгоманова, 2016. 252 с.</w:t>
      </w:r>
    </w:p>
    <w:p w:rsidR="00BE5058" w:rsidRPr="00425528" w:rsidRDefault="00BE5058" w:rsidP="00BE5058">
      <w:pPr>
        <w:ind w:left="567" w:hanging="567"/>
        <w:jc w:val="both"/>
        <w:rPr>
          <w:sz w:val="28"/>
          <w:szCs w:val="28"/>
          <w:lang w:val="uk-UA"/>
        </w:rPr>
      </w:pPr>
      <w:r w:rsidRPr="00425528">
        <w:rPr>
          <w:sz w:val="28"/>
          <w:szCs w:val="28"/>
          <w:lang w:val="uk-UA"/>
        </w:rPr>
        <w:t>21. Скаб М. С. Кличний відмінок та його синтаксичні функції. 1990. № 1.                      С. 64–66.</w:t>
      </w:r>
    </w:p>
    <w:p w:rsidR="00BE5058" w:rsidRDefault="00BE5058" w:rsidP="00BE5058">
      <w:pPr>
        <w:pStyle w:val="a3"/>
        <w:spacing w:line="360" w:lineRule="auto"/>
      </w:pPr>
    </w:p>
    <w:p w:rsidR="00BE5058" w:rsidRDefault="00BE5058" w:rsidP="00BE5058">
      <w:pPr>
        <w:pStyle w:val="a3"/>
        <w:spacing w:line="360" w:lineRule="auto"/>
      </w:pPr>
      <w:r>
        <w:t xml:space="preserve">Однією з визначальних особливостей іменника як частини мови є категорія роду. За граматичною категорією роду іменники поділяються на три групи з відповідними граматичними ознаками: іменники </w:t>
      </w:r>
      <w:proofErr w:type="spellStart"/>
      <w:r>
        <w:t>ч.р</w:t>
      </w:r>
      <w:proofErr w:type="spellEnd"/>
      <w:r>
        <w:t xml:space="preserve">., </w:t>
      </w:r>
      <w:proofErr w:type="spellStart"/>
      <w:r>
        <w:t>ж.р</w:t>
      </w:r>
      <w:proofErr w:type="spellEnd"/>
      <w:r>
        <w:t xml:space="preserve">., </w:t>
      </w:r>
      <w:proofErr w:type="spellStart"/>
      <w:r>
        <w:t>с.р</w:t>
      </w:r>
      <w:proofErr w:type="spellEnd"/>
      <w:r>
        <w:t>. Для кожної з цих трьох груп іменників характерний відповідний граматичний зв’язок із словами, які мають властивість змінюватися за родами.</w:t>
      </w:r>
    </w:p>
    <w:p w:rsidR="00BE5058" w:rsidRDefault="00BE5058" w:rsidP="00BE5058">
      <w:pPr>
        <w:pStyle w:val="a3"/>
        <w:spacing w:line="360" w:lineRule="auto"/>
      </w:pPr>
      <w:r>
        <w:t xml:space="preserve">Категорія роду в іменниках є </w:t>
      </w:r>
      <w:r w:rsidRPr="005E6FED">
        <w:rPr>
          <w:i/>
        </w:rPr>
        <w:t>синтаксично незалежною</w:t>
      </w:r>
      <w:r>
        <w:t xml:space="preserve"> на відміну від категорії роду в прикметниках, займенниках, дієсловах, де граматичний рід визначається родом іменника, з яким ці слова входять у синтаксичні зв’язки.</w:t>
      </w:r>
    </w:p>
    <w:p w:rsidR="00BE5058" w:rsidRDefault="00BE5058" w:rsidP="00BE5058">
      <w:pPr>
        <w:pStyle w:val="a3"/>
        <w:spacing w:line="360" w:lineRule="auto"/>
      </w:pPr>
      <w:r>
        <w:t>В іменниках назвах істот і неістот категорія роду знаходить специфічні засоби вияву. Так, категорія істот має кілька способів родової диференціації:</w:t>
      </w:r>
    </w:p>
    <w:p w:rsidR="00BE5058" w:rsidRDefault="00BE5058" w:rsidP="00BE5058">
      <w:pPr>
        <w:pStyle w:val="a3"/>
        <w:spacing w:line="360" w:lineRule="auto"/>
      </w:pPr>
      <w:r>
        <w:t xml:space="preserve">1) </w:t>
      </w:r>
      <w:r w:rsidRPr="005E6FED">
        <w:rPr>
          <w:b/>
        </w:rPr>
        <w:t>лексичний</w:t>
      </w:r>
      <w:r>
        <w:rPr>
          <w:b/>
        </w:rPr>
        <w:t xml:space="preserve"> (лексико-семантичний)</w:t>
      </w:r>
      <w:r>
        <w:t xml:space="preserve"> засіб, відповідно до якого рід виражається за допомогою </w:t>
      </w:r>
      <w:proofErr w:type="spellStart"/>
      <w:r>
        <w:t>різнокореневих</w:t>
      </w:r>
      <w:proofErr w:type="spellEnd"/>
      <w:r>
        <w:t xml:space="preserve"> слів (або лексем): </w:t>
      </w:r>
      <w:r w:rsidRPr="00CA0B1D">
        <w:rPr>
          <w:i/>
        </w:rPr>
        <w:t>дядько-тітка, чоловік-жінка, півень-курка, цап-коза, син-дочка</w:t>
      </w:r>
      <w:r>
        <w:rPr>
          <w:i/>
        </w:rPr>
        <w:t>, бик-корова.</w:t>
      </w:r>
    </w:p>
    <w:p w:rsidR="00BE5058" w:rsidRDefault="00BE5058" w:rsidP="00BE5058">
      <w:pPr>
        <w:pStyle w:val="a3"/>
        <w:spacing w:line="360" w:lineRule="auto"/>
        <w:rPr>
          <w:i/>
        </w:rPr>
      </w:pPr>
      <w:r>
        <w:t xml:space="preserve">2) </w:t>
      </w:r>
      <w:r w:rsidRPr="00CA0B1D">
        <w:rPr>
          <w:b/>
        </w:rPr>
        <w:t>морфологічний</w:t>
      </w:r>
      <w:r>
        <w:t xml:space="preserve">, за яким корелятивні форми роду виражаються за допомогою морфем (в першу чергу – це система закінчень.: </w:t>
      </w:r>
      <w:r w:rsidRPr="00CA0B1D">
        <w:rPr>
          <w:i/>
        </w:rPr>
        <w:t xml:space="preserve">кум-кум-а, </w:t>
      </w:r>
      <w:proofErr w:type="spellStart"/>
      <w:r w:rsidRPr="00CA0B1D">
        <w:rPr>
          <w:i/>
        </w:rPr>
        <w:t>поет-поет-ес-а</w:t>
      </w:r>
      <w:proofErr w:type="spellEnd"/>
      <w:r w:rsidRPr="00CA0B1D">
        <w:rPr>
          <w:i/>
        </w:rPr>
        <w:t xml:space="preserve">, вчитель-вчитель-к-а, активіст-активіст-к-а, </w:t>
      </w:r>
      <w:proofErr w:type="spellStart"/>
      <w:r w:rsidRPr="00CA0B1D">
        <w:rPr>
          <w:i/>
        </w:rPr>
        <w:t>сучасник-сучасн-иц-</w:t>
      </w:r>
      <w:r w:rsidRPr="00CA0B1D">
        <w:rPr>
          <w:i/>
        </w:rPr>
        <w:lastRenderedPageBreak/>
        <w:t>я</w:t>
      </w:r>
      <w:proofErr w:type="spellEnd"/>
      <w:r w:rsidRPr="00CA0B1D">
        <w:rPr>
          <w:i/>
        </w:rPr>
        <w:t xml:space="preserve">, </w:t>
      </w:r>
      <w:proofErr w:type="spellStart"/>
      <w:r w:rsidRPr="00CA0B1D">
        <w:rPr>
          <w:i/>
        </w:rPr>
        <w:t>раб-раб-ин-я</w:t>
      </w:r>
      <w:proofErr w:type="spellEnd"/>
      <w:r w:rsidRPr="00CA0B1D">
        <w:rPr>
          <w:i/>
        </w:rPr>
        <w:t xml:space="preserve">, </w:t>
      </w:r>
      <w:proofErr w:type="spellStart"/>
      <w:r w:rsidRPr="00CA0B1D">
        <w:rPr>
          <w:i/>
        </w:rPr>
        <w:t>герой-геро-їн-я</w:t>
      </w:r>
      <w:proofErr w:type="spellEnd"/>
      <w:r>
        <w:rPr>
          <w:i/>
        </w:rPr>
        <w:t xml:space="preserve">, голуб-голуб-к-а, </w:t>
      </w:r>
      <w:proofErr w:type="spellStart"/>
      <w:r>
        <w:rPr>
          <w:i/>
        </w:rPr>
        <w:t>кріль-крол-иц-я</w:t>
      </w:r>
      <w:proofErr w:type="spellEnd"/>
      <w:r>
        <w:rPr>
          <w:i/>
        </w:rPr>
        <w:t>,</w:t>
      </w:r>
      <w:proofErr w:type="spellStart"/>
      <w:r>
        <w:rPr>
          <w:i/>
        </w:rPr>
        <w:t>слон-слон-их-а</w:t>
      </w:r>
      <w:proofErr w:type="spellEnd"/>
      <w:r>
        <w:rPr>
          <w:i/>
        </w:rPr>
        <w:t xml:space="preserve">, ворон-ворон-а. </w:t>
      </w:r>
    </w:p>
    <w:p w:rsidR="00BE5058" w:rsidRPr="00E6740F" w:rsidRDefault="00BE5058" w:rsidP="00BE5058">
      <w:pPr>
        <w:pStyle w:val="a3"/>
        <w:spacing w:line="360" w:lineRule="auto"/>
      </w:pPr>
      <w:r>
        <w:t>Рід назв тварин малих за віком визначається синтаксичним узгодженням з іншими словами (маленьке лоша, кувікало порося).</w:t>
      </w:r>
    </w:p>
    <w:p w:rsidR="00BE5058" w:rsidRDefault="00BE5058" w:rsidP="00BE5058">
      <w:pPr>
        <w:pStyle w:val="a3"/>
        <w:spacing w:line="360" w:lineRule="auto"/>
      </w:pPr>
      <w:r>
        <w:t xml:space="preserve">Морфологічний спосіб полягає в тому, що здебільшого форми </w:t>
      </w:r>
      <w:proofErr w:type="spellStart"/>
      <w:r>
        <w:t>ж.р</w:t>
      </w:r>
      <w:proofErr w:type="spellEnd"/>
      <w:r>
        <w:t>. одержують додаткові засоби вираження (</w:t>
      </w:r>
      <w:proofErr w:type="spellStart"/>
      <w:r>
        <w:t>сіфікси</w:t>
      </w:r>
      <w:proofErr w:type="spellEnd"/>
      <w:r>
        <w:t xml:space="preserve"> або закінчення) і протиставляються формам чол. роду.</w:t>
      </w:r>
    </w:p>
    <w:p w:rsidR="00BE5058" w:rsidRDefault="00BE5058" w:rsidP="00BE5058">
      <w:pPr>
        <w:pStyle w:val="a3"/>
        <w:spacing w:line="360" w:lineRule="auto"/>
      </w:pPr>
      <w:r>
        <w:t>Проте зв’язок форм роду з певною статтю, зокрема у назвах осіб, далеко не послідовний.</w:t>
      </w:r>
    </w:p>
    <w:p w:rsidR="00BE5058" w:rsidRDefault="00BE5058" w:rsidP="00BE5058">
      <w:pPr>
        <w:pStyle w:val="a3"/>
        <w:spacing w:line="360" w:lineRule="auto"/>
      </w:pPr>
      <w:r>
        <w:t xml:space="preserve">Частина іменників не має корелятивних родових форм </w:t>
      </w:r>
      <w:proofErr w:type="spellStart"/>
      <w:r>
        <w:t>ч.р</w:t>
      </w:r>
      <w:proofErr w:type="spellEnd"/>
      <w:r>
        <w:t xml:space="preserve">. і </w:t>
      </w:r>
      <w:proofErr w:type="spellStart"/>
      <w:r>
        <w:t>ж.р</w:t>
      </w:r>
      <w:proofErr w:type="spellEnd"/>
      <w:r>
        <w:t xml:space="preserve">., а лише одну із них на позначення обох статей. Такими є слова, що називають особу загалом, без вказівки на стать: </w:t>
      </w:r>
      <w:r w:rsidRPr="00CA0B1D">
        <w:rPr>
          <w:i/>
        </w:rPr>
        <w:t>людина, особа, знавець.</w:t>
      </w:r>
    </w:p>
    <w:p w:rsidR="00BE5058" w:rsidRDefault="00BE5058" w:rsidP="00BE5058">
      <w:pPr>
        <w:pStyle w:val="a3"/>
        <w:spacing w:line="360" w:lineRule="auto"/>
      </w:pPr>
      <w:r>
        <w:t xml:space="preserve">Відсутні корелятивні форми роду і в словах на позначення особи в сфері лише чоловічої або жіночої праці: </w:t>
      </w:r>
      <w:r w:rsidRPr="00E17520">
        <w:rPr>
          <w:i/>
        </w:rPr>
        <w:t>водолаз, кавалерист, мінер, сапер</w:t>
      </w:r>
      <w:r>
        <w:rPr>
          <w:i/>
        </w:rPr>
        <w:t>, друкарка</w:t>
      </w:r>
      <w:r w:rsidRPr="00E17520">
        <w:rPr>
          <w:i/>
        </w:rPr>
        <w:t>.</w:t>
      </w:r>
      <w:r>
        <w:t xml:space="preserve"> Частина іменників-назв за професією чи родом діяльності можуть позначати осіб як чоловічої, так і жіночої статі: </w:t>
      </w:r>
      <w:r w:rsidRPr="00E17520">
        <w:rPr>
          <w:i/>
        </w:rPr>
        <w:t>адвокат, агроном, біолог, інженер, лікар, ректор, декан.</w:t>
      </w:r>
    </w:p>
    <w:p w:rsidR="00BE5058" w:rsidRDefault="00BE5058" w:rsidP="00BE5058">
      <w:pPr>
        <w:pStyle w:val="a3"/>
        <w:spacing w:line="360" w:lineRule="auto"/>
      </w:pPr>
      <w:r>
        <w:t xml:space="preserve">У формах чоловічого роду </w:t>
      </w:r>
      <w:proofErr w:type="spellStart"/>
      <w:r>
        <w:t>розвинулася</w:t>
      </w:r>
      <w:proofErr w:type="spellEnd"/>
      <w:r>
        <w:t xml:space="preserve"> тенденція виражати узагальнене значення особи: </w:t>
      </w:r>
      <w:r>
        <w:rPr>
          <w:i/>
        </w:rPr>
        <w:t>праця селянина, життя студента, відкриття науковця.</w:t>
      </w:r>
    </w:p>
    <w:p w:rsidR="00BE5058" w:rsidRDefault="00BE5058" w:rsidP="00BE5058">
      <w:pPr>
        <w:pStyle w:val="a3"/>
        <w:spacing w:line="360" w:lineRule="auto"/>
      </w:pPr>
      <w:r>
        <w:t xml:space="preserve">2) </w:t>
      </w:r>
      <w:r w:rsidRPr="00E17520">
        <w:rPr>
          <w:b/>
        </w:rPr>
        <w:t>синтаксичний</w:t>
      </w:r>
      <w:r>
        <w:t xml:space="preserve"> спосіб полягає у вираженні значення жіночого роду за допомогою словосполучення чи узгодження іменника з іншими словами: </w:t>
      </w:r>
      <w:r w:rsidRPr="00E17520">
        <w:rPr>
          <w:i/>
        </w:rPr>
        <w:t>жінка-депутат, депутат Ткаченко повідомила, інженер Тарасюк прозвітувала.</w:t>
      </w:r>
    </w:p>
    <w:p w:rsidR="00BE5058" w:rsidRDefault="00BE5058" w:rsidP="00BE5058">
      <w:pPr>
        <w:pStyle w:val="a3"/>
        <w:spacing w:line="360" w:lineRule="auto"/>
      </w:pPr>
      <w:r>
        <w:t xml:space="preserve">Серед назв осіб виділяються іменники </w:t>
      </w:r>
      <w:r w:rsidRPr="00E6740F">
        <w:rPr>
          <w:i/>
        </w:rPr>
        <w:t>спільного роду</w:t>
      </w:r>
      <w:r>
        <w:t xml:space="preserve">, які однією і тією ж формою позначають назву осіб обох статей в залежності від контексту: </w:t>
      </w:r>
      <w:r w:rsidRPr="00E17520">
        <w:rPr>
          <w:i/>
        </w:rPr>
        <w:t>базіка, нероба, нікчема, бідолаха.</w:t>
      </w:r>
    </w:p>
    <w:p w:rsidR="00BE5058" w:rsidRDefault="00BE5058" w:rsidP="00BE5058">
      <w:pPr>
        <w:pStyle w:val="a3"/>
        <w:spacing w:line="360" w:lineRule="auto"/>
      </w:pPr>
      <w:r>
        <w:t>У межах іменників спільного роду виділяється три групи:</w:t>
      </w:r>
    </w:p>
    <w:p w:rsidR="00BE5058" w:rsidRDefault="00BE5058" w:rsidP="00BE5058">
      <w:pPr>
        <w:pStyle w:val="a3"/>
        <w:spacing w:line="360" w:lineRule="auto"/>
      </w:pPr>
      <w:r>
        <w:t xml:space="preserve">1) іменники з –а (-я), що є назвами особи за характерними ознаками чи рисами поведінки: </w:t>
      </w:r>
      <w:r w:rsidRPr="00E6740F">
        <w:rPr>
          <w:i/>
        </w:rPr>
        <w:t>гульвіса, замазура, сирота</w:t>
      </w:r>
      <w:r>
        <w:rPr>
          <w:i/>
        </w:rPr>
        <w:t>, староста, незграба</w:t>
      </w:r>
      <w:r>
        <w:t>;</w:t>
      </w:r>
    </w:p>
    <w:p w:rsidR="00BE5058" w:rsidRDefault="00BE5058" w:rsidP="00BE5058">
      <w:pPr>
        <w:pStyle w:val="a3"/>
        <w:spacing w:line="360" w:lineRule="auto"/>
      </w:pPr>
      <w:r>
        <w:lastRenderedPageBreak/>
        <w:t xml:space="preserve">2) незмінювані прізвища іншомовного походження: </w:t>
      </w:r>
      <w:proofErr w:type="spellStart"/>
      <w:r w:rsidRPr="00E6740F">
        <w:rPr>
          <w:i/>
        </w:rPr>
        <w:t>Кардач</w:t>
      </w:r>
      <w:proofErr w:type="spellEnd"/>
      <w:r w:rsidRPr="00E6740F">
        <w:rPr>
          <w:i/>
        </w:rPr>
        <w:t xml:space="preserve">, Монтеск’є, </w:t>
      </w:r>
      <w:proofErr w:type="spellStart"/>
      <w:r w:rsidRPr="00E6740F">
        <w:rPr>
          <w:i/>
        </w:rPr>
        <w:t>Грубич</w:t>
      </w:r>
      <w:proofErr w:type="spellEnd"/>
      <w:r w:rsidRPr="00E6740F">
        <w:rPr>
          <w:i/>
        </w:rPr>
        <w:t>;</w:t>
      </w:r>
    </w:p>
    <w:p w:rsidR="00BE5058" w:rsidRDefault="00BE5058" w:rsidP="00BE5058">
      <w:pPr>
        <w:pStyle w:val="a3"/>
        <w:spacing w:line="360" w:lineRule="auto"/>
      </w:pPr>
      <w:r>
        <w:t xml:space="preserve">3) українські прізвища на –а: </w:t>
      </w:r>
      <w:r w:rsidRPr="00E6740F">
        <w:rPr>
          <w:i/>
        </w:rPr>
        <w:t>Коляда, Діброва</w:t>
      </w:r>
      <w:r>
        <w:t>.</w:t>
      </w:r>
    </w:p>
    <w:p w:rsidR="00BE5058" w:rsidRDefault="00BE5058" w:rsidP="00BE5058">
      <w:pPr>
        <w:pStyle w:val="a3"/>
        <w:spacing w:line="360" w:lineRule="auto"/>
      </w:pPr>
      <w:r>
        <w:t>Такі способи роду диференціюють в іменниках назвах істот.</w:t>
      </w:r>
    </w:p>
    <w:p w:rsidR="00BE5058" w:rsidRDefault="00BE5058" w:rsidP="00BE5058">
      <w:pPr>
        <w:pStyle w:val="a3"/>
        <w:spacing w:line="360" w:lineRule="auto"/>
      </w:pPr>
      <w:r>
        <w:t>Категорія роду  іменників назв неістот не пов’язана з  реальним значенням іменника. У них категорія роду визначається їх морфологічними ознаками:</w:t>
      </w:r>
    </w:p>
    <w:p w:rsidR="00BE5058" w:rsidRDefault="00BE5058" w:rsidP="00BE5058">
      <w:pPr>
        <w:pStyle w:val="a3"/>
        <w:numPr>
          <w:ilvl w:val="1"/>
          <w:numId w:val="5"/>
        </w:numPr>
        <w:spacing w:line="360" w:lineRule="auto"/>
      </w:pPr>
      <w:r>
        <w:t xml:space="preserve">формою </w:t>
      </w:r>
      <w:proofErr w:type="spellStart"/>
      <w:r>
        <w:t>Н.в</w:t>
      </w:r>
      <w:proofErr w:type="spellEnd"/>
      <w:r>
        <w:t>. однини та системою відмінкових закінчень;</w:t>
      </w:r>
    </w:p>
    <w:p w:rsidR="00BE5058" w:rsidRDefault="00BE5058" w:rsidP="00BE5058">
      <w:pPr>
        <w:pStyle w:val="a3"/>
        <w:numPr>
          <w:ilvl w:val="1"/>
          <w:numId w:val="5"/>
        </w:numPr>
        <w:spacing w:line="360" w:lineRule="auto"/>
      </w:pPr>
      <w:r>
        <w:t>словотворчими засобами.</w:t>
      </w:r>
    </w:p>
    <w:p w:rsidR="00BE5058" w:rsidRDefault="00BE5058" w:rsidP="00BE5058">
      <w:pPr>
        <w:pStyle w:val="a3"/>
        <w:spacing w:line="360" w:lineRule="auto"/>
      </w:pPr>
      <w:r>
        <w:t xml:space="preserve">Виходячи з цих показників, до іменників </w:t>
      </w:r>
      <w:proofErr w:type="spellStart"/>
      <w:r>
        <w:t>ч.р</w:t>
      </w:r>
      <w:proofErr w:type="spellEnd"/>
      <w:r>
        <w:t xml:space="preserve">. належать такі, що в </w:t>
      </w:r>
      <w:proofErr w:type="spellStart"/>
      <w:r>
        <w:t>Н.в</w:t>
      </w:r>
      <w:proofErr w:type="spellEnd"/>
      <w:r>
        <w:t xml:space="preserve">. однини мають насамперед нульове закінчення: </w:t>
      </w:r>
      <w:r w:rsidRPr="001D2CD6">
        <w:rPr>
          <w:i/>
        </w:rPr>
        <w:t>народ, край, сад</w:t>
      </w:r>
      <w:r>
        <w:t xml:space="preserve"> і рідше –о: Дніпро.</w:t>
      </w:r>
    </w:p>
    <w:p w:rsidR="00BE5058" w:rsidRDefault="00BE5058" w:rsidP="00BE5058">
      <w:pPr>
        <w:pStyle w:val="a3"/>
        <w:spacing w:line="360" w:lineRule="auto"/>
      </w:pPr>
      <w:r>
        <w:t xml:space="preserve">До іменників жіночого роду належать такі, що мають –а (-я): </w:t>
      </w:r>
      <w:r w:rsidRPr="001D2CD6">
        <w:rPr>
          <w:i/>
        </w:rPr>
        <w:t>Вітчизна, яблуня</w:t>
      </w:r>
      <w:r>
        <w:t xml:space="preserve"> або нульове: </w:t>
      </w:r>
      <w:r w:rsidRPr="001D2CD6">
        <w:rPr>
          <w:i/>
        </w:rPr>
        <w:t>повість, злість, розкіш</w:t>
      </w:r>
      <w:r>
        <w:t xml:space="preserve">, </w:t>
      </w:r>
      <w:r w:rsidRPr="001D2CD6">
        <w:rPr>
          <w:i/>
        </w:rPr>
        <w:t>ніч.</w:t>
      </w:r>
    </w:p>
    <w:p w:rsidR="00BE5058" w:rsidRDefault="00BE5058" w:rsidP="00BE5058">
      <w:pPr>
        <w:pStyle w:val="a3"/>
        <w:spacing w:line="360" w:lineRule="auto"/>
      </w:pPr>
      <w:r>
        <w:t xml:space="preserve">До іменників середнього роду належать такі, що мають закінчення –о, -е: </w:t>
      </w:r>
      <w:r w:rsidRPr="008C1D54">
        <w:rPr>
          <w:i/>
        </w:rPr>
        <w:t>вікно</w:t>
      </w:r>
      <w:r>
        <w:t xml:space="preserve">, </w:t>
      </w:r>
      <w:r w:rsidRPr="008C1D54">
        <w:rPr>
          <w:i/>
        </w:rPr>
        <w:t>озеро, село, плем’я,</w:t>
      </w:r>
      <w:r>
        <w:t xml:space="preserve"> рідше –а (-я): </w:t>
      </w:r>
      <w:r w:rsidRPr="008C1D54">
        <w:rPr>
          <w:i/>
        </w:rPr>
        <w:t>коліща, знання, тертя, ім’я, лоша</w:t>
      </w:r>
      <w:r>
        <w:t xml:space="preserve"> після подвоєного приголосного або після збігу двох чи кількох приголосних в кінці основи.</w:t>
      </w:r>
    </w:p>
    <w:p w:rsidR="00BE5058" w:rsidRDefault="00BE5058" w:rsidP="00BE5058">
      <w:pPr>
        <w:pStyle w:val="a3"/>
        <w:spacing w:line="360" w:lineRule="auto"/>
      </w:pPr>
      <w:r>
        <w:t>Рід іменників, що виникають внаслідок субстантивації прикметників теж визначається за закінченням: черговий, -а, минуле, пальне.</w:t>
      </w:r>
    </w:p>
    <w:p w:rsidR="00BE5058" w:rsidRDefault="00BE5058" w:rsidP="00BE5058">
      <w:pPr>
        <w:pStyle w:val="a3"/>
        <w:spacing w:line="360" w:lineRule="auto"/>
      </w:pPr>
      <w:r>
        <w:t xml:space="preserve">Деякі іменники з однаковим значенням мають різне морфологічне оформлення: </w:t>
      </w:r>
      <w:r w:rsidRPr="008C1D54">
        <w:rPr>
          <w:i/>
        </w:rPr>
        <w:t>абрикос-абрикоса, жираф-жирафа, мотузок-мотузка</w:t>
      </w:r>
      <w:r>
        <w:t>, яке свідчить про хитання в роді. Такі хитання в роді іменників можуть бути характерні для всіх стилів української мови або лише для окремих, частіше розмовного.</w:t>
      </w:r>
    </w:p>
    <w:p w:rsidR="00BE5058" w:rsidRDefault="00BE5058" w:rsidP="00BE5058">
      <w:pPr>
        <w:pStyle w:val="a3"/>
        <w:spacing w:line="360" w:lineRule="auto"/>
      </w:pPr>
      <w:r w:rsidRPr="008C1D54">
        <w:rPr>
          <w:b/>
        </w:rPr>
        <w:t>Словотворчий</w:t>
      </w:r>
      <w:r>
        <w:t xml:space="preserve"> спосіб характерний для похідних іменників: </w:t>
      </w:r>
      <w:proofErr w:type="spellStart"/>
      <w:r>
        <w:t>поет-поет-ес-а</w:t>
      </w:r>
      <w:proofErr w:type="spellEnd"/>
      <w:r>
        <w:t xml:space="preserve">, </w:t>
      </w:r>
      <w:proofErr w:type="spellStart"/>
      <w:r>
        <w:t>стюард-стюард-ес-а</w:t>
      </w:r>
      <w:proofErr w:type="spellEnd"/>
      <w:r>
        <w:t>.</w:t>
      </w:r>
    </w:p>
    <w:p w:rsidR="00BE5058" w:rsidRDefault="00BE5058" w:rsidP="00BE5058">
      <w:pPr>
        <w:pStyle w:val="a3"/>
        <w:spacing w:line="360" w:lineRule="auto"/>
        <w:ind w:left="540" w:firstLine="0"/>
        <w:jc w:val="center"/>
        <w:outlineLvl w:val="0"/>
      </w:pPr>
      <w:r w:rsidRPr="008C1D54">
        <w:rPr>
          <w:i/>
        </w:rPr>
        <w:t>Рід невідмінюваних іменників</w:t>
      </w:r>
    </w:p>
    <w:p w:rsidR="00BE5058" w:rsidRDefault="00BE5058" w:rsidP="00BE5058">
      <w:pPr>
        <w:pStyle w:val="a3"/>
        <w:spacing w:line="360" w:lineRule="auto"/>
        <w:ind w:firstLine="360"/>
      </w:pPr>
      <w:r>
        <w:lastRenderedPageBreak/>
        <w:t xml:space="preserve">У цих іменниках (леді, журі, драже) категорія роду набуває формального вираження тільки у відповідних формах узгодження: </w:t>
      </w:r>
      <w:r w:rsidRPr="00A40D92">
        <w:rPr>
          <w:i/>
        </w:rPr>
        <w:t>цікаве кіно, швидкий кенгуру.</w:t>
      </w:r>
    </w:p>
    <w:p w:rsidR="00BE5058" w:rsidRDefault="00BE5058" w:rsidP="00BE5058">
      <w:pPr>
        <w:pStyle w:val="a3"/>
        <w:spacing w:line="360" w:lineRule="auto"/>
        <w:ind w:firstLine="360"/>
        <w:rPr>
          <w:i/>
        </w:rPr>
      </w:pPr>
      <w:r>
        <w:t xml:space="preserve">Однак самі форми узгодження випливають з певних закономірностей розподілу невідмінюваних іменників між родами. Так, загальні іменники назви неістот належать переважно до </w:t>
      </w:r>
      <w:proofErr w:type="spellStart"/>
      <w:r>
        <w:t>с.р</w:t>
      </w:r>
      <w:proofErr w:type="spellEnd"/>
      <w:r>
        <w:t xml:space="preserve">.: </w:t>
      </w:r>
      <w:r w:rsidRPr="00A40D92">
        <w:rPr>
          <w:i/>
        </w:rPr>
        <w:t>купе, меню, рагу, бюро.</w:t>
      </w:r>
    </w:p>
    <w:p w:rsidR="00BE5058" w:rsidRDefault="00BE5058" w:rsidP="00BE5058">
      <w:pPr>
        <w:pStyle w:val="a3"/>
        <w:spacing w:line="360" w:lineRule="auto"/>
        <w:ind w:firstLine="360"/>
      </w:pPr>
      <w:r>
        <w:t xml:space="preserve">Назви осіб розподіляються відповідно до позначення ними представників жіночої чи чоловічої статі: </w:t>
      </w:r>
      <w:r w:rsidRPr="00FA151B">
        <w:rPr>
          <w:i/>
        </w:rPr>
        <w:t>денді, аташе, портьє, конферансьє, маестро</w:t>
      </w:r>
      <w:r>
        <w:t xml:space="preserve"> – чол. стать (</w:t>
      </w:r>
      <w:proofErr w:type="spellStart"/>
      <w:r>
        <w:t>ч.р</w:t>
      </w:r>
      <w:proofErr w:type="spellEnd"/>
      <w:r>
        <w:t xml:space="preserve">.); міс, </w:t>
      </w:r>
      <w:proofErr w:type="spellStart"/>
      <w:r>
        <w:t>фрау</w:t>
      </w:r>
      <w:proofErr w:type="spellEnd"/>
      <w:r>
        <w:t>, мадам – жін. стать (</w:t>
      </w:r>
      <w:proofErr w:type="spellStart"/>
      <w:r>
        <w:t>ж.р</w:t>
      </w:r>
      <w:proofErr w:type="spellEnd"/>
      <w:r>
        <w:t>.).</w:t>
      </w:r>
    </w:p>
    <w:p w:rsidR="00BE5058" w:rsidRDefault="00BE5058" w:rsidP="00BE5058">
      <w:pPr>
        <w:pStyle w:val="a3"/>
        <w:spacing w:line="360" w:lineRule="auto"/>
        <w:ind w:firstLine="360"/>
      </w:pPr>
      <w:r>
        <w:t xml:space="preserve">Т.ч., до чол. роду належать іменники із значенням особи чол. статі: </w:t>
      </w:r>
      <w:r w:rsidRPr="00FA151B">
        <w:rPr>
          <w:i/>
        </w:rPr>
        <w:t>буржуа,</w:t>
      </w:r>
      <w:r>
        <w:t xml:space="preserve"> </w:t>
      </w:r>
      <w:r w:rsidRPr="00FA151B">
        <w:rPr>
          <w:i/>
        </w:rPr>
        <w:t>кюре</w:t>
      </w:r>
      <w:r>
        <w:t xml:space="preserve">-католицький священик; іменники-назви тварин (крім цеце): гну, фламінго, поні, какаду, кенгуру, колібрі; назви вітрів: </w:t>
      </w:r>
      <w:r w:rsidRPr="00FA151B">
        <w:rPr>
          <w:i/>
        </w:rPr>
        <w:t xml:space="preserve">сироко, </w:t>
      </w:r>
      <w:proofErr w:type="spellStart"/>
      <w:r w:rsidRPr="00FA151B">
        <w:rPr>
          <w:i/>
        </w:rPr>
        <w:t>торонто</w:t>
      </w:r>
      <w:proofErr w:type="spellEnd"/>
      <w:r>
        <w:t xml:space="preserve">; назви деяких конкретних предметів; </w:t>
      </w:r>
      <w:r w:rsidRPr="00FA151B">
        <w:rPr>
          <w:i/>
        </w:rPr>
        <w:t>екю</w:t>
      </w:r>
      <w:r>
        <w:t xml:space="preserve"> (</w:t>
      </w:r>
      <w:proofErr w:type="spellStart"/>
      <w:r>
        <w:t>франц</w:t>
      </w:r>
      <w:proofErr w:type="spellEnd"/>
      <w:r>
        <w:t xml:space="preserve">. Старовинна монета), пенні (розмінна монета Фінляндії), </w:t>
      </w:r>
      <w:r w:rsidRPr="00FA151B">
        <w:rPr>
          <w:i/>
        </w:rPr>
        <w:t>ін-октаво</w:t>
      </w:r>
      <w:r>
        <w:t xml:space="preserve"> (восьма частина аркуша), </w:t>
      </w:r>
      <w:r w:rsidRPr="00FA151B">
        <w:rPr>
          <w:i/>
        </w:rPr>
        <w:t>ін-фоліо</w:t>
      </w:r>
      <w:r>
        <w:t xml:space="preserve"> (піваркуша).</w:t>
      </w:r>
    </w:p>
    <w:p w:rsidR="00BE5058" w:rsidRDefault="00BE5058" w:rsidP="00BE5058">
      <w:pPr>
        <w:pStyle w:val="a3"/>
        <w:spacing w:line="360" w:lineRule="auto"/>
        <w:ind w:firstLine="360"/>
      </w:pPr>
      <w:r>
        <w:t xml:space="preserve">До жіночого роду належать: іменники із значенням особи жін. статі: міс, леді, </w:t>
      </w:r>
      <w:proofErr w:type="spellStart"/>
      <w:r>
        <w:t>фрау</w:t>
      </w:r>
      <w:proofErr w:type="spellEnd"/>
      <w:r>
        <w:t xml:space="preserve">, мадам; назви деяких тварин і риб: цеце, івасі Риба); назви деяких конкретних предметів: </w:t>
      </w:r>
      <w:r w:rsidRPr="00FA151B">
        <w:rPr>
          <w:i/>
        </w:rPr>
        <w:t>авеню</w:t>
      </w:r>
      <w:r>
        <w:t xml:space="preserve"> (вулиця), </w:t>
      </w:r>
      <w:r w:rsidRPr="00FA151B">
        <w:rPr>
          <w:i/>
        </w:rPr>
        <w:t>салямі</w:t>
      </w:r>
      <w:r>
        <w:t xml:space="preserve"> (ковбаса), </w:t>
      </w:r>
      <w:r w:rsidRPr="00FA151B">
        <w:rPr>
          <w:i/>
        </w:rPr>
        <w:t>кольрабі</w:t>
      </w:r>
      <w:r>
        <w:t xml:space="preserve"> (капуста), </w:t>
      </w:r>
      <w:r w:rsidRPr="00FA151B">
        <w:rPr>
          <w:i/>
        </w:rPr>
        <w:t>бере</w:t>
      </w:r>
      <w:r>
        <w:t xml:space="preserve"> (сорт груші); назви мов: </w:t>
      </w:r>
      <w:proofErr w:type="spellStart"/>
      <w:r w:rsidRPr="00FA151B">
        <w:rPr>
          <w:i/>
        </w:rPr>
        <w:t>ідіш</w:t>
      </w:r>
      <w:proofErr w:type="spellEnd"/>
      <w:r w:rsidRPr="00FA151B">
        <w:rPr>
          <w:i/>
        </w:rPr>
        <w:t xml:space="preserve">, </w:t>
      </w:r>
      <w:proofErr w:type="spellStart"/>
      <w:r w:rsidRPr="00FA151B">
        <w:rPr>
          <w:i/>
        </w:rPr>
        <w:t>хінді</w:t>
      </w:r>
      <w:proofErr w:type="spellEnd"/>
      <w:r w:rsidRPr="00FA151B">
        <w:rPr>
          <w:i/>
        </w:rPr>
        <w:t xml:space="preserve"> (гінді), </w:t>
      </w:r>
      <w:proofErr w:type="spellStart"/>
      <w:r w:rsidRPr="00FA151B">
        <w:rPr>
          <w:i/>
        </w:rPr>
        <w:t>фіджі</w:t>
      </w:r>
      <w:proofErr w:type="spellEnd"/>
      <w:r w:rsidRPr="00FA151B">
        <w:rPr>
          <w:i/>
        </w:rPr>
        <w:t>, суахілі</w:t>
      </w:r>
      <w:r>
        <w:t>.</w:t>
      </w:r>
    </w:p>
    <w:p w:rsidR="00BE5058" w:rsidRDefault="00BE5058" w:rsidP="00BE5058">
      <w:pPr>
        <w:pStyle w:val="a3"/>
        <w:spacing w:line="360" w:lineRule="auto"/>
        <w:ind w:firstLine="360"/>
        <w:rPr>
          <w:i/>
        </w:rPr>
      </w:pPr>
      <w:r>
        <w:t xml:space="preserve">До середнього роду належать невідмінювані назви неістот: </w:t>
      </w:r>
      <w:r w:rsidRPr="00E6583F">
        <w:rPr>
          <w:i/>
        </w:rPr>
        <w:t xml:space="preserve">кашне, депо, таксі, желе, купе, резюме, кліше, турне. </w:t>
      </w:r>
    </w:p>
    <w:p w:rsidR="00BE5058" w:rsidRDefault="00BE5058" w:rsidP="00BE5058">
      <w:pPr>
        <w:pStyle w:val="a3"/>
        <w:spacing w:line="360" w:lineRule="auto"/>
        <w:ind w:firstLine="360"/>
      </w:pPr>
      <w:r>
        <w:t xml:space="preserve">Розподіл невідмінюваних іменників географічних назв між родами регулюється родовою приналежністю географічних номенклатурних слів (місто, село, озеро, ріка, країна, острів, республіка): </w:t>
      </w:r>
      <w:proofErr w:type="spellStart"/>
      <w:r>
        <w:t>с.р</w:t>
      </w:r>
      <w:proofErr w:type="spellEnd"/>
      <w:r>
        <w:t xml:space="preserve">. </w:t>
      </w:r>
      <w:r w:rsidRPr="00FA151B">
        <w:rPr>
          <w:i/>
        </w:rPr>
        <w:t>місто Сочі, Тбілісі, Баку</w:t>
      </w:r>
      <w:r>
        <w:t xml:space="preserve">; </w:t>
      </w:r>
      <w:proofErr w:type="spellStart"/>
      <w:r>
        <w:t>ж.р</w:t>
      </w:r>
      <w:proofErr w:type="spellEnd"/>
      <w:r>
        <w:t xml:space="preserve">. </w:t>
      </w:r>
      <w:r w:rsidRPr="00FA151B">
        <w:rPr>
          <w:i/>
        </w:rPr>
        <w:t xml:space="preserve">станція Тбілісі, Баку, </w:t>
      </w:r>
      <w:proofErr w:type="spellStart"/>
      <w:r w:rsidRPr="00FA151B">
        <w:rPr>
          <w:i/>
        </w:rPr>
        <w:t>Карші</w:t>
      </w:r>
      <w:proofErr w:type="spellEnd"/>
      <w:r w:rsidRPr="00FA151B">
        <w:rPr>
          <w:i/>
        </w:rPr>
        <w:t xml:space="preserve">; </w:t>
      </w:r>
      <w:proofErr w:type="spellStart"/>
      <w:r w:rsidRPr="00FA151B">
        <w:t>ч.р</w:t>
      </w:r>
      <w:proofErr w:type="spellEnd"/>
      <w:r w:rsidRPr="00FA151B">
        <w:t>.</w:t>
      </w:r>
      <w:r>
        <w:t xml:space="preserve"> – Чудовий курорт Сочі, морський порт Баку, далекий острів Борнео, Вся республіка Перу, чудова гора Ай-Петрі., широка Конго.</w:t>
      </w:r>
    </w:p>
    <w:p w:rsidR="00BE5058" w:rsidRDefault="00BE5058" w:rsidP="00BE5058">
      <w:pPr>
        <w:pStyle w:val="a3"/>
        <w:spacing w:line="360" w:lineRule="auto"/>
        <w:ind w:firstLine="360"/>
        <w:jc w:val="center"/>
        <w:outlineLvl w:val="0"/>
        <w:rPr>
          <w:b/>
        </w:rPr>
      </w:pPr>
      <w:r w:rsidRPr="009E2D9A">
        <w:rPr>
          <w:b/>
        </w:rPr>
        <w:t>Рід абревіатур</w:t>
      </w:r>
    </w:p>
    <w:p w:rsidR="00BE5058" w:rsidRDefault="00BE5058" w:rsidP="00BE5058">
      <w:pPr>
        <w:pStyle w:val="a3"/>
        <w:spacing w:line="360" w:lineRule="auto"/>
        <w:ind w:firstLine="360"/>
      </w:pPr>
      <w:r w:rsidRPr="009E2D9A">
        <w:t>У</w:t>
      </w:r>
      <w:r>
        <w:t xml:space="preserve"> розряді абревіатур діє два способи вияву категорії роду: 1) за формою роду опорного іменника словосполучення: АТС –</w:t>
      </w:r>
      <w:proofErr w:type="spellStart"/>
      <w:r>
        <w:t>ж.р</w:t>
      </w:r>
      <w:proofErr w:type="spellEnd"/>
      <w:r>
        <w:t xml:space="preserve">.; 2) за характером </w:t>
      </w:r>
      <w:r>
        <w:lastRenderedPageBreak/>
        <w:t xml:space="preserve">кінцевих звуків абревіатур: твердий приголосний маркує </w:t>
      </w:r>
      <w:proofErr w:type="spellStart"/>
      <w:r>
        <w:t>ч.р</w:t>
      </w:r>
      <w:proofErr w:type="spellEnd"/>
      <w:r>
        <w:t>. (</w:t>
      </w:r>
      <w:proofErr w:type="spellStart"/>
      <w:r>
        <w:t>рагс</w:t>
      </w:r>
      <w:proofErr w:type="spellEnd"/>
      <w:r>
        <w:t xml:space="preserve">, філфак), голосний –а – </w:t>
      </w:r>
      <w:proofErr w:type="spellStart"/>
      <w:r>
        <w:t>ж.р</w:t>
      </w:r>
      <w:proofErr w:type="spellEnd"/>
      <w:r>
        <w:t xml:space="preserve">.:, -о – </w:t>
      </w:r>
      <w:proofErr w:type="spellStart"/>
      <w:r>
        <w:t>с.р</w:t>
      </w:r>
      <w:proofErr w:type="spellEnd"/>
      <w:r>
        <w:t xml:space="preserve">. (НАТО). Це породжує варіантність (райвно </w:t>
      </w:r>
      <w:proofErr w:type="spellStart"/>
      <w:r>
        <w:t>ч.р</w:t>
      </w:r>
      <w:proofErr w:type="spellEnd"/>
      <w:r>
        <w:t xml:space="preserve">. і </w:t>
      </w:r>
      <w:proofErr w:type="spellStart"/>
      <w:r>
        <w:t>с.р</w:t>
      </w:r>
      <w:proofErr w:type="spellEnd"/>
      <w:r>
        <w:t xml:space="preserve">., ВАК затвердив і ВАК затвердила–ч. і </w:t>
      </w:r>
      <w:proofErr w:type="spellStart"/>
      <w:r>
        <w:t>ж.р</w:t>
      </w:r>
      <w:proofErr w:type="spellEnd"/>
      <w:r>
        <w:t xml:space="preserve">.), яка свідчить про те, що категорія роду в розряді абревіатур нині знаходиться в процесі становлення. Але деякі закономірності вже сформувалися: 1) якщо кінцевим елементом абревіатури є самостійне слово у </w:t>
      </w:r>
      <w:proofErr w:type="spellStart"/>
      <w:r>
        <w:t>Н.в</w:t>
      </w:r>
      <w:proofErr w:type="spellEnd"/>
      <w:r>
        <w:t xml:space="preserve">., то воно й визначає рід абревіатури: стінгазета – </w:t>
      </w:r>
      <w:proofErr w:type="spellStart"/>
      <w:r>
        <w:t>ж.р</w:t>
      </w:r>
      <w:proofErr w:type="spellEnd"/>
      <w:r>
        <w:t xml:space="preserve">., педучилище – </w:t>
      </w:r>
      <w:proofErr w:type="spellStart"/>
      <w:r>
        <w:t>с.р</w:t>
      </w:r>
      <w:proofErr w:type="spellEnd"/>
      <w:r>
        <w:t xml:space="preserve">.; 2) якщо кінцевим елементом абревіатури є словоформа у непрямому відмінку, то рід абревіатури визначається опорним компонентом: </w:t>
      </w:r>
      <w:proofErr w:type="spellStart"/>
      <w:r>
        <w:t>завкафедри</w:t>
      </w:r>
      <w:proofErr w:type="spellEnd"/>
      <w:r>
        <w:t xml:space="preserve">, комроти – </w:t>
      </w:r>
      <w:proofErr w:type="spellStart"/>
      <w:r>
        <w:t>ч.р</w:t>
      </w:r>
      <w:proofErr w:type="spellEnd"/>
      <w:r>
        <w:t xml:space="preserve">.; 3) складові абревіатури з основою на твердий приголосний завжди </w:t>
      </w:r>
      <w:proofErr w:type="spellStart"/>
      <w:r>
        <w:t>ч.р</w:t>
      </w:r>
      <w:proofErr w:type="spellEnd"/>
      <w:r>
        <w:t xml:space="preserve">., хоч опорні компоненти можуть мати і жін. і с. Рід: лісгосп – </w:t>
      </w:r>
      <w:proofErr w:type="spellStart"/>
      <w:r>
        <w:t>ч.р</w:t>
      </w:r>
      <w:proofErr w:type="spellEnd"/>
      <w:r>
        <w:t xml:space="preserve">., </w:t>
      </w:r>
      <w:proofErr w:type="spellStart"/>
      <w:r>
        <w:t>промторг</w:t>
      </w:r>
      <w:proofErr w:type="spellEnd"/>
      <w:r>
        <w:t xml:space="preserve"> – </w:t>
      </w:r>
      <w:proofErr w:type="spellStart"/>
      <w:r>
        <w:t>ч.р</w:t>
      </w:r>
      <w:proofErr w:type="spellEnd"/>
      <w:r>
        <w:t xml:space="preserve">.; 4) складові абревіатури на голосний мають той рід, який визначається опорним компонентом: ДАТА (дуплексна абонентська телеграфна апаратура) – </w:t>
      </w:r>
      <w:proofErr w:type="spellStart"/>
      <w:r>
        <w:t>ж.р</w:t>
      </w:r>
      <w:proofErr w:type="spellEnd"/>
      <w:r>
        <w:t xml:space="preserve">.; 5) комбіновані абревіатури приймають рід опорного компонента: облвно – </w:t>
      </w:r>
      <w:proofErr w:type="spellStart"/>
      <w:r>
        <w:t>ч.р</w:t>
      </w:r>
      <w:proofErr w:type="spellEnd"/>
      <w:r>
        <w:t xml:space="preserve">., Крем ГЕС – </w:t>
      </w:r>
      <w:proofErr w:type="spellStart"/>
      <w:r>
        <w:t>ж.р</w:t>
      </w:r>
      <w:proofErr w:type="spellEnd"/>
      <w:r>
        <w:t xml:space="preserve">., </w:t>
      </w:r>
      <w:proofErr w:type="spellStart"/>
      <w:r>
        <w:t>КамАЗ</w:t>
      </w:r>
      <w:proofErr w:type="spellEnd"/>
      <w:r>
        <w:t xml:space="preserve"> – </w:t>
      </w:r>
      <w:proofErr w:type="spellStart"/>
      <w:r>
        <w:t>ч.р</w:t>
      </w:r>
      <w:proofErr w:type="spellEnd"/>
      <w:r>
        <w:t>.; 6) літерні абревіатури з кінцевою літерою голосного звука:</w:t>
      </w:r>
      <w:r w:rsidRPr="009E2D9A">
        <w:t xml:space="preserve"> </w:t>
      </w:r>
      <w:r>
        <w:t xml:space="preserve">ЗНУ – </w:t>
      </w:r>
      <w:proofErr w:type="spellStart"/>
      <w:r>
        <w:t>ч.р</w:t>
      </w:r>
      <w:proofErr w:type="spellEnd"/>
      <w:r>
        <w:t xml:space="preserve">., ЦСУ – Центральне статистичне управління, НДІ – науково-дослідний інститут); звукові ініціальні лексикалізовані абревіатури, що не потребують розшифрування, виявляють рід за правилами звичайних слів: лавсан – </w:t>
      </w:r>
      <w:proofErr w:type="spellStart"/>
      <w:r>
        <w:t>ч.р</w:t>
      </w:r>
      <w:proofErr w:type="spellEnd"/>
      <w:r>
        <w:t xml:space="preserve">., </w:t>
      </w:r>
      <w:proofErr w:type="spellStart"/>
      <w:r>
        <w:t>рагс</w:t>
      </w:r>
      <w:proofErr w:type="spellEnd"/>
      <w:r>
        <w:t xml:space="preserve"> – </w:t>
      </w:r>
      <w:proofErr w:type="spellStart"/>
      <w:r>
        <w:t>ч.р</w:t>
      </w:r>
      <w:proofErr w:type="spellEnd"/>
      <w:r>
        <w:t xml:space="preserve">., неп – </w:t>
      </w:r>
      <w:proofErr w:type="spellStart"/>
      <w:r>
        <w:t>ч.р</w:t>
      </w:r>
      <w:proofErr w:type="spellEnd"/>
      <w:r>
        <w:t>.</w:t>
      </w:r>
    </w:p>
    <w:p w:rsidR="00BE5058" w:rsidRDefault="00BE5058" w:rsidP="00BE5058">
      <w:pPr>
        <w:pStyle w:val="a3"/>
        <w:spacing w:line="360" w:lineRule="auto"/>
        <w:ind w:firstLine="360"/>
      </w:pPr>
      <w:r>
        <w:t xml:space="preserve">Рід невідмінюваних запозичених і питомих абревіатур на голосний визначається опорним компонентом словосполучення: АПО – апарат повітряного </w:t>
      </w:r>
      <w:proofErr w:type="spellStart"/>
      <w:r>
        <w:t>ожолодження</w:t>
      </w:r>
      <w:proofErr w:type="spellEnd"/>
      <w:r>
        <w:t xml:space="preserve"> – </w:t>
      </w:r>
      <w:proofErr w:type="spellStart"/>
      <w:r>
        <w:t>ч.р</w:t>
      </w:r>
      <w:proofErr w:type="spellEnd"/>
      <w:r>
        <w:t xml:space="preserve">., УТО – універсальне торгове об’єднання – </w:t>
      </w:r>
      <w:proofErr w:type="spellStart"/>
      <w:r>
        <w:t>с.р</w:t>
      </w:r>
      <w:proofErr w:type="spellEnd"/>
      <w:r>
        <w:t xml:space="preserve">., СТО – Станція технічного обслуговування – </w:t>
      </w:r>
      <w:proofErr w:type="spellStart"/>
      <w:r>
        <w:t>ж.р</w:t>
      </w:r>
      <w:proofErr w:type="spellEnd"/>
      <w:r>
        <w:t>. Отже, у системі абревіатур кінцеві звуки о, е не маркують середнього роду.</w:t>
      </w:r>
    </w:p>
    <w:p w:rsidR="00BE5058" w:rsidRDefault="00BE5058" w:rsidP="00BE5058">
      <w:pPr>
        <w:pStyle w:val="a3"/>
        <w:spacing w:line="360" w:lineRule="auto"/>
        <w:ind w:firstLine="360"/>
      </w:pPr>
      <w:r>
        <w:t>Як і категорія роду, категорія числа є основною в системі словотворення і словозміни іменників. Вона вказує на кількісний вияв того, що позначається самим іменником. За значенням і формою в українській мові розрізняють два числа: однину і множину.</w:t>
      </w:r>
    </w:p>
    <w:p w:rsidR="00BE5058" w:rsidRDefault="00BE5058" w:rsidP="00BE5058">
      <w:pPr>
        <w:pStyle w:val="a3"/>
        <w:spacing w:line="360" w:lineRule="auto"/>
        <w:ind w:firstLine="360"/>
      </w:pPr>
      <w:r>
        <w:t xml:space="preserve">У давньоруську добу категорія числа мала ще й двоїну. У процесі історичного розвитку української мови форми двоїни занепали, залишки її </w:t>
      </w:r>
      <w:r>
        <w:lastRenderedPageBreak/>
        <w:t>форм зрідка зустрічаються в літературній мові й частіше в говірковому мовленні.</w:t>
      </w:r>
    </w:p>
    <w:p w:rsidR="00BE5058" w:rsidRDefault="00BE5058" w:rsidP="00BE5058">
      <w:pPr>
        <w:pStyle w:val="a3"/>
        <w:spacing w:line="360" w:lineRule="auto"/>
        <w:ind w:firstLine="360"/>
      </w:pPr>
      <w:r>
        <w:t>Граматичними ознаками категорії числа в іменниках є:</w:t>
      </w:r>
    </w:p>
    <w:p w:rsidR="00BE5058" w:rsidRDefault="00BE5058" w:rsidP="00BE5058">
      <w:pPr>
        <w:pStyle w:val="a3"/>
        <w:numPr>
          <w:ilvl w:val="0"/>
          <w:numId w:val="7"/>
        </w:numPr>
        <w:spacing w:line="360" w:lineRule="auto"/>
      </w:pPr>
      <w:r>
        <w:t>система відмінкових форм окремих для однини і для множини;</w:t>
      </w:r>
    </w:p>
    <w:p w:rsidR="00BE5058" w:rsidRPr="00425949" w:rsidRDefault="00BE5058" w:rsidP="00BE5058">
      <w:pPr>
        <w:pStyle w:val="a3"/>
        <w:numPr>
          <w:ilvl w:val="0"/>
          <w:numId w:val="7"/>
        </w:numPr>
        <w:spacing w:line="360" w:lineRule="auto"/>
        <w:rPr>
          <w:i/>
        </w:rPr>
      </w:pPr>
      <w:r>
        <w:t>відповідний синтаксичний зв’язок з іншими словами в реченні;</w:t>
      </w:r>
    </w:p>
    <w:p w:rsidR="00BE5058" w:rsidRPr="00425949" w:rsidRDefault="00BE5058" w:rsidP="00BE5058">
      <w:pPr>
        <w:pStyle w:val="a3"/>
        <w:numPr>
          <w:ilvl w:val="0"/>
          <w:numId w:val="7"/>
        </w:numPr>
        <w:spacing w:line="360" w:lineRule="auto"/>
        <w:rPr>
          <w:i/>
        </w:rPr>
      </w:pPr>
      <w:r>
        <w:t>частково специфічні засоби словотворення.</w:t>
      </w:r>
    </w:p>
    <w:p w:rsidR="00BE5058" w:rsidRDefault="00BE5058" w:rsidP="00BE5058">
      <w:pPr>
        <w:pStyle w:val="a3"/>
        <w:spacing w:line="360" w:lineRule="auto"/>
        <w:ind w:firstLine="360"/>
      </w:pPr>
      <w:r>
        <w:t xml:space="preserve">Зрідка засобом вираження категорії числа може бути наголос: </w:t>
      </w:r>
      <w:proofErr w:type="spellStart"/>
      <w:r>
        <w:t>пόля</w:t>
      </w:r>
      <w:proofErr w:type="spellEnd"/>
      <w:r>
        <w:t xml:space="preserve"> – поля, </w:t>
      </w:r>
      <w:proofErr w:type="spellStart"/>
      <w:r>
        <w:t>соснú-сόсни</w:t>
      </w:r>
      <w:proofErr w:type="spellEnd"/>
      <w:r>
        <w:t xml:space="preserve">, </w:t>
      </w:r>
      <w:proofErr w:type="spellStart"/>
      <w:r>
        <w:t>веснú-вéсни</w:t>
      </w:r>
      <w:proofErr w:type="spellEnd"/>
      <w:r>
        <w:t xml:space="preserve"> (</w:t>
      </w:r>
      <w:proofErr w:type="spellStart"/>
      <w:r>
        <w:t>Н.в</w:t>
      </w:r>
      <w:proofErr w:type="spellEnd"/>
      <w:r>
        <w:t xml:space="preserve">. </w:t>
      </w:r>
      <w:proofErr w:type="spellStart"/>
      <w:r>
        <w:t>мн</w:t>
      </w:r>
      <w:proofErr w:type="spellEnd"/>
      <w:r>
        <w:t>.).</w:t>
      </w:r>
    </w:p>
    <w:p w:rsidR="00BE5058" w:rsidRDefault="00BE5058" w:rsidP="00BE5058">
      <w:pPr>
        <w:pStyle w:val="a3"/>
        <w:spacing w:line="360" w:lineRule="auto"/>
        <w:ind w:firstLine="360"/>
      </w:pPr>
      <w:r>
        <w:t>За наявністю форм числа іменники поділяються на три групи:</w:t>
      </w:r>
    </w:p>
    <w:p w:rsidR="00BE5058" w:rsidRDefault="00BE5058" w:rsidP="00BE5058">
      <w:pPr>
        <w:pStyle w:val="a3"/>
        <w:numPr>
          <w:ilvl w:val="0"/>
          <w:numId w:val="8"/>
        </w:numPr>
        <w:spacing w:line="360" w:lineRule="auto"/>
      </w:pPr>
      <w:r>
        <w:t>іменники, для яких характерна як форма однини, так і множини;</w:t>
      </w:r>
    </w:p>
    <w:p w:rsidR="00BE5058" w:rsidRPr="00425949" w:rsidRDefault="00BE5058" w:rsidP="00BE5058">
      <w:pPr>
        <w:pStyle w:val="a3"/>
        <w:numPr>
          <w:ilvl w:val="0"/>
          <w:numId w:val="8"/>
        </w:numPr>
        <w:spacing w:line="360" w:lineRule="auto"/>
        <w:rPr>
          <w:i/>
        </w:rPr>
      </w:pPr>
      <w:r>
        <w:t>іменники, які мають тільки форму однини;</w:t>
      </w:r>
    </w:p>
    <w:p w:rsidR="00BE5058" w:rsidRPr="00425949" w:rsidRDefault="00BE5058" w:rsidP="00BE5058">
      <w:pPr>
        <w:pStyle w:val="a3"/>
        <w:numPr>
          <w:ilvl w:val="0"/>
          <w:numId w:val="8"/>
        </w:numPr>
        <w:spacing w:line="360" w:lineRule="auto"/>
        <w:rPr>
          <w:i/>
        </w:rPr>
      </w:pPr>
      <w:r>
        <w:t>іменники, які мають лише форму множини.</w:t>
      </w:r>
    </w:p>
    <w:p w:rsidR="00BE5058" w:rsidRDefault="00BE5058" w:rsidP="00BE5058">
      <w:pPr>
        <w:pStyle w:val="a3"/>
        <w:spacing w:line="360" w:lineRule="auto"/>
        <w:ind w:left="360" w:firstLine="0"/>
      </w:pPr>
      <w:r>
        <w:t>Іменники першої групи охоплюють:</w:t>
      </w:r>
    </w:p>
    <w:p w:rsidR="00BE5058" w:rsidRDefault="00BE5058" w:rsidP="00BE5058">
      <w:pPr>
        <w:pStyle w:val="a3"/>
        <w:numPr>
          <w:ilvl w:val="0"/>
          <w:numId w:val="6"/>
        </w:numPr>
        <w:spacing w:line="360" w:lineRule="auto"/>
      </w:pPr>
      <w:r>
        <w:t>назви предметів, що піддаються лічбі, а отже, вільно сполучаються із власне кількісними числівниками: книжка, дерево, дівчина, море, вікно;</w:t>
      </w:r>
    </w:p>
    <w:p w:rsidR="00BE5058" w:rsidRPr="00574BE8" w:rsidRDefault="00BE5058" w:rsidP="00BE5058">
      <w:pPr>
        <w:pStyle w:val="a3"/>
        <w:numPr>
          <w:ilvl w:val="0"/>
          <w:numId w:val="6"/>
        </w:numPr>
        <w:spacing w:line="360" w:lineRule="auto"/>
        <w:rPr>
          <w:i/>
        </w:rPr>
      </w:pPr>
      <w:r>
        <w:t xml:space="preserve">охоплюють групу вживаних в переносному значенні власних назв: два Максими, три Світлани; іменники з </w:t>
      </w:r>
      <w:proofErr w:type="spellStart"/>
      <w:r>
        <w:t>речовиним</w:t>
      </w:r>
      <w:proofErr w:type="spellEnd"/>
      <w:r>
        <w:t xml:space="preserve"> та абстрактним значенням.</w:t>
      </w:r>
    </w:p>
    <w:p w:rsidR="00BE5058" w:rsidRDefault="00BE5058" w:rsidP="00BE5058">
      <w:pPr>
        <w:pStyle w:val="a3"/>
        <w:spacing w:line="360" w:lineRule="auto"/>
        <w:ind w:firstLine="360"/>
      </w:pPr>
      <w:proofErr w:type="spellStart"/>
      <w:r w:rsidRPr="00574BE8">
        <w:rPr>
          <w:b/>
        </w:rPr>
        <w:t>Однинні</w:t>
      </w:r>
      <w:proofErr w:type="spellEnd"/>
      <w:r w:rsidRPr="00574BE8">
        <w:rPr>
          <w:b/>
        </w:rPr>
        <w:t xml:space="preserve"> </w:t>
      </w:r>
      <w:r w:rsidRPr="00574BE8">
        <w:t>іменники об’єднують такі групи:</w:t>
      </w:r>
    </w:p>
    <w:p w:rsidR="00BE5058" w:rsidRPr="00574BE8" w:rsidRDefault="00BE5058" w:rsidP="00BE5058">
      <w:pPr>
        <w:pStyle w:val="a3"/>
        <w:numPr>
          <w:ilvl w:val="0"/>
          <w:numId w:val="6"/>
        </w:numPr>
        <w:spacing w:line="360" w:lineRule="auto"/>
        <w:rPr>
          <w:i/>
        </w:rPr>
      </w:pPr>
      <w:r>
        <w:t xml:space="preserve">іменники з матеріально-речовинним значенням: </w:t>
      </w:r>
      <w:r w:rsidRPr="00574BE8">
        <w:rPr>
          <w:i/>
        </w:rPr>
        <w:t>золото, срібло, кисень, вуглець, вапно, чорнило;</w:t>
      </w:r>
    </w:p>
    <w:p w:rsidR="00BE5058" w:rsidRPr="00574BE8" w:rsidRDefault="00BE5058" w:rsidP="00BE5058">
      <w:pPr>
        <w:pStyle w:val="a3"/>
        <w:numPr>
          <w:ilvl w:val="0"/>
          <w:numId w:val="6"/>
        </w:numPr>
        <w:spacing w:line="360" w:lineRule="auto"/>
        <w:rPr>
          <w:i/>
        </w:rPr>
      </w:pPr>
      <w:r>
        <w:t xml:space="preserve">абстрактні іменники: </w:t>
      </w:r>
      <w:r w:rsidRPr="00574BE8">
        <w:rPr>
          <w:i/>
        </w:rPr>
        <w:t>глибина, щирість, біганина, журба, кохання</w:t>
      </w:r>
      <w:r>
        <w:t>;</w:t>
      </w:r>
    </w:p>
    <w:p w:rsidR="00BE5058" w:rsidRPr="00574BE8" w:rsidRDefault="00BE5058" w:rsidP="00BE5058">
      <w:pPr>
        <w:pStyle w:val="a3"/>
        <w:numPr>
          <w:ilvl w:val="0"/>
          <w:numId w:val="6"/>
        </w:numPr>
        <w:spacing w:line="360" w:lineRule="auto"/>
        <w:rPr>
          <w:i/>
        </w:rPr>
      </w:pPr>
      <w:r>
        <w:t xml:space="preserve">збірні іменники: </w:t>
      </w:r>
      <w:proofErr w:type="spellStart"/>
      <w:r w:rsidRPr="004602CE">
        <w:rPr>
          <w:i/>
        </w:rPr>
        <w:t>студенство</w:t>
      </w:r>
      <w:proofErr w:type="spellEnd"/>
      <w:r w:rsidRPr="004602CE">
        <w:rPr>
          <w:i/>
        </w:rPr>
        <w:t>, листя, юнь, ректорат, старостат</w:t>
      </w:r>
      <w:r>
        <w:t>;</w:t>
      </w:r>
    </w:p>
    <w:p w:rsidR="00BE5058" w:rsidRPr="004602CE" w:rsidRDefault="00BE5058" w:rsidP="00BE5058">
      <w:pPr>
        <w:pStyle w:val="a3"/>
        <w:numPr>
          <w:ilvl w:val="0"/>
          <w:numId w:val="6"/>
        </w:numPr>
        <w:spacing w:line="360" w:lineRule="auto"/>
        <w:rPr>
          <w:i/>
        </w:rPr>
      </w:pPr>
      <w:r>
        <w:t xml:space="preserve">власні назви: </w:t>
      </w:r>
      <w:r w:rsidRPr="004602CE">
        <w:rPr>
          <w:i/>
        </w:rPr>
        <w:t>Запоріжжя, Дніпро, Тетяна, Сидоренко</w:t>
      </w:r>
      <w:r>
        <w:t>.</w:t>
      </w:r>
    </w:p>
    <w:p w:rsidR="00BE5058" w:rsidRDefault="00BE5058" w:rsidP="00BE5058">
      <w:pPr>
        <w:pStyle w:val="a3"/>
        <w:spacing w:line="360" w:lineRule="auto"/>
        <w:ind w:firstLine="360"/>
      </w:pPr>
      <w:r>
        <w:t xml:space="preserve">Окремі з них можуть приймати і форму множини, але при цьому вони змінюють своє лексичне значення і переходять в лексико-граматичний розряд конкретних іменників, які мають семантико-граматичне число, тобто змінюються за числами: </w:t>
      </w:r>
      <w:r w:rsidRPr="004E0845">
        <w:rPr>
          <w:i/>
        </w:rPr>
        <w:t>масло-масла, крупа-крупи, вино-вина</w:t>
      </w:r>
      <w:r>
        <w:t xml:space="preserve"> (речовинні іменники у множинній формі означають різновиди, сорти, марки та інші </w:t>
      </w:r>
      <w:r>
        <w:lastRenderedPageBreak/>
        <w:t xml:space="preserve">ознаки, що піддаються обчисленню); </w:t>
      </w:r>
      <w:r w:rsidRPr="004E0845">
        <w:rPr>
          <w:i/>
        </w:rPr>
        <w:t>швидкість-швидкості, висота-висоти</w:t>
      </w:r>
      <w:r>
        <w:t xml:space="preserve"> (абстрактні іменники у множинній формі означають різний ступінь вияву абстрактної ознаки); </w:t>
      </w:r>
      <w:r w:rsidRPr="004E0845">
        <w:rPr>
          <w:i/>
        </w:rPr>
        <w:t>пшениця-пшениці, жито-жита</w:t>
      </w:r>
      <w:r>
        <w:t xml:space="preserve">, </w:t>
      </w:r>
      <w:r w:rsidRPr="004E0845">
        <w:rPr>
          <w:i/>
        </w:rPr>
        <w:t>сніг-сніги, пісок-піски</w:t>
      </w:r>
      <w:r>
        <w:t xml:space="preserve"> (речовинні іменники у множинній формі означають простір, територію); </w:t>
      </w:r>
      <w:proofErr w:type="spellStart"/>
      <w:r w:rsidRPr="004E0845">
        <w:rPr>
          <w:i/>
        </w:rPr>
        <w:t>Кравчук-Кравчуки</w:t>
      </w:r>
      <w:proofErr w:type="spellEnd"/>
      <w:r>
        <w:t xml:space="preserve"> (множинна форма означає членів роду, що мають відповідне прізвище); </w:t>
      </w:r>
      <w:r w:rsidRPr="004E0845">
        <w:rPr>
          <w:i/>
        </w:rPr>
        <w:t>Сергійко-Сергійки</w:t>
      </w:r>
      <w:r>
        <w:t xml:space="preserve"> (множинна форма означає певну кількість осіб, що носять відповідне ім’я).</w:t>
      </w:r>
    </w:p>
    <w:p w:rsidR="00BE5058" w:rsidRDefault="00BE5058" w:rsidP="00BE5058">
      <w:pPr>
        <w:pStyle w:val="a3"/>
        <w:spacing w:line="360" w:lineRule="auto"/>
        <w:ind w:firstLine="360"/>
      </w:pPr>
      <w:r w:rsidRPr="004E0845">
        <w:t xml:space="preserve">До </w:t>
      </w:r>
      <w:r>
        <w:rPr>
          <w:b/>
        </w:rPr>
        <w:t>м</w:t>
      </w:r>
      <w:r w:rsidRPr="004E0845">
        <w:rPr>
          <w:b/>
        </w:rPr>
        <w:t>ножинн</w:t>
      </w:r>
      <w:r>
        <w:rPr>
          <w:b/>
        </w:rPr>
        <w:t>их</w:t>
      </w:r>
      <w:r>
        <w:t xml:space="preserve"> іменників належать:</w:t>
      </w:r>
    </w:p>
    <w:p w:rsidR="00BE5058" w:rsidRDefault="00BE5058" w:rsidP="00BE5058">
      <w:pPr>
        <w:pStyle w:val="a3"/>
        <w:numPr>
          <w:ilvl w:val="0"/>
          <w:numId w:val="6"/>
        </w:numPr>
        <w:spacing w:line="360" w:lineRule="auto"/>
      </w:pPr>
      <w:r>
        <w:t xml:space="preserve">іменники на позначення предметів, що складаються з кількох частин: </w:t>
      </w:r>
      <w:r w:rsidRPr="004E0845">
        <w:rPr>
          <w:i/>
        </w:rPr>
        <w:t>ворота, вітрила, сани, шахи, граблі, вила, двері, кліщі, носилки, терези</w:t>
      </w:r>
      <w:r>
        <w:t>;</w:t>
      </w:r>
    </w:p>
    <w:p w:rsidR="00BE5058" w:rsidRPr="004E0845" w:rsidRDefault="00BE5058" w:rsidP="00BE5058">
      <w:pPr>
        <w:pStyle w:val="a3"/>
        <w:numPr>
          <w:ilvl w:val="0"/>
          <w:numId w:val="6"/>
        </w:numPr>
        <w:spacing w:line="360" w:lineRule="auto"/>
        <w:rPr>
          <w:i/>
        </w:rPr>
      </w:pPr>
      <w:r>
        <w:t xml:space="preserve">іменники з матеріально-речовинним значенням: </w:t>
      </w:r>
      <w:r w:rsidRPr="004E0845">
        <w:rPr>
          <w:i/>
        </w:rPr>
        <w:t xml:space="preserve">прянощі, висівки, дріжджі, вершки, пожитки, консерви, грицики; </w:t>
      </w:r>
    </w:p>
    <w:p w:rsidR="00BE5058" w:rsidRPr="00ED7D37" w:rsidRDefault="00BE5058" w:rsidP="00BE5058">
      <w:pPr>
        <w:pStyle w:val="a3"/>
        <w:numPr>
          <w:ilvl w:val="0"/>
          <w:numId w:val="6"/>
        </w:numPr>
        <w:spacing w:line="360" w:lineRule="auto"/>
        <w:rPr>
          <w:i/>
        </w:rPr>
      </w:pPr>
      <w:r>
        <w:t xml:space="preserve">деякі абстрактні іменники на позначення дій і процесів: </w:t>
      </w:r>
      <w:r w:rsidRPr="00ED7D37">
        <w:rPr>
          <w:i/>
        </w:rPr>
        <w:t>дебати, пустощі, вибори, хвастощі, посиденьки, побігеньки;</w:t>
      </w:r>
    </w:p>
    <w:p w:rsidR="00BE5058" w:rsidRPr="00ED7D37" w:rsidRDefault="00BE5058" w:rsidP="00BE5058">
      <w:pPr>
        <w:pStyle w:val="a3"/>
        <w:numPr>
          <w:ilvl w:val="0"/>
          <w:numId w:val="6"/>
        </w:numPr>
        <w:spacing w:line="360" w:lineRule="auto"/>
        <w:rPr>
          <w:i/>
        </w:rPr>
      </w:pPr>
      <w:r>
        <w:t xml:space="preserve">деякі абстрактні іменники на позначення обрядів, звичаїв: </w:t>
      </w:r>
      <w:r w:rsidRPr="00ED7D37">
        <w:rPr>
          <w:i/>
        </w:rPr>
        <w:t>хрестини, іменини, заручини, обжинки;</w:t>
      </w:r>
    </w:p>
    <w:p w:rsidR="00BE5058" w:rsidRPr="00ED7D37" w:rsidRDefault="00BE5058" w:rsidP="00BE5058">
      <w:pPr>
        <w:pStyle w:val="a3"/>
        <w:numPr>
          <w:ilvl w:val="0"/>
          <w:numId w:val="6"/>
        </w:numPr>
        <w:spacing w:line="360" w:lineRule="auto"/>
        <w:rPr>
          <w:i/>
        </w:rPr>
      </w:pPr>
      <w:r>
        <w:t xml:space="preserve">абстрактні </w:t>
      </w:r>
      <w:proofErr w:type="spellStart"/>
      <w:r>
        <w:t>іменики</w:t>
      </w:r>
      <w:proofErr w:type="spellEnd"/>
      <w:r>
        <w:t xml:space="preserve"> на позначення проміжків часу: </w:t>
      </w:r>
      <w:r w:rsidRPr="00ED7D37">
        <w:rPr>
          <w:i/>
        </w:rPr>
        <w:t>канікули, будні, сутінки, роковини;</w:t>
      </w:r>
    </w:p>
    <w:p w:rsidR="00BE5058" w:rsidRDefault="00BE5058" w:rsidP="00BE5058">
      <w:pPr>
        <w:pStyle w:val="a3"/>
        <w:numPr>
          <w:ilvl w:val="0"/>
          <w:numId w:val="6"/>
        </w:numPr>
        <w:spacing w:line="360" w:lineRule="auto"/>
        <w:rPr>
          <w:i/>
        </w:rPr>
      </w:pPr>
      <w:r>
        <w:t xml:space="preserve">іменники на позначення почуттів, емоцій, станів: </w:t>
      </w:r>
      <w:r w:rsidRPr="00ED7D37">
        <w:rPr>
          <w:i/>
        </w:rPr>
        <w:t xml:space="preserve">радощі, заздрощі, </w:t>
      </w:r>
      <w:proofErr w:type="spellStart"/>
      <w:r w:rsidRPr="00ED7D37">
        <w:rPr>
          <w:i/>
        </w:rPr>
        <w:t>ластощі</w:t>
      </w:r>
      <w:proofErr w:type="spellEnd"/>
      <w:r w:rsidRPr="00ED7D37">
        <w:rPr>
          <w:i/>
        </w:rPr>
        <w:t>, ревнощі, труднощі, веселощі;</w:t>
      </w:r>
    </w:p>
    <w:p w:rsidR="00BE5058" w:rsidRPr="00ED7D37" w:rsidRDefault="00BE5058" w:rsidP="00BE5058">
      <w:pPr>
        <w:pStyle w:val="a3"/>
        <w:numPr>
          <w:ilvl w:val="0"/>
          <w:numId w:val="6"/>
        </w:numPr>
        <w:spacing w:line="360" w:lineRule="auto"/>
        <w:rPr>
          <w:i/>
        </w:rPr>
      </w:pPr>
      <w:r>
        <w:t xml:space="preserve">назви сукупності предметів із значенням збірності: </w:t>
      </w:r>
      <w:r w:rsidRPr="00ED7D37">
        <w:rPr>
          <w:i/>
        </w:rPr>
        <w:t>фінанси, джунглі, гроші, ресурси, кошти, надра, копалини;</w:t>
      </w:r>
    </w:p>
    <w:p w:rsidR="00BE5058" w:rsidRDefault="00BE5058" w:rsidP="00BE5058">
      <w:pPr>
        <w:pStyle w:val="a3"/>
        <w:numPr>
          <w:ilvl w:val="0"/>
          <w:numId w:val="6"/>
        </w:numPr>
        <w:spacing w:line="360" w:lineRule="auto"/>
        <w:rPr>
          <w:i/>
        </w:rPr>
      </w:pPr>
      <w:r>
        <w:t xml:space="preserve">деякі власні назви: </w:t>
      </w:r>
      <w:r w:rsidRPr="00ED7D37">
        <w:rPr>
          <w:i/>
        </w:rPr>
        <w:t xml:space="preserve">Суми, Карпати, Гімалаї, Альпи, Чернівці, Черкаси, Ромни, Прилуки, </w:t>
      </w:r>
      <w:proofErr w:type="spellStart"/>
      <w:r w:rsidRPr="00ED7D37">
        <w:rPr>
          <w:i/>
        </w:rPr>
        <w:t>Дубовичі</w:t>
      </w:r>
      <w:proofErr w:type="spellEnd"/>
      <w:r w:rsidRPr="00ED7D37">
        <w:rPr>
          <w:i/>
        </w:rPr>
        <w:t>.</w:t>
      </w:r>
    </w:p>
    <w:p w:rsidR="00BE5058" w:rsidRDefault="00BE5058" w:rsidP="00BE5058">
      <w:pPr>
        <w:pStyle w:val="a3"/>
        <w:spacing w:line="360" w:lineRule="auto"/>
        <w:ind w:firstLine="360"/>
      </w:pPr>
      <w:r>
        <w:t>Категорія відмінка є засобом зв’язку іменника з іншими словами. Відмінок вказує на роль іменника в реченні. Засобом вираження є закінчення, матеріально виражене або нульове. У сучасній українській літературній мові є сім відмінкових форм – Н., Р., Д., З., О., М., Кл.</w:t>
      </w:r>
    </w:p>
    <w:p w:rsidR="00BE5058" w:rsidRDefault="00BE5058" w:rsidP="00BE5058">
      <w:pPr>
        <w:pStyle w:val="a3"/>
        <w:spacing w:line="360" w:lineRule="auto"/>
        <w:ind w:firstLine="360"/>
      </w:pPr>
      <w:r>
        <w:lastRenderedPageBreak/>
        <w:t xml:space="preserve">Відмінок виражає не лише те чи інше відношення, але й відсутність відношення, незалежність. Такий відмінок називається </w:t>
      </w:r>
      <w:r w:rsidRPr="008F694A">
        <w:rPr>
          <w:b/>
        </w:rPr>
        <w:t>прямим</w:t>
      </w:r>
      <w:r>
        <w:t xml:space="preserve">. Прямими є </w:t>
      </w:r>
      <w:proofErr w:type="spellStart"/>
      <w:r>
        <w:t>Н.в</w:t>
      </w:r>
      <w:proofErr w:type="spellEnd"/>
      <w:r>
        <w:t xml:space="preserve">. та Кл., решта непрямі. Форми вираження відмінків іменників і їх синтаксичні функції співвідносяться з граматичним застосуванням прийменників. В українській мові не всі відмінки однаковою мірою здатні сполучатися з прийменниками. Так, Н. і Кл. в. вживаються без прийменників, </w:t>
      </w:r>
      <w:proofErr w:type="spellStart"/>
      <w:r>
        <w:t>М.в</w:t>
      </w:r>
      <w:proofErr w:type="spellEnd"/>
      <w:r>
        <w:t xml:space="preserve">. з </w:t>
      </w:r>
      <w:proofErr w:type="spellStart"/>
      <w:r>
        <w:t>прийменником.Завдяки</w:t>
      </w:r>
      <w:proofErr w:type="spellEnd"/>
      <w:r>
        <w:t xml:space="preserve"> прийменниковому і безприйменниковому вживанню відмінкових форм створюється багата синоніміка відмінкових конструкцій (</w:t>
      </w:r>
      <w:r w:rsidRPr="00A9009D">
        <w:rPr>
          <w:i/>
        </w:rPr>
        <w:t>йти полем, по полю, через поле, посеред поля</w:t>
      </w:r>
      <w:r>
        <w:t xml:space="preserve">; </w:t>
      </w:r>
      <w:r w:rsidRPr="00A9009D">
        <w:rPr>
          <w:i/>
        </w:rPr>
        <w:t>служити</w:t>
      </w:r>
      <w:r>
        <w:t xml:space="preserve"> </w:t>
      </w:r>
      <w:r w:rsidRPr="00A9009D">
        <w:rPr>
          <w:i/>
        </w:rPr>
        <w:t xml:space="preserve">зразком </w:t>
      </w:r>
      <w:proofErr w:type="spellStart"/>
      <w:r w:rsidRPr="00A9009D">
        <w:rPr>
          <w:i/>
        </w:rPr>
        <w:t>–служити</w:t>
      </w:r>
      <w:proofErr w:type="spellEnd"/>
      <w:r w:rsidRPr="00A9009D">
        <w:rPr>
          <w:i/>
        </w:rPr>
        <w:t xml:space="preserve"> за зразок</w:t>
      </w:r>
      <w:r>
        <w:t>).</w:t>
      </w:r>
    </w:p>
    <w:p w:rsidR="00BE5058" w:rsidRDefault="00BE5058" w:rsidP="00BE5058">
      <w:pPr>
        <w:pStyle w:val="a3"/>
        <w:spacing w:line="360" w:lineRule="auto"/>
        <w:ind w:firstLine="360"/>
      </w:pPr>
      <w:r>
        <w:t>Не всі відмінкові форми мають різні закінчення. У кожному з типів відмінювання окремі відмінки мають однозвучну форму, тобто виникає явище морфологічної омонімії. Разом з тим одна й та ж відмінкова форма може оформлюватися різними закінченнями (</w:t>
      </w:r>
      <w:r w:rsidRPr="00A9009D">
        <w:rPr>
          <w:i/>
        </w:rPr>
        <w:t>ім’ям-іменем, сину-синові</w:t>
      </w:r>
      <w:r>
        <w:t>).</w:t>
      </w:r>
    </w:p>
    <w:p w:rsidR="00BE5058" w:rsidRDefault="00BE5058" w:rsidP="00BE5058">
      <w:pPr>
        <w:pStyle w:val="a3"/>
        <w:spacing w:line="360" w:lineRule="auto"/>
        <w:ind w:firstLine="360"/>
        <w:outlineLvl w:val="0"/>
        <w:rPr>
          <w:b/>
        </w:rPr>
      </w:pPr>
      <w:r w:rsidRPr="00A9009D">
        <w:rPr>
          <w:b/>
        </w:rPr>
        <w:t>Ознаки відмінків</w:t>
      </w:r>
      <w:r>
        <w:rPr>
          <w:b/>
        </w:rPr>
        <w:t>:</w:t>
      </w:r>
    </w:p>
    <w:p w:rsidR="00BE5058" w:rsidRDefault="00BE5058" w:rsidP="00BE5058">
      <w:pPr>
        <w:pStyle w:val="a3"/>
        <w:spacing w:line="360" w:lineRule="auto"/>
        <w:ind w:firstLine="360"/>
      </w:pPr>
      <w:proofErr w:type="spellStart"/>
      <w:r w:rsidRPr="00A9009D">
        <w:rPr>
          <w:b/>
        </w:rPr>
        <w:t>Н.в</w:t>
      </w:r>
      <w:proofErr w:type="spellEnd"/>
      <w:r>
        <w:t xml:space="preserve">. – основне значення полягає у відсутності здатності виражати об’єктні відношення. Суб’єкт – виконавець дії. Значення </w:t>
      </w:r>
      <w:proofErr w:type="spellStart"/>
      <w:r>
        <w:t>Н.в</w:t>
      </w:r>
      <w:proofErr w:type="spellEnd"/>
      <w:r>
        <w:t xml:space="preserve">. пов’язане з виникненням суб’єктної функції, яка практично втілена у підметі речення. У функції </w:t>
      </w:r>
      <w:proofErr w:type="spellStart"/>
      <w:r>
        <w:t>Н.в</w:t>
      </w:r>
      <w:proofErr w:type="spellEnd"/>
      <w:r>
        <w:t>. виступає й іменна частина складеного присудка (книга – джерело знань), а також головний член номінативного (називного) речення.</w:t>
      </w:r>
    </w:p>
    <w:p w:rsidR="00BE5058" w:rsidRDefault="00BE5058" w:rsidP="00BE5058">
      <w:pPr>
        <w:pStyle w:val="a3"/>
        <w:spacing w:line="360" w:lineRule="auto"/>
        <w:ind w:firstLine="360"/>
      </w:pPr>
      <w:proofErr w:type="spellStart"/>
      <w:r w:rsidRPr="00A9009D">
        <w:rPr>
          <w:b/>
        </w:rPr>
        <w:t>Р.в</w:t>
      </w:r>
      <w:proofErr w:type="spellEnd"/>
      <w:r>
        <w:t>. – значення пов’язані з вираженням чотирьох типів відношень:</w:t>
      </w:r>
    </w:p>
    <w:p w:rsidR="00BE5058" w:rsidRDefault="00BE5058" w:rsidP="00BE5058">
      <w:pPr>
        <w:pStyle w:val="a3"/>
        <w:spacing w:line="360" w:lineRule="auto"/>
        <w:ind w:firstLine="360"/>
      </w:pPr>
      <w:r>
        <w:t>- означальних (пора цвітіння, син героя, сік лимона);</w:t>
      </w:r>
    </w:p>
    <w:p w:rsidR="00BE5058" w:rsidRDefault="00BE5058" w:rsidP="00BE5058">
      <w:pPr>
        <w:pStyle w:val="a3"/>
        <w:spacing w:line="360" w:lineRule="auto"/>
        <w:ind w:firstLine="360"/>
      </w:pPr>
      <w:r>
        <w:t>- суб’єктних (захід сонця, шепотіння дерев, шум дощу);</w:t>
      </w:r>
    </w:p>
    <w:p w:rsidR="00BE5058" w:rsidRDefault="00BE5058" w:rsidP="00BE5058">
      <w:pPr>
        <w:pStyle w:val="a3"/>
        <w:spacing w:line="360" w:lineRule="auto"/>
        <w:ind w:firstLine="360"/>
      </w:pPr>
      <w:r>
        <w:t>- об’єктних (збирання врожаю);</w:t>
      </w:r>
    </w:p>
    <w:p w:rsidR="00BE5058" w:rsidRDefault="00BE5058" w:rsidP="00BE5058">
      <w:pPr>
        <w:pStyle w:val="a3"/>
        <w:spacing w:line="360" w:lineRule="auto"/>
        <w:ind w:firstLine="360"/>
      </w:pPr>
      <w:r>
        <w:t>- обставинних (сміятися до сліз, замовкнути від подиву).</w:t>
      </w:r>
    </w:p>
    <w:p w:rsidR="00BE5058" w:rsidRDefault="00BE5058" w:rsidP="00BE5058">
      <w:pPr>
        <w:pStyle w:val="a3"/>
        <w:spacing w:line="360" w:lineRule="auto"/>
        <w:ind w:firstLine="360"/>
      </w:pPr>
      <w:proofErr w:type="spellStart"/>
      <w:r w:rsidRPr="00056712">
        <w:rPr>
          <w:b/>
        </w:rPr>
        <w:t>Д.в</w:t>
      </w:r>
      <w:proofErr w:type="spellEnd"/>
      <w:r>
        <w:t>. – його форми ілюструють такі відношення:</w:t>
      </w:r>
    </w:p>
    <w:p w:rsidR="00BE5058" w:rsidRDefault="00BE5058" w:rsidP="00BE5058">
      <w:pPr>
        <w:pStyle w:val="a3"/>
        <w:spacing w:line="360" w:lineRule="auto"/>
        <w:ind w:firstLine="360"/>
      </w:pPr>
      <w:r>
        <w:t>- об’єктні (радіти успіхові, дарувати подрузі);</w:t>
      </w:r>
    </w:p>
    <w:p w:rsidR="00BE5058" w:rsidRDefault="00BE5058" w:rsidP="00BE5058">
      <w:pPr>
        <w:pStyle w:val="a3"/>
        <w:spacing w:line="360" w:lineRule="auto"/>
        <w:ind w:firstLine="360"/>
      </w:pPr>
      <w:r>
        <w:t>- означальні (корм рибкам, пам’ятник героям);</w:t>
      </w:r>
    </w:p>
    <w:p w:rsidR="00BE5058" w:rsidRDefault="00BE5058" w:rsidP="00BE5058">
      <w:pPr>
        <w:pStyle w:val="a3"/>
        <w:spacing w:line="360" w:lineRule="auto"/>
        <w:ind w:firstLine="360"/>
      </w:pPr>
      <w:r>
        <w:t>- суб’єктні (хлопцям не спиться, батькові здається);</w:t>
      </w:r>
    </w:p>
    <w:p w:rsidR="00BE5058" w:rsidRDefault="00BE5058" w:rsidP="00BE5058">
      <w:pPr>
        <w:pStyle w:val="a3"/>
        <w:spacing w:line="360" w:lineRule="auto"/>
        <w:ind w:firstLine="360"/>
      </w:pPr>
      <w:r>
        <w:t>- обставинні (твердити всупереч фанатам).</w:t>
      </w:r>
    </w:p>
    <w:p w:rsidR="00BE5058" w:rsidRDefault="00BE5058" w:rsidP="00BE5058">
      <w:pPr>
        <w:pStyle w:val="a3"/>
        <w:spacing w:line="360" w:lineRule="auto"/>
        <w:ind w:firstLine="360"/>
      </w:pPr>
      <w:r>
        <w:lastRenderedPageBreak/>
        <w:t xml:space="preserve">У реченні іменники в </w:t>
      </w:r>
      <w:proofErr w:type="spellStart"/>
      <w:r>
        <w:t>Д.в</w:t>
      </w:r>
      <w:proofErr w:type="spellEnd"/>
      <w:r>
        <w:t>. виступають додатками, означеннями, обставинами.</w:t>
      </w:r>
    </w:p>
    <w:p w:rsidR="00BE5058" w:rsidRDefault="00BE5058" w:rsidP="00BE5058">
      <w:pPr>
        <w:pStyle w:val="a3"/>
        <w:spacing w:line="360" w:lineRule="auto"/>
        <w:ind w:firstLine="360"/>
      </w:pPr>
      <w:proofErr w:type="spellStart"/>
      <w:r w:rsidRPr="00056712">
        <w:rPr>
          <w:b/>
        </w:rPr>
        <w:t>З.в</w:t>
      </w:r>
      <w:proofErr w:type="spellEnd"/>
      <w:r w:rsidRPr="00056712">
        <w:rPr>
          <w:b/>
        </w:rPr>
        <w:t>.</w:t>
      </w:r>
      <w:r>
        <w:t xml:space="preserve"> – для нього характерне об’єктне значення (</w:t>
      </w:r>
      <w:r w:rsidRPr="00056712">
        <w:rPr>
          <w:i/>
        </w:rPr>
        <w:t>вивчити мову, зустріти сусіда, зводити будинок).</w:t>
      </w:r>
      <w:r>
        <w:t xml:space="preserve"> Іменники у </w:t>
      </w:r>
      <w:proofErr w:type="spellStart"/>
      <w:r>
        <w:t>З.в</w:t>
      </w:r>
      <w:proofErr w:type="spellEnd"/>
      <w:r>
        <w:t>. вживаються тільки при дієсловах. При більшості перехідних дієслів вони виступають прямими додатками (</w:t>
      </w:r>
      <w:r w:rsidRPr="00056712">
        <w:rPr>
          <w:i/>
        </w:rPr>
        <w:t>здобути перемогу, зорати поле).</w:t>
      </w:r>
    </w:p>
    <w:p w:rsidR="00BE5058" w:rsidRDefault="00BE5058" w:rsidP="00BE5058">
      <w:pPr>
        <w:pStyle w:val="a3"/>
        <w:spacing w:line="360" w:lineRule="auto"/>
        <w:ind w:firstLine="360"/>
      </w:pPr>
      <w:r>
        <w:t xml:space="preserve">При інших перехідних дієсловах та дієсловах неперехідних </w:t>
      </w:r>
      <w:proofErr w:type="spellStart"/>
      <w:r>
        <w:t>З.в</w:t>
      </w:r>
      <w:proofErr w:type="spellEnd"/>
      <w:r>
        <w:t xml:space="preserve">. передає обставинні відношення часу, місця. У деяких випадках для прийменникового </w:t>
      </w:r>
      <w:proofErr w:type="spellStart"/>
      <w:r>
        <w:t>З.в</w:t>
      </w:r>
      <w:proofErr w:type="spellEnd"/>
      <w:r>
        <w:t>. форма обставини є типовою (</w:t>
      </w:r>
      <w:r w:rsidRPr="00500AE2">
        <w:rPr>
          <w:i/>
        </w:rPr>
        <w:t>прибути на нараду, домовитися про зустріч, їхати через пустелю).</w:t>
      </w:r>
    </w:p>
    <w:p w:rsidR="00BE5058" w:rsidRDefault="00BE5058" w:rsidP="00BE5058">
      <w:pPr>
        <w:pStyle w:val="a3"/>
        <w:spacing w:line="360" w:lineRule="auto"/>
        <w:ind w:firstLine="360"/>
      </w:pPr>
      <w:proofErr w:type="spellStart"/>
      <w:r w:rsidRPr="00500AE2">
        <w:rPr>
          <w:b/>
        </w:rPr>
        <w:t>О.в</w:t>
      </w:r>
      <w:proofErr w:type="spellEnd"/>
      <w:r>
        <w:t xml:space="preserve">. – належить до </w:t>
      </w:r>
      <w:proofErr w:type="spellStart"/>
      <w:r>
        <w:t>поліфункціональних</w:t>
      </w:r>
      <w:proofErr w:type="spellEnd"/>
      <w:r>
        <w:t>, у структурі речення виражає такі відношення:</w:t>
      </w:r>
    </w:p>
    <w:p w:rsidR="00BE5058" w:rsidRDefault="00BE5058" w:rsidP="00BE5058">
      <w:pPr>
        <w:pStyle w:val="a3"/>
        <w:spacing w:line="360" w:lineRule="auto"/>
        <w:ind w:firstLine="360"/>
      </w:pPr>
      <w:r>
        <w:t>- об’єктні (оточувати увагою (турботою);</w:t>
      </w:r>
    </w:p>
    <w:p w:rsidR="00BE5058" w:rsidRDefault="00BE5058" w:rsidP="00BE5058">
      <w:pPr>
        <w:pStyle w:val="a3"/>
        <w:spacing w:line="360" w:lineRule="auto"/>
        <w:ind w:firstLine="360"/>
      </w:pPr>
      <w:r>
        <w:t>- обставинні (наступати хмарою, їхати вулицею, пливти морем);</w:t>
      </w:r>
    </w:p>
    <w:p w:rsidR="00BE5058" w:rsidRDefault="00BE5058" w:rsidP="00BE5058">
      <w:pPr>
        <w:pStyle w:val="a3"/>
        <w:spacing w:line="360" w:lineRule="auto"/>
        <w:ind w:firstLine="360"/>
      </w:pPr>
      <w:r>
        <w:t xml:space="preserve">- предикативні, якщо форма </w:t>
      </w:r>
      <w:proofErr w:type="spellStart"/>
      <w:r>
        <w:t>О.в</w:t>
      </w:r>
      <w:proofErr w:type="spellEnd"/>
      <w:r>
        <w:t>. виступає в складі присудка (бути вчителем, стати учасником);</w:t>
      </w:r>
    </w:p>
    <w:p w:rsidR="00BE5058" w:rsidRDefault="00BE5058" w:rsidP="00BE5058">
      <w:pPr>
        <w:pStyle w:val="a3"/>
        <w:spacing w:line="360" w:lineRule="auto"/>
        <w:ind w:firstLine="360"/>
      </w:pPr>
      <w:r>
        <w:t>- суб’єктні (повіяло прохолодою, запахло дощем).</w:t>
      </w:r>
    </w:p>
    <w:p w:rsidR="00BE5058" w:rsidRDefault="00BE5058" w:rsidP="00BE5058">
      <w:pPr>
        <w:pStyle w:val="a3"/>
        <w:spacing w:line="360" w:lineRule="auto"/>
        <w:ind w:firstLine="360"/>
        <w:outlineLvl w:val="0"/>
      </w:pPr>
      <w:proofErr w:type="spellStart"/>
      <w:r w:rsidRPr="00500AE2">
        <w:rPr>
          <w:b/>
        </w:rPr>
        <w:t>М.в</w:t>
      </w:r>
      <w:proofErr w:type="spellEnd"/>
      <w:r>
        <w:t xml:space="preserve">. - виступає з прийменниками </w:t>
      </w:r>
      <w:r w:rsidRPr="00500AE2">
        <w:rPr>
          <w:b/>
        </w:rPr>
        <w:t>на, у, в, по, при, о, об</w:t>
      </w:r>
      <w:r>
        <w:t xml:space="preserve">. </w:t>
      </w:r>
    </w:p>
    <w:p w:rsidR="00BE5058" w:rsidRDefault="00BE5058" w:rsidP="00BE5058">
      <w:pPr>
        <w:pStyle w:val="a3"/>
        <w:spacing w:line="360" w:lineRule="auto"/>
        <w:ind w:firstLine="360"/>
      </w:pPr>
      <w:r>
        <w:t>Виражає такі відношення:</w:t>
      </w:r>
    </w:p>
    <w:p w:rsidR="00BE5058" w:rsidRDefault="00BE5058" w:rsidP="00BE5058">
      <w:pPr>
        <w:pStyle w:val="a3"/>
        <w:numPr>
          <w:ilvl w:val="0"/>
          <w:numId w:val="6"/>
        </w:numPr>
        <w:spacing w:line="360" w:lineRule="auto"/>
      </w:pPr>
      <w:r>
        <w:t>обставинні (говорити по щирості, жити в місті, зустрітися о дванадцятій);</w:t>
      </w:r>
    </w:p>
    <w:p w:rsidR="00BE5058" w:rsidRDefault="00BE5058" w:rsidP="00BE5058">
      <w:pPr>
        <w:pStyle w:val="a3"/>
        <w:numPr>
          <w:ilvl w:val="0"/>
          <w:numId w:val="6"/>
        </w:numPr>
        <w:spacing w:line="360" w:lineRule="auto"/>
      </w:pPr>
      <w:r>
        <w:t>об’єктні (розумітися на музиці, помилитися в підрахунках).</w:t>
      </w:r>
    </w:p>
    <w:p w:rsidR="00BE5058" w:rsidRPr="009D3555" w:rsidRDefault="00BE5058" w:rsidP="00BE5058">
      <w:pPr>
        <w:pStyle w:val="a3"/>
        <w:spacing w:line="360" w:lineRule="auto"/>
        <w:ind w:left="540" w:firstLine="0"/>
        <w:rPr>
          <w:lang w:val="ru-RU"/>
        </w:rPr>
      </w:pPr>
      <w:r w:rsidRPr="009A79B5">
        <w:rPr>
          <w:b/>
        </w:rPr>
        <w:t>Кл. в</w:t>
      </w:r>
      <w:r>
        <w:t>. – його призначення полягає у звертанні до особи (лікарю, вчителю, Маріє, Олегу (</w:t>
      </w:r>
      <w:proofErr w:type="spellStart"/>
      <w:r>
        <w:t>Олеже</w:t>
      </w:r>
      <w:proofErr w:type="spellEnd"/>
      <w:r>
        <w:t xml:space="preserve">). Проте у фольклорі і поетичній мові форми </w:t>
      </w:r>
      <w:proofErr w:type="spellStart"/>
      <w:r>
        <w:t>Кл.в</w:t>
      </w:r>
      <w:proofErr w:type="spellEnd"/>
      <w:r>
        <w:t>. набувають назви тварин та персоніфікованих предметів (Україно, ти для мене диво; О земле втрачена, явися бодай у зболеному сні).</w:t>
      </w:r>
    </w:p>
    <w:p w:rsidR="00BE5058" w:rsidRPr="009D3555" w:rsidRDefault="00BE5058" w:rsidP="00BE5058">
      <w:pPr>
        <w:pStyle w:val="a3"/>
        <w:spacing w:line="360" w:lineRule="auto"/>
        <w:ind w:left="540" w:firstLine="0"/>
        <w:rPr>
          <w:lang w:val="ru-RU"/>
        </w:rPr>
      </w:pPr>
    </w:p>
    <w:p w:rsidR="00BE5058" w:rsidRPr="009D3555" w:rsidRDefault="00BE5058" w:rsidP="00BE5058">
      <w:pPr>
        <w:spacing w:line="360" w:lineRule="auto"/>
      </w:pPr>
    </w:p>
    <w:p w:rsidR="00BE5058" w:rsidRDefault="00BE5058" w:rsidP="00BE5058">
      <w:pPr>
        <w:jc w:val="both"/>
        <w:rPr>
          <w:sz w:val="28"/>
          <w:szCs w:val="28"/>
          <w:lang w:val="uk-UA"/>
        </w:rPr>
      </w:pPr>
    </w:p>
    <w:sectPr w:rsidR="00BE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1AF"/>
    <w:multiLevelType w:val="hybridMultilevel"/>
    <w:tmpl w:val="CBCA814E"/>
    <w:lvl w:ilvl="0" w:tplc="09CAF30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A5F1D"/>
    <w:multiLevelType w:val="hybridMultilevel"/>
    <w:tmpl w:val="B98A7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3A4F0D"/>
    <w:multiLevelType w:val="hybridMultilevel"/>
    <w:tmpl w:val="DE167E7E"/>
    <w:lvl w:ilvl="0" w:tplc="2F94A64A">
      <w:start w:val="1"/>
      <w:numFmt w:val="decimal"/>
      <w:lvlText w:val="%1."/>
      <w:lvlJc w:val="left"/>
      <w:pPr>
        <w:ind w:left="75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">
    <w:nsid w:val="547E1D4B"/>
    <w:multiLevelType w:val="hybridMultilevel"/>
    <w:tmpl w:val="E7123B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DAEC2A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BD6331"/>
    <w:multiLevelType w:val="hybridMultilevel"/>
    <w:tmpl w:val="00FE7B7C"/>
    <w:lvl w:ilvl="0" w:tplc="C36810E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60CD66B8"/>
    <w:multiLevelType w:val="hybridMultilevel"/>
    <w:tmpl w:val="AC1A0C26"/>
    <w:lvl w:ilvl="0" w:tplc="976219A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03B5C54"/>
    <w:multiLevelType w:val="hybridMultilevel"/>
    <w:tmpl w:val="7C647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CEC4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E61F3A"/>
    <w:multiLevelType w:val="hybridMultilevel"/>
    <w:tmpl w:val="586C92F6"/>
    <w:lvl w:ilvl="0" w:tplc="67E891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BA"/>
    <w:rsid w:val="00531ABA"/>
    <w:rsid w:val="009E680B"/>
    <w:rsid w:val="00BE5058"/>
    <w:rsid w:val="00C0697E"/>
    <w:rsid w:val="00C8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5058"/>
    <w:pPr>
      <w:ind w:firstLine="54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E505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">
    <w:name w:val="Абзац списка1"/>
    <w:basedOn w:val="a"/>
    <w:rsid w:val="00BE50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5">
    <w:name w:val="Hyperlink"/>
    <w:uiPriority w:val="99"/>
    <w:unhideWhenUsed/>
    <w:rsid w:val="00BE505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5058"/>
    <w:pPr>
      <w:ind w:firstLine="54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E505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">
    <w:name w:val="Абзац списка1"/>
    <w:basedOn w:val="a"/>
    <w:rsid w:val="00BE50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5">
    <w:name w:val="Hyperlink"/>
    <w:uiPriority w:val="99"/>
    <w:unhideWhenUsed/>
    <w:rsid w:val="00BE505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5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Andrey\Downloads\Nvkyu_2015_31_44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kubg.edu.ua/id/eprint/11333/1/%D0%A1%D0%A3%D0%9B%D0%9C_%D0%9A%D0%B0%D1%80%D0%B0%D0%BC%D0%B0%D0%B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ron1.chtyvo.org.ua/Horpynych_Volodymyr/Morfolohiia_ukrainskoi_movy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rbis-nbuv.gov.ua/ulib/item/UKR0002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3091</Words>
  <Characters>17620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2021-01-19T21:53:00Z</dcterms:created>
  <dcterms:modified xsi:type="dcterms:W3CDTF">2021-01-19T21:53:00Z</dcterms:modified>
</cp:coreProperties>
</file>