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E614E63" w14:textId="77777777" w:rsidR="00E3526F" w:rsidRPr="009F7E35" w:rsidRDefault="00E3526F" w:rsidP="00545F2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7E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Запорізький національний університет</w:t>
      </w:r>
    </w:p>
    <w:p w14:paraId="756BF420" w14:textId="3845C010" w:rsidR="00E37B2E" w:rsidRPr="009F7E35" w:rsidRDefault="001D750D" w:rsidP="00545F2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75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</w:t>
      </w:r>
      <w:r w:rsidR="00E3526F" w:rsidRPr="009F7E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акультет соці</w:t>
      </w:r>
      <w:r w:rsidR="00BF4BBA" w:rsidRPr="00BF4B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альної педагогіки та психології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К</w:t>
      </w:r>
      <w:proofErr w:type="spellStart"/>
      <w:r w:rsidR="00F214D4" w:rsidRPr="009F7E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афедра</w:t>
      </w:r>
      <w:proofErr w:type="spellEnd"/>
      <w:r w:rsidR="00F214D4" w:rsidRPr="009F7E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F4B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акторської майстерності та дизайну</w:t>
      </w:r>
    </w:p>
    <w:p w14:paraId="62102699" w14:textId="77777777" w:rsidR="00545F2B" w:rsidRPr="009F7E35" w:rsidRDefault="00545F2B" w:rsidP="00545F2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50"/>
        <w:tblW w:w="15441" w:type="dxa"/>
        <w:tblLayout w:type="fixed"/>
        <w:tblLook w:val="0000" w:firstRow="0" w:lastRow="0" w:firstColumn="0" w:lastColumn="0" w:noHBand="0" w:noVBand="0"/>
      </w:tblPr>
      <w:tblGrid>
        <w:gridCol w:w="2542"/>
        <w:gridCol w:w="12899"/>
      </w:tblGrid>
      <w:tr w:rsidR="00E37B2E" w:rsidRPr="009F7E35" w14:paraId="337DFAC1" w14:textId="77777777">
        <w:trPr>
          <w:trHeight w:val="40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98161BE" w14:textId="77777777" w:rsidR="00E37B2E" w:rsidRPr="009F7E35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 курсу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38F8214" w14:textId="3557308D" w:rsidR="00E37B2E" w:rsidRPr="00BF4BBA" w:rsidRDefault="00F214D4" w:rsidP="00BF4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bookmarkStart w:id="0" w:name="_Hlk61620127"/>
            <w:r w:rsidR="00BF4BBA" w:rsidRPr="00BF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Історія </w:t>
            </w:r>
            <w:r w:rsidR="00A2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образотворчого мистецтва </w:t>
            </w:r>
            <w:bookmarkEnd w:id="0"/>
          </w:p>
        </w:tc>
      </w:tr>
      <w:tr w:rsidR="00E37B2E" w:rsidRPr="009F7E35" w14:paraId="29EFE13B" w14:textId="77777777">
        <w:trPr>
          <w:trHeight w:val="18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3098E84" w14:textId="634BCF12" w:rsidR="00E37B2E" w:rsidRPr="009F7E35" w:rsidRDefault="00A81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Викладач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0AD0D9C" w14:textId="4C7FFB11" w:rsidR="00E37B2E" w:rsidRPr="009F7E35" w:rsidRDefault="00BF4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Білозуб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Людмила Миколаївна</w:t>
            </w:r>
          </w:p>
        </w:tc>
      </w:tr>
      <w:tr w:rsidR="00E37B2E" w:rsidRPr="009F7E35" w14:paraId="054AB9DE" w14:textId="77777777">
        <w:trPr>
          <w:trHeight w:val="64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2A070D1" w14:textId="2A6BA629" w:rsidR="00E37B2E" w:rsidRPr="009F7E35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Профайл</w:t>
            </w:r>
            <w:proofErr w:type="spellEnd"/>
            <w:r w:rsidR="00704ADC" w:rsidRPr="009F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викладача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0C8E01F" w14:textId="16B84AA1" w:rsidR="00E37B2E" w:rsidRPr="00657718" w:rsidRDefault="00666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BF4BBA" w:rsidRPr="00657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http://sites.znu.edu.ua/cms/index.php?action=news/view_details&amp;news_id=37461&amp;lang=ukr&amp;news_code=bilozub-lyudmila-mikolayivna</w:t>
              </w:r>
            </w:hyperlink>
          </w:p>
        </w:tc>
      </w:tr>
      <w:tr w:rsidR="00E37B2E" w:rsidRPr="009F7E35" w14:paraId="22363256" w14:textId="77777777">
        <w:trPr>
          <w:trHeight w:val="38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EC91A65" w14:textId="77777777" w:rsidR="00E37B2E" w:rsidRPr="009F7E35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Контактний тел.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40656A1" w14:textId="22FDABAC" w:rsidR="00E37B2E" w:rsidRPr="009F7E35" w:rsidRDefault="00A819F3" w:rsidP="00BF4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  <w:r w:rsidR="00BF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205 69 84</w:t>
            </w:r>
          </w:p>
        </w:tc>
      </w:tr>
      <w:tr w:rsidR="00E37B2E" w:rsidRPr="009F7E35" w14:paraId="617EC9C1" w14:textId="77777777">
        <w:trPr>
          <w:trHeight w:val="50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435CA89" w14:textId="77777777" w:rsidR="00E37B2E" w:rsidRPr="009F7E35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E-</w:t>
            </w:r>
            <w:proofErr w:type="spellStart"/>
            <w:r w:rsidRPr="009F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  <w:r w:rsidRPr="009F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2A0E505" w14:textId="7F8AD38C" w:rsidR="00E37B2E" w:rsidRPr="00BF4BBA" w:rsidRDefault="00666E79" w:rsidP="00BF4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8" w:history="1">
              <w:r w:rsidR="00BF4BBA" w:rsidRPr="00140E7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lnik</w:t>
              </w:r>
              <w:r w:rsidR="00BF4BBA" w:rsidRPr="00140E7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F4BBA" w:rsidRPr="00140E7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bilozub</w:t>
              </w:r>
              <w:r w:rsidR="00BF4BBA" w:rsidRPr="00140E7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="00BF4BBA" w:rsidRPr="00140E7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BF4BBA" w:rsidRPr="00140E7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F4BBA" w:rsidRPr="00140E7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DE5A38" w:rsidRPr="009F7E35" w14:paraId="72D28D6C" w14:textId="77777777">
        <w:trPr>
          <w:trHeight w:val="50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F3781BA" w14:textId="6FC43D25" w:rsidR="00DE5A38" w:rsidRPr="00BF4BBA" w:rsidRDefault="00DE5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F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Сторінка курсу в </w:t>
            </w:r>
            <w:r w:rsidRPr="009F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F78A805" w14:textId="0615361C" w:rsidR="00DE5A38" w:rsidRPr="00657718" w:rsidRDefault="00666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9" w:history="1">
              <w:r w:rsidR="00657718" w:rsidRPr="006577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https://moodle.znu.edu.ua/course/view.php?id=2529</w:t>
              </w:r>
            </w:hyperlink>
          </w:p>
        </w:tc>
      </w:tr>
      <w:tr w:rsidR="00E37B2E" w:rsidRPr="009F7E35" w14:paraId="31248A1C" w14:textId="77777777" w:rsidTr="00E3526F">
        <w:trPr>
          <w:trHeight w:val="483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5D7416D" w14:textId="77777777" w:rsidR="00E37B2E" w:rsidRPr="009F7E35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A2C50CD" w14:textId="3DB679A4" w:rsidR="00E37B2E" w:rsidRPr="009F7E35" w:rsidRDefault="00A819F3" w:rsidP="00BF4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Щоп’ятниці з 14-30 до 15-45, </w:t>
            </w:r>
            <w:r w:rsidRPr="009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="00BF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9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к., </w:t>
            </w:r>
            <w:r w:rsidR="00BF4BBA" w:rsidRPr="00BF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9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</w:t>
            </w:r>
          </w:p>
        </w:tc>
      </w:tr>
    </w:tbl>
    <w:p w14:paraId="61D33281" w14:textId="60994C81" w:rsidR="00E37B2E" w:rsidRPr="009F7E35" w:rsidRDefault="00E16C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E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Ано</w:t>
      </w:r>
      <w:r w:rsidR="00F214D4" w:rsidRPr="009F7E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тація до курсу</w:t>
      </w:r>
    </w:p>
    <w:p w14:paraId="5ED2B4E0" w14:textId="3ACEE963" w:rsidR="0047318E" w:rsidRPr="0047318E" w:rsidRDefault="00E16C38" w:rsidP="0047318E">
      <w:pPr>
        <w:pBdr>
          <w:top w:val="nil"/>
          <w:left w:val="nil"/>
          <w:bottom w:val="nil"/>
          <w:right w:val="nil"/>
          <w:between w:val="nil"/>
        </w:pBdr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18E">
        <w:rPr>
          <w:rFonts w:ascii="Times New Roman" w:hAnsi="Times New Roman" w:cs="Times New Roman"/>
          <w:sz w:val="24"/>
          <w:szCs w:val="24"/>
        </w:rPr>
        <w:t xml:space="preserve">У рамках </w:t>
      </w:r>
      <w:r w:rsidR="00E85B33" w:rsidRPr="00E85B33">
        <w:rPr>
          <w:rFonts w:ascii="Times New Roman" w:hAnsi="Times New Roman" w:cs="Times New Roman"/>
          <w:sz w:val="24"/>
          <w:szCs w:val="24"/>
        </w:rPr>
        <w:t>курсу</w:t>
      </w:r>
      <w:r w:rsidR="008E5C4D" w:rsidRPr="0047318E">
        <w:rPr>
          <w:rFonts w:ascii="Times New Roman" w:hAnsi="Times New Roman" w:cs="Times New Roman"/>
          <w:sz w:val="24"/>
          <w:szCs w:val="24"/>
        </w:rPr>
        <w:t xml:space="preserve"> «</w:t>
      </w:r>
      <w:bookmarkStart w:id="1" w:name="_Hlk61620178"/>
      <w:r w:rsidR="00A22B31" w:rsidRPr="00A22B31">
        <w:rPr>
          <w:rFonts w:ascii="Times New Roman" w:hAnsi="Times New Roman" w:cs="Times New Roman"/>
          <w:sz w:val="24"/>
          <w:szCs w:val="24"/>
        </w:rPr>
        <w:t>Історія образотворчого мистецтва</w:t>
      </w:r>
      <w:bookmarkEnd w:id="1"/>
      <w:r w:rsidR="008E5C4D" w:rsidRPr="0047318E">
        <w:rPr>
          <w:rFonts w:ascii="Times New Roman" w:hAnsi="Times New Roman" w:cs="Times New Roman"/>
          <w:sz w:val="24"/>
          <w:szCs w:val="24"/>
        </w:rPr>
        <w:t xml:space="preserve">» </w:t>
      </w:r>
      <w:r w:rsidRPr="0047318E">
        <w:rPr>
          <w:rFonts w:ascii="Times New Roman" w:hAnsi="Times New Roman" w:cs="Times New Roman"/>
          <w:sz w:val="24"/>
          <w:szCs w:val="24"/>
        </w:rPr>
        <w:t xml:space="preserve">здобувачі вищої освіти </w:t>
      </w:r>
      <w:r w:rsidR="008E5C4D" w:rsidRPr="0047318E">
        <w:rPr>
          <w:rFonts w:ascii="Times New Roman" w:hAnsi="Times New Roman" w:cs="Times New Roman"/>
          <w:sz w:val="24"/>
          <w:szCs w:val="24"/>
        </w:rPr>
        <w:t>бакалавра спеціальності «</w:t>
      </w:r>
      <w:r w:rsidR="00304896">
        <w:rPr>
          <w:rFonts w:ascii="Times New Roman" w:hAnsi="Times New Roman" w:cs="Times New Roman"/>
          <w:sz w:val="24"/>
          <w:szCs w:val="24"/>
        </w:rPr>
        <w:t>Сценічне</w:t>
      </w:r>
      <w:r w:rsidR="00A22B31">
        <w:rPr>
          <w:rFonts w:ascii="Times New Roman" w:hAnsi="Times New Roman" w:cs="Times New Roman"/>
          <w:sz w:val="24"/>
          <w:szCs w:val="24"/>
        </w:rPr>
        <w:t xml:space="preserve"> мистецтво</w:t>
      </w:r>
      <w:r w:rsidR="008E5C4D" w:rsidRPr="0047318E">
        <w:rPr>
          <w:rFonts w:ascii="Times New Roman" w:hAnsi="Times New Roman" w:cs="Times New Roman"/>
          <w:sz w:val="24"/>
          <w:szCs w:val="24"/>
        </w:rPr>
        <w:t>» освітньо-професійної програми «</w:t>
      </w:r>
      <w:r w:rsidR="00304896">
        <w:rPr>
          <w:rFonts w:ascii="Times New Roman" w:hAnsi="Times New Roman" w:cs="Times New Roman"/>
          <w:sz w:val="24"/>
          <w:szCs w:val="24"/>
        </w:rPr>
        <w:t xml:space="preserve">Театральне </w:t>
      </w:r>
      <w:r w:rsidR="00A22B31">
        <w:rPr>
          <w:rFonts w:ascii="Times New Roman" w:hAnsi="Times New Roman" w:cs="Times New Roman"/>
          <w:sz w:val="24"/>
          <w:szCs w:val="24"/>
        </w:rPr>
        <w:t>мистецтво</w:t>
      </w:r>
      <w:r w:rsidR="008E5C4D" w:rsidRPr="0047318E">
        <w:rPr>
          <w:rFonts w:ascii="Times New Roman" w:hAnsi="Times New Roman" w:cs="Times New Roman"/>
          <w:sz w:val="24"/>
          <w:szCs w:val="24"/>
        </w:rPr>
        <w:t xml:space="preserve">» </w:t>
      </w:r>
      <w:r w:rsidRPr="0047318E">
        <w:rPr>
          <w:rFonts w:ascii="Times New Roman" w:hAnsi="Times New Roman" w:cs="Times New Roman"/>
          <w:sz w:val="24"/>
          <w:szCs w:val="24"/>
        </w:rPr>
        <w:t>вивчати</w:t>
      </w:r>
      <w:r w:rsidR="008E5C4D" w:rsidRPr="0047318E">
        <w:rPr>
          <w:rFonts w:ascii="Times New Roman" w:hAnsi="Times New Roman" w:cs="Times New Roman"/>
          <w:sz w:val="24"/>
          <w:szCs w:val="24"/>
        </w:rPr>
        <w:t>муть</w:t>
      </w:r>
      <w:r w:rsidR="00A819F3" w:rsidRPr="0047318E">
        <w:rPr>
          <w:rFonts w:ascii="Times New Roman" w:hAnsi="Times New Roman" w:cs="Times New Roman"/>
          <w:sz w:val="24"/>
          <w:szCs w:val="24"/>
        </w:rPr>
        <w:t xml:space="preserve"> </w:t>
      </w:r>
      <w:r w:rsidR="008E5C4D" w:rsidRPr="0047318E">
        <w:rPr>
          <w:rFonts w:ascii="Times New Roman" w:hAnsi="Times New Roman" w:cs="Times New Roman"/>
          <w:sz w:val="24"/>
          <w:szCs w:val="24"/>
        </w:rPr>
        <w:t xml:space="preserve">історію образотворчого мистецтва з давнини до </w:t>
      </w:r>
      <w:r w:rsidR="0017291D">
        <w:rPr>
          <w:rFonts w:ascii="Times New Roman" w:hAnsi="Times New Roman" w:cs="Times New Roman"/>
          <w:sz w:val="24"/>
          <w:szCs w:val="24"/>
        </w:rPr>
        <w:t xml:space="preserve">початку </w:t>
      </w:r>
      <w:r w:rsidR="008E5C4D" w:rsidRPr="0047318E">
        <w:rPr>
          <w:rFonts w:ascii="Times New Roman" w:hAnsi="Times New Roman" w:cs="Times New Roman"/>
          <w:sz w:val="24"/>
          <w:szCs w:val="24"/>
        </w:rPr>
        <w:t>ХХ</w:t>
      </w:r>
      <w:r w:rsidR="0017291D">
        <w:rPr>
          <w:rFonts w:ascii="Times New Roman" w:hAnsi="Times New Roman" w:cs="Times New Roman"/>
          <w:sz w:val="24"/>
          <w:szCs w:val="24"/>
        </w:rPr>
        <w:t>І</w:t>
      </w:r>
      <w:r w:rsidR="008E5C4D" w:rsidRPr="0047318E">
        <w:rPr>
          <w:rFonts w:ascii="Times New Roman" w:hAnsi="Times New Roman" w:cs="Times New Roman"/>
          <w:sz w:val="24"/>
          <w:szCs w:val="24"/>
        </w:rPr>
        <w:t xml:space="preserve"> століття, ідейно-стилістичні особливості кожного історичного періоду, характерні тенденції творчості видатних майстрів.  </w:t>
      </w:r>
      <w:r w:rsidR="0047318E" w:rsidRPr="0047318E">
        <w:rPr>
          <w:rFonts w:ascii="Times New Roman" w:hAnsi="Times New Roman" w:cs="Times New Roman"/>
          <w:sz w:val="24"/>
          <w:szCs w:val="24"/>
        </w:rPr>
        <w:t>П</w:t>
      </w:r>
      <w:r w:rsidR="00AC7A60" w:rsidRPr="0047318E">
        <w:rPr>
          <w:rFonts w:ascii="Times New Roman" w:hAnsi="Times New Roman" w:cs="Times New Roman"/>
          <w:sz w:val="24"/>
          <w:szCs w:val="24"/>
        </w:rPr>
        <w:t>еред</w:t>
      </w:r>
      <w:r w:rsidR="007802C0" w:rsidRPr="0047318E">
        <w:rPr>
          <w:rFonts w:ascii="Times New Roman" w:hAnsi="Times New Roman" w:cs="Times New Roman"/>
          <w:sz w:val="24"/>
          <w:szCs w:val="24"/>
        </w:rPr>
        <w:t>бач</w:t>
      </w:r>
      <w:r w:rsidR="008E5C4D" w:rsidRPr="0047318E">
        <w:rPr>
          <w:rFonts w:ascii="Times New Roman" w:hAnsi="Times New Roman" w:cs="Times New Roman"/>
          <w:sz w:val="24"/>
          <w:szCs w:val="24"/>
        </w:rPr>
        <w:t>ено</w:t>
      </w:r>
      <w:r w:rsidR="007802C0" w:rsidRPr="0047318E">
        <w:rPr>
          <w:rFonts w:ascii="Times New Roman" w:hAnsi="Times New Roman" w:cs="Times New Roman"/>
          <w:sz w:val="24"/>
          <w:szCs w:val="24"/>
        </w:rPr>
        <w:t xml:space="preserve"> проведення цик</w:t>
      </w:r>
      <w:r w:rsidR="008E5C4D" w:rsidRPr="0047318E">
        <w:rPr>
          <w:rFonts w:ascii="Times New Roman" w:hAnsi="Times New Roman" w:cs="Times New Roman"/>
          <w:sz w:val="24"/>
          <w:szCs w:val="24"/>
        </w:rPr>
        <w:t>лу</w:t>
      </w:r>
      <w:r w:rsidR="007802C0" w:rsidRPr="0047318E">
        <w:rPr>
          <w:rFonts w:ascii="Times New Roman" w:hAnsi="Times New Roman" w:cs="Times New Roman"/>
          <w:sz w:val="24"/>
          <w:szCs w:val="24"/>
        </w:rPr>
        <w:t xml:space="preserve"> лекцій з </w:t>
      </w:r>
      <w:r w:rsidR="0017291D">
        <w:rPr>
          <w:rFonts w:ascii="Times New Roman" w:hAnsi="Times New Roman" w:cs="Times New Roman"/>
          <w:sz w:val="24"/>
          <w:szCs w:val="24"/>
        </w:rPr>
        <w:t>історії</w:t>
      </w:r>
      <w:r w:rsidR="008E5C4D" w:rsidRPr="0047318E">
        <w:rPr>
          <w:rFonts w:ascii="Times New Roman" w:hAnsi="Times New Roman" w:cs="Times New Roman"/>
          <w:sz w:val="24"/>
          <w:szCs w:val="24"/>
        </w:rPr>
        <w:t xml:space="preserve"> первісного мистецтва, Давнього Єгипту, Давньої Передньої Азії. Особливу увагу зосереджено на найбільш важливих явищах у мистецтві античності, </w:t>
      </w:r>
      <w:proofErr w:type="spellStart"/>
      <w:r w:rsidR="008E5C4D" w:rsidRPr="0047318E">
        <w:rPr>
          <w:rFonts w:ascii="Times New Roman" w:hAnsi="Times New Roman" w:cs="Times New Roman"/>
          <w:sz w:val="24"/>
          <w:szCs w:val="24"/>
        </w:rPr>
        <w:t>романіки</w:t>
      </w:r>
      <w:proofErr w:type="spellEnd"/>
      <w:r w:rsidR="008E5C4D" w:rsidRPr="0047318E">
        <w:rPr>
          <w:rFonts w:ascii="Times New Roman" w:hAnsi="Times New Roman" w:cs="Times New Roman"/>
          <w:sz w:val="24"/>
          <w:szCs w:val="24"/>
        </w:rPr>
        <w:t xml:space="preserve">, готики, Відродження, бароко, рококо, класицизму, романтизму, </w:t>
      </w:r>
      <w:r w:rsidR="008E5C4D" w:rsidRPr="003A7546">
        <w:rPr>
          <w:rFonts w:ascii="Times New Roman" w:hAnsi="Times New Roman" w:cs="Times New Roman"/>
          <w:sz w:val="24"/>
          <w:szCs w:val="24"/>
        </w:rPr>
        <w:t xml:space="preserve">реалізму, ХХ </w:t>
      </w:r>
      <w:r w:rsidR="0017291D" w:rsidRPr="003A7546">
        <w:rPr>
          <w:rFonts w:ascii="Times New Roman" w:hAnsi="Times New Roman" w:cs="Times New Roman"/>
          <w:sz w:val="24"/>
          <w:szCs w:val="24"/>
        </w:rPr>
        <w:t xml:space="preserve">- початку ХХІ </w:t>
      </w:r>
      <w:r w:rsidR="008E5C4D" w:rsidRPr="003A7546">
        <w:rPr>
          <w:rFonts w:ascii="Times New Roman" w:hAnsi="Times New Roman" w:cs="Times New Roman"/>
          <w:sz w:val="24"/>
          <w:szCs w:val="24"/>
        </w:rPr>
        <w:t xml:space="preserve">століття. </w:t>
      </w:r>
      <w:r w:rsidR="00533DD0" w:rsidRPr="003A7546">
        <w:rPr>
          <w:rFonts w:ascii="Times New Roman" w:hAnsi="Times New Roman" w:cs="Times New Roman"/>
          <w:sz w:val="24"/>
          <w:szCs w:val="24"/>
        </w:rPr>
        <w:t>Лекційний курс створює платформу</w:t>
      </w:r>
      <w:r w:rsidR="007802C0" w:rsidRPr="003A7546">
        <w:rPr>
          <w:rFonts w:ascii="Times New Roman" w:hAnsi="Times New Roman" w:cs="Times New Roman"/>
          <w:sz w:val="24"/>
          <w:szCs w:val="24"/>
        </w:rPr>
        <w:t xml:space="preserve"> для обговорення та критичної рефлексії </w:t>
      </w:r>
      <w:r w:rsidR="0047318E" w:rsidRPr="003A7546">
        <w:rPr>
          <w:rFonts w:ascii="Times New Roman" w:hAnsi="Times New Roman" w:cs="Times New Roman"/>
          <w:sz w:val="24"/>
          <w:szCs w:val="24"/>
        </w:rPr>
        <w:t xml:space="preserve">образотворчого мистецтва </w:t>
      </w:r>
      <w:r w:rsidR="007802C0" w:rsidRPr="003A7546">
        <w:rPr>
          <w:rFonts w:ascii="Times New Roman" w:hAnsi="Times New Roman" w:cs="Times New Roman"/>
          <w:sz w:val="24"/>
          <w:szCs w:val="24"/>
        </w:rPr>
        <w:t xml:space="preserve">під час </w:t>
      </w:r>
      <w:r w:rsidR="0017291D" w:rsidRPr="003A7546">
        <w:rPr>
          <w:rFonts w:ascii="Times New Roman" w:hAnsi="Times New Roman" w:cs="Times New Roman"/>
          <w:sz w:val="24"/>
          <w:szCs w:val="24"/>
        </w:rPr>
        <w:t>практични</w:t>
      </w:r>
      <w:r w:rsidR="00E85B33" w:rsidRPr="003A7546">
        <w:rPr>
          <w:rFonts w:ascii="Times New Roman" w:hAnsi="Times New Roman" w:cs="Times New Roman"/>
          <w:sz w:val="24"/>
          <w:szCs w:val="24"/>
        </w:rPr>
        <w:t xml:space="preserve">х </w:t>
      </w:r>
      <w:r w:rsidR="007802C0" w:rsidRPr="003A7546">
        <w:rPr>
          <w:rFonts w:ascii="Times New Roman" w:hAnsi="Times New Roman" w:cs="Times New Roman"/>
          <w:sz w:val="24"/>
          <w:szCs w:val="24"/>
        </w:rPr>
        <w:t>занять, на яких здобувачі вищої освіти заохочувати</w:t>
      </w:r>
      <w:r w:rsidR="008E5C4D" w:rsidRPr="003A7546">
        <w:rPr>
          <w:rFonts w:ascii="Times New Roman" w:hAnsi="Times New Roman" w:cs="Times New Roman"/>
          <w:sz w:val="24"/>
          <w:szCs w:val="24"/>
        </w:rPr>
        <w:t xml:space="preserve">муться </w:t>
      </w:r>
      <w:r w:rsidR="007802C0" w:rsidRPr="003A7546">
        <w:rPr>
          <w:rFonts w:ascii="Times New Roman" w:hAnsi="Times New Roman" w:cs="Times New Roman"/>
          <w:sz w:val="24"/>
          <w:szCs w:val="24"/>
        </w:rPr>
        <w:t>до</w:t>
      </w:r>
      <w:r w:rsidR="001C1693" w:rsidRPr="003A7546">
        <w:rPr>
          <w:rFonts w:ascii="Times New Roman" w:hAnsi="Times New Roman" w:cs="Times New Roman"/>
          <w:sz w:val="24"/>
          <w:szCs w:val="24"/>
        </w:rPr>
        <w:t xml:space="preserve"> формування власного розуміння його</w:t>
      </w:r>
      <w:r w:rsidR="007802C0" w:rsidRPr="003A7546">
        <w:rPr>
          <w:rFonts w:ascii="Times New Roman" w:hAnsi="Times New Roman" w:cs="Times New Roman"/>
          <w:sz w:val="24"/>
          <w:szCs w:val="24"/>
        </w:rPr>
        <w:t xml:space="preserve"> змісту </w:t>
      </w:r>
      <w:r w:rsidR="008E5C4D" w:rsidRPr="003A7546">
        <w:rPr>
          <w:rFonts w:ascii="Times New Roman" w:hAnsi="Times New Roman" w:cs="Times New Roman"/>
          <w:sz w:val="24"/>
          <w:szCs w:val="24"/>
        </w:rPr>
        <w:t>й</w:t>
      </w:r>
      <w:r w:rsidR="0047318E" w:rsidRPr="003A7546">
        <w:rPr>
          <w:rFonts w:ascii="Times New Roman" w:hAnsi="Times New Roman" w:cs="Times New Roman"/>
          <w:sz w:val="24"/>
          <w:szCs w:val="24"/>
        </w:rPr>
        <w:t xml:space="preserve"> призначення, а також </w:t>
      </w:r>
      <w:r w:rsidR="007802C0" w:rsidRPr="003A7546">
        <w:rPr>
          <w:rFonts w:ascii="Times New Roman" w:hAnsi="Times New Roman" w:cs="Times New Roman"/>
          <w:sz w:val="24"/>
          <w:szCs w:val="24"/>
        </w:rPr>
        <w:t>практичного викори</w:t>
      </w:r>
      <w:r w:rsidR="0054546F" w:rsidRPr="003A7546">
        <w:rPr>
          <w:rFonts w:ascii="Times New Roman" w:hAnsi="Times New Roman" w:cs="Times New Roman"/>
          <w:sz w:val="24"/>
          <w:szCs w:val="24"/>
        </w:rPr>
        <w:t>стання</w:t>
      </w:r>
      <w:r w:rsidR="0054546F" w:rsidRPr="0047318E">
        <w:rPr>
          <w:rFonts w:ascii="Times New Roman" w:hAnsi="Times New Roman" w:cs="Times New Roman"/>
          <w:sz w:val="24"/>
          <w:szCs w:val="24"/>
        </w:rPr>
        <w:t xml:space="preserve"> </w:t>
      </w:r>
      <w:r w:rsidR="0047318E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47318E" w:rsidRPr="004731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професійній діяльності.</w:t>
      </w:r>
      <w:r w:rsidR="0047318E" w:rsidRPr="004731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6169D50B" w14:textId="1D814438" w:rsidR="006E0744" w:rsidRPr="009F7E35" w:rsidRDefault="006E0744" w:rsidP="00746A11">
      <w:pPr>
        <w:pBdr>
          <w:top w:val="nil"/>
          <w:left w:val="nil"/>
          <w:bottom w:val="nil"/>
          <w:right w:val="nil"/>
          <w:between w:val="nil"/>
        </w:pBdr>
        <w:spacing w:after="1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9B45E7" w14:textId="53432C3F" w:rsidR="00E37B2E" w:rsidRPr="009F7E35" w:rsidRDefault="00F214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E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Мета та </w:t>
      </w:r>
      <w:r w:rsidR="00E3526F" w:rsidRPr="009F7E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завдання</w:t>
      </w:r>
      <w:r w:rsidRPr="009F7E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курсу</w:t>
      </w:r>
    </w:p>
    <w:p w14:paraId="1CEDA056" w14:textId="5E304358" w:rsidR="003A7546" w:rsidRPr="003A7546" w:rsidRDefault="00746A11" w:rsidP="003A7546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6A11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Метою вивчення навчальної дисципліни «</w:t>
      </w:r>
      <w:r w:rsidR="00A22B31" w:rsidRPr="00A22B31">
        <w:rPr>
          <w:rFonts w:ascii="Times New Roman" w:eastAsia="Times New Roman" w:hAnsi="Times New Roman" w:cs="Times New Roman"/>
          <w:sz w:val="24"/>
          <w:szCs w:val="24"/>
          <w:lang w:eastAsia="ar-SA"/>
        </w:rPr>
        <w:t>Історія образотворчого мистецтва</w:t>
      </w:r>
      <w:r w:rsidRPr="00746A11">
        <w:rPr>
          <w:rFonts w:ascii="Times New Roman" w:eastAsia="Times New Roman" w:hAnsi="Times New Roman" w:cs="Times New Roman"/>
          <w:sz w:val="24"/>
          <w:szCs w:val="24"/>
          <w:lang w:eastAsia="ar-SA"/>
        </w:rPr>
        <w:t>» є засвоєння студентами знань, пов’язаних зі світоглядними передумовами й витоками розвитку світового та українського образотворчого мистецтва та архітектури, а також усвідомлення теоретичних понять мистецтвознавства, ознайомлення з найкращими видатними пам’ятками, осмислення їх стильових рис, виховання високого рівня художньо-естетичного смаку, креативного підходу в поєднанні  традицій та новацій у професійній діяльності. Основними завданнями вивчення дисципліни «</w:t>
      </w:r>
      <w:r w:rsidR="00A22B31" w:rsidRPr="00A22B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Історія образотворчого мистецтва</w:t>
      </w:r>
      <w:r w:rsidRPr="00746A1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» </w:t>
      </w:r>
      <w:r w:rsidRPr="00746A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є: засвоєння основних мистецтвознавчих понять та відповідної термінології, розуміння зв’язків історії мистецтва з природним і культурним середовищем життєдіяльності людини; аналізування основних етапів становлення та розвитку </w:t>
      </w:r>
      <w:r w:rsidRPr="00746A1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образотворчого мистецтва та архітектури</w:t>
      </w:r>
      <w:r w:rsidR="001C169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746A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ознайомлення із провідними мистецькими стилями та напрямами; творчою спадщиною відомих митців. </w:t>
      </w:r>
      <w:r w:rsidR="003A7546" w:rsidRPr="003A75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 результаті вивчення навчальної дисципліни студент повинен </w:t>
      </w:r>
    </w:p>
    <w:p w14:paraId="632CC301" w14:textId="77777777" w:rsidR="003A7546" w:rsidRPr="003A7546" w:rsidRDefault="003A7546" w:rsidP="003A7546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5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знати:</w:t>
      </w:r>
    </w:p>
    <w:p w14:paraId="4741ED4E" w14:textId="77777777" w:rsidR="003A7546" w:rsidRPr="003A7546" w:rsidRDefault="003A7546" w:rsidP="003A7546">
      <w:pPr>
        <w:numPr>
          <w:ilvl w:val="0"/>
          <w:numId w:val="5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546">
        <w:rPr>
          <w:rFonts w:ascii="Times New Roman" w:eastAsia="Times New Roman" w:hAnsi="Times New Roman" w:cs="Times New Roman"/>
          <w:sz w:val="24"/>
          <w:szCs w:val="24"/>
          <w:lang w:eastAsia="ar-SA"/>
        </w:rPr>
        <w:t>сутність основних теоретичних понять мистецтвознавства, що визначають специфічні  явища у візуально-просторових мистецтвах;</w:t>
      </w:r>
    </w:p>
    <w:p w14:paraId="4739B169" w14:textId="77777777" w:rsidR="003A7546" w:rsidRPr="003A7546" w:rsidRDefault="003A7546" w:rsidP="003A7546">
      <w:pPr>
        <w:numPr>
          <w:ilvl w:val="0"/>
          <w:numId w:val="5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546">
        <w:rPr>
          <w:rFonts w:ascii="Times New Roman" w:eastAsia="Times New Roman" w:hAnsi="Times New Roman" w:cs="Times New Roman"/>
          <w:sz w:val="24"/>
          <w:szCs w:val="24"/>
          <w:lang w:eastAsia="ar-SA"/>
        </w:rPr>
        <w:t>історичні етапи розвитку образотворчого мистецтва та архітектури;</w:t>
      </w:r>
    </w:p>
    <w:p w14:paraId="0B57EE73" w14:textId="77777777" w:rsidR="003A7546" w:rsidRPr="003A7546" w:rsidRDefault="003A7546" w:rsidP="003A7546">
      <w:pPr>
        <w:numPr>
          <w:ilvl w:val="0"/>
          <w:numId w:val="5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546">
        <w:rPr>
          <w:rFonts w:ascii="Times New Roman" w:eastAsia="Times New Roman" w:hAnsi="Times New Roman" w:cs="Times New Roman"/>
          <w:sz w:val="24"/>
          <w:szCs w:val="24"/>
          <w:lang w:eastAsia="ar-SA"/>
        </w:rPr>
        <w:t>стилі, напрямки та течії в розвитку образотворчого мистецтва та архітектури;</w:t>
      </w:r>
    </w:p>
    <w:p w14:paraId="47637B6F" w14:textId="77777777" w:rsidR="003A7546" w:rsidRPr="003A7546" w:rsidRDefault="003A7546" w:rsidP="003A7546">
      <w:pPr>
        <w:numPr>
          <w:ilvl w:val="0"/>
          <w:numId w:val="5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5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творчу спадщину відомих майстрів; </w:t>
      </w:r>
    </w:p>
    <w:p w14:paraId="4E831A01" w14:textId="77777777" w:rsidR="003A7546" w:rsidRPr="003A7546" w:rsidRDefault="003A7546" w:rsidP="003A7546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5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уміти:</w:t>
      </w:r>
      <w:r w:rsidRPr="003A75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689798C" w14:textId="77777777" w:rsidR="003A7546" w:rsidRPr="003A7546" w:rsidRDefault="003A7546" w:rsidP="003A7546">
      <w:pPr>
        <w:numPr>
          <w:ilvl w:val="0"/>
          <w:numId w:val="5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546">
        <w:rPr>
          <w:rFonts w:ascii="Times New Roman" w:eastAsia="Times New Roman" w:hAnsi="Times New Roman" w:cs="Times New Roman"/>
          <w:sz w:val="24"/>
          <w:szCs w:val="24"/>
          <w:lang w:eastAsia="ar-SA"/>
        </w:rPr>
        <w:t>пояснювати закономірності розвитку та тенденції образотворчого мистецтва та архітектури;</w:t>
      </w:r>
    </w:p>
    <w:p w14:paraId="3308B9E4" w14:textId="77777777" w:rsidR="003A7546" w:rsidRPr="003A7546" w:rsidRDefault="003A7546" w:rsidP="003A7546">
      <w:pPr>
        <w:numPr>
          <w:ilvl w:val="0"/>
          <w:numId w:val="5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546">
        <w:rPr>
          <w:rFonts w:ascii="Times New Roman" w:eastAsia="Times New Roman" w:hAnsi="Times New Roman" w:cs="Times New Roman"/>
          <w:sz w:val="24"/>
          <w:szCs w:val="24"/>
          <w:lang w:eastAsia="ar-SA"/>
        </w:rPr>
        <w:t>розуміти специфіку художнього образу;</w:t>
      </w:r>
    </w:p>
    <w:p w14:paraId="70D024FC" w14:textId="77777777" w:rsidR="003A7546" w:rsidRPr="003A7546" w:rsidRDefault="003A7546" w:rsidP="003A7546">
      <w:pPr>
        <w:numPr>
          <w:ilvl w:val="0"/>
          <w:numId w:val="5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5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аналізувати твори мистецтва з погляду стилістики, жанрів, напрямів, прийомів композиційної виразності, колористики, пропорцій; </w:t>
      </w:r>
    </w:p>
    <w:p w14:paraId="7C27CA7C" w14:textId="77777777" w:rsidR="003A7546" w:rsidRPr="003A7546" w:rsidRDefault="003A7546" w:rsidP="003A7546">
      <w:pPr>
        <w:numPr>
          <w:ilvl w:val="0"/>
          <w:numId w:val="5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546">
        <w:rPr>
          <w:rFonts w:ascii="Times New Roman" w:eastAsia="Times New Roman" w:hAnsi="Times New Roman" w:cs="Times New Roman"/>
          <w:sz w:val="24"/>
          <w:szCs w:val="24"/>
          <w:lang w:eastAsia="ar-SA"/>
        </w:rPr>
        <w:t>застосовувати теоретичні знання з дисципліни для вирішення практичних завдань дизайн-проектування;</w:t>
      </w:r>
    </w:p>
    <w:p w14:paraId="34FC3BCB" w14:textId="79D05E1F" w:rsidR="003A7546" w:rsidRPr="006500E8" w:rsidRDefault="003A7546" w:rsidP="003A7546">
      <w:pPr>
        <w:numPr>
          <w:ilvl w:val="0"/>
          <w:numId w:val="5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546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самостійно опрацьовувати літературу, збирати матеріал, аналізувати різні джерела інформації.</w:t>
      </w:r>
    </w:p>
    <w:p w14:paraId="528D8764" w14:textId="6C4F01F8" w:rsidR="003A7546" w:rsidRPr="00666E79" w:rsidRDefault="00666E79" w:rsidP="003A7546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bookmarkStart w:id="2" w:name="_GoBack"/>
      <w:bookmarkEnd w:id="2"/>
    </w:p>
    <w:p w14:paraId="1A8FF912" w14:textId="3515CA89" w:rsidR="003A7546" w:rsidRPr="003A7546" w:rsidRDefault="003A7546" w:rsidP="003A7546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54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Міждисциплінарні зв’язки</w:t>
      </w:r>
      <w:r w:rsidRPr="003A7546">
        <w:rPr>
          <w:rFonts w:ascii="Times New Roman" w:eastAsia="Times New Roman" w:hAnsi="Times New Roman" w:cs="Times New Roman"/>
          <w:sz w:val="24"/>
          <w:szCs w:val="24"/>
          <w:lang w:eastAsia="ar-SA"/>
        </w:rPr>
        <w:t>: проблематика курсу «</w:t>
      </w:r>
      <w:r w:rsidR="00304896" w:rsidRPr="003048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Історія образотворчого мистецтва</w:t>
      </w:r>
      <w:r w:rsidRPr="003A75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» </w:t>
      </w:r>
      <w:r w:rsidRPr="003A7546">
        <w:rPr>
          <w:rFonts w:ascii="Times New Roman" w:eastAsia="Times New Roman" w:hAnsi="Times New Roman" w:cs="Times New Roman"/>
          <w:sz w:val="24"/>
          <w:szCs w:val="24"/>
          <w:lang w:eastAsia="ar-SA"/>
        </w:rPr>
        <w:t>ґрунтується на таких базових дисциплінах, як-от: «</w:t>
      </w:r>
      <w:r w:rsidR="00304896">
        <w:rPr>
          <w:rFonts w:ascii="Times New Roman" w:eastAsia="Times New Roman" w:hAnsi="Times New Roman" w:cs="Times New Roman"/>
          <w:sz w:val="24"/>
          <w:szCs w:val="24"/>
          <w:lang w:eastAsia="ar-SA"/>
        </w:rPr>
        <w:t>Вступ до спеціальності</w:t>
      </w:r>
      <w:r w:rsidRPr="003A75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», </w:t>
      </w:r>
      <w:r w:rsidR="003048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«Історія театрального мистецтва», </w:t>
      </w:r>
      <w:r w:rsidRPr="003A7546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304896">
        <w:rPr>
          <w:rFonts w:ascii="Times New Roman" w:eastAsia="Times New Roman" w:hAnsi="Times New Roman" w:cs="Times New Roman"/>
          <w:sz w:val="24"/>
          <w:szCs w:val="24"/>
          <w:lang w:eastAsia="ar-SA"/>
        </w:rPr>
        <w:t>Історія світової та української літератури</w:t>
      </w:r>
      <w:r w:rsidRPr="003A7546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3048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A7546">
        <w:rPr>
          <w:rFonts w:ascii="Times New Roman" w:eastAsia="Times New Roman" w:hAnsi="Times New Roman" w:cs="Times New Roman"/>
          <w:sz w:val="24"/>
          <w:szCs w:val="24"/>
          <w:lang w:eastAsia="ar-SA"/>
        </w:rPr>
        <w:t>та щільно пов’язана з курсом «</w:t>
      </w:r>
      <w:r w:rsidR="00304896" w:rsidRPr="00304896">
        <w:rPr>
          <w:rFonts w:ascii="Times New Roman" w:eastAsia="Times New Roman" w:hAnsi="Times New Roman" w:cs="Times New Roman"/>
          <w:sz w:val="24"/>
          <w:szCs w:val="24"/>
          <w:lang w:eastAsia="ar-SA"/>
        </w:rPr>
        <w:t>Психологія мистецтва</w:t>
      </w:r>
      <w:r w:rsidRPr="003A7546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14:paraId="423B6265" w14:textId="5FD3A91B" w:rsidR="00746A11" w:rsidRPr="00746A11" w:rsidRDefault="00746A11" w:rsidP="00746A11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59DF590" w14:textId="77777777" w:rsidR="006E0744" w:rsidRPr="009F7E35" w:rsidRDefault="006E0744">
      <w:pPr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E28E79" w14:textId="3ECA9686" w:rsidR="006E0744" w:rsidRPr="009F7E35" w:rsidRDefault="00F214D4" w:rsidP="006E07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E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Формат курсу</w:t>
      </w:r>
    </w:p>
    <w:p w14:paraId="5A7A4561" w14:textId="77777777" w:rsidR="00FA53FC" w:rsidRPr="009F7E35" w:rsidRDefault="00CF36FE" w:rsidP="00CF36FE">
      <w:pPr>
        <w:pBdr>
          <w:top w:val="nil"/>
          <w:left w:val="nil"/>
          <w:bottom w:val="nil"/>
          <w:right w:val="nil"/>
          <w:between w:val="nil"/>
        </w:pBdr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E35">
        <w:rPr>
          <w:rFonts w:ascii="Times New Roman" w:hAnsi="Times New Roman" w:cs="Times New Roman"/>
          <w:sz w:val="24"/>
          <w:szCs w:val="24"/>
        </w:rPr>
        <w:t xml:space="preserve">Освоєння курсу передбачає використання таких форматів: </w:t>
      </w:r>
    </w:p>
    <w:p w14:paraId="5088DF36" w14:textId="0743BC2A" w:rsidR="00FA53FC" w:rsidRPr="009F7E35" w:rsidRDefault="00CF36FE" w:rsidP="00CF36FE">
      <w:pPr>
        <w:pBdr>
          <w:top w:val="nil"/>
          <w:left w:val="nil"/>
          <w:bottom w:val="nil"/>
          <w:right w:val="nil"/>
          <w:between w:val="nil"/>
        </w:pBdr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E35">
        <w:rPr>
          <w:rFonts w:ascii="Times New Roman" w:hAnsi="Times New Roman" w:cs="Times New Roman"/>
          <w:sz w:val="24"/>
          <w:szCs w:val="24"/>
        </w:rPr>
        <w:t xml:space="preserve">- лекцій із застосуванням інтерактивних методик («діалог зі здобувачами вищої освіти», розбір </w:t>
      </w:r>
      <w:r w:rsidR="001C1693">
        <w:rPr>
          <w:rFonts w:ascii="Times New Roman" w:hAnsi="Times New Roman" w:cs="Times New Roman"/>
          <w:sz w:val="24"/>
          <w:szCs w:val="24"/>
        </w:rPr>
        <w:t>творів, аналіз</w:t>
      </w:r>
      <w:r w:rsidRPr="009F7E35">
        <w:rPr>
          <w:rFonts w:ascii="Times New Roman" w:hAnsi="Times New Roman" w:cs="Times New Roman"/>
          <w:sz w:val="24"/>
          <w:szCs w:val="24"/>
        </w:rPr>
        <w:t xml:space="preserve"> феноменів </w:t>
      </w:r>
      <w:r w:rsidR="001C1693">
        <w:rPr>
          <w:rFonts w:ascii="Times New Roman" w:hAnsi="Times New Roman" w:cs="Times New Roman"/>
          <w:sz w:val="24"/>
          <w:szCs w:val="24"/>
        </w:rPr>
        <w:t xml:space="preserve">мистецтва </w:t>
      </w:r>
      <w:r w:rsidRPr="009F7E35">
        <w:rPr>
          <w:rFonts w:ascii="Times New Roman" w:hAnsi="Times New Roman" w:cs="Times New Roman"/>
          <w:sz w:val="24"/>
          <w:szCs w:val="24"/>
        </w:rPr>
        <w:t xml:space="preserve">та ін.); </w:t>
      </w:r>
    </w:p>
    <w:p w14:paraId="082E03CE" w14:textId="1E03D892" w:rsidR="00FA53FC" w:rsidRPr="009F7E35" w:rsidRDefault="00753D95" w:rsidP="00CF36FE">
      <w:pPr>
        <w:pBdr>
          <w:top w:val="nil"/>
          <w:left w:val="nil"/>
          <w:bottom w:val="nil"/>
          <w:right w:val="nil"/>
          <w:between w:val="nil"/>
        </w:pBdr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E3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85B33">
        <w:rPr>
          <w:rFonts w:ascii="Times New Roman" w:hAnsi="Times New Roman" w:cs="Times New Roman"/>
          <w:sz w:val="24"/>
          <w:szCs w:val="24"/>
          <w:lang w:val="ru-RU"/>
        </w:rPr>
        <w:t>практичних</w:t>
      </w:r>
      <w:proofErr w:type="spellEnd"/>
      <w:r w:rsidRPr="009F7E35">
        <w:rPr>
          <w:rFonts w:ascii="Times New Roman" w:hAnsi="Times New Roman" w:cs="Times New Roman"/>
          <w:sz w:val="24"/>
          <w:szCs w:val="24"/>
        </w:rPr>
        <w:t xml:space="preserve"> занять</w:t>
      </w:r>
      <w:r w:rsidR="00CF36FE" w:rsidRPr="009F7E35">
        <w:rPr>
          <w:rFonts w:ascii="Times New Roman" w:hAnsi="Times New Roman" w:cs="Times New Roman"/>
          <w:sz w:val="24"/>
          <w:szCs w:val="24"/>
        </w:rPr>
        <w:t xml:space="preserve">, які передбачають самостійну підготовку студентів до рефлексії </w:t>
      </w:r>
      <w:r w:rsidR="001C1693" w:rsidRPr="0047318E">
        <w:rPr>
          <w:rFonts w:ascii="Times New Roman" w:hAnsi="Times New Roman" w:cs="Times New Roman"/>
          <w:sz w:val="24"/>
          <w:szCs w:val="24"/>
        </w:rPr>
        <w:t>образотворчого мистецтва</w:t>
      </w:r>
      <w:r w:rsidR="001C1693">
        <w:rPr>
          <w:rFonts w:ascii="Times New Roman" w:hAnsi="Times New Roman" w:cs="Times New Roman"/>
          <w:sz w:val="24"/>
          <w:szCs w:val="24"/>
        </w:rPr>
        <w:t xml:space="preserve">, </w:t>
      </w:r>
      <w:r w:rsidR="00CF36FE" w:rsidRPr="009F7E35">
        <w:rPr>
          <w:rFonts w:ascii="Times New Roman" w:hAnsi="Times New Roman" w:cs="Times New Roman"/>
          <w:sz w:val="24"/>
          <w:szCs w:val="24"/>
        </w:rPr>
        <w:t>презентації та обговоренн</w:t>
      </w:r>
      <w:r w:rsidR="001C1693">
        <w:rPr>
          <w:rFonts w:ascii="Times New Roman" w:hAnsi="Times New Roman" w:cs="Times New Roman"/>
          <w:sz w:val="24"/>
          <w:szCs w:val="24"/>
        </w:rPr>
        <w:t>я</w:t>
      </w:r>
      <w:r w:rsidR="00CF36FE" w:rsidRPr="009F7E35">
        <w:rPr>
          <w:rFonts w:ascii="Times New Roman" w:hAnsi="Times New Roman" w:cs="Times New Roman"/>
          <w:sz w:val="24"/>
          <w:szCs w:val="24"/>
        </w:rPr>
        <w:t xml:space="preserve"> результатів; </w:t>
      </w:r>
      <w:proofErr w:type="spellStart"/>
      <w:r w:rsidR="001D750D">
        <w:rPr>
          <w:rFonts w:ascii="Times New Roman" w:hAnsi="Times New Roman" w:cs="Times New Roman"/>
          <w:sz w:val="24"/>
          <w:szCs w:val="24"/>
          <w:lang w:val="ru-RU"/>
        </w:rPr>
        <w:t>написання</w:t>
      </w:r>
      <w:proofErr w:type="spellEnd"/>
      <w:r w:rsidR="001C1693">
        <w:rPr>
          <w:rFonts w:ascii="Times New Roman" w:hAnsi="Times New Roman" w:cs="Times New Roman"/>
          <w:sz w:val="24"/>
          <w:szCs w:val="24"/>
        </w:rPr>
        <w:t xml:space="preserve"> вікторин.</w:t>
      </w:r>
      <w:r w:rsidR="000408EC" w:rsidRPr="009F7E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E95D68" w14:textId="05FE11C0" w:rsidR="00BB690D" w:rsidRDefault="00BB690D" w:rsidP="00CF36FE">
      <w:pPr>
        <w:pBdr>
          <w:top w:val="nil"/>
          <w:left w:val="nil"/>
          <w:bottom w:val="nil"/>
          <w:right w:val="nil"/>
          <w:between w:val="nil"/>
        </w:pBdr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E3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C16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C1693" w:rsidRPr="001C169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амостійне проходження електронного тестування в СЕЗН ЗНУ</w:t>
      </w:r>
      <w:r w:rsidRPr="009F7E35">
        <w:rPr>
          <w:rFonts w:ascii="Times New Roman" w:hAnsi="Times New Roman" w:cs="Times New Roman"/>
          <w:sz w:val="24"/>
          <w:szCs w:val="24"/>
        </w:rPr>
        <w:t>;</w:t>
      </w:r>
    </w:p>
    <w:p w14:paraId="64A370E6" w14:textId="7EAA21AD" w:rsidR="001C1693" w:rsidRPr="009F7E35" w:rsidRDefault="001C1693" w:rsidP="00CF36FE">
      <w:pPr>
        <w:pBdr>
          <w:top w:val="nil"/>
          <w:left w:val="nil"/>
          <w:bottom w:val="nil"/>
          <w:right w:val="nil"/>
          <w:between w:val="nil"/>
        </w:pBdr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1693">
        <w:rPr>
          <w:rFonts w:ascii="Times New Roman" w:hAnsi="Times New Roman" w:cs="Times New Roman"/>
          <w:sz w:val="24"/>
          <w:szCs w:val="24"/>
        </w:rPr>
        <w:t xml:space="preserve">підготовку </w:t>
      </w:r>
      <w:r w:rsidR="00470B6F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двох атестацій.</w:t>
      </w:r>
    </w:p>
    <w:p w14:paraId="5469D583" w14:textId="7282139D" w:rsidR="00CF36FE" w:rsidRPr="009F7E35" w:rsidRDefault="00470B6F" w:rsidP="00CF36FE">
      <w:pPr>
        <w:pBdr>
          <w:top w:val="nil"/>
          <w:left w:val="nil"/>
          <w:bottom w:val="nil"/>
          <w:right w:val="nil"/>
          <w:between w:val="nil"/>
        </w:pBdr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08EC" w:rsidRPr="009F7E35">
        <w:rPr>
          <w:rFonts w:ascii="Times New Roman" w:hAnsi="Times New Roman" w:cs="Times New Roman"/>
          <w:sz w:val="24"/>
          <w:szCs w:val="24"/>
        </w:rPr>
        <w:t>складення екзамену</w:t>
      </w:r>
      <w:r w:rsidR="00CF36FE" w:rsidRPr="009F7E3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C16F479" w14:textId="77777777" w:rsidR="00E37B2E" w:rsidRPr="009F7E35" w:rsidRDefault="00E37B2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F05C39" w14:textId="77777777" w:rsidR="00D11270" w:rsidRPr="009F7E35" w:rsidRDefault="00D11270" w:rsidP="006546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/>
        <w:rPr>
          <w:color w:val="000000"/>
          <w:sz w:val="24"/>
          <w:szCs w:val="24"/>
        </w:rPr>
      </w:pPr>
    </w:p>
    <w:p w14:paraId="6DEA1B9E" w14:textId="64556FF0" w:rsidR="00E37B2E" w:rsidRPr="009F7E35" w:rsidRDefault="00304896">
      <w:pPr>
        <w:pBdr>
          <w:top w:val="nil"/>
          <w:left w:val="nil"/>
          <w:bottom w:val="nil"/>
          <w:right w:val="nil"/>
          <w:between w:val="nil"/>
        </w:pBdr>
        <w:spacing w:after="160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F214D4" w:rsidRPr="009F7E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  Обсяг курсу</w:t>
      </w:r>
    </w:p>
    <w:tbl>
      <w:tblPr>
        <w:tblStyle w:val="40"/>
        <w:tblW w:w="15026" w:type="dxa"/>
        <w:tblInd w:w="132" w:type="dxa"/>
        <w:tblLayout w:type="fixed"/>
        <w:tblLook w:val="0000" w:firstRow="0" w:lastRow="0" w:firstColumn="0" w:lastColumn="0" w:noHBand="0" w:noVBand="0"/>
      </w:tblPr>
      <w:tblGrid>
        <w:gridCol w:w="1985"/>
        <w:gridCol w:w="2126"/>
        <w:gridCol w:w="2126"/>
        <w:gridCol w:w="2055"/>
        <w:gridCol w:w="2056"/>
        <w:gridCol w:w="2339"/>
        <w:gridCol w:w="2339"/>
      </w:tblGrid>
      <w:tr w:rsidR="00E37B2E" w:rsidRPr="009F7E35" w14:paraId="3A5F72C7" w14:textId="77777777" w:rsidTr="009F7E35">
        <w:trPr>
          <w:trHeight w:val="22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27482" w14:textId="77777777" w:rsidR="00E37B2E" w:rsidRPr="009F7E35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 заняття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C7FA9" w14:textId="77777777" w:rsidR="00E37B2E" w:rsidRPr="009F7E35" w:rsidRDefault="00F214D4" w:rsidP="00711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лекції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7AA4779" w14:textId="1974FA74" w:rsidR="00E37B2E" w:rsidRPr="009F7E35" w:rsidRDefault="00E50327" w:rsidP="00711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практичні</w:t>
            </w: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7B90331" w14:textId="77777777" w:rsidR="00E37B2E" w:rsidRDefault="00F214D4" w:rsidP="002A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самостійна робота</w:t>
            </w:r>
          </w:p>
          <w:p w14:paraId="2A848E9A" w14:textId="77777777" w:rsidR="0017291D" w:rsidRPr="009F7E35" w:rsidRDefault="0017291D" w:rsidP="002A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291D" w:rsidRPr="009F7E35" w14:paraId="040F7210" w14:textId="77777777" w:rsidTr="0017291D">
        <w:trPr>
          <w:trHeight w:val="22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6AEDA" w14:textId="77777777" w:rsidR="0017291D" w:rsidRPr="009F7E35" w:rsidRDefault="0017291D" w:rsidP="0017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4A7A0" w14:textId="2AC8C24D" w:rsidR="0017291D" w:rsidRPr="009F7E35" w:rsidRDefault="0017291D" w:rsidP="0017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76EB7D1" w14:textId="72D2CF33" w:rsidR="0017291D" w:rsidRPr="009F7E35" w:rsidRDefault="0017291D" w:rsidP="0017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195F009" w14:textId="0FA45939" w:rsidR="0017291D" w:rsidRPr="009F7E35" w:rsidRDefault="0017291D" w:rsidP="0017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денна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D8E7F81" w14:textId="2EFF88D8" w:rsidR="0017291D" w:rsidRPr="009F7E35" w:rsidRDefault="0017291D" w:rsidP="0017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82266A7" w14:textId="01DFAA6F" w:rsidR="0017291D" w:rsidRPr="009F7E35" w:rsidRDefault="0017291D" w:rsidP="0017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денна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EBE42A5" w14:textId="7C9A0284" w:rsidR="0017291D" w:rsidRPr="009F7E35" w:rsidRDefault="0017291D" w:rsidP="0017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</w:t>
            </w:r>
          </w:p>
        </w:tc>
      </w:tr>
      <w:tr w:rsidR="0017291D" w:rsidRPr="009F7E35" w14:paraId="520E121B" w14:textId="77777777" w:rsidTr="0017291D">
        <w:trPr>
          <w:trHeight w:val="16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3050C" w14:textId="1341180F" w:rsidR="0017291D" w:rsidRPr="009F7E35" w:rsidRDefault="0017291D" w:rsidP="0017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Кількі</w:t>
            </w:r>
            <w:r w:rsidRPr="009F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сть годин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10D3F" w14:textId="121D1583" w:rsidR="0017291D" w:rsidRPr="009F7E35" w:rsidRDefault="00A22B31" w:rsidP="0017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6A58583" w14:textId="151BDCD1" w:rsidR="0017291D" w:rsidRPr="009F7E35" w:rsidRDefault="00A22B31" w:rsidP="0017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53E0740" w14:textId="4AE957A7" w:rsidR="0017291D" w:rsidRPr="009F7E35" w:rsidRDefault="00A22B31" w:rsidP="0017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6FFB8A6" w14:textId="4BB9475D" w:rsidR="0017291D" w:rsidRPr="009F7E35" w:rsidRDefault="00A22B31" w:rsidP="0017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3A2EE95" w14:textId="11021BCC" w:rsidR="0017291D" w:rsidRPr="009F7E35" w:rsidRDefault="006F6473" w:rsidP="0017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B5B8BC7" w14:textId="4E6A537C" w:rsidR="0017291D" w:rsidRPr="009F7E35" w:rsidRDefault="00A22B31" w:rsidP="0017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00D97439" w14:textId="558D5AF5" w:rsidR="00E37B2E" w:rsidRPr="009F7E35" w:rsidRDefault="00E37B2E">
      <w:pPr>
        <w:pBdr>
          <w:top w:val="nil"/>
          <w:left w:val="nil"/>
          <w:bottom w:val="nil"/>
          <w:right w:val="nil"/>
          <w:between w:val="nil"/>
        </w:pBdr>
        <w:spacing w:after="160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4C5D17" w14:textId="6885F34E" w:rsidR="00E37B2E" w:rsidRPr="009F7E35" w:rsidRDefault="00304896">
      <w:pPr>
        <w:pBdr>
          <w:top w:val="nil"/>
          <w:left w:val="nil"/>
          <w:bottom w:val="nil"/>
          <w:right w:val="nil"/>
          <w:between w:val="nil"/>
        </w:pBdr>
        <w:spacing w:after="160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5</w:t>
      </w:r>
      <w:r w:rsidR="00C22C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Ознаки курсу</w:t>
      </w:r>
    </w:p>
    <w:tbl>
      <w:tblPr>
        <w:tblStyle w:val="30"/>
        <w:tblW w:w="15158" w:type="dxa"/>
        <w:tblLayout w:type="fixed"/>
        <w:tblLook w:val="0000" w:firstRow="0" w:lastRow="0" w:firstColumn="0" w:lastColumn="0" w:noHBand="0" w:noVBand="0"/>
      </w:tblPr>
      <w:tblGrid>
        <w:gridCol w:w="1921"/>
        <w:gridCol w:w="1471"/>
        <w:gridCol w:w="2977"/>
        <w:gridCol w:w="4111"/>
        <w:gridCol w:w="4678"/>
      </w:tblGrid>
      <w:tr w:rsidR="00E37B2E" w:rsidRPr="009F7E35" w14:paraId="0C0E0F94" w14:textId="77777777" w:rsidTr="0070269F">
        <w:trPr>
          <w:trHeight w:val="300"/>
        </w:trPr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BFF8A" w14:textId="77777777" w:rsidR="00E37B2E" w:rsidRPr="009F7E35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Рік викладання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741B6" w14:textId="77777777" w:rsidR="00E37B2E" w:rsidRPr="009F7E35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0CCEB" w14:textId="0B4D9945" w:rsidR="00E37B2E" w:rsidRPr="009F7E35" w:rsidRDefault="00220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="00F214D4" w:rsidRPr="009F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пеціальність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21921" w14:textId="77777777" w:rsidR="00E37B2E" w:rsidRPr="009F7E35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Курс</w:t>
            </w:r>
            <w:r w:rsidRPr="009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F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(рік навчання)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AE4F2" w14:textId="3226D2FB" w:rsidR="00E37B2E" w:rsidRPr="009F7E35" w:rsidRDefault="008A1A03" w:rsidP="00306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3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Нормативний \</w:t>
            </w:r>
            <w:r w:rsidRPr="00F34341">
              <w:t xml:space="preserve"> </w:t>
            </w:r>
            <w:r w:rsidRPr="00F343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Вибірковий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компонент</w:t>
            </w:r>
          </w:p>
        </w:tc>
      </w:tr>
      <w:tr w:rsidR="00E37B2E" w:rsidRPr="009F7E35" w14:paraId="358A7479" w14:textId="77777777" w:rsidTr="0070269F">
        <w:trPr>
          <w:trHeight w:val="320"/>
        </w:trPr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85764" w14:textId="18778027" w:rsidR="00E37B2E" w:rsidRPr="00B721AD" w:rsidRDefault="00B721AD" w:rsidP="00711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2019-2020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D5AC4" w14:textId="20695F1D" w:rsidR="00E37B2E" w:rsidRPr="006F6473" w:rsidRDefault="006F6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FD6F6" w14:textId="0B3D55C2" w:rsidR="00E37B2E" w:rsidRPr="009F7E35" w:rsidRDefault="002A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2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Сценічне </w:t>
            </w:r>
            <w:r w:rsidR="00A22B31" w:rsidRPr="00A2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мистецтв</w:t>
            </w:r>
            <w:r w:rsidR="00A2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67955" w14:textId="5BDB4832" w:rsidR="00E37B2E" w:rsidRPr="009F7E35" w:rsidRDefault="00304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4DBFF" w14:textId="77777777" w:rsidR="008A1A03" w:rsidRPr="00D84EDC" w:rsidRDefault="008A1A03" w:rsidP="008A1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4E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Нормативний </w:t>
            </w:r>
          </w:p>
          <w:p w14:paraId="2B995CD0" w14:textId="21B991C3" w:rsidR="00E37B2E" w:rsidRPr="00306CBB" w:rsidRDefault="00E37B2E" w:rsidP="00D8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BA328CA" w14:textId="1C383545" w:rsidR="00E37B2E" w:rsidRPr="009F7E35" w:rsidRDefault="00F214D4">
      <w:pPr>
        <w:pBdr>
          <w:top w:val="nil"/>
          <w:left w:val="nil"/>
          <w:bottom w:val="nil"/>
          <w:right w:val="nil"/>
          <w:between w:val="nil"/>
        </w:pBdr>
        <w:spacing w:after="160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E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3605608" w14:textId="0233A144" w:rsidR="00367203" w:rsidRPr="009F7E35" w:rsidRDefault="00304896" w:rsidP="00367203">
      <w:pPr>
        <w:pBdr>
          <w:top w:val="nil"/>
          <w:left w:val="nil"/>
          <w:bottom w:val="nil"/>
          <w:right w:val="nil"/>
          <w:between w:val="nil"/>
        </w:pBdr>
        <w:spacing w:after="160"/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367203" w:rsidRPr="009F7E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Матеріально-технічне забезпечення</w:t>
      </w:r>
    </w:p>
    <w:p w14:paraId="176C23C4" w14:textId="46B5B87D" w:rsidR="00367203" w:rsidRPr="009F7E35" w:rsidRDefault="00367203" w:rsidP="00367203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Невід’ємну частина курсу складає система електронного забезпечення навчання – </w:t>
      </w:r>
      <w:proofErr w:type="spellStart"/>
      <w:r w:rsidRPr="009F7E35">
        <w:rPr>
          <w:rFonts w:ascii="Times New Roman" w:eastAsia="Times New Roman" w:hAnsi="Times New Roman" w:cs="Times New Roman"/>
          <w:color w:val="000000"/>
          <w:sz w:val="24"/>
          <w:szCs w:val="24"/>
        </w:rPr>
        <w:t>Moodle</w:t>
      </w:r>
      <w:proofErr w:type="spellEnd"/>
      <w:r w:rsidRPr="009F7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A18E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F7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якій розміщуються допоміжні матеріали до дисципліни, тестові завдання для самоперевірки, а також форми для проведення рефлексій за курсом.</w:t>
      </w:r>
    </w:p>
    <w:p w14:paraId="221DD2EB" w14:textId="50130E57" w:rsidR="00E37B2E" w:rsidRPr="009F7E35" w:rsidRDefault="00304896">
      <w:pPr>
        <w:pBdr>
          <w:top w:val="nil"/>
          <w:left w:val="nil"/>
          <w:bottom w:val="nil"/>
          <w:right w:val="nil"/>
          <w:between w:val="nil"/>
        </w:pBdr>
        <w:spacing w:after="16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240B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Політика</w:t>
      </w:r>
      <w:r w:rsidR="00F214D4" w:rsidRPr="009F7E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курсу</w:t>
      </w:r>
    </w:p>
    <w:p w14:paraId="0AE09468" w14:textId="7F112975" w:rsidR="00FD3D79" w:rsidRPr="002C2774" w:rsidRDefault="00C5486F" w:rsidP="002C2774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Важлива змістовна особливість традицій </w:t>
      </w:r>
      <w:r w:rsidR="00304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історії образотворчого </w:t>
      </w:r>
      <w:r w:rsidR="00304896" w:rsidRPr="00304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мистецтва </w:t>
      </w:r>
      <w:r w:rsidR="00306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забезпечення ясності, </w:t>
      </w:r>
      <w:r w:rsidRPr="009F7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прозорості думки </w:t>
      </w:r>
      <w:r w:rsidR="002A18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9F7E35">
        <w:rPr>
          <w:rFonts w:ascii="Times New Roman" w:eastAsia="Times New Roman" w:hAnsi="Times New Roman" w:cs="Times New Roman"/>
          <w:color w:val="000000"/>
          <w:sz w:val="24"/>
          <w:szCs w:val="24"/>
        </w:rPr>
        <w:t>висловлювань, уникнення будь-яких проявів інтелектуальної нечесності. Відповідно до цього головне очікування від всіх учасників освітнього процесу – викладача та студентів – свідоме налаштування на неупереджений</w:t>
      </w:r>
      <w:r w:rsidR="00306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1081A" w:rsidRPr="009F7E35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відповідальний</w:t>
      </w:r>
      <w:r w:rsidRPr="009F7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аналіз власних і чужих думок</w:t>
      </w:r>
      <w:r w:rsidR="002A18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F7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текстів, </w:t>
      </w:r>
      <w:r w:rsidR="002A18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також </w:t>
      </w:r>
      <w:r w:rsidRPr="009F7E35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максимально можливе дотримання</w:t>
      </w:r>
      <w:r w:rsidR="00D1081A" w:rsidRPr="009F7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 Кодексу академічної</w:t>
      </w:r>
      <w:r w:rsidRPr="009F7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доброчесності</w:t>
      </w:r>
      <w:r w:rsidR="00D1081A" w:rsidRPr="009F7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Запорізького національного університету</w:t>
      </w:r>
      <w:r w:rsidRPr="009F7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під час підготовки до виступів на </w:t>
      </w:r>
      <w:r w:rsidR="00240784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практичних заняттях і на екзамені</w:t>
      </w:r>
      <w:r w:rsidRPr="009F7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D1081A" w:rsidRPr="009F7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 має сприяти формуванню розуміння відповідальності за кожну висловлену думку </w:t>
      </w:r>
      <w:r w:rsidR="002A18E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D1081A" w:rsidRPr="009F7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підготовлений текст, обережність і виваженість у формулюванні</w:t>
      </w:r>
      <w:r w:rsidRPr="009F7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081A" w:rsidRPr="009F7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власної концептуальної позиції. </w:t>
      </w:r>
      <w:r w:rsidR="00FD3D79">
        <w:rPr>
          <w:rFonts w:ascii="Times New Roman" w:eastAsia="Times New Roman" w:hAnsi="Times New Roman" w:cs="Times New Roman"/>
          <w:color w:val="000000"/>
          <w:sz w:val="24"/>
          <w:szCs w:val="24"/>
        </w:rPr>
        <w:t>У такий спосіб</w:t>
      </w:r>
      <w:r w:rsidR="00D1081A" w:rsidRPr="009F7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очікується, що викладач і здобувачі вищої освіти мають більш усвідомлено підходити до виконання навчальних завдань, участі </w:t>
      </w:r>
      <w:r w:rsidR="00FD3D79">
        <w:rPr>
          <w:rFonts w:ascii="Times New Roman" w:eastAsia="Times New Roman" w:hAnsi="Times New Roman" w:cs="Times New Roman"/>
          <w:color w:val="000000"/>
          <w:sz w:val="24"/>
          <w:szCs w:val="24"/>
        </w:rPr>
        <w:t>в лекційних і</w:t>
      </w:r>
      <w:r w:rsidR="00D1081A" w:rsidRPr="009F7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0784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практичних</w:t>
      </w:r>
      <w:r w:rsidR="00B721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заняттях. Від у</w:t>
      </w:r>
      <w:r w:rsidR="00A8209A" w:rsidRPr="009F7E35">
        <w:rPr>
          <w:rFonts w:ascii="Times New Roman" w:eastAsia="Times New Roman" w:hAnsi="Times New Roman" w:cs="Times New Roman"/>
          <w:color w:val="000000"/>
          <w:sz w:val="24"/>
          <w:szCs w:val="24"/>
        </w:rPr>
        <w:t>сіх сторін очікується активна позиція</w:t>
      </w:r>
      <w:r w:rsidR="00D07292">
        <w:rPr>
          <w:rFonts w:ascii="Times New Roman" w:eastAsia="Times New Roman" w:hAnsi="Times New Roman" w:cs="Times New Roman"/>
          <w:color w:val="000000"/>
          <w:sz w:val="24"/>
          <w:szCs w:val="24"/>
        </w:rPr>
        <w:t>, зокрема</w:t>
      </w:r>
      <w:r w:rsidR="00A8209A" w:rsidRPr="009F7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щодо пошуку можливостей </w:t>
      </w:r>
      <w:r w:rsidR="00367203" w:rsidRPr="009F7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виконання </w:t>
      </w:r>
      <w:r w:rsidR="00A8209A" w:rsidRPr="009F7E35">
        <w:rPr>
          <w:rFonts w:ascii="Times New Roman" w:eastAsia="Times New Roman" w:hAnsi="Times New Roman" w:cs="Times New Roman"/>
          <w:color w:val="000000"/>
          <w:sz w:val="24"/>
          <w:szCs w:val="24"/>
        </w:rPr>
        <w:t>пропущених завдань і проходження передбачених форм контролю.</w:t>
      </w:r>
      <w:r w:rsidR="00D1081A" w:rsidRPr="009F7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7203" w:rsidRPr="009F7E35">
        <w:rPr>
          <w:rFonts w:ascii="Times New Roman" w:hAnsi="Times New Roman" w:cs="Times New Roman"/>
          <w:sz w:val="24"/>
          <w:szCs w:val="24"/>
        </w:rPr>
        <w:t>Комунікації між викладачем і здобувачами вищої освіти відбува</w:t>
      </w:r>
      <w:r w:rsidR="00240784">
        <w:rPr>
          <w:rFonts w:ascii="Times New Roman" w:hAnsi="Times New Roman" w:cs="Times New Roman"/>
          <w:sz w:val="24"/>
          <w:szCs w:val="24"/>
        </w:rPr>
        <w:t>ю</w:t>
      </w:r>
      <w:r w:rsidR="005F2B2E">
        <w:rPr>
          <w:rFonts w:ascii="Times New Roman" w:hAnsi="Times New Roman" w:cs="Times New Roman"/>
          <w:sz w:val="24"/>
          <w:szCs w:val="24"/>
        </w:rPr>
        <w:t xml:space="preserve">ться в аудиторії, у системі електронного забезпечення навчання </w:t>
      </w:r>
      <w:proofErr w:type="spellStart"/>
      <w:r w:rsidR="00367203" w:rsidRPr="009F7E35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367203" w:rsidRPr="009F7E35">
        <w:rPr>
          <w:rFonts w:ascii="Times New Roman" w:hAnsi="Times New Roman" w:cs="Times New Roman"/>
          <w:sz w:val="24"/>
          <w:szCs w:val="24"/>
        </w:rPr>
        <w:t xml:space="preserve">, а також </w:t>
      </w:r>
      <w:r w:rsidR="00FD3D79">
        <w:rPr>
          <w:rFonts w:ascii="Times New Roman" w:hAnsi="Times New Roman" w:cs="Times New Roman"/>
          <w:sz w:val="24"/>
          <w:szCs w:val="24"/>
        </w:rPr>
        <w:t>у</w:t>
      </w:r>
      <w:r w:rsidR="00367203" w:rsidRPr="009F7E35">
        <w:rPr>
          <w:rFonts w:ascii="Times New Roman" w:hAnsi="Times New Roman" w:cs="Times New Roman"/>
          <w:sz w:val="24"/>
          <w:szCs w:val="24"/>
        </w:rPr>
        <w:t xml:space="preserve"> </w:t>
      </w:r>
      <w:r w:rsidR="00240784">
        <w:rPr>
          <w:rFonts w:ascii="Times New Roman" w:hAnsi="Times New Roman" w:cs="Times New Roman"/>
          <w:sz w:val="24"/>
          <w:szCs w:val="24"/>
        </w:rPr>
        <w:t>межах</w:t>
      </w:r>
      <w:r w:rsidR="00367203" w:rsidRPr="009F7E35">
        <w:rPr>
          <w:rFonts w:ascii="Times New Roman" w:hAnsi="Times New Roman" w:cs="Times New Roman"/>
          <w:sz w:val="24"/>
          <w:szCs w:val="24"/>
        </w:rPr>
        <w:t xml:space="preserve"> запланованих для цього курсу консультацій.</w:t>
      </w:r>
      <w:r w:rsidRPr="009F7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75191A4" w14:textId="2FCDC1B4" w:rsidR="00E37B2E" w:rsidRPr="009F7E35" w:rsidRDefault="00304896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F214D4" w:rsidRPr="009F7E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Схема курсу</w:t>
      </w:r>
    </w:p>
    <w:tbl>
      <w:tblPr>
        <w:tblStyle w:val="20"/>
        <w:tblW w:w="15748" w:type="dxa"/>
        <w:tblInd w:w="-178" w:type="dxa"/>
        <w:tblLayout w:type="fixed"/>
        <w:tblLook w:val="0000" w:firstRow="0" w:lastRow="0" w:firstColumn="0" w:lastColumn="0" w:noHBand="0" w:noVBand="0"/>
      </w:tblPr>
      <w:tblGrid>
        <w:gridCol w:w="1191"/>
        <w:gridCol w:w="4905"/>
        <w:gridCol w:w="1559"/>
        <w:gridCol w:w="1431"/>
        <w:gridCol w:w="1546"/>
        <w:gridCol w:w="3260"/>
        <w:gridCol w:w="993"/>
        <w:gridCol w:w="863"/>
      </w:tblGrid>
      <w:tr w:rsidR="00F214D4" w:rsidRPr="009F7E35" w14:paraId="2B934BC6" w14:textId="77777777" w:rsidTr="003F3CBF">
        <w:trPr>
          <w:trHeight w:val="1220"/>
        </w:trPr>
        <w:tc>
          <w:tcPr>
            <w:tcW w:w="119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CF5DA" w14:textId="77777777" w:rsidR="00E37B2E" w:rsidRPr="009F7E35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</w:rPr>
              <w:t>Тиж</w:t>
            </w:r>
            <w:proofErr w:type="spellEnd"/>
            <w:r w:rsidRPr="009F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</w:rPr>
              <w:t>. /</w:t>
            </w:r>
          </w:p>
          <w:p w14:paraId="36808BA8" w14:textId="77777777" w:rsidR="00E37B2E" w:rsidRPr="009F7E35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C6D9F1"/>
              </w:rPr>
              <w:t>дата /</w:t>
            </w:r>
          </w:p>
          <w:p w14:paraId="7C7A6F3D" w14:textId="77777777" w:rsidR="00E37B2E" w:rsidRPr="009F7E35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C6D9F1"/>
              </w:rPr>
            </w:pPr>
            <w:r w:rsidRPr="009F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</w:rPr>
              <w:t>год.</w:t>
            </w:r>
          </w:p>
        </w:tc>
        <w:tc>
          <w:tcPr>
            <w:tcW w:w="490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A74BF" w14:textId="77777777" w:rsidR="00E37B2E" w:rsidRPr="009F7E35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Тема, план, короткі тези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D60FC" w14:textId="77777777" w:rsidR="00E37B2E" w:rsidRPr="009F7E35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</w:rPr>
              <w:t>Форма діяльності (заняття) / Формат</w:t>
            </w:r>
          </w:p>
          <w:p w14:paraId="63EE73B8" w14:textId="77777777" w:rsidR="00E37B2E" w:rsidRPr="009F7E35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A4EF5" w14:textId="77777777" w:rsidR="00E37B2E" w:rsidRPr="009F7E35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</w:rPr>
              <w:t>Матеріали</w:t>
            </w:r>
          </w:p>
        </w:tc>
        <w:tc>
          <w:tcPr>
            <w:tcW w:w="15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3E32C" w14:textId="77777777" w:rsidR="00E37B2E" w:rsidRPr="009F7E35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</w:rPr>
              <w:t>Література</w:t>
            </w:r>
          </w:p>
          <w:p w14:paraId="54FEE47A" w14:textId="4C3678E4" w:rsidR="00E37B2E" w:rsidRPr="009F7E35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FFFD3" w14:textId="77777777" w:rsidR="00E37B2E" w:rsidRPr="009F7E35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</w:rPr>
              <w:t>Завдання,</w:t>
            </w:r>
          </w:p>
          <w:p w14:paraId="1C5623E3" w14:textId="60C8952C" w:rsidR="00E37B2E" w:rsidRPr="009F7E35" w:rsidRDefault="00004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</w:rPr>
              <w:t>Г</w:t>
            </w:r>
            <w:r w:rsidR="00F214D4" w:rsidRPr="009F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</w:rPr>
              <w:t>од</w:t>
            </w:r>
            <w:r w:rsidR="001E0A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</w:rPr>
              <w:t>ини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28BB0" w14:textId="77777777" w:rsidR="00E37B2E" w:rsidRPr="009F7E35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</w:rPr>
            </w:pPr>
            <w:r w:rsidRPr="009F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</w:rPr>
              <w:t xml:space="preserve">Вага </w:t>
            </w:r>
            <w:proofErr w:type="spellStart"/>
            <w:r w:rsidRPr="009F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</w:rPr>
              <w:t>оцін-ки</w:t>
            </w:r>
            <w:proofErr w:type="spellEnd"/>
          </w:p>
          <w:p w14:paraId="2FAB73F6" w14:textId="35957AEE" w:rsidR="00E50327" w:rsidRPr="009F7E35" w:rsidRDefault="00E5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</w:rPr>
              <w:t>(бал)</w:t>
            </w:r>
          </w:p>
        </w:tc>
        <w:tc>
          <w:tcPr>
            <w:tcW w:w="86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C7C8E" w14:textId="77777777" w:rsidR="00E37B2E" w:rsidRPr="001E4568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6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 xml:space="preserve">Термін </w:t>
            </w:r>
            <w:proofErr w:type="spellStart"/>
            <w:r w:rsidRPr="001E456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викона-ння</w:t>
            </w:r>
            <w:proofErr w:type="spellEnd"/>
          </w:p>
        </w:tc>
      </w:tr>
      <w:tr w:rsidR="008B7A2F" w:rsidRPr="009F7E35" w14:paraId="5FB6801F" w14:textId="77777777" w:rsidTr="00B12B55">
        <w:trPr>
          <w:trHeight w:val="1220"/>
        </w:trPr>
        <w:tc>
          <w:tcPr>
            <w:tcW w:w="15748" w:type="dxa"/>
            <w:gridSpan w:val="8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681E7" w14:textId="77777777" w:rsidR="008B7A2F" w:rsidRPr="008B7A2F" w:rsidRDefault="008B7A2F" w:rsidP="008B7A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Розділ 1. </w:t>
            </w:r>
          </w:p>
          <w:p w14:paraId="2D6234FD" w14:textId="77777777" w:rsidR="008B7A2F" w:rsidRPr="008B7A2F" w:rsidRDefault="008B7A2F" w:rsidP="008B7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характеристика мистецтва.</w:t>
            </w:r>
          </w:p>
          <w:p w14:paraId="2B979EFC" w14:textId="77777777" w:rsidR="008B7A2F" w:rsidRPr="008B7A2F" w:rsidRDefault="008B7A2F" w:rsidP="008B7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Первісне мистецтво. Мистецтво Давнього Єгипту та Давньої Передньої Азії. Мистецтво Античності та Середньовіччя. Мистецтво Відродження.</w:t>
            </w:r>
          </w:p>
          <w:p w14:paraId="4F0DCE77" w14:textId="77777777" w:rsidR="008B7A2F" w:rsidRPr="001E4568" w:rsidRDefault="008B7A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</w:pPr>
          </w:p>
        </w:tc>
      </w:tr>
      <w:tr w:rsidR="00F214D4" w:rsidRPr="009F7E35" w14:paraId="654D0F37" w14:textId="77777777" w:rsidTr="003F3CBF">
        <w:trPr>
          <w:trHeight w:val="5779"/>
        </w:trPr>
        <w:tc>
          <w:tcPr>
            <w:tcW w:w="1191" w:type="dxa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30794" w14:textId="7EF59A55" w:rsidR="005F2B2E" w:rsidRPr="00DC32EA" w:rsidRDefault="00ED1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  <w:r w:rsidR="005B7D6C" w:rsidRPr="00DC32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год.</w:t>
            </w:r>
          </w:p>
          <w:p w14:paraId="070692BD" w14:textId="77777777" w:rsidR="005F2B2E" w:rsidRPr="00332474" w:rsidRDefault="005F2B2E" w:rsidP="005F2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14:paraId="223807D2" w14:textId="77777777" w:rsidR="005F2B2E" w:rsidRPr="00332474" w:rsidRDefault="005F2B2E" w:rsidP="005F2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14:paraId="5A90CEBE" w14:textId="77777777" w:rsidR="005F2B2E" w:rsidRDefault="005F2B2E" w:rsidP="005F2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14:paraId="0FF454AF" w14:textId="77777777" w:rsidR="00F53D8E" w:rsidRDefault="00F53D8E" w:rsidP="005F2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14:paraId="2B6174B9" w14:textId="77777777" w:rsidR="00F53D8E" w:rsidRDefault="00F53D8E" w:rsidP="005F2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14:paraId="54C7AB0E" w14:textId="77777777" w:rsidR="00F53D8E" w:rsidRDefault="00F53D8E" w:rsidP="005F2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14:paraId="701C28D9" w14:textId="37346A07" w:rsidR="005F2B2E" w:rsidRPr="009F7E35" w:rsidRDefault="005F2B2E" w:rsidP="00DC3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0AA27" w14:textId="77777777" w:rsidR="00B12B55" w:rsidRPr="00B12B55" w:rsidRDefault="00B12B55" w:rsidP="00B12B55">
            <w:pPr>
              <w:suppressAutoHyphens/>
              <w:ind w:firstLine="65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2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Тема 1. Загальна характеристика мистецтва. Етапи розвитку первісного мистецтва. </w:t>
            </w:r>
          </w:p>
          <w:p w14:paraId="5D1DB770" w14:textId="54534AAD" w:rsidR="00DC32EA" w:rsidRPr="00B12B55" w:rsidRDefault="00B12B55" w:rsidP="00B12B55">
            <w:pPr>
              <w:suppressAutoHyphens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12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Сутність мистецтва. Функції мистецтва. Специфіка основних видів і жанрів мистецтва. Графіка, її різновиди та еволюція розвитку. Живопис та його художня специфіка. Скульптура, її виражальні особливості, стилістика. Архітектура </w:t>
            </w:r>
            <w:r w:rsidRPr="00B12B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й</w:t>
            </w:r>
            <w:r w:rsidRPr="00B12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стиль епохи. Етапи розвитку первісного мистецтва. Мистецтво палеоліту, мезоліту, неоліту. </w:t>
            </w:r>
            <w:r w:rsidRPr="00B12B5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Перші знахідки предметів художньої творчості.</w:t>
            </w:r>
            <w:r w:rsidRPr="00B12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12B5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Основна тема мистецтва палеоліту. Пам’ятки печерного живопису. </w:t>
            </w:r>
            <w:r w:rsidRPr="00B12B55">
              <w:rPr>
                <w:rFonts w:ascii="Times New Roman" w:hAnsi="Times New Roman" w:cs="Times New Roman"/>
                <w:sz w:val="24"/>
                <w:szCs w:val="24"/>
              </w:rPr>
              <w:t>Дрібна пластика</w:t>
            </w:r>
            <w:r w:rsidRPr="00B12B5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епохи неоліту.</w:t>
            </w:r>
            <w:r w:rsidRPr="00B12B55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r w:rsidRPr="00B12B5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Основні типи мегалітичної архітектури.</w:t>
            </w:r>
            <w:r w:rsidRPr="00B12B55">
              <w:rPr>
                <w:rFonts w:ascii="Times New Roman" w:hAnsi="Times New Roman" w:cs="Times New Roman"/>
                <w:sz w:val="24"/>
                <w:szCs w:val="24"/>
              </w:rPr>
              <w:t xml:space="preserve"> Менгіри, дольмени, кромлехи – найдавніші архітектурні пам’ятки, що виникли на межі неоліту та епохи бронзи. </w:t>
            </w:r>
            <w:proofErr w:type="spellStart"/>
            <w:r w:rsidRPr="00B12B55">
              <w:rPr>
                <w:rFonts w:ascii="Times New Roman" w:hAnsi="Times New Roman" w:cs="Times New Roman"/>
                <w:sz w:val="24"/>
                <w:szCs w:val="24"/>
              </w:rPr>
              <w:t>Стоунхендж</w:t>
            </w:r>
            <w:proofErr w:type="spellEnd"/>
            <w:r w:rsidRPr="00B12B55">
              <w:rPr>
                <w:rFonts w:ascii="Times New Roman" w:hAnsi="Times New Roman" w:cs="Times New Roman"/>
                <w:sz w:val="24"/>
                <w:szCs w:val="24"/>
              </w:rPr>
              <w:t xml:space="preserve"> у Великобританії</w:t>
            </w:r>
            <w:r w:rsidRPr="00B12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12B55">
              <w:rPr>
                <w:rFonts w:ascii="Times New Roman" w:hAnsi="Times New Roman" w:cs="Times New Roman"/>
                <w:sz w:val="24"/>
                <w:szCs w:val="24"/>
              </w:rPr>
              <w:t>– типовий приклад кромлеха. Значення первісного мистецтва.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99098" w14:textId="70D74A66" w:rsidR="00E37B2E" w:rsidRPr="009F7E35" w:rsidRDefault="00702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C879BD" w:rsidRPr="009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екція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AA7C0" w14:textId="77777777" w:rsidR="001F22E6" w:rsidRDefault="00332474" w:rsidP="0033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76541F" w:rsidRPr="009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онспект, </w:t>
            </w:r>
            <w:r w:rsidRPr="00332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підбір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творів,</w:t>
            </w:r>
          </w:p>
          <w:p w14:paraId="5A71316E" w14:textId="65E3EEDA" w:rsidR="00DC32EA" w:rsidRDefault="001F22E6" w:rsidP="0033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реферат</w:t>
            </w:r>
            <w:r w:rsidR="006E59D9" w:rsidRPr="009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5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презентація</w:t>
            </w:r>
          </w:p>
          <w:p w14:paraId="4AE5A671" w14:textId="77777777" w:rsidR="00DC32EA" w:rsidRPr="00DC32EA" w:rsidRDefault="00DC32EA" w:rsidP="00DC3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98F775" w14:textId="77777777" w:rsidR="00DC32EA" w:rsidRPr="00DC32EA" w:rsidRDefault="00DC32EA" w:rsidP="00DC3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AFB501" w14:textId="77777777" w:rsidR="00DC32EA" w:rsidRPr="00DC32EA" w:rsidRDefault="00DC32EA" w:rsidP="00DC3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FC69BB" w14:textId="77777777" w:rsidR="00DC32EA" w:rsidRPr="00DC32EA" w:rsidRDefault="00DC32EA" w:rsidP="00DC3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758F46" w14:textId="77777777" w:rsidR="00DC32EA" w:rsidRPr="00DC32EA" w:rsidRDefault="00DC32EA" w:rsidP="00DC3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9E5347" w14:textId="77777777" w:rsidR="00DC32EA" w:rsidRPr="00DC32EA" w:rsidRDefault="00DC32EA" w:rsidP="00DC3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84E990" w14:textId="77777777" w:rsidR="00DC32EA" w:rsidRPr="00DC32EA" w:rsidRDefault="00DC32EA" w:rsidP="00DC3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422322" w14:textId="77777777" w:rsidR="00DC32EA" w:rsidRPr="00DC32EA" w:rsidRDefault="00DC32EA" w:rsidP="00DC3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1B6509" w14:textId="77777777" w:rsidR="00DC32EA" w:rsidRPr="00DC32EA" w:rsidRDefault="00DC32EA" w:rsidP="00DC3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F6B05D" w14:textId="77777777" w:rsidR="00DC32EA" w:rsidRPr="00DC32EA" w:rsidRDefault="00DC32EA" w:rsidP="00DC3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598EB6" w14:textId="77777777" w:rsidR="00DC32EA" w:rsidRPr="00DC32EA" w:rsidRDefault="00DC32EA" w:rsidP="00DC3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7AA3BF" w14:textId="77777777" w:rsidR="00DC32EA" w:rsidRPr="00DC32EA" w:rsidRDefault="00DC32EA" w:rsidP="00DC3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DA5852" w14:textId="77777777" w:rsidR="00E37B2E" w:rsidRPr="00DC32EA" w:rsidRDefault="00E37B2E" w:rsidP="00DC3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FB18E" w14:textId="77777777" w:rsidR="00E37B2E" w:rsidRDefault="001B7C41" w:rsidP="00A90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B7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6DC78A2F" w14:textId="1EF53A29" w:rsidR="001B7C41" w:rsidRDefault="003A20FB" w:rsidP="00A90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2,10,11,12,13</w:t>
            </w:r>
          </w:p>
          <w:p w14:paraId="40C9AAE8" w14:textId="4F91EFB5" w:rsidR="003A20FB" w:rsidRPr="003A20FB" w:rsidRDefault="001B7C41" w:rsidP="00A90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21A4EE37" w14:textId="50816CD3" w:rsidR="007B39E7" w:rsidRDefault="003A20FB" w:rsidP="00A906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2,3,4,8,9</w:t>
            </w:r>
          </w:p>
          <w:p w14:paraId="69B63FD9" w14:textId="77777777" w:rsidR="001B7C41" w:rsidRDefault="007B39E7" w:rsidP="007B39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Ресурси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Інтернет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1038AFA0" w14:textId="49C4D4E2" w:rsidR="007B39E7" w:rsidRPr="007B39E7" w:rsidRDefault="007B39E7" w:rsidP="007B39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82F65" w14:textId="3E46B62D" w:rsidR="00A171F1" w:rsidRPr="00A171F1" w:rsidRDefault="00A171F1" w:rsidP="00A17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A1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Проаналізувати види та жанри образотворчого мистецтва.</w:t>
            </w:r>
          </w:p>
          <w:p w14:paraId="5D8F062A" w14:textId="7B3E2211" w:rsidR="00A171F1" w:rsidRPr="00A171F1" w:rsidRDefault="00A171F1" w:rsidP="00A17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A1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Підібрати зразки репродукцій творів образотворчого мистецтва різних за жанрами та видами.</w:t>
            </w:r>
          </w:p>
          <w:p w14:paraId="52EC563E" w14:textId="1621E61D" w:rsidR="00A171F1" w:rsidRPr="00A171F1" w:rsidRDefault="00A171F1" w:rsidP="00A17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A1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Скласти порівняльну характеристику основних періодів первісного мистецтва. </w:t>
            </w:r>
          </w:p>
          <w:p w14:paraId="4FB57252" w14:textId="51060062" w:rsidR="00A171F1" w:rsidRPr="00A171F1" w:rsidRDefault="00A171F1" w:rsidP="00A17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A1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Написати реферат (тема за вибором студента):</w:t>
            </w:r>
          </w:p>
          <w:p w14:paraId="7EEF9FE8" w14:textId="6588D1BC" w:rsidR="00A171F1" w:rsidRPr="00A171F1" w:rsidRDefault="00A171F1" w:rsidP="00A17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«Мистецтво палеоліту»;</w:t>
            </w:r>
          </w:p>
          <w:p w14:paraId="49D68B9B" w14:textId="3EC09BE6" w:rsidR="00A171F1" w:rsidRPr="00A171F1" w:rsidRDefault="00A171F1" w:rsidP="00A17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«Мистецтво неоліту»;</w:t>
            </w:r>
          </w:p>
          <w:p w14:paraId="46B68AC1" w14:textId="4CE3159A" w:rsidR="00A171F1" w:rsidRPr="00A171F1" w:rsidRDefault="00A171F1" w:rsidP="00A17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«Мистецтво мезоліту».</w:t>
            </w:r>
          </w:p>
          <w:p w14:paraId="63F5F8F6" w14:textId="3E5FF8B4" w:rsidR="00A171F1" w:rsidRPr="00A171F1" w:rsidRDefault="00A171F1" w:rsidP="00A17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A1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Створити презентацію PowerPoint (тема за вибором студента):</w:t>
            </w:r>
          </w:p>
          <w:p w14:paraId="6E5CCFF4" w14:textId="7E29900E" w:rsidR="00A171F1" w:rsidRPr="00A171F1" w:rsidRDefault="00A171F1" w:rsidP="00A17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«Архітектура первісного мистецтва»;</w:t>
            </w:r>
          </w:p>
          <w:p w14:paraId="79A2B4A1" w14:textId="1B88708F" w:rsidR="00A171F1" w:rsidRPr="00A171F1" w:rsidRDefault="00A171F1" w:rsidP="00A17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«Скульптура первісного мистецтва»;</w:t>
            </w:r>
          </w:p>
          <w:p w14:paraId="728EF95E" w14:textId="77777777" w:rsidR="00A171F1" w:rsidRDefault="00A171F1" w:rsidP="00A17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«Живопис первісного мистецтва».</w:t>
            </w:r>
          </w:p>
          <w:p w14:paraId="600EDE4D" w14:textId="5FC1EE2B" w:rsidR="00004B74" w:rsidRPr="009F7E35" w:rsidRDefault="00B00939" w:rsidP="00A17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04B74" w:rsidRPr="00032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3240A" w14:textId="384C5F87" w:rsidR="002C2774" w:rsidRDefault="002C2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5FFC8DC7" w14:textId="77777777" w:rsidR="002C2774" w:rsidRPr="002C2774" w:rsidRDefault="002C2774" w:rsidP="002C2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69A4E8" w14:textId="77777777" w:rsidR="002C2774" w:rsidRPr="002C2774" w:rsidRDefault="002C2774" w:rsidP="002C2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69B7CE" w14:textId="77777777" w:rsidR="002C2774" w:rsidRPr="002C2774" w:rsidRDefault="002C2774" w:rsidP="002C2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370EC3" w14:textId="77777777" w:rsidR="002C2774" w:rsidRPr="002C2774" w:rsidRDefault="002C2774" w:rsidP="002C2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80A5D8" w14:textId="77777777" w:rsidR="002C2774" w:rsidRPr="002C2774" w:rsidRDefault="002C2774" w:rsidP="002C2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0D7FDD" w14:textId="77777777" w:rsidR="002C2774" w:rsidRPr="002C2774" w:rsidRDefault="002C2774" w:rsidP="002C2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F2F54C" w14:textId="77777777" w:rsidR="002C2774" w:rsidRPr="002C2774" w:rsidRDefault="002C2774" w:rsidP="002C2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558B2B" w14:textId="77777777" w:rsidR="002C2774" w:rsidRPr="002C2774" w:rsidRDefault="002C2774" w:rsidP="002C2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7258E7" w14:textId="77777777" w:rsidR="002C2774" w:rsidRPr="002C2774" w:rsidRDefault="002C2774" w:rsidP="002C2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B85D5E" w14:textId="77777777" w:rsidR="002C2774" w:rsidRPr="002C2774" w:rsidRDefault="002C2774" w:rsidP="002C2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73F35D" w14:textId="77777777" w:rsidR="002C2774" w:rsidRPr="002C2774" w:rsidRDefault="002C2774" w:rsidP="002C2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9676D0" w14:textId="77777777" w:rsidR="002C2774" w:rsidRPr="002C2774" w:rsidRDefault="002C2774" w:rsidP="002C2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F0D0EC" w14:textId="77777777" w:rsidR="002C2774" w:rsidRPr="002C2774" w:rsidRDefault="002C2774" w:rsidP="002C2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3AFDAD" w14:textId="77777777" w:rsidR="002C2774" w:rsidRPr="002C2774" w:rsidRDefault="002C2774" w:rsidP="002C2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F5F165" w14:textId="77777777" w:rsidR="002C2774" w:rsidRPr="002C2774" w:rsidRDefault="002C2774" w:rsidP="002C2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6365E2" w14:textId="77777777" w:rsidR="00E37B2E" w:rsidRPr="002C2774" w:rsidRDefault="00E37B2E" w:rsidP="002C2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A6BFA" w14:textId="0250A16B" w:rsidR="00E37B2E" w:rsidRPr="001E4568" w:rsidRDefault="006546AE" w:rsidP="00654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46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</w:t>
            </w:r>
            <w:proofErr w:type="spellEnd"/>
            <w:r w:rsidRPr="006546AE">
              <w:rPr>
                <w:rFonts w:ascii="Times New Roman" w:eastAsia="Times New Roman" w:hAnsi="Times New Roman" w:cs="Times New Roman"/>
                <w:sz w:val="24"/>
                <w:szCs w:val="24"/>
              </w:rPr>
              <w:t>. тижня</w:t>
            </w:r>
          </w:p>
        </w:tc>
      </w:tr>
      <w:tr w:rsidR="00BD280C" w:rsidRPr="009F7E35" w14:paraId="3622F3F8" w14:textId="77777777" w:rsidTr="000623CD">
        <w:trPr>
          <w:trHeight w:val="7106"/>
        </w:trPr>
        <w:tc>
          <w:tcPr>
            <w:tcW w:w="1191" w:type="dxa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798A7" w14:textId="2D8F43E9" w:rsidR="00BD280C" w:rsidRPr="006546AE" w:rsidRDefault="00ED1DC8" w:rsidP="00BD2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D280C" w:rsidRPr="00654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  <w:p w14:paraId="39D36283" w14:textId="77777777" w:rsidR="00BD280C" w:rsidRPr="006546AE" w:rsidRDefault="00BD280C" w:rsidP="00BD2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20FAA" w14:textId="77777777" w:rsidR="00B12B55" w:rsidRPr="00B12B55" w:rsidRDefault="00B12B55" w:rsidP="00B12B55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2B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2.</w:t>
            </w:r>
            <w:r w:rsidRPr="00B1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Мистецтво Давнього Єгипту та Давньої Передньої Азії.</w:t>
            </w:r>
          </w:p>
          <w:p w14:paraId="3ABFC6BF" w14:textId="77777777" w:rsidR="00B12B55" w:rsidRPr="00B12B55" w:rsidRDefault="00B12B55" w:rsidP="00B12B55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2B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Історичні періоди розвитку мистецтва Стародавнього Єгипту. Формування специфічних рис в архітектурі та образотворчому мистецтві.</w:t>
            </w:r>
            <w:r w:rsidRPr="00B1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2B55">
              <w:rPr>
                <w:rFonts w:ascii="Times New Roman" w:hAnsi="Times New Roman" w:cs="Times New Roman"/>
                <w:sz w:val="24"/>
                <w:szCs w:val="24"/>
              </w:rPr>
              <w:t xml:space="preserve">Пам’ятки </w:t>
            </w:r>
            <w:proofErr w:type="spellStart"/>
            <w:r w:rsidRPr="00B12B55">
              <w:rPr>
                <w:rFonts w:ascii="Times New Roman" w:hAnsi="Times New Roman" w:cs="Times New Roman"/>
                <w:sz w:val="24"/>
                <w:szCs w:val="24"/>
              </w:rPr>
              <w:t>додинастичного</w:t>
            </w:r>
            <w:proofErr w:type="spellEnd"/>
            <w:r w:rsidRPr="00B12B55">
              <w:rPr>
                <w:rFonts w:ascii="Times New Roman" w:hAnsi="Times New Roman" w:cs="Times New Roman"/>
                <w:sz w:val="24"/>
                <w:szCs w:val="24"/>
              </w:rPr>
              <w:t xml:space="preserve"> періоду та Раннього царства. Два типи поховальних споруд. Розквіт мистецтва Давнього царства</w:t>
            </w:r>
            <w:r w:rsidRPr="00B12B5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12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2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Основні принципи давньоєгипетського мистецтва, що склалися в цей період. Новий тип царських поховальних споруд – піраміди.</w:t>
            </w:r>
            <w:r w:rsidRPr="00B12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B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Мистецтво Середнього царства. </w:t>
            </w:r>
            <w:r w:rsidRPr="00B12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типи</w:t>
            </w:r>
            <w:r w:rsidRPr="00B12B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2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єгипетської храмової архітектури. </w:t>
            </w:r>
            <w:r w:rsidRPr="00B12B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Особливості </w:t>
            </w:r>
            <w:r w:rsidRPr="00B12B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мистецтва Нового царства.</w:t>
            </w:r>
            <w:r w:rsidRPr="00B12B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B12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Останній розквіт давньоєгипетського мистецтва – </w:t>
            </w:r>
            <w:r w:rsidRPr="00B12B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B12B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ізнє царство.</w:t>
            </w:r>
            <w:r w:rsidRPr="00B1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2B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Загальні принципи синтезу мистецтв.</w:t>
            </w:r>
          </w:p>
          <w:p w14:paraId="6A386CFE" w14:textId="77777777" w:rsidR="00B12B55" w:rsidRPr="00B12B55" w:rsidRDefault="00B12B55" w:rsidP="00B12B55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B55">
              <w:rPr>
                <w:rFonts w:ascii="Times New Roman" w:hAnsi="Times New Roman" w:cs="Times New Roman"/>
                <w:sz w:val="24"/>
                <w:szCs w:val="24"/>
              </w:rPr>
              <w:t>Особливості мистецтва Передньої Азії.</w:t>
            </w:r>
            <w:r w:rsidRPr="00B1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Історичні періоди розвитку мистецтва Давнього Сходу. Загальна характеристика мистецтва Шумеру, </w:t>
            </w:r>
            <w:proofErr w:type="spellStart"/>
            <w:r w:rsidRPr="00B1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Аккаду</w:t>
            </w:r>
            <w:proofErr w:type="spellEnd"/>
            <w:r w:rsidRPr="00B1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Вавилону.  Рельєф та скульптура в палацовій архітектурі. </w:t>
            </w:r>
            <w:r w:rsidRPr="00B12B55">
              <w:rPr>
                <w:rFonts w:ascii="Times New Roman" w:hAnsi="Times New Roman" w:cs="Times New Roman"/>
                <w:sz w:val="24"/>
                <w:szCs w:val="24"/>
              </w:rPr>
              <w:t xml:space="preserve">Нова форма храму – </w:t>
            </w:r>
            <w:proofErr w:type="spellStart"/>
            <w:r w:rsidRPr="00B12B55">
              <w:rPr>
                <w:rFonts w:ascii="Times New Roman" w:hAnsi="Times New Roman" w:cs="Times New Roman"/>
                <w:sz w:val="24"/>
                <w:szCs w:val="24"/>
              </w:rPr>
              <w:t>зикурат</w:t>
            </w:r>
            <w:proofErr w:type="spellEnd"/>
            <w:r w:rsidRPr="00B12B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1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Кераміка Вавилону та її застосування в оздобленні споруд.</w:t>
            </w:r>
          </w:p>
          <w:p w14:paraId="7D7718DF" w14:textId="6066218D" w:rsidR="00BD280C" w:rsidRPr="00FE0D11" w:rsidRDefault="00BD280C" w:rsidP="00BD2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228AF" w14:textId="4ACD9A7A" w:rsidR="00BD280C" w:rsidRPr="009F7E35" w:rsidRDefault="00BD280C" w:rsidP="00BD2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54E7A" w14:textId="77777777" w:rsidR="001F22E6" w:rsidRDefault="00BD280C" w:rsidP="00BD2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онспект,</w:t>
            </w:r>
          </w:p>
          <w:p w14:paraId="684EE9D6" w14:textId="271955BB" w:rsidR="001F22E6" w:rsidRPr="009F7E35" w:rsidRDefault="00BD280C" w:rsidP="001F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F2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реферат</w:t>
            </w:r>
          </w:p>
          <w:p w14:paraId="36DF9D36" w14:textId="77508D70" w:rsidR="00BD280C" w:rsidRDefault="00BD280C" w:rsidP="00BD2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міні-кейс</w:t>
            </w:r>
            <w:r w:rsidR="001F2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55022" w14:textId="77777777" w:rsidR="003A20FB" w:rsidRDefault="003A20FB" w:rsidP="00A90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B7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22FFDFBA" w14:textId="77777777" w:rsidR="003A20FB" w:rsidRDefault="003A20FB" w:rsidP="00A90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2,10,11,12,13</w:t>
            </w:r>
          </w:p>
          <w:p w14:paraId="4D369EF6" w14:textId="77777777" w:rsidR="003A20FB" w:rsidRPr="003A20FB" w:rsidRDefault="003A20FB" w:rsidP="00A90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3B9F0014" w14:textId="41343E83" w:rsidR="007B39E7" w:rsidRDefault="003A20FB" w:rsidP="00A90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2,3,4,8,9</w:t>
            </w:r>
          </w:p>
          <w:p w14:paraId="4C363ECF" w14:textId="77777777" w:rsidR="007B39E7" w:rsidRPr="007B39E7" w:rsidRDefault="007B39E7" w:rsidP="007B39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B39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Ресурси</w:t>
            </w:r>
            <w:proofErr w:type="spellEnd"/>
            <w:r w:rsidRPr="007B39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39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Інтернет</w:t>
            </w:r>
            <w:proofErr w:type="spellEnd"/>
            <w:r w:rsidRPr="007B39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0C4EF5BE" w14:textId="58145B4C" w:rsidR="00BD280C" w:rsidRPr="007B39E7" w:rsidRDefault="007B39E7" w:rsidP="007B39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9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3113A" w14:textId="56C3EC69" w:rsidR="00A171F1" w:rsidRPr="00A171F1" w:rsidRDefault="00A171F1" w:rsidP="00A17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A1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Скласти порівняльну характеристику мистецтва Давнього Єгипту та Давньої Передньої Азії.</w:t>
            </w:r>
          </w:p>
          <w:p w14:paraId="06288AF5" w14:textId="0E91A1E4" w:rsidR="00A171F1" w:rsidRPr="00A171F1" w:rsidRDefault="00A171F1" w:rsidP="00A17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A1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Написати реферат (тема за вибором студента):</w:t>
            </w:r>
          </w:p>
          <w:p w14:paraId="5C6784E9" w14:textId="03FC6067" w:rsidR="00A171F1" w:rsidRPr="00A171F1" w:rsidRDefault="00A171F1" w:rsidP="00A17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«Особливості мистецтва Раннього царства»; </w:t>
            </w:r>
          </w:p>
          <w:p w14:paraId="0A62C96C" w14:textId="040B0838" w:rsidR="00A171F1" w:rsidRPr="00A171F1" w:rsidRDefault="00A171F1" w:rsidP="00A17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«Особливості мистецтва Давнього царства»;</w:t>
            </w:r>
          </w:p>
          <w:p w14:paraId="0AD5E17F" w14:textId="3646F3AF" w:rsidR="00A171F1" w:rsidRPr="00A171F1" w:rsidRDefault="00A171F1" w:rsidP="00A17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«Особливості мистецтва Середнього царства»;</w:t>
            </w:r>
          </w:p>
          <w:p w14:paraId="4A386D86" w14:textId="5AFF41E9" w:rsidR="00A171F1" w:rsidRPr="00A171F1" w:rsidRDefault="00A171F1" w:rsidP="00A17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«Особливості мистецтва Нового царства»;</w:t>
            </w:r>
          </w:p>
          <w:p w14:paraId="71CE83D8" w14:textId="0D907079" w:rsidR="00A171F1" w:rsidRPr="00A171F1" w:rsidRDefault="00A171F1" w:rsidP="00A17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«Архітектура Давнього Єгипту»;</w:t>
            </w:r>
          </w:p>
          <w:p w14:paraId="1AA4F154" w14:textId="793789DA" w:rsidR="00A171F1" w:rsidRPr="00A171F1" w:rsidRDefault="00A171F1" w:rsidP="00A17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«Скульптура Давнього Єгипту».</w:t>
            </w:r>
          </w:p>
          <w:p w14:paraId="44CAE0BB" w14:textId="22FAABA7" w:rsidR="00A171F1" w:rsidRPr="00A171F1" w:rsidRDefault="00A171F1" w:rsidP="00A17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A1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Створити стислий-кейс «Специфіка мистецтва скульптури народів Давньої Передньої Азії».</w:t>
            </w:r>
          </w:p>
          <w:p w14:paraId="589321EA" w14:textId="40DCE842" w:rsidR="00BD280C" w:rsidRPr="00032EC0" w:rsidRDefault="00B00939" w:rsidP="00A171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32EC0" w:rsidRPr="00032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B9989" w14:textId="77777777" w:rsidR="00BD280C" w:rsidRPr="009F7E35" w:rsidRDefault="00BD280C" w:rsidP="00BD2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A03C8" w14:textId="77777777" w:rsidR="006546AE" w:rsidRDefault="006546AE" w:rsidP="00654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46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</w:t>
            </w:r>
            <w:proofErr w:type="spellEnd"/>
            <w:r w:rsidRPr="006546AE">
              <w:rPr>
                <w:rFonts w:ascii="Times New Roman" w:eastAsia="Times New Roman" w:hAnsi="Times New Roman" w:cs="Times New Roman"/>
                <w:sz w:val="24"/>
                <w:szCs w:val="24"/>
              </w:rPr>
              <w:t>. тижня</w:t>
            </w:r>
          </w:p>
          <w:p w14:paraId="15BE0718" w14:textId="267C61A0" w:rsidR="00BD280C" w:rsidRPr="001E4568" w:rsidRDefault="00BD280C" w:rsidP="00654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80C" w:rsidRPr="009F7E35" w14:paraId="251AFF5B" w14:textId="77777777" w:rsidTr="000623CD">
        <w:trPr>
          <w:trHeight w:val="2007"/>
        </w:trPr>
        <w:tc>
          <w:tcPr>
            <w:tcW w:w="1191" w:type="dxa"/>
            <w:tcBorders>
              <w:top w:val="single" w:sz="4" w:space="0" w:color="auto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E7353" w14:textId="185C230B" w:rsidR="004253C0" w:rsidRPr="00BD280C" w:rsidRDefault="00ED1DC8" w:rsidP="00425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253C0" w:rsidRPr="00BD28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год.</w:t>
            </w:r>
          </w:p>
          <w:p w14:paraId="695DA0F5" w14:textId="77777777" w:rsidR="00BD280C" w:rsidRDefault="00BD280C" w:rsidP="00BD2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47F4D435" w14:textId="77777777" w:rsidR="00BD280C" w:rsidRDefault="00BD280C" w:rsidP="00BD2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167DE31A" w14:textId="77777777" w:rsidR="00BD280C" w:rsidRDefault="00BD280C" w:rsidP="00BD2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767E1ADC" w14:textId="77777777" w:rsidR="00BD280C" w:rsidRPr="005F2B2E" w:rsidRDefault="00BD280C" w:rsidP="00BD2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5ED94F86" w14:textId="77777777" w:rsidR="00BD280C" w:rsidRPr="005F2B2E" w:rsidRDefault="00BD280C" w:rsidP="00BD2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584D9010" w14:textId="50522948" w:rsidR="00BD280C" w:rsidRPr="009F7E35" w:rsidRDefault="00BD280C" w:rsidP="00BD2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F02AA" w14:textId="77777777" w:rsidR="00B12B55" w:rsidRDefault="00B12B55" w:rsidP="00B12B55">
            <w:pPr>
              <w:suppressAutoHyphens/>
              <w:ind w:firstLine="65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2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Тема 1. Загальна характеристика мистецтва. Етапи розвитку первісного мистецтва. </w:t>
            </w:r>
          </w:p>
          <w:p w14:paraId="4479F69F" w14:textId="77777777" w:rsidR="00B12B55" w:rsidRPr="00B12B55" w:rsidRDefault="00B12B55" w:rsidP="00B12B55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2B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2.</w:t>
            </w:r>
            <w:r w:rsidRPr="00B1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Мистецтво Давнього Єгипту та Давньої Передньої Азії.</w:t>
            </w:r>
          </w:p>
          <w:p w14:paraId="2DB805F9" w14:textId="15F70B3B" w:rsidR="004253C0" w:rsidRPr="004253C0" w:rsidRDefault="004253C0" w:rsidP="00BD2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6C190" w14:textId="36DBB082" w:rsidR="00BD280C" w:rsidRPr="009F7E35" w:rsidRDefault="00BD280C" w:rsidP="00BD2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Практичне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9187E" w14:textId="36CF089E" w:rsidR="00BD280C" w:rsidRPr="009F7E35" w:rsidRDefault="00BD280C" w:rsidP="001F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4D1F7" w14:textId="77777777" w:rsidR="003A20FB" w:rsidRDefault="003A20FB" w:rsidP="00A90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B7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1C87BF68" w14:textId="77777777" w:rsidR="003A20FB" w:rsidRDefault="003A20FB" w:rsidP="00A90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2,10,11,12,13</w:t>
            </w:r>
          </w:p>
          <w:p w14:paraId="1EC6C7FC" w14:textId="77777777" w:rsidR="003A20FB" w:rsidRPr="003A20FB" w:rsidRDefault="003A20FB" w:rsidP="00A90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7B0D763B" w14:textId="10004A70" w:rsidR="007B39E7" w:rsidRDefault="003A20FB" w:rsidP="00A90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2,3,4,8,9</w:t>
            </w:r>
          </w:p>
          <w:p w14:paraId="554EDD6D" w14:textId="77777777" w:rsidR="007B39E7" w:rsidRPr="007B39E7" w:rsidRDefault="007B39E7" w:rsidP="007B39E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proofErr w:type="spellStart"/>
            <w:r w:rsidRPr="007B39E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Ресурси</w:t>
            </w:r>
            <w:proofErr w:type="spellEnd"/>
            <w:r w:rsidRPr="007B39E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7B39E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Інтернет</w:t>
            </w:r>
            <w:proofErr w:type="spellEnd"/>
            <w:r w:rsidRPr="007B39E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:</w:t>
            </w:r>
          </w:p>
          <w:p w14:paraId="763473E4" w14:textId="4D917224" w:rsidR="00BD280C" w:rsidRPr="007B39E7" w:rsidRDefault="007B39E7" w:rsidP="007B39E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B39E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1,2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E9751" w14:textId="77777777" w:rsidR="000623CD" w:rsidRDefault="000623CD" w:rsidP="00BD2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9BFCA2" w14:textId="75C6FB79" w:rsidR="00BD280C" w:rsidRPr="009F7E35" w:rsidRDefault="00BD280C" w:rsidP="00BD2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7B8AE" w14:textId="256555ED" w:rsidR="00BD280C" w:rsidRPr="009F7E35" w:rsidRDefault="00BB4C87" w:rsidP="00BD2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26D0D" w14:textId="77777777" w:rsidR="006546AE" w:rsidRDefault="006546AE" w:rsidP="00654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46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</w:t>
            </w:r>
            <w:proofErr w:type="spellEnd"/>
            <w:r w:rsidRPr="006546AE">
              <w:rPr>
                <w:rFonts w:ascii="Times New Roman" w:eastAsia="Times New Roman" w:hAnsi="Times New Roman" w:cs="Times New Roman"/>
                <w:sz w:val="24"/>
                <w:szCs w:val="24"/>
              </w:rPr>
              <w:t>. тижня</w:t>
            </w:r>
          </w:p>
          <w:p w14:paraId="04B4BF49" w14:textId="572FBC2A" w:rsidR="00BD280C" w:rsidRPr="001E4568" w:rsidRDefault="00BD280C" w:rsidP="00654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80C" w:rsidRPr="009F7E35" w14:paraId="424751D3" w14:textId="77777777" w:rsidTr="000623CD">
        <w:trPr>
          <w:trHeight w:val="444"/>
        </w:trPr>
        <w:tc>
          <w:tcPr>
            <w:tcW w:w="1191" w:type="dxa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70143" w14:textId="1C9389E3" w:rsidR="00BD280C" w:rsidRPr="00413C6D" w:rsidRDefault="004D6D63" w:rsidP="00BD2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  <w:r w:rsidR="00BD280C" w:rsidRPr="0041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год.</w:t>
            </w:r>
          </w:p>
          <w:p w14:paraId="2DA19561" w14:textId="77777777" w:rsidR="00BD280C" w:rsidRPr="00F53D8E" w:rsidRDefault="00BD280C" w:rsidP="00BD28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EF2A0AB" w14:textId="77777777" w:rsidR="00BD280C" w:rsidRPr="00F53D8E" w:rsidRDefault="00BD280C" w:rsidP="00BD28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D4DC6AF" w14:textId="77777777" w:rsidR="00BD280C" w:rsidRPr="00F53D8E" w:rsidRDefault="00BD280C" w:rsidP="00BD28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A178B6E" w14:textId="77777777" w:rsidR="00BD280C" w:rsidRPr="00F53D8E" w:rsidRDefault="00BD280C" w:rsidP="00BD28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71E79A9" w14:textId="77777777" w:rsidR="00BD280C" w:rsidRPr="00F53D8E" w:rsidRDefault="00BD280C" w:rsidP="00BD28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DC7C1C8" w14:textId="77777777" w:rsidR="00BD280C" w:rsidRPr="00F53D8E" w:rsidRDefault="00BD280C" w:rsidP="00BD28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041A065" w14:textId="77777777" w:rsidR="00BD280C" w:rsidRPr="00F53D8E" w:rsidRDefault="00BD280C" w:rsidP="00BD28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07D348B" w14:textId="77777777" w:rsidR="00BD280C" w:rsidRPr="00F53D8E" w:rsidRDefault="00BD280C" w:rsidP="00BD28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8931437" w14:textId="77777777" w:rsidR="00BD280C" w:rsidRPr="00F53D8E" w:rsidRDefault="00BD280C" w:rsidP="00BD28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AE3F97F" w14:textId="77777777" w:rsidR="00BD280C" w:rsidRPr="00F53D8E" w:rsidRDefault="00BD280C" w:rsidP="00BD28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1A7C186" w14:textId="77777777" w:rsidR="00BD280C" w:rsidRPr="00F53D8E" w:rsidRDefault="00BD280C" w:rsidP="00BD28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B65C41C" w14:textId="77777777" w:rsidR="00BD280C" w:rsidRPr="00F53D8E" w:rsidRDefault="00BD280C" w:rsidP="00BD28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4EF5D18" w14:textId="7294D594" w:rsidR="00BD280C" w:rsidRPr="00F53D8E" w:rsidRDefault="00BD280C" w:rsidP="00413C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B88A9" w14:textId="77777777" w:rsidR="00B12B55" w:rsidRPr="00B12B55" w:rsidRDefault="00B12B55" w:rsidP="00B12B55">
            <w:pPr>
              <w:suppressAutoHyphens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12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3.</w:t>
            </w:r>
            <w:r w:rsidRPr="00B12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B12B55">
              <w:rPr>
                <w:rFonts w:ascii="Times New Roman" w:hAnsi="Times New Roman" w:cs="Times New Roman"/>
                <w:b/>
                <w:sz w:val="24"/>
                <w:szCs w:val="24"/>
              </w:rPr>
              <w:t>Мистецтво Давньої Греції.</w:t>
            </w:r>
          </w:p>
          <w:p w14:paraId="32465BFD" w14:textId="77777777" w:rsidR="00B12B55" w:rsidRPr="00B12B55" w:rsidRDefault="00B12B55" w:rsidP="00B12B55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Загальна характеристика античної культури. Мистецтво Криту. Мистецтво </w:t>
            </w:r>
            <w:proofErr w:type="spellStart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Мікен</w:t>
            </w:r>
            <w:proofErr w:type="spellEnd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 Роль Г. </w:t>
            </w:r>
            <w:proofErr w:type="spellStart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Шлімана</w:t>
            </w:r>
            <w:proofErr w:type="spellEnd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в дослідженні давньогрецької культури. Ранні періоди – гомерівський та архаїчний. Скульптура: кори, </w:t>
            </w:r>
            <w:proofErr w:type="spellStart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куроси</w:t>
            </w:r>
            <w:proofErr w:type="spellEnd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; дрібна пластика. Кераміка: формування стилів вазопису, класифікація сосудів за формами та функціями. Класичний період. Формування ордерної системи в архітектурі. Доричний, іонічний, коринфський ордери, їхня морфологія та семантика. Структура давньогрецького храму. Засоби оздоблення. Формування ансамблю Афінського акрополя. Скульптура класики. Поява нового канону пропорцій людського тіла. </w:t>
            </w:r>
            <w:proofErr w:type="spellStart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Елінізм</w:t>
            </w:r>
            <w:proofErr w:type="spellEnd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 Поступова відмова від </w:t>
            </w:r>
            <w:proofErr w:type="spellStart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співрозмірності</w:t>
            </w:r>
            <w:proofErr w:type="spellEnd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та гармонійної простоти образів, тяжіння до гігантоманії та ускладненості композицій, манерності та штучності постав. Синтез локальних традицій із традиціями завойованих </w:t>
            </w:r>
            <w:proofErr w:type="spellStart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Александром</w:t>
            </w:r>
            <w:proofErr w:type="spellEnd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Македонським та приєднаних до Греції держав. </w:t>
            </w:r>
          </w:p>
          <w:p w14:paraId="62062D2D" w14:textId="7C813497" w:rsidR="00BD280C" w:rsidRPr="009F7E35" w:rsidRDefault="00BD280C" w:rsidP="00BD280C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F10AE" w14:textId="777DA6C4" w:rsidR="00BD280C" w:rsidRPr="009F7E35" w:rsidRDefault="00BD280C" w:rsidP="00BD2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25D1B" w14:textId="77777777" w:rsidR="001F22E6" w:rsidRDefault="00BD280C" w:rsidP="00BD2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конспект,</w:t>
            </w:r>
          </w:p>
          <w:p w14:paraId="241F00B6" w14:textId="7F3A89A1" w:rsidR="00BD280C" w:rsidRPr="009F7E35" w:rsidRDefault="001F22E6" w:rsidP="00BD2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реферат,</w:t>
            </w:r>
            <w:r w:rsidR="00BD280C" w:rsidRPr="009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презентація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413E9" w14:textId="77777777" w:rsidR="003A20FB" w:rsidRDefault="003A20FB" w:rsidP="00A90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B7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1D8CC51D" w14:textId="77777777" w:rsidR="003A20FB" w:rsidRDefault="003A20FB" w:rsidP="00A90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2,10,11,12,13</w:t>
            </w:r>
          </w:p>
          <w:p w14:paraId="3C729991" w14:textId="77777777" w:rsidR="003A20FB" w:rsidRPr="003A20FB" w:rsidRDefault="003A20FB" w:rsidP="00A90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273DEAA9" w14:textId="14C60725" w:rsidR="007B39E7" w:rsidRDefault="003A20FB" w:rsidP="00A90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2,3,4,8,9</w:t>
            </w:r>
          </w:p>
          <w:p w14:paraId="60469E14" w14:textId="77777777" w:rsidR="007B39E7" w:rsidRPr="007B39E7" w:rsidRDefault="007B39E7" w:rsidP="007B39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B39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Ресурси</w:t>
            </w:r>
            <w:proofErr w:type="spellEnd"/>
            <w:r w:rsidRPr="007B39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39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Інтернет</w:t>
            </w:r>
            <w:proofErr w:type="spellEnd"/>
            <w:r w:rsidRPr="007B39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0C0CC0A1" w14:textId="4A2B9D0B" w:rsidR="00BD280C" w:rsidRPr="007B39E7" w:rsidRDefault="007B39E7" w:rsidP="007B39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9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70D5D" w14:textId="19DAEB76" w:rsidR="000623CD" w:rsidRPr="000623CD" w:rsidRDefault="000623CD" w:rsidP="000623C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0623CD">
              <w:rPr>
                <w:rFonts w:ascii="Times New Roman" w:hAnsi="Times New Roman"/>
                <w:sz w:val="24"/>
                <w:szCs w:val="24"/>
              </w:rPr>
              <w:t xml:space="preserve">Підготувати презентацію </w:t>
            </w:r>
            <w:proofErr w:type="spellStart"/>
            <w:r w:rsidRPr="000623CD">
              <w:rPr>
                <w:rFonts w:ascii="Times New Roman" w:hAnsi="Times New Roman"/>
                <w:sz w:val="24"/>
                <w:szCs w:val="24"/>
              </w:rPr>
              <w:t>Power</w:t>
            </w:r>
            <w:proofErr w:type="spellEnd"/>
            <w:r w:rsidRPr="00062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23CD">
              <w:rPr>
                <w:rFonts w:ascii="Times New Roman" w:hAnsi="Times New Roman"/>
                <w:sz w:val="24"/>
                <w:szCs w:val="24"/>
              </w:rPr>
              <w:t>Point</w:t>
            </w:r>
            <w:proofErr w:type="spellEnd"/>
            <w:r w:rsidRPr="000623CD">
              <w:rPr>
                <w:rFonts w:ascii="Times New Roman" w:hAnsi="Times New Roman"/>
                <w:sz w:val="24"/>
                <w:szCs w:val="24"/>
              </w:rPr>
              <w:t xml:space="preserve"> (тема за вибором студента):</w:t>
            </w:r>
          </w:p>
          <w:p w14:paraId="5B0850C2" w14:textId="7E87DC9D" w:rsidR="000623CD" w:rsidRPr="000623CD" w:rsidRDefault="000623CD" w:rsidP="000623C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3CD">
              <w:rPr>
                <w:rFonts w:ascii="Times New Roman" w:hAnsi="Times New Roman"/>
                <w:sz w:val="24"/>
                <w:szCs w:val="24"/>
              </w:rPr>
              <w:t>«Розвиток вазопису в давньогрецькому мистецтві»;</w:t>
            </w:r>
          </w:p>
          <w:p w14:paraId="690F0BDD" w14:textId="3D276F91" w:rsidR="000623CD" w:rsidRPr="000623CD" w:rsidRDefault="000623CD" w:rsidP="000623C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3CD">
              <w:rPr>
                <w:rFonts w:ascii="Times New Roman" w:hAnsi="Times New Roman"/>
                <w:sz w:val="24"/>
                <w:szCs w:val="24"/>
              </w:rPr>
              <w:t>«Особливості архітектурних споруд Давньої Греції»;</w:t>
            </w:r>
          </w:p>
          <w:p w14:paraId="0147049E" w14:textId="2CEFE352" w:rsidR="000623CD" w:rsidRPr="000623CD" w:rsidRDefault="000623CD" w:rsidP="000623C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3CD">
              <w:rPr>
                <w:rFonts w:ascii="Times New Roman" w:hAnsi="Times New Roman"/>
                <w:sz w:val="24"/>
                <w:szCs w:val="24"/>
              </w:rPr>
              <w:t>«Відомі споруди періоду Еллінізму»;</w:t>
            </w:r>
          </w:p>
          <w:p w14:paraId="1C88C105" w14:textId="09F08BDF" w:rsidR="000623CD" w:rsidRPr="000623CD" w:rsidRDefault="000623CD" w:rsidP="000623C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3CD">
              <w:rPr>
                <w:rFonts w:ascii="Times New Roman" w:hAnsi="Times New Roman"/>
                <w:sz w:val="24"/>
                <w:szCs w:val="24"/>
              </w:rPr>
              <w:t>«Особливості образотворчого мистецтва Давньої Греції періоду Архаїки»;</w:t>
            </w:r>
          </w:p>
          <w:p w14:paraId="4561A952" w14:textId="6C329DA3" w:rsidR="000623CD" w:rsidRPr="000623CD" w:rsidRDefault="000623CD" w:rsidP="000623C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3CD">
              <w:rPr>
                <w:rFonts w:ascii="Times New Roman" w:hAnsi="Times New Roman"/>
                <w:sz w:val="24"/>
                <w:szCs w:val="24"/>
              </w:rPr>
              <w:t>«Скульптура Давньої Греції».</w:t>
            </w:r>
          </w:p>
          <w:p w14:paraId="4EA97F39" w14:textId="75A750CC" w:rsidR="000623CD" w:rsidRPr="000623CD" w:rsidRDefault="000623CD" w:rsidP="000623C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623CD">
              <w:rPr>
                <w:rFonts w:ascii="Times New Roman" w:hAnsi="Times New Roman"/>
                <w:sz w:val="24"/>
                <w:szCs w:val="24"/>
              </w:rPr>
              <w:t>Зробити порівняльну характеристику творів образотворчого мистецтва архаїчного, класичного та елліністичного періодів.</w:t>
            </w:r>
          </w:p>
          <w:p w14:paraId="57829A5A" w14:textId="0668BB70" w:rsidR="000623CD" w:rsidRPr="000623CD" w:rsidRDefault="000623CD" w:rsidP="000623C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0623CD">
              <w:rPr>
                <w:rFonts w:ascii="Times New Roman" w:hAnsi="Times New Roman"/>
                <w:sz w:val="24"/>
                <w:szCs w:val="24"/>
              </w:rPr>
              <w:t>Написати реферат (тема за вибором студента):</w:t>
            </w:r>
          </w:p>
          <w:p w14:paraId="48685712" w14:textId="7AEB5D4C" w:rsidR="000623CD" w:rsidRPr="000623CD" w:rsidRDefault="000623CD" w:rsidP="000623C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3CD">
              <w:rPr>
                <w:rFonts w:ascii="Times New Roman" w:hAnsi="Times New Roman"/>
                <w:sz w:val="24"/>
                <w:szCs w:val="24"/>
              </w:rPr>
              <w:t>«Крито-мікенське мистецтво»;</w:t>
            </w:r>
          </w:p>
          <w:p w14:paraId="65E1285A" w14:textId="326733DB" w:rsidR="000623CD" w:rsidRPr="000623CD" w:rsidRDefault="000623CD" w:rsidP="000623C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3CD">
              <w:rPr>
                <w:rFonts w:ascii="Times New Roman" w:hAnsi="Times New Roman"/>
                <w:sz w:val="24"/>
                <w:szCs w:val="24"/>
              </w:rPr>
              <w:t>«Мистецтво Гомерівського періоду»;</w:t>
            </w:r>
          </w:p>
          <w:p w14:paraId="09D5E43C" w14:textId="3C3D2D27" w:rsidR="000623CD" w:rsidRPr="000623CD" w:rsidRDefault="000623CD" w:rsidP="000623C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3CD">
              <w:rPr>
                <w:rFonts w:ascii="Times New Roman" w:hAnsi="Times New Roman"/>
                <w:sz w:val="24"/>
                <w:szCs w:val="24"/>
              </w:rPr>
              <w:t>«Особливості архаїчного періоду»;</w:t>
            </w:r>
          </w:p>
          <w:p w14:paraId="6DA1759C" w14:textId="11FA0DC8" w:rsidR="000623CD" w:rsidRPr="000623CD" w:rsidRDefault="000623CD" w:rsidP="000623C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3CD">
              <w:rPr>
                <w:rFonts w:ascii="Times New Roman" w:hAnsi="Times New Roman"/>
                <w:sz w:val="24"/>
                <w:szCs w:val="24"/>
              </w:rPr>
              <w:t>«Період класики – розквіт грецького мистецтва»;</w:t>
            </w:r>
          </w:p>
          <w:p w14:paraId="11C55E10" w14:textId="77777777" w:rsidR="000623CD" w:rsidRDefault="000623CD" w:rsidP="000623C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3CD">
              <w:rPr>
                <w:rFonts w:ascii="Times New Roman" w:hAnsi="Times New Roman"/>
                <w:sz w:val="24"/>
                <w:szCs w:val="24"/>
              </w:rPr>
              <w:lastRenderedPageBreak/>
              <w:t>«Епоха еллінізму – новий етап розвитку художньої мистецтва античної Греції».</w:t>
            </w:r>
          </w:p>
          <w:p w14:paraId="7ACB4403" w14:textId="385D5610" w:rsidR="00032EC0" w:rsidRPr="00031806" w:rsidRDefault="00B00939" w:rsidP="000623C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32EC0" w:rsidRPr="00032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D2F62" w14:textId="5921AA99" w:rsidR="00BD280C" w:rsidRPr="009F7E35" w:rsidRDefault="00BD280C" w:rsidP="00BD2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B7869" w14:textId="77777777" w:rsidR="006546AE" w:rsidRDefault="006546AE" w:rsidP="00654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46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</w:t>
            </w:r>
            <w:proofErr w:type="spellEnd"/>
            <w:r w:rsidRPr="006546AE">
              <w:rPr>
                <w:rFonts w:ascii="Times New Roman" w:eastAsia="Times New Roman" w:hAnsi="Times New Roman" w:cs="Times New Roman"/>
                <w:sz w:val="24"/>
                <w:szCs w:val="24"/>
              </w:rPr>
              <w:t>. тижня</w:t>
            </w:r>
          </w:p>
          <w:p w14:paraId="260FAC07" w14:textId="3E2E64BD" w:rsidR="00BD280C" w:rsidRPr="001E4568" w:rsidRDefault="00BD280C" w:rsidP="00654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C6D" w:rsidRPr="009F7E35" w14:paraId="32EBBDB6" w14:textId="77777777" w:rsidTr="003F3CBF">
        <w:trPr>
          <w:trHeight w:val="589"/>
        </w:trPr>
        <w:tc>
          <w:tcPr>
            <w:tcW w:w="1191" w:type="dxa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45364" w14:textId="3D129B1E" w:rsidR="00413C6D" w:rsidRPr="0009763E" w:rsidRDefault="004D6D63" w:rsidP="00413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13C6D" w:rsidRPr="00413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13C6D" w:rsidRPr="00413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  <w:r w:rsidR="00413C6D" w:rsidRPr="00413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1966A" w14:textId="77777777" w:rsidR="00B12B55" w:rsidRPr="00B12B55" w:rsidRDefault="00B12B55" w:rsidP="00B12B55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2B55">
              <w:rPr>
                <w:rFonts w:ascii="Times New Roman" w:hAnsi="Times New Roman" w:cs="Times New Roman"/>
                <w:b/>
                <w:sz w:val="24"/>
                <w:szCs w:val="24"/>
              </w:rPr>
              <w:t>Тема 4. Мистецтво Давнього Риму</w:t>
            </w:r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14:paraId="51B00CFA" w14:textId="1774430B" w:rsidR="00413C6D" w:rsidRPr="004E02E1" w:rsidRDefault="00B12B55" w:rsidP="00B12B55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Періодизація, загальна характеристика. Характеристика етруського мистецтва: архітектурні типи, меморіальна скульптура. Мистецтво республіканського Риму. Мистецтво імператорського Риму. Принцип забудови Вічного міста на семи пагорбах. Роль фігури імператора у формуванні художніх смаків, уподобань доби. Розквіт архітектури та скульптури. Нові надбання в архітектурі Риму. Типи тріумфальних споруд. Нові типи споруд (на відміну від грецького будівництва – цивільні, а не культові), матеріали. Розвиток римського скульптурного портрету. Реалістичність образів, наявність вікових характеристик, міміки, фізичних вад, відсутність ідеалізації, притаманної грецькій скульптурі. Монументальний живопис Риму. Стилі </w:t>
            </w:r>
            <w:proofErr w:type="spellStart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помпеянських</w:t>
            </w:r>
            <w:proofErr w:type="spellEnd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розписів. Феномен </w:t>
            </w:r>
            <w:proofErr w:type="spellStart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фаюмського</w:t>
            </w:r>
            <w:proofErr w:type="spellEnd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портрету.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EB101" w14:textId="0B63A6E4" w:rsidR="00413C6D" w:rsidRPr="009F7E35" w:rsidRDefault="00413C6D" w:rsidP="00413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екція 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95992" w14:textId="09063E71" w:rsidR="00413C6D" w:rsidRPr="009F7E35" w:rsidRDefault="00413C6D" w:rsidP="00413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онспект, презе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тація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73B56" w14:textId="77777777" w:rsidR="003A20FB" w:rsidRDefault="003A20FB" w:rsidP="00A90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B7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500C002C" w14:textId="38F6A07B" w:rsidR="003A20FB" w:rsidRDefault="003A20FB" w:rsidP="00A90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2,10,12,13</w:t>
            </w:r>
          </w:p>
          <w:p w14:paraId="776F7F15" w14:textId="77777777" w:rsidR="003A20FB" w:rsidRPr="003A20FB" w:rsidRDefault="003A20FB" w:rsidP="00A90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52BDE039" w14:textId="06348039" w:rsidR="007B39E7" w:rsidRDefault="003A20FB" w:rsidP="00A90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2,3,4,8,9</w:t>
            </w:r>
          </w:p>
          <w:p w14:paraId="3A226979" w14:textId="77777777" w:rsidR="007B39E7" w:rsidRDefault="007B39E7" w:rsidP="007B39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Ресурси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Інтернет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2727BA4A" w14:textId="55351076" w:rsidR="00413C6D" w:rsidRPr="007B39E7" w:rsidRDefault="007B39E7" w:rsidP="007B39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BBE44" w14:textId="19AD7DCD" w:rsidR="000623CD" w:rsidRPr="000623CD" w:rsidRDefault="000623CD" w:rsidP="000623C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0623CD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Проаналізувати види образотворчого мистецтва Етрурії.</w:t>
            </w:r>
          </w:p>
          <w:p w14:paraId="368F1470" w14:textId="6DBDDB6C" w:rsidR="000623CD" w:rsidRPr="000623CD" w:rsidRDefault="000623CD" w:rsidP="000623C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0623CD">
              <w:rPr>
                <w:rFonts w:ascii="Times New Roman" w:eastAsia="Times New Roman" w:hAnsi="Times New Roman" w:cs="Times New Roman"/>
                <w:sz w:val="24"/>
                <w:szCs w:val="24"/>
              </w:rPr>
              <w:t>Скласти порівняльну характеристику основних періодів мистецтва Античного Риму.</w:t>
            </w:r>
          </w:p>
          <w:p w14:paraId="2A0FEF72" w14:textId="7F023371" w:rsidR="000623CD" w:rsidRPr="000623CD" w:rsidRDefault="000623CD" w:rsidP="000623C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062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презентацію </w:t>
            </w:r>
            <w:proofErr w:type="spellStart"/>
            <w:r w:rsidRPr="000623CD">
              <w:rPr>
                <w:rFonts w:ascii="Times New Roman" w:eastAsia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062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3CD">
              <w:rPr>
                <w:rFonts w:ascii="Times New Roman" w:eastAsia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062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(тема за вибором студента):</w:t>
            </w:r>
          </w:p>
          <w:p w14:paraId="4061AB53" w14:textId="2223C495" w:rsidR="000623CD" w:rsidRPr="000623CD" w:rsidRDefault="000623CD" w:rsidP="000623C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«Скульптура як основний вид етруського образотворчого мистецтва»; </w:t>
            </w:r>
          </w:p>
          <w:p w14:paraId="7DF670DB" w14:textId="4CAF491F" w:rsidR="000623CD" w:rsidRPr="000623CD" w:rsidRDefault="000623CD" w:rsidP="000623C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3CD">
              <w:rPr>
                <w:rFonts w:ascii="Times New Roman" w:eastAsia="Times New Roman" w:hAnsi="Times New Roman" w:cs="Times New Roman"/>
                <w:sz w:val="24"/>
                <w:szCs w:val="24"/>
              </w:rPr>
              <w:t>«Фрескове та мозаїчне мистецтво Давнього Риму»;</w:t>
            </w:r>
          </w:p>
          <w:p w14:paraId="51393AB4" w14:textId="77777777" w:rsidR="000623CD" w:rsidRDefault="000623CD" w:rsidP="000623C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3CD">
              <w:rPr>
                <w:rFonts w:ascii="Times New Roman" w:eastAsia="Times New Roman" w:hAnsi="Times New Roman" w:cs="Times New Roman"/>
                <w:sz w:val="24"/>
                <w:szCs w:val="24"/>
              </w:rPr>
              <w:t>«Пам’ятники архітектури періоду Римської імперії».</w:t>
            </w:r>
          </w:p>
          <w:p w14:paraId="594FCEA9" w14:textId="0315EC48" w:rsidR="00413C6D" w:rsidRPr="00031806" w:rsidRDefault="00B00939" w:rsidP="000623C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32EC0" w:rsidRPr="00032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80F12" w14:textId="77777777" w:rsidR="00413C6D" w:rsidRPr="009F7E35" w:rsidRDefault="00413C6D" w:rsidP="00413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71209" w14:textId="18EF5933" w:rsidR="00413C6D" w:rsidRPr="001E4568" w:rsidRDefault="00413C6D" w:rsidP="00413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456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</w:t>
            </w:r>
            <w:proofErr w:type="spellEnd"/>
            <w:r w:rsidRPr="001E4568">
              <w:rPr>
                <w:rFonts w:ascii="Times New Roman" w:eastAsia="Times New Roman" w:hAnsi="Times New Roman" w:cs="Times New Roman"/>
                <w:sz w:val="24"/>
                <w:szCs w:val="24"/>
              </w:rPr>
              <w:t>. тижня</w:t>
            </w:r>
          </w:p>
        </w:tc>
      </w:tr>
      <w:tr w:rsidR="00BD280C" w:rsidRPr="009F7E35" w14:paraId="02942B32" w14:textId="77777777" w:rsidTr="003F3CBF">
        <w:trPr>
          <w:trHeight w:val="964"/>
        </w:trPr>
        <w:tc>
          <w:tcPr>
            <w:tcW w:w="1191" w:type="dxa"/>
            <w:tcBorders>
              <w:top w:val="single" w:sz="4" w:space="0" w:color="auto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AD7DB" w14:textId="09B6C034" w:rsidR="00BD280C" w:rsidRPr="009F7E35" w:rsidRDefault="004D6D63" w:rsidP="004D6D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13C6D" w:rsidRPr="00413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13C6D" w:rsidRPr="00413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  <w:r w:rsidR="00413C6D" w:rsidRPr="00413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3A68B" w14:textId="77777777" w:rsidR="00B12B55" w:rsidRPr="00B12B55" w:rsidRDefault="00B12B55" w:rsidP="00B12B55">
            <w:pPr>
              <w:suppressAutoHyphens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12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3.</w:t>
            </w:r>
            <w:r w:rsidRPr="00B12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B12B55">
              <w:rPr>
                <w:rFonts w:ascii="Times New Roman" w:hAnsi="Times New Roman" w:cs="Times New Roman"/>
                <w:b/>
                <w:sz w:val="24"/>
                <w:szCs w:val="24"/>
              </w:rPr>
              <w:t>Мистецтво Давньої Греції.</w:t>
            </w:r>
          </w:p>
          <w:p w14:paraId="1514C8DD" w14:textId="77777777" w:rsidR="00B12B55" w:rsidRPr="00B12B55" w:rsidRDefault="00B12B55" w:rsidP="00B12B55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2B55">
              <w:rPr>
                <w:rFonts w:ascii="Times New Roman" w:hAnsi="Times New Roman" w:cs="Times New Roman"/>
                <w:b/>
                <w:sz w:val="24"/>
                <w:szCs w:val="24"/>
              </w:rPr>
              <w:t>Тема 4. Мистецтво Давнього Риму</w:t>
            </w:r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14:paraId="66063F68" w14:textId="2C345F78" w:rsidR="00BD280C" w:rsidRPr="00B12B55" w:rsidRDefault="00BD280C" w:rsidP="00B12B55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1F2BC" w14:textId="6DC8642D" w:rsidR="00BD280C" w:rsidRPr="009F7E35" w:rsidRDefault="00BD280C" w:rsidP="00BD2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Практичне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9D4AC" w14:textId="231B705C" w:rsidR="00BD280C" w:rsidRPr="009F7E35" w:rsidRDefault="00BD280C" w:rsidP="001F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C9323" w14:textId="77777777" w:rsidR="003A20FB" w:rsidRDefault="003A20FB" w:rsidP="00A90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B7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0EF56F5F" w14:textId="23B92BC5" w:rsidR="003A20FB" w:rsidRDefault="003A20FB" w:rsidP="00A90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2,10,</w:t>
            </w:r>
            <w:r w:rsidR="00A90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12,13</w:t>
            </w:r>
          </w:p>
          <w:p w14:paraId="78BE5830" w14:textId="77777777" w:rsidR="003A20FB" w:rsidRPr="003A20FB" w:rsidRDefault="003A20FB" w:rsidP="00A90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6FC55FF9" w14:textId="77777777" w:rsidR="00BD280C" w:rsidRDefault="003A20FB" w:rsidP="00A90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2,3,4,8,9</w:t>
            </w:r>
          </w:p>
          <w:p w14:paraId="01FFBCE3" w14:textId="77777777" w:rsidR="007B39E7" w:rsidRDefault="007B39E7" w:rsidP="007B39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Ресурси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Інтернет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0D2528E6" w14:textId="0B71A2AE" w:rsidR="007B39E7" w:rsidRPr="00031806" w:rsidRDefault="007B39E7" w:rsidP="007B3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2D804" w14:textId="7B162C71" w:rsidR="00BD280C" w:rsidRPr="00032EC0" w:rsidRDefault="00BD280C" w:rsidP="00032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2447F" w14:textId="07DD8E3E" w:rsidR="00BD280C" w:rsidRPr="009F7E35" w:rsidRDefault="00BB4C87" w:rsidP="00BD2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A6FEB" w14:textId="25D3FEB0" w:rsidR="00BD280C" w:rsidRPr="001E4568" w:rsidRDefault="00BD280C" w:rsidP="00BD2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456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</w:t>
            </w:r>
            <w:proofErr w:type="spellEnd"/>
            <w:r w:rsidRPr="001E4568">
              <w:rPr>
                <w:rFonts w:ascii="Times New Roman" w:eastAsia="Times New Roman" w:hAnsi="Times New Roman" w:cs="Times New Roman"/>
                <w:sz w:val="24"/>
                <w:szCs w:val="24"/>
              </w:rPr>
              <w:t>. тижня</w:t>
            </w:r>
          </w:p>
        </w:tc>
      </w:tr>
      <w:tr w:rsidR="00BD280C" w:rsidRPr="009F7E35" w14:paraId="4C12E6F6" w14:textId="77777777" w:rsidTr="006546AE">
        <w:trPr>
          <w:trHeight w:val="6964"/>
        </w:trPr>
        <w:tc>
          <w:tcPr>
            <w:tcW w:w="119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84C5C" w14:textId="311B2EA5" w:rsidR="00BD280C" w:rsidRPr="00ED1DC8" w:rsidRDefault="00BD280C" w:rsidP="00BD2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F0A5F0E" w14:textId="0200852B" w:rsidR="00BD280C" w:rsidRPr="005B7D6C" w:rsidRDefault="004D6D63" w:rsidP="00BD2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D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год.</w:t>
            </w:r>
          </w:p>
          <w:p w14:paraId="6BED716D" w14:textId="77777777" w:rsidR="00BD280C" w:rsidRDefault="00BD280C" w:rsidP="00BD2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5FCBDAD6" w14:textId="77777777" w:rsidR="00BD280C" w:rsidRDefault="00BD280C" w:rsidP="00BD2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2A97303D" w14:textId="77777777" w:rsidR="00BD280C" w:rsidRDefault="00BD280C" w:rsidP="00BD2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05226E9A" w14:textId="77777777" w:rsidR="00BD280C" w:rsidRDefault="00BD280C" w:rsidP="00BD2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14F9C6A4" w14:textId="77777777" w:rsidR="00BD280C" w:rsidRDefault="00BD280C" w:rsidP="00BD2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4D463A00" w14:textId="77777777" w:rsidR="00BD280C" w:rsidRDefault="00BD280C" w:rsidP="00BD2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1A2BE33A" w14:textId="77777777" w:rsidR="00BD280C" w:rsidRDefault="00BD280C" w:rsidP="00BD2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20B8D7A7" w14:textId="77777777" w:rsidR="00BD280C" w:rsidRDefault="00BD280C" w:rsidP="00BD2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6E35E241" w14:textId="77777777" w:rsidR="00BD280C" w:rsidRDefault="00BD280C" w:rsidP="00BD2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2435C77C" w14:textId="77777777" w:rsidR="00BD280C" w:rsidRDefault="00BD280C" w:rsidP="00BD2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3E329ADE" w14:textId="77777777" w:rsidR="00BD280C" w:rsidRDefault="00BD280C" w:rsidP="00BD2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0F255E88" w14:textId="77777777" w:rsidR="00BD280C" w:rsidRDefault="00BD280C" w:rsidP="00BD2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7766683E" w14:textId="621B0D48" w:rsidR="00BD280C" w:rsidRPr="00D05AE9" w:rsidRDefault="00BD280C" w:rsidP="00BD2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3533F" w14:textId="77777777" w:rsidR="00B12B55" w:rsidRPr="00B12B55" w:rsidRDefault="00B12B55" w:rsidP="00B12B55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 5. Мистецтво Середньовіччя. </w:t>
            </w:r>
          </w:p>
          <w:p w14:paraId="2A3D47B1" w14:textId="77777777" w:rsidR="00B12B55" w:rsidRPr="00B12B55" w:rsidRDefault="00B12B55" w:rsidP="00B12B55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Мистецтво Візантійської імперії.</w:t>
            </w:r>
            <w:r w:rsidRPr="00B12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Християнство як ідеологічна основа візантійського мистецтва. Типи культової архітектури, способи внутрішнього декору храмів. Типи храмових будівель. Фрески, мозаїки візантійських храмів. Зародження іконопису. Доба іконоборства, її ідеологічне підґрунтя.</w:t>
            </w:r>
          </w:p>
          <w:p w14:paraId="0BF426CC" w14:textId="77777777" w:rsidR="00B12B55" w:rsidRPr="00B12B55" w:rsidRDefault="00B12B55" w:rsidP="00B12B55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ab/>
              <w:t xml:space="preserve">Романський стиль. Поняття «романський стиль». Періодизація. Фортифікаційне будівництво </w:t>
            </w:r>
            <w:proofErr w:type="spellStart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романіки</w:t>
            </w:r>
            <w:proofErr w:type="spellEnd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 Замкова архітектура Франції, Німеччини, Іспанії. Конструктивні особливості романської базиліки. Специфіка образотворчого романського мистецтва. </w:t>
            </w:r>
          </w:p>
          <w:p w14:paraId="30811D41" w14:textId="77777777" w:rsidR="00B12B55" w:rsidRPr="00B12B55" w:rsidRDefault="00B12B55" w:rsidP="00B12B55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ab/>
              <w:t>Характеристика готичного мистецтва. Готичний храм як втілення органічного синтезу мистецтв.</w:t>
            </w:r>
            <w:r w:rsidRPr="00B12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Конструктивні та художньо-стилістичні особливості готичної архітектури. Готична храмова скульптура. Розквіт </w:t>
            </w:r>
            <w:proofErr w:type="spellStart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вітражного</w:t>
            </w:r>
            <w:proofErr w:type="spellEnd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мистецтва. </w:t>
            </w:r>
          </w:p>
          <w:p w14:paraId="34308BCA" w14:textId="1FAB9296" w:rsidR="00BD280C" w:rsidRPr="00193C51" w:rsidRDefault="00BD280C" w:rsidP="00BD280C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B21F0" w14:textId="686E053D" w:rsidR="00BD280C" w:rsidRPr="009F7E35" w:rsidRDefault="00BD280C" w:rsidP="00BD2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екція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B8F5D" w14:textId="5D149897" w:rsidR="00BD280C" w:rsidRDefault="00BD280C" w:rsidP="00BD2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конспект,</w:t>
            </w:r>
          </w:p>
          <w:p w14:paraId="03BEE7DE" w14:textId="4DD1E539" w:rsidR="001F22E6" w:rsidRPr="009F7E35" w:rsidRDefault="001F22E6" w:rsidP="00BD2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реферат,</w:t>
            </w:r>
          </w:p>
          <w:p w14:paraId="34D1DAEA" w14:textId="26877864" w:rsidR="00BD280C" w:rsidRPr="009F7E35" w:rsidRDefault="00BD280C" w:rsidP="00BD2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</w:t>
            </w:r>
            <w:r w:rsidRPr="009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тація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реферат</w:t>
            </w:r>
            <w:proofErr w:type="spellEnd"/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0BBCC" w14:textId="77777777" w:rsidR="003A20FB" w:rsidRDefault="003A20FB" w:rsidP="00A90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B7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18D14991" w14:textId="77777777" w:rsidR="003A20FB" w:rsidRDefault="003A20FB" w:rsidP="00A90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2,10,12,13</w:t>
            </w:r>
          </w:p>
          <w:p w14:paraId="30000BF4" w14:textId="77777777" w:rsidR="003A20FB" w:rsidRPr="003A20FB" w:rsidRDefault="003A20FB" w:rsidP="00A90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71C81DF8" w14:textId="217AA928" w:rsidR="007B39E7" w:rsidRDefault="005C3E9F" w:rsidP="00A90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2,3,5</w:t>
            </w:r>
            <w:r w:rsidR="003A20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,8,9</w:t>
            </w:r>
          </w:p>
          <w:p w14:paraId="282364B5" w14:textId="77777777" w:rsidR="007B39E7" w:rsidRDefault="007B39E7" w:rsidP="007B39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Ресурси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Інтернет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79B822FE" w14:textId="70DB4619" w:rsidR="00BD280C" w:rsidRPr="007B39E7" w:rsidRDefault="007B39E7" w:rsidP="007B39E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6B081" w14:textId="635184C9" w:rsidR="000623CD" w:rsidRPr="000623CD" w:rsidRDefault="000623CD" w:rsidP="00062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062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Написати реферат (тема за вибором студента):</w:t>
            </w:r>
          </w:p>
          <w:p w14:paraId="7B7E146F" w14:textId="14A3D922" w:rsidR="000623CD" w:rsidRPr="000623CD" w:rsidRDefault="000623CD" w:rsidP="00062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«Мистецтво середньовічної Франції»;</w:t>
            </w:r>
          </w:p>
          <w:p w14:paraId="2EE2E2C8" w14:textId="6CCDAE2A" w:rsidR="000623CD" w:rsidRPr="000623CD" w:rsidRDefault="000623CD" w:rsidP="00062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«Мистецтво середньовічної Англії»;</w:t>
            </w:r>
          </w:p>
          <w:p w14:paraId="5122E141" w14:textId="299F76AC" w:rsidR="000623CD" w:rsidRPr="000623CD" w:rsidRDefault="000623CD" w:rsidP="00062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«Мистецтво середньовічної Німеччини»;</w:t>
            </w:r>
          </w:p>
          <w:p w14:paraId="42286935" w14:textId="6598703C" w:rsidR="000623CD" w:rsidRPr="000623CD" w:rsidRDefault="000623CD" w:rsidP="00062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«Мистецтво середньовічної Італії»;</w:t>
            </w:r>
          </w:p>
          <w:p w14:paraId="2358F3FE" w14:textId="2416A024" w:rsidR="000623CD" w:rsidRPr="000623CD" w:rsidRDefault="000623CD" w:rsidP="00062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«Мистецтво середньовічної Іспанії».</w:t>
            </w:r>
          </w:p>
          <w:p w14:paraId="269513AB" w14:textId="0B36A51B" w:rsidR="000623CD" w:rsidRPr="000623CD" w:rsidRDefault="000623CD" w:rsidP="00062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062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Зробити порівняльну характеристику мистецтва романського та готичного стилів.</w:t>
            </w:r>
          </w:p>
          <w:p w14:paraId="40204A08" w14:textId="2C9EB96F" w:rsidR="000623CD" w:rsidRPr="000623CD" w:rsidRDefault="000623CD" w:rsidP="00062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062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Підготувати презентацію </w:t>
            </w:r>
            <w:proofErr w:type="spellStart"/>
            <w:r w:rsidRPr="00062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Power</w:t>
            </w:r>
            <w:proofErr w:type="spellEnd"/>
            <w:r w:rsidRPr="00062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2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Point</w:t>
            </w:r>
            <w:proofErr w:type="spellEnd"/>
            <w:r w:rsidRPr="00062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(тема за вибором студента):</w:t>
            </w:r>
          </w:p>
          <w:p w14:paraId="31C4F69D" w14:textId="603CB150" w:rsidR="000623CD" w:rsidRPr="000623CD" w:rsidRDefault="000623CD" w:rsidP="00062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«Мистецтво Візантії періоду іконоборства»;</w:t>
            </w:r>
          </w:p>
          <w:p w14:paraId="6C35B97A" w14:textId="136B29AD" w:rsidR="000623CD" w:rsidRPr="000623CD" w:rsidRDefault="000623CD" w:rsidP="00062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«Особливості архітектури храмових споруд Візантії»;</w:t>
            </w:r>
          </w:p>
          <w:p w14:paraId="6419725B" w14:textId="112A7CA3" w:rsidR="000623CD" w:rsidRPr="000623CD" w:rsidRDefault="000623CD" w:rsidP="00062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«Канони візантійської іконописі»;</w:t>
            </w:r>
          </w:p>
          <w:p w14:paraId="54AA86B9" w14:textId="77777777" w:rsidR="000623CD" w:rsidRDefault="000623CD" w:rsidP="00062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«Мозаїка як основний вид храмового мистецтва Візантії».</w:t>
            </w:r>
          </w:p>
          <w:p w14:paraId="39A23349" w14:textId="3C49B164" w:rsidR="00BD280C" w:rsidRPr="009F7E35" w:rsidRDefault="00B00939" w:rsidP="00062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32EC0" w:rsidRPr="00032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641B3" w14:textId="5FEE67BC" w:rsidR="00BD280C" w:rsidRPr="009F7E35" w:rsidRDefault="00BD280C" w:rsidP="00BD2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34320" w14:textId="7E7BE38C" w:rsidR="00BD280C" w:rsidRPr="001E4568" w:rsidRDefault="00BD280C" w:rsidP="00BD2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456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</w:t>
            </w:r>
            <w:proofErr w:type="spellEnd"/>
            <w:r w:rsidRPr="001E4568">
              <w:rPr>
                <w:rFonts w:ascii="Times New Roman" w:eastAsia="Times New Roman" w:hAnsi="Times New Roman" w:cs="Times New Roman"/>
                <w:sz w:val="24"/>
                <w:szCs w:val="24"/>
              </w:rPr>
              <w:t>. тижня</w:t>
            </w:r>
          </w:p>
        </w:tc>
      </w:tr>
      <w:tr w:rsidR="00BD280C" w:rsidRPr="009F7E35" w14:paraId="7CEFBD52" w14:textId="77777777" w:rsidTr="003F3CBF">
        <w:trPr>
          <w:trHeight w:val="300"/>
        </w:trPr>
        <w:tc>
          <w:tcPr>
            <w:tcW w:w="119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CE0E6" w14:textId="1F6E4FD2" w:rsidR="00BD280C" w:rsidRPr="00ED1DC8" w:rsidRDefault="00BD280C" w:rsidP="00BD2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F9AD050" w14:textId="6DC1B02D" w:rsidR="00BD280C" w:rsidRDefault="004D6D63" w:rsidP="00BD2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BD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год.</w:t>
            </w:r>
          </w:p>
          <w:p w14:paraId="68FA9386" w14:textId="77777777" w:rsidR="00BD280C" w:rsidRDefault="00BD280C" w:rsidP="00BD2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6FFA67B9" w14:textId="77777777" w:rsidR="00BD280C" w:rsidRDefault="00BD280C" w:rsidP="00BD2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746A218F" w14:textId="77777777" w:rsidR="00BD280C" w:rsidRDefault="00BD280C" w:rsidP="00BD2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269666CF" w14:textId="77777777" w:rsidR="00BD280C" w:rsidRDefault="00BD280C" w:rsidP="00BD2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72F2D06A" w14:textId="77777777" w:rsidR="00BD280C" w:rsidRDefault="00BD280C" w:rsidP="00BD2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68325BB4" w14:textId="77777777" w:rsidR="00BD280C" w:rsidRDefault="00BD280C" w:rsidP="00BD2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6EF5097D" w14:textId="77777777" w:rsidR="00BD280C" w:rsidRDefault="00BD280C" w:rsidP="00BD2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38EF192B" w14:textId="77777777" w:rsidR="00BD280C" w:rsidRDefault="00BD280C" w:rsidP="00BD2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47A54689" w14:textId="77777777" w:rsidR="00BD280C" w:rsidRDefault="00BD280C" w:rsidP="00BD2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2A8FCD4A" w14:textId="77777777" w:rsidR="00BD280C" w:rsidRDefault="00BD280C" w:rsidP="00BD2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69C3495A" w14:textId="77777777" w:rsidR="00BD280C" w:rsidRDefault="00BD280C" w:rsidP="00BD2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03E1E7C0" w14:textId="77777777" w:rsidR="00BD280C" w:rsidRDefault="00BD280C" w:rsidP="00BD2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0C84735D" w14:textId="77777777" w:rsidR="00BD280C" w:rsidRDefault="00BD280C" w:rsidP="00BD2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504A7C9E" w14:textId="77777777" w:rsidR="00BD280C" w:rsidRDefault="00BD280C" w:rsidP="00BD2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549B9E53" w14:textId="77777777" w:rsidR="00BD280C" w:rsidRDefault="00BD280C" w:rsidP="00BD2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7115C9B0" w14:textId="77777777" w:rsidR="00BD280C" w:rsidRDefault="00BD280C" w:rsidP="00BD2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6BE76896" w14:textId="77777777" w:rsidR="00BD280C" w:rsidRDefault="00BD280C" w:rsidP="00BD2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4979FF57" w14:textId="77777777" w:rsidR="00BD280C" w:rsidRDefault="00BD280C" w:rsidP="00BD2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6C3C0DF4" w14:textId="77777777" w:rsidR="00BD280C" w:rsidRDefault="00BD280C" w:rsidP="00BD2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56F0432C" w14:textId="77777777" w:rsidR="00BD280C" w:rsidRDefault="00BD280C" w:rsidP="00BD2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4E8A73B6" w14:textId="62BE76F1" w:rsidR="00BD280C" w:rsidRPr="009F7E35" w:rsidRDefault="00BD280C" w:rsidP="004E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AA5D3" w14:textId="77777777" w:rsidR="00B12B55" w:rsidRPr="00B12B55" w:rsidRDefault="00B12B55" w:rsidP="00B12B55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2B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6. Мистецтво Відродження.</w:t>
            </w:r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14:paraId="4D7835F1" w14:textId="77777777" w:rsidR="00B12B55" w:rsidRPr="00B12B55" w:rsidRDefault="00B12B55" w:rsidP="00B12B55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Загальна характеристика. Періодизація. Гуманізм Ренесансу. Початок «нової ери мистецтва» – розквіт усіх видів мистецтв. Формування нового ідеалу людини, трансформація поняття «краса», роль античної спадщини. Проторенесанс:  характеристика доби, яку можна зазначити </w:t>
            </w:r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як зламну, перехідну від середньовічних традицій до нових течій у мистецтві. Творчість Джотто. Ранній Ренесанс. Архітектура. Будівництво храмів, палаців. Творчість </w:t>
            </w:r>
            <w:proofErr w:type="spellStart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Ф. Брунелле</w:t>
            </w:r>
            <w:proofErr w:type="spellEnd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скі. Живопис. Виокремлення флорентійської та венеціанської шкіл живопису як провідних на терені Італії. Творчість </w:t>
            </w:r>
            <w:proofErr w:type="spellStart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А. дель Каста</w:t>
            </w:r>
            <w:proofErr w:type="spellEnd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ньо, </w:t>
            </w:r>
            <w:proofErr w:type="spellStart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Мазаччо</w:t>
            </w:r>
            <w:proofErr w:type="spellEnd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С. Боттіче</w:t>
            </w:r>
            <w:proofErr w:type="spellEnd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ллі, </w:t>
            </w:r>
            <w:proofErr w:type="spellStart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Донателло</w:t>
            </w:r>
            <w:proofErr w:type="spellEnd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Л. Гібе</w:t>
            </w:r>
            <w:proofErr w:type="spellEnd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рті. Високий Ренесанс. «Золота доба» мистецтв. Універсалізм Леонардо </w:t>
            </w:r>
            <w:proofErr w:type="spellStart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да</w:t>
            </w:r>
            <w:proofErr w:type="spellEnd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Вінчі. Поєднання традицій античності та християнської благодаті у творчості Рафаеля Санті. Творчість </w:t>
            </w:r>
            <w:proofErr w:type="spellStart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Мікеландже</w:t>
            </w:r>
            <w:proofErr w:type="spellEnd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ло Буонаротті. Творчість представників венеціанської школи – </w:t>
            </w:r>
            <w:proofErr w:type="spellStart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Джорджоне</w:t>
            </w:r>
            <w:proofErr w:type="spellEnd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Тиціана. Мистецтво Пізнього Відродження. Криза естетики Відродження. Втрата ренесансних ідеалів.</w:t>
            </w:r>
          </w:p>
          <w:p w14:paraId="17BA316D" w14:textId="77777777" w:rsidR="00B12B55" w:rsidRPr="00B12B55" w:rsidRDefault="00B12B55" w:rsidP="00B12B55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Мистецтво Північного Відродження. Вівтарні композиції XV століття. Ренесансні ідеали та середньовічний спіритуалізм у творчості </w:t>
            </w:r>
            <w:proofErr w:type="spellStart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Губерта</w:t>
            </w:r>
            <w:proofErr w:type="spellEnd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і Яна </w:t>
            </w:r>
            <w:proofErr w:type="spellStart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ван</w:t>
            </w:r>
            <w:proofErr w:type="spellEnd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Ейків</w:t>
            </w:r>
            <w:proofErr w:type="spellEnd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 Творчість Р. ван дер </w:t>
            </w:r>
            <w:proofErr w:type="spellStart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Вейдена</w:t>
            </w:r>
            <w:proofErr w:type="spellEnd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 Теми й образи </w:t>
            </w:r>
            <w:proofErr w:type="spellStart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І. Бо</w:t>
            </w:r>
            <w:proofErr w:type="spellEnd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сха. Проблема стилю в нідерландському мистецтві XVI ст. Інтелектуалізм живопису П. Брейгеля. Ренесансний живопис Німеччини. «Синтетична» особистість </w:t>
            </w:r>
            <w:proofErr w:type="spellStart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А. Дюр</w:t>
            </w:r>
            <w:proofErr w:type="spellEnd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ера: теоретичні трактати, живописна спадщина, гравюри, рисунок. Особливості образної системи </w:t>
            </w:r>
            <w:proofErr w:type="spellStart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Л. Кран</w:t>
            </w:r>
            <w:proofErr w:type="spellEnd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аха. Ренесансна художня культура Франції. Перший великий художник французького Відродження – Ж. Фуке. </w:t>
            </w:r>
          </w:p>
          <w:p w14:paraId="13A9D629" w14:textId="6D26A7DA" w:rsidR="00BD280C" w:rsidRPr="00B12B55" w:rsidRDefault="00B12B55" w:rsidP="00B12B55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Маньєризм. Загальна культурно-історична характеристика доби. Сутність поняття «маньєризм». Провідні стилістичні риси, притаманні живопису, скульптурі. </w:t>
            </w:r>
            <w:proofErr w:type="spellStart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Е. Гр</w:t>
            </w:r>
            <w:proofErr w:type="spellEnd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еко –</w:t>
            </w:r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представник іспанського маньєризму.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247D8" w14:textId="6420C242" w:rsidR="00BD280C" w:rsidRPr="001223B1" w:rsidRDefault="00BD280C" w:rsidP="00BD2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Лекція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B4C4E" w14:textId="5EB4710E" w:rsidR="00BD280C" w:rsidRPr="009F7E35" w:rsidRDefault="00BD280C" w:rsidP="00BD2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Конспект, презен</w:t>
            </w:r>
            <w:r w:rsidRPr="009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тація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706A3" w14:textId="77777777" w:rsidR="00730B9B" w:rsidRDefault="00730B9B" w:rsidP="00A90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B7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73B657C1" w14:textId="48BFF9BE" w:rsidR="00730B9B" w:rsidRDefault="00730B9B" w:rsidP="00A90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2,12,13</w:t>
            </w:r>
          </w:p>
          <w:p w14:paraId="35517E53" w14:textId="77777777" w:rsidR="00730B9B" w:rsidRPr="003A20FB" w:rsidRDefault="00730B9B" w:rsidP="00A90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095B1BD7" w14:textId="271D1ED3" w:rsidR="007B39E7" w:rsidRDefault="005C3E9F" w:rsidP="00A90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2,3,5</w:t>
            </w:r>
            <w:r w:rsidR="00730B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,8,9</w:t>
            </w:r>
          </w:p>
          <w:p w14:paraId="7954E87B" w14:textId="77777777" w:rsidR="007B39E7" w:rsidRDefault="007B39E7" w:rsidP="007B39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Ресурси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Інтернет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2334544E" w14:textId="45296D6A" w:rsidR="00BD280C" w:rsidRPr="007B39E7" w:rsidRDefault="007B39E7" w:rsidP="007B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BFDA8" w14:textId="77777777" w:rsidR="000623CD" w:rsidRDefault="000623CD" w:rsidP="00062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Зробити порівняльну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хар-ку</w:t>
            </w:r>
            <w:proofErr w:type="spellEnd"/>
          </w:p>
          <w:p w14:paraId="442EE275" w14:textId="77777777" w:rsidR="000623CD" w:rsidRPr="000623CD" w:rsidRDefault="000623CD" w:rsidP="00062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062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Скласти порівняльну характеристику основних періодів образотворчого мистецтва італійського Відродження.</w:t>
            </w:r>
          </w:p>
          <w:p w14:paraId="55B286D5" w14:textId="77777777" w:rsidR="000623CD" w:rsidRPr="000623CD" w:rsidRDefault="000623CD" w:rsidP="00062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062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Підготувати презентацію </w:t>
            </w:r>
            <w:proofErr w:type="spellStart"/>
            <w:r w:rsidRPr="00062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Power</w:t>
            </w:r>
            <w:proofErr w:type="spellEnd"/>
            <w:r w:rsidRPr="00062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2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Point</w:t>
            </w:r>
            <w:proofErr w:type="spellEnd"/>
            <w:r w:rsidRPr="00062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(тема за вибором </w:t>
            </w:r>
            <w:r w:rsidRPr="00062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студента):</w:t>
            </w:r>
          </w:p>
          <w:p w14:paraId="3CEB7B89" w14:textId="77777777" w:rsidR="000623CD" w:rsidRPr="000623CD" w:rsidRDefault="000623CD" w:rsidP="00062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«Новаторські реалістичні тенденції художньої творчості представників італійського Відродження періоду Проторенесансу»; </w:t>
            </w:r>
          </w:p>
          <w:p w14:paraId="30EF0EA9" w14:textId="77777777" w:rsidR="000623CD" w:rsidRPr="000623CD" w:rsidRDefault="000623CD" w:rsidP="00062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«Провідні художні школи італійського Відродження та їх представники»;</w:t>
            </w:r>
          </w:p>
          <w:p w14:paraId="5E1245B4" w14:textId="77777777" w:rsidR="000623CD" w:rsidRPr="000623CD" w:rsidRDefault="000623CD" w:rsidP="00062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«Нова пластична мова скульптури у творчості </w:t>
            </w:r>
            <w:proofErr w:type="spellStart"/>
            <w:r w:rsidRPr="00062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Донателло</w:t>
            </w:r>
            <w:proofErr w:type="spellEnd"/>
            <w:r w:rsidRPr="00062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14:paraId="7E090233" w14:textId="77777777" w:rsidR="000623CD" w:rsidRPr="000623CD" w:rsidRDefault="000623CD" w:rsidP="00062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«Геній італійського Високого Ренесансу – Леонардо </w:t>
            </w:r>
            <w:proofErr w:type="spellStart"/>
            <w:r w:rsidRPr="00062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062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Вінчі»;</w:t>
            </w:r>
          </w:p>
          <w:p w14:paraId="3AA64960" w14:textId="77777777" w:rsidR="000623CD" w:rsidRPr="000623CD" w:rsidRDefault="000623CD" w:rsidP="00062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«Найвеличніший майстер Високого Відродження – Мікеланджело»;</w:t>
            </w:r>
          </w:p>
          <w:p w14:paraId="1859C29E" w14:textId="77777777" w:rsidR="000623CD" w:rsidRPr="000623CD" w:rsidRDefault="000623CD" w:rsidP="00062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«Відродження та вдосконалення античного ідеалу у творчості Рафаеля»;</w:t>
            </w:r>
          </w:p>
          <w:p w14:paraId="468BD99A" w14:textId="77777777" w:rsidR="000623CD" w:rsidRPr="000623CD" w:rsidRDefault="000623CD" w:rsidP="00062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«Патріарх венеціанського Відродження – Тиціан </w:t>
            </w:r>
            <w:proofErr w:type="spellStart"/>
            <w:r w:rsidRPr="00062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Вечелліо</w:t>
            </w:r>
            <w:proofErr w:type="spellEnd"/>
            <w:r w:rsidRPr="00062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14:paraId="7E27B73E" w14:textId="77777777" w:rsidR="000623CD" w:rsidRPr="000623CD" w:rsidRDefault="000623CD" w:rsidP="00062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«Прогресивні мистецькі ідеї у творчості нідерландських митців епохи Відродження»;</w:t>
            </w:r>
          </w:p>
          <w:p w14:paraId="54ADBE9B" w14:textId="77777777" w:rsidR="000623CD" w:rsidRPr="00193C51" w:rsidRDefault="000623CD" w:rsidP="00062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«Мистецька різноплановість А. </w:t>
            </w:r>
            <w:proofErr w:type="spellStart"/>
            <w:r w:rsidRPr="00062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Дюрера».</w:t>
            </w:r>
            <w:r w:rsidRPr="0019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еристику</w:t>
            </w:r>
            <w:proofErr w:type="spellEnd"/>
            <w:r w:rsidRPr="0019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мистецтва романського та готичного стилів.</w:t>
            </w:r>
          </w:p>
          <w:p w14:paraId="06BBE680" w14:textId="620CDF56" w:rsidR="00BD280C" w:rsidRPr="009F7E35" w:rsidRDefault="00B00939" w:rsidP="00BD2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32EC0" w:rsidRPr="00032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67B83" w14:textId="77777777" w:rsidR="00BD280C" w:rsidRPr="009F7E35" w:rsidRDefault="00BD280C" w:rsidP="00BD2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D4793" w14:textId="213B6787" w:rsidR="00BD280C" w:rsidRPr="001E4568" w:rsidRDefault="00BD280C" w:rsidP="00BD2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456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</w:t>
            </w:r>
            <w:proofErr w:type="spellEnd"/>
            <w:r w:rsidRPr="001E4568">
              <w:rPr>
                <w:rFonts w:ascii="Times New Roman" w:eastAsia="Times New Roman" w:hAnsi="Times New Roman" w:cs="Times New Roman"/>
                <w:sz w:val="24"/>
                <w:szCs w:val="24"/>
              </w:rPr>
              <w:t>. тижня</w:t>
            </w:r>
          </w:p>
        </w:tc>
      </w:tr>
      <w:tr w:rsidR="00B7339B" w:rsidRPr="009F7E35" w14:paraId="509F4DB5" w14:textId="77777777" w:rsidTr="003F3CBF">
        <w:trPr>
          <w:trHeight w:val="300"/>
        </w:trPr>
        <w:tc>
          <w:tcPr>
            <w:tcW w:w="1191" w:type="dxa"/>
            <w:tcBorders>
              <w:top w:val="single" w:sz="4" w:space="0" w:color="auto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7F25E" w14:textId="653F826C" w:rsidR="00B7339B" w:rsidRPr="00D05AE9" w:rsidRDefault="00ED1DC8" w:rsidP="00B73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  <w:r w:rsidR="00B7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год.</w:t>
            </w:r>
          </w:p>
          <w:p w14:paraId="05CE85B5" w14:textId="77777777" w:rsidR="00B7339B" w:rsidRDefault="00B7339B" w:rsidP="00B73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B7238" w14:textId="77777777" w:rsidR="00B7339B" w:rsidRDefault="00B12B55" w:rsidP="00B12B55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Мистецтво Середньовіччя. </w:t>
            </w:r>
          </w:p>
          <w:p w14:paraId="66F9D6C9" w14:textId="77777777" w:rsidR="00B12B55" w:rsidRPr="00B12B55" w:rsidRDefault="00B12B55" w:rsidP="00B12B55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2B55">
              <w:rPr>
                <w:rFonts w:ascii="Times New Roman" w:hAnsi="Times New Roman" w:cs="Times New Roman"/>
                <w:b/>
                <w:sz w:val="24"/>
                <w:szCs w:val="24"/>
              </w:rPr>
              <w:t>Тема 6. Мистецтво Відродження.</w:t>
            </w:r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14:paraId="5EEC23C7" w14:textId="3307E276" w:rsidR="00B12B55" w:rsidRPr="005160EE" w:rsidRDefault="00B12B55" w:rsidP="00B12B5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57DE2" w14:textId="786F914F" w:rsidR="00B7339B" w:rsidRPr="001223B1" w:rsidRDefault="00B7339B" w:rsidP="00B73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Практичне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B12DB" w14:textId="085390AE" w:rsidR="00B7339B" w:rsidRDefault="00B7339B" w:rsidP="00B73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539AE" w14:textId="77777777" w:rsidR="00730B9B" w:rsidRDefault="00730B9B" w:rsidP="00A90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B7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5F928354" w14:textId="77777777" w:rsidR="00730B9B" w:rsidRDefault="00730B9B" w:rsidP="00A90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2,10,12,13</w:t>
            </w:r>
          </w:p>
          <w:p w14:paraId="12C5136C" w14:textId="77777777" w:rsidR="00730B9B" w:rsidRPr="003A20FB" w:rsidRDefault="00730B9B" w:rsidP="00A90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61575C17" w14:textId="77777777" w:rsidR="00B7339B" w:rsidRDefault="005C3E9F" w:rsidP="00A90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2,3,5</w:t>
            </w:r>
            <w:r w:rsidR="00730B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,8,9</w:t>
            </w:r>
          </w:p>
          <w:p w14:paraId="6F74BD5D" w14:textId="77777777" w:rsidR="007B39E7" w:rsidRDefault="007B39E7" w:rsidP="007B39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Ресурси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Інтернет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39EF2789" w14:textId="6C917EE9" w:rsidR="007B39E7" w:rsidRDefault="007B39E7" w:rsidP="007B3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C93A7" w14:textId="22E0C6FA" w:rsidR="00B7339B" w:rsidRPr="001223B1" w:rsidRDefault="00B7339B" w:rsidP="00B73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94231" w14:textId="68A7DD3A" w:rsidR="00B7339B" w:rsidRPr="009F7E35" w:rsidRDefault="00BB4C87" w:rsidP="00B73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6452F" w14:textId="77777777" w:rsidR="006546AE" w:rsidRDefault="006546AE" w:rsidP="00654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46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</w:t>
            </w:r>
            <w:proofErr w:type="spellEnd"/>
            <w:r w:rsidRPr="006546AE">
              <w:rPr>
                <w:rFonts w:ascii="Times New Roman" w:eastAsia="Times New Roman" w:hAnsi="Times New Roman" w:cs="Times New Roman"/>
                <w:sz w:val="24"/>
                <w:szCs w:val="24"/>
              </w:rPr>
              <w:t>. тижня</w:t>
            </w:r>
          </w:p>
          <w:p w14:paraId="427D0115" w14:textId="42A70E24" w:rsidR="00B7339B" w:rsidRPr="001E4568" w:rsidRDefault="00B7339B" w:rsidP="00B73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439" w:rsidRPr="009F7E35" w14:paraId="286C40C8" w14:textId="77777777" w:rsidTr="0017291D">
        <w:trPr>
          <w:trHeight w:val="300"/>
        </w:trPr>
        <w:tc>
          <w:tcPr>
            <w:tcW w:w="1191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05418" w14:textId="7AB70894" w:rsidR="00BB5439" w:rsidRPr="004E04B6" w:rsidRDefault="00BB5439" w:rsidP="00BB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6FF19" w14:textId="7F9CC2F1" w:rsidR="00BB5439" w:rsidRPr="00B7339B" w:rsidRDefault="00BB5439" w:rsidP="00BB543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Атестація 1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54EE2" w14:textId="5FF8ACAD" w:rsidR="00BB5439" w:rsidRDefault="00BB5439" w:rsidP="00BB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1</w:t>
            </w:r>
          </w:p>
        </w:tc>
        <w:tc>
          <w:tcPr>
            <w:tcW w:w="14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FDDAF" w14:textId="28219765" w:rsidR="00BB5439" w:rsidRDefault="00BB5439" w:rsidP="00BB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онспект </w:t>
            </w:r>
          </w:p>
        </w:tc>
        <w:tc>
          <w:tcPr>
            <w:tcW w:w="15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4DA29" w14:textId="77777777" w:rsidR="00B750A8" w:rsidRPr="00B750A8" w:rsidRDefault="00B750A8" w:rsidP="00A90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750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Основна</w:t>
            </w:r>
            <w:proofErr w:type="spellEnd"/>
            <w:r w:rsidRPr="00B750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2FDD2CDD" w14:textId="63452D68" w:rsidR="00B750A8" w:rsidRPr="00B750A8" w:rsidRDefault="00B750A8" w:rsidP="00A90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</w:t>
            </w:r>
            <w:r w:rsidRPr="00B750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10,11,12,13</w:t>
            </w:r>
          </w:p>
          <w:p w14:paraId="530EF53F" w14:textId="77777777" w:rsidR="00B750A8" w:rsidRPr="00B750A8" w:rsidRDefault="00B750A8" w:rsidP="00A90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750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Додаткова</w:t>
            </w:r>
            <w:proofErr w:type="spellEnd"/>
            <w:r w:rsidRPr="00B750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04887B83" w14:textId="24BEA0AA" w:rsidR="007B39E7" w:rsidRDefault="00B750A8" w:rsidP="00A90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2,3,4,5,9</w:t>
            </w:r>
          </w:p>
          <w:p w14:paraId="1B9E23BE" w14:textId="77777777" w:rsidR="007B39E7" w:rsidRDefault="007B39E7" w:rsidP="007B39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Ресурси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Інтернет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40266283" w14:textId="2460975C" w:rsidR="00BB5439" w:rsidRPr="007B39E7" w:rsidRDefault="007B39E7" w:rsidP="007B39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1,2,3,4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70AAA" w14:textId="548AB06D" w:rsidR="00BB5439" w:rsidRDefault="00BB5439" w:rsidP="00BB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Самостійне проходження електронного тестування в СЕЗН ЗНУ за результат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 вивчення матеріалу розділу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0C677" w14:textId="129FB8D1" w:rsidR="00BB5439" w:rsidRPr="007B547B" w:rsidRDefault="00BB5439" w:rsidP="00BB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AB19A" w14:textId="77777777" w:rsidR="00BB5439" w:rsidRPr="001E4568" w:rsidRDefault="00BB5439" w:rsidP="00BB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439" w:rsidRPr="009F7E35" w14:paraId="0CEF3063" w14:textId="77777777" w:rsidTr="0017291D">
        <w:trPr>
          <w:trHeight w:val="300"/>
        </w:trPr>
        <w:tc>
          <w:tcPr>
            <w:tcW w:w="1191" w:type="dxa"/>
            <w:vMerge/>
            <w:tcBorders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0D014" w14:textId="77777777" w:rsidR="00BB5439" w:rsidRPr="004E04B6" w:rsidRDefault="00BB5439" w:rsidP="00BB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B52ED" w14:textId="77777777" w:rsidR="00BB5439" w:rsidRDefault="00BB5439" w:rsidP="00BB543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928C2" w14:textId="77777777" w:rsidR="00BB5439" w:rsidRDefault="00BB5439" w:rsidP="00BB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D9270" w14:textId="77777777" w:rsidR="00BB5439" w:rsidRDefault="00BB5439" w:rsidP="00BB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7A51C" w14:textId="77777777" w:rsidR="00BB5439" w:rsidRDefault="00BB5439" w:rsidP="00BB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5F585" w14:textId="293EBF38" w:rsidR="00BB5439" w:rsidRPr="00AA3002" w:rsidRDefault="00BB5439" w:rsidP="00BB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Вікторина з образот</w:t>
            </w:r>
            <w:r w:rsidR="002C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ворчого мистецтва</w:t>
            </w:r>
            <w:r w:rsidRPr="00DE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F0FCE" w14:textId="77777777" w:rsidR="00BB5439" w:rsidRPr="001223B1" w:rsidRDefault="00BB5439" w:rsidP="00BB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3B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14:paraId="6278BAB1" w14:textId="77777777" w:rsidR="00BB5439" w:rsidRDefault="00BB5439" w:rsidP="00BB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F0E2A" w14:textId="77777777" w:rsidR="00BB5439" w:rsidRPr="001E4568" w:rsidRDefault="00BB5439" w:rsidP="00BB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A2F" w:rsidRPr="009F7E35" w14:paraId="0594C5FF" w14:textId="77777777" w:rsidTr="00B12B55">
        <w:trPr>
          <w:trHeight w:val="300"/>
        </w:trPr>
        <w:tc>
          <w:tcPr>
            <w:tcW w:w="15748" w:type="dxa"/>
            <w:gridSpan w:val="8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B3167" w14:textId="77777777" w:rsidR="008B7A2F" w:rsidRPr="008B7A2F" w:rsidRDefault="008B7A2F" w:rsidP="008B7A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Розділ 2.</w:t>
            </w:r>
          </w:p>
          <w:p w14:paraId="321C5FD2" w14:textId="10DCEA8B" w:rsidR="008B7A2F" w:rsidRPr="008B7A2F" w:rsidRDefault="008B7A2F" w:rsidP="008B7A2F">
            <w:pPr>
              <w:keepNext/>
              <w:suppressAutoHyphens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8B7A2F"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</w:rPr>
              <w:t>М</w:t>
            </w:r>
            <w:r w:rsidRPr="008B7A2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истецтво ХVII – початку XХІ століття.</w:t>
            </w:r>
          </w:p>
        </w:tc>
      </w:tr>
      <w:tr w:rsidR="00BB5439" w:rsidRPr="009F7E35" w14:paraId="5EF990D6" w14:textId="77777777" w:rsidTr="003F3CBF">
        <w:trPr>
          <w:trHeight w:val="300"/>
        </w:trPr>
        <w:tc>
          <w:tcPr>
            <w:tcW w:w="1191" w:type="dxa"/>
            <w:tcBorders>
              <w:top w:val="single" w:sz="4" w:space="0" w:color="auto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ED802" w14:textId="26B18015" w:rsidR="00BB5439" w:rsidRPr="008471CB" w:rsidRDefault="00ED1DC8" w:rsidP="00BB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B5439" w:rsidRPr="002B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FC4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0BF4F" w14:textId="77777777" w:rsidR="00B12B55" w:rsidRPr="00B12B55" w:rsidRDefault="00B12B55" w:rsidP="00B12B55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2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 7</w:t>
            </w:r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 </w:t>
            </w:r>
            <w:r w:rsidRPr="00B12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Мистецтво Західної Європи </w:t>
            </w:r>
            <w:r w:rsidRPr="00B12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XVII століття.</w:t>
            </w:r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14:paraId="7E981901" w14:textId="77777777" w:rsidR="00B12B55" w:rsidRPr="00B12B55" w:rsidRDefault="00B12B55" w:rsidP="00B12B55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Загальна характеристика західноєвропейського мистецтво XVII ст.</w:t>
            </w:r>
            <w:r w:rsidRPr="00B12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Бароко </w:t>
            </w:r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>та</w:t>
            </w:r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класицизм – основні художні стилі Нового часу.</w:t>
            </w:r>
            <w:r w:rsidRPr="00B12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Італійське мистецтво XVII ст.</w:t>
            </w:r>
            <w:r w:rsidRPr="00B12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</w:t>
            </w:r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ксперименти з простором в архітектурі</w:t>
            </w:r>
            <w:r w:rsidRPr="00B12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Доменіко</w:t>
            </w:r>
            <w:proofErr w:type="spellEnd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Фонтана. Станкова та монументально-декоративна скульптура </w:t>
            </w:r>
            <w:proofErr w:type="spellStart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Л. Берн</w:t>
            </w:r>
            <w:proofErr w:type="spellEnd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іні.</w:t>
            </w:r>
            <w:r w:rsidRPr="00B12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Новаторство </w:t>
            </w:r>
            <w:proofErr w:type="spellStart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Караваджо</w:t>
            </w:r>
            <w:proofErr w:type="spellEnd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Караваджизм</w:t>
            </w:r>
            <w:proofErr w:type="spellEnd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: учні </w:t>
            </w:r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>й</w:t>
            </w:r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послідовники. Болонська академія братів </w:t>
            </w:r>
            <w:proofErr w:type="spellStart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Карраччі</w:t>
            </w:r>
            <w:proofErr w:type="spellEnd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14:paraId="2C043D5E" w14:textId="77777777" w:rsidR="00B12B55" w:rsidRPr="00B12B55" w:rsidRDefault="00B12B55" w:rsidP="00B12B55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Мистецтво Іспанії. «Золотий вік» розвитку іспанського живопису. Образ людини у творчості </w:t>
            </w:r>
            <w:proofErr w:type="spellStart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Рібери</w:t>
            </w:r>
            <w:proofErr w:type="spellEnd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 Відображення </w:t>
            </w:r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життя іспанських монастирів у творчості </w:t>
            </w:r>
            <w:proofErr w:type="spellStart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Ф. Сурбар</w:t>
            </w:r>
            <w:proofErr w:type="spellEnd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ана. Теми й образи живопису </w:t>
            </w:r>
            <w:proofErr w:type="spellStart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Д. Веласк</w:t>
            </w:r>
            <w:proofErr w:type="spellEnd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еса.</w:t>
            </w:r>
          </w:p>
          <w:p w14:paraId="39B2F852" w14:textId="77777777" w:rsidR="00B12B55" w:rsidRPr="00B12B55" w:rsidRDefault="00B12B55" w:rsidP="00B12B55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Мистецтво Фландрії. Провідна роль малярства в системі образотворчих мистецтв. </w:t>
            </w:r>
            <w:proofErr w:type="spellStart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П. П. Руб</w:t>
            </w:r>
            <w:proofErr w:type="spellEnd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енс – засновник національної школи живопису. Релігійна та міфологічна тематика  у творчості художника. Основні цикли та окремі твори </w:t>
            </w:r>
            <w:proofErr w:type="spellStart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Антоніса</w:t>
            </w:r>
            <w:proofErr w:type="spellEnd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Ван </w:t>
            </w:r>
            <w:proofErr w:type="spellStart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Дейка</w:t>
            </w:r>
            <w:proofErr w:type="spellEnd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 Побутовий жанр у творчості </w:t>
            </w:r>
            <w:proofErr w:type="spellStart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Я. Йорда</w:t>
            </w:r>
            <w:proofErr w:type="spellEnd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нса. Натюрморти </w:t>
            </w:r>
            <w:proofErr w:type="spellStart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Ф. Снайде</w:t>
            </w:r>
            <w:proofErr w:type="spellEnd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рса.</w:t>
            </w:r>
          </w:p>
          <w:p w14:paraId="21ED2BF8" w14:textId="77777777" w:rsidR="00B12B55" w:rsidRPr="00B12B55" w:rsidRDefault="00B12B55" w:rsidP="00B12B55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Мистецтво Голландії. Демократизація та багатожанровість голландського живопису. Створення національного реалістичного пейзажу. Побутовий живопис художників </w:t>
            </w:r>
            <w:proofErr w:type="spellStart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дельфтської</w:t>
            </w:r>
            <w:proofErr w:type="spellEnd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школи: </w:t>
            </w:r>
            <w:proofErr w:type="spellStart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Вермер</w:t>
            </w:r>
            <w:proofErr w:type="spellEnd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Дельфтський</w:t>
            </w:r>
            <w:proofErr w:type="spellEnd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 Ф. Галс і розвиток портретного живопису в Голландії. Мистецтво Рембрандта в історії європейської гравюри й станкового живопису.</w:t>
            </w:r>
          </w:p>
          <w:p w14:paraId="0ED1A3F7" w14:textId="22BC9C31" w:rsidR="00BB5439" w:rsidRPr="00E86A1D" w:rsidRDefault="00B12B55" w:rsidP="00B12B55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Мистецтво Франції. Жанровий реалістичний живопис: </w:t>
            </w:r>
            <w:r w:rsidRPr="00B12B55">
              <w:rPr>
                <w:rFonts w:ascii="Times New Roman" w:hAnsi="Times New Roman" w:cs="Times New Roman"/>
                <w:sz w:val="24"/>
                <w:szCs w:val="24"/>
              </w:rPr>
              <w:t xml:space="preserve">Жорж де </w:t>
            </w:r>
            <w:proofErr w:type="spellStart"/>
            <w:r w:rsidRPr="00B12B55">
              <w:rPr>
                <w:rFonts w:ascii="Times New Roman" w:hAnsi="Times New Roman" w:cs="Times New Roman"/>
                <w:sz w:val="24"/>
                <w:szCs w:val="24"/>
              </w:rPr>
              <w:t>Латур</w:t>
            </w:r>
            <w:proofErr w:type="spellEnd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Н. Пуссен. Формування класицизму у французькому живописі. Розвиток традицій героїчного пейзажу у творах </w:t>
            </w:r>
            <w:proofErr w:type="spellStart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К. Лорр</w:t>
            </w:r>
            <w:proofErr w:type="spellEnd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ена.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BE90A" w14:textId="4A48F1B5" w:rsidR="00BB5439" w:rsidRDefault="00BB5439" w:rsidP="00BB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Лекція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7E1D9" w14:textId="08E215F1" w:rsidR="00BB5439" w:rsidRDefault="00DA4C48" w:rsidP="001F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Конспект, презентація</w:t>
            </w:r>
            <w:r w:rsidR="00BB5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A218B" w14:textId="77777777" w:rsidR="00730B9B" w:rsidRDefault="00730B9B" w:rsidP="00A90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B7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28D5AEA3" w14:textId="77777777" w:rsidR="00730B9B" w:rsidRDefault="00730B9B" w:rsidP="00A90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2,12,13</w:t>
            </w:r>
          </w:p>
          <w:p w14:paraId="2899653A" w14:textId="77777777" w:rsidR="00730B9B" w:rsidRPr="003A20FB" w:rsidRDefault="00730B9B" w:rsidP="00A90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4F202B08" w14:textId="6E4DDD90" w:rsidR="007B39E7" w:rsidRDefault="005C3E9F" w:rsidP="00A90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2,3,6</w:t>
            </w:r>
            <w:r w:rsidR="00730B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,8,9</w:t>
            </w:r>
          </w:p>
          <w:p w14:paraId="0F5EEBE2" w14:textId="77777777" w:rsidR="007B39E7" w:rsidRDefault="007B39E7" w:rsidP="007B39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Ресурси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Інтернет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3C39C59D" w14:textId="23C5E4C2" w:rsidR="00BB5439" w:rsidRPr="007B39E7" w:rsidRDefault="007B39E7" w:rsidP="007B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63F18" w14:textId="451A1902" w:rsidR="000623CD" w:rsidRPr="000623CD" w:rsidRDefault="000623CD" w:rsidP="000623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06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Підготувати презентацію </w:t>
            </w:r>
            <w:proofErr w:type="spellStart"/>
            <w:r w:rsidRPr="0006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06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Point</w:t>
            </w:r>
            <w:proofErr w:type="spellEnd"/>
            <w:r w:rsidRPr="0006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(тема за вибором студента):</w:t>
            </w:r>
          </w:p>
          <w:p w14:paraId="4E2F44C6" w14:textId="153E3E1E" w:rsidR="000623CD" w:rsidRPr="000623CD" w:rsidRDefault="000623CD" w:rsidP="000623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«Пітер Пауль Рубенс – представник фламандської художньої школи»; </w:t>
            </w:r>
          </w:p>
          <w:p w14:paraId="066E3D98" w14:textId="0FE1B6F4" w:rsidR="000623CD" w:rsidRPr="000623CD" w:rsidRDefault="000623CD" w:rsidP="000623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6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Антоніс</w:t>
            </w:r>
            <w:proofErr w:type="spellEnd"/>
            <w:r w:rsidRPr="0006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Ван </w:t>
            </w:r>
            <w:proofErr w:type="spellStart"/>
            <w:r w:rsidRPr="0006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Дейк</w:t>
            </w:r>
            <w:proofErr w:type="spellEnd"/>
            <w:r w:rsidRPr="0006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блискучий автор парадних портретів»;</w:t>
            </w:r>
          </w:p>
          <w:p w14:paraId="4E3DA5A4" w14:textId="61346F01" w:rsidR="000623CD" w:rsidRPr="000623CD" w:rsidRDefault="000623CD" w:rsidP="000623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«Франс </w:t>
            </w:r>
            <w:proofErr w:type="spellStart"/>
            <w:r w:rsidRPr="0006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Снейдерс</w:t>
            </w:r>
            <w:proofErr w:type="spellEnd"/>
            <w:r w:rsidRPr="0006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видатний майстер монументально-декоративного натюрморту»;</w:t>
            </w:r>
          </w:p>
          <w:p w14:paraId="2E0871FA" w14:textId="33935454" w:rsidR="000623CD" w:rsidRPr="000623CD" w:rsidRDefault="000623CD" w:rsidP="000623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«Творчість Рембрандта </w:t>
            </w:r>
            <w:proofErr w:type="spellStart"/>
            <w:r w:rsidRPr="0006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proofErr w:type="spellEnd"/>
            <w:r w:rsidRPr="0006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Рейна</w:t>
            </w:r>
            <w:proofErr w:type="spellEnd"/>
            <w:r w:rsidRPr="0006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 одна з вершин світового живопису»;</w:t>
            </w:r>
          </w:p>
          <w:p w14:paraId="15093ECB" w14:textId="3616E1A0" w:rsidR="000623CD" w:rsidRPr="000623CD" w:rsidRDefault="000623CD" w:rsidP="000623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«Художні ідеали Іспанії у творчості </w:t>
            </w:r>
            <w:proofErr w:type="spellStart"/>
            <w:r w:rsidRPr="0006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Франсіско</w:t>
            </w:r>
            <w:proofErr w:type="spellEnd"/>
            <w:r w:rsidRPr="0006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Сурбарана</w:t>
            </w:r>
            <w:proofErr w:type="spellEnd"/>
            <w:r w:rsidRPr="0006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14:paraId="1EBAA35A" w14:textId="26DA7910" w:rsidR="000623CD" w:rsidRPr="000623CD" w:rsidRDefault="000623CD" w:rsidP="000623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«Дієго </w:t>
            </w:r>
            <w:proofErr w:type="spellStart"/>
            <w:r w:rsidRPr="0006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Веласкес</w:t>
            </w:r>
            <w:proofErr w:type="spellEnd"/>
            <w:r w:rsidRPr="0006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неперевершений геній живопису»;</w:t>
            </w:r>
          </w:p>
          <w:p w14:paraId="7919709C" w14:textId="26632EA9" w:rsidR="000623CD" w:rsidRPr="000623CD" w:rsidRDefault="000623CD" w:rsidP="000623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6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Нікола</w:t>
            </w:r>
            <w:proofErr w:type="spellEnd"/>
            <w:r w:rsidRPr="0006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Пуссена – найбільш відомий художник французького класицизму».</w:t>
            </w:r>
          </w:p>
          <w:p w14:paraId="490BAAA4" w14:textId="77777777" w:rsidR="000623CD" w:rsidRDefault="000623CD" w:rsidP="00062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06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Зробити порівняльну характеристику стилів образотворчого мистецтва ХVІІ століття: бароко, класицизму та реалізму.</w:t>
            </w:r>
          </w:p>
          <w:p w14:paraId="201FACA6" w14:textId="0013EC4F" w:rsidR="00DA4C48" w:rsidRPr="00193C51" w:rsidRDefault="00B00939" w:rsidP="00062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A4C48" w:rsidRPr="00032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F0E81" w14:textId="77777777" w:rsidR="00BB5439" w:rsidRPr="007B547B" w:rsidRDefault="00BB5439" w:rsidP="00BB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C5F86" w14:textId="2FFEBBC1" w:rsidR="00BB5439" w:rsidRPr="001E4568" w:rsidRDefault="00BB5439" w:rsidP="00BB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20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</w:t>
            </w:r>
            <w:proofErr w:type="spellEnd"/>
            <w:r w:rsidRPr="002B2067">
              <w:rPr>
                <w:rFonts w:ascii="Times New Roman" w:eastAsia="Times New Roman" w:hAnsi="Times New Roman" w:cs="Times New Roman"/>
                <w:sz w:val="24"/>
                <w:szCs w:val="24"/>
              </w:rPr>
              <w:t>. тижня</w:t>
            </w:r>
          </w:p>
        </w:tc>
      </w:tr>
      <w:tr w:rsidR="00BB5439" w:rsidRPr="009F7E35" w14:paraId="7B4283B6" w14:textId="77777777" w:rsidTr="003F3CBF">
        <w:trPr>
          <w:trHeight w:val="300"/>
        </w:trPr>
        <w:tc>
          <w:tcPr>
            <w:tcW w:w="1191" w:type="dxa"/>
            <w:tcBorders>
              <w:top w:val="single" w:sz="4" w:space="0" w:color="auto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B44BF" w14:textId="37DA877D" w:rsidR="00BB5439" w:rsidRDefault="00ED1DC8" w:rsidP="00BB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BB5439" w:rsidRPr="002B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661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5B14F" w14:textId="77777777" w:rsidR="00B12B55" w:rsidRPr="00B12B55" w:rsidRDefault="00B12B55" w:rsidP="00B12B55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12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Тема 8. </w:t>
            </w:r>
            <w:r w:rsidRPr="00B12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Мистецтво Західної Європи </w:t>
            </w:r>
            <w:r w:rsidRPr="00B12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XVIIІ століття.</w:t>
            </w:r>
          </w:p>
          <w:p w14:paraId="18F0166B" w14:textId="77777777" w:rsidR="00B12B55" w:rsidRPr="00B12B55" w:rsidRDefault="00B12B55" w:rsidP="00B12B5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2B5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Особливості мистецтва Х</w:t>
            </w:r>
            <w:r w:rsidRPr="00B12B55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V</w:t>
            </w:r>
            <w:r w:rsidRPr="00B12B5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ІІІ століття. </w:t>
            </w:r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Становлення художньої системи Просвітництва. </w:t>
            </w:r>
          </w:p>
          <w:p w14:paraId="4D98BDF1" w14:textId="77777777" w:rsidR="00B12B55" w:rsidRPr="00B12B55" w:rsidRDefault="00B12B55" w:rsidP="00B12B5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Мистецтво Італії. Рим як центр європейського мистецького життя. Життєвість і художня виразність образів у творах </w:t>
            </w:r>
            <w:proofErr w:type="spellStart"/>
            <w:r w:rsidRPr="00B12B55">
              <w:rPr>
                <w:rFonts w:ascii="Times New Roman" w:hAnsi="Times New Roman" w:cs="Times New Roman"/>
                <w:sz w:val="24"/>
                <w:szCs w:val="24"/>
              </w:rPr>
              <w:t>Дж. Б. П’яц</w:t>
            </w:r>
            <w:proofErr w:type="spellEnd"/>
            <w:r w:rsidRPr="00B12B55">
              <w:rPr>
                <w:rFonts w:ascii="Times New Roman" w:hAnsi="Times New Roman" w:cs="Times New Roman"/>
                <w:sz w:val="24"/>
                <w:szCs w:val="24"/>
              </w:rPr>
              <w:t>етті</w:t>
            </w:r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й </w:t>
            </w:r>
            <w:proofErr w:type="spellStart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А. Манья</w:t>
            </w:r>
            <w:proofErr w:type="spellEnd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ско. Монументальні квадратури </w:t>
            </w:r>
            <w:proofErr w:type="spellStart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Дж. Тьє</w:t>
            </w:r>
            <w:proofErr w:type="spellEnd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поло. Розвиток пейзажного живопису</w:t>
            </w:r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>:</w:t>
            </w:r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Ф. Гва</w:t>
            </w:r>
            <w:proofErr w:type="spellEnd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рді, </w:t>
            </w:r>
            <w:proofErr w:type="spellStart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Дж. Канал</w:t>
            </w:r>
            <w:proofErr w:type="spellEnd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етто.</w:t>
            </w:r>
            <w:r w:rsidRPr="00B12B55">
              <w:rPr>
                <w:rFonts w:ascii="Times New Roman" w:hAnsi="Times New Roman" w:cs="Times New Roman"/>
                <w:sz w:val="24"/>
                <w:szCs w:val="24"/>
              </w:rPr>
              <w:t xml:space="preserve"> Жанровий живопис </w:t>
            </w:r>
            <w:proofErr w:type="spellStart"/>
            <w:r w:rsidRPr="00B12B55">
              <w:rPr>
                <w:rFonts w:ascii="Times New Roman" w:hAnsi="Times New Roman" w:cs="Times New Roman"/>
                <w:sz w:val="24"/>
                <w:szCs w:val="24"/>
              </w:rPr>
              <w:t>П. Ло</w:t>
            </w:r>
            <w:proofErr w:type="spellEnd"/>
            <w:r w:rsidRPr="00B12B55">
              <w:rPr>
                <w:rFonts w:ascii="Times New Roman" w:hAnsi="Times New Roman" w:cs="Times New Roman"/>
                <w:sz w:val="24"/>
                <w:szCs w:val="24"/>
              </w:rPr>
              <w:t>нгі.</w:t>
            </w:r>
          </w:p>
          <w:p w14:paraId="77BBB3CB" w14:textId="77777777" w:rsidR="00B12B55" w:rsidRPr="00B12B55" w:rsidRDefault="00B12B55" w:rsidP="00B12B55">
            <w:pPr>
              <w:suppressAutoHyphens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Мистецтво Франції. Стиль Людовика XV. </w:t>
            </w:r>
            <w:proofErr w:type="spellStart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Ідилістичні</w:t>
            </w:r>
            <w:proofErr w:type="spellEnd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полотна </w:t>
            </w:r>
            <w:proofErr w:type="spellStart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А. Ва</w:t>
            </w:r>
            <w:proofErr w:type="spellEnd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тто. Особливості стилю рококо в архітектурі (готель </w:t>
            </w:r>
            <w:proofErr w:type="spellStart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Субіз</w:t>
            </w:r>
            <w:proofErr w:type="spellEnd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), живописі (пасторалі Ф. Буше), скульптурі (салонна порцеляна Ф. Буше).</w:t>
            </w:r>
            <w:r w:rsidRPr="00B12B55">
              <w:rPr>
                <w:rFonts w:ascii="Times New Roman" w:hAnsi="Times New Roman" w:cs="Times New Roman"/>
                <w:sz w:val="24"/>
                <w:szCs w:val="24"/>
              </w:rPr>
              <w:t xml:space="preserve"> Різножанровість творчості </w:t>
            </w:r>
            <w:proofErr w:type="spellStart"/>
            <w:r w:rsidRPr="00B12B55">
              <w:rPr>
                <w:rFonts w:ascii="Times New Roman" w:hAnsi="Times New Roman" w:cs="Times New Roman"/>
                <w:sz w:val="24"/>
                <w:szCs w:val="24"/>
              </w:rPr>
              <w:t>Ж. О. Фрагон</w:t>
            </w:r>
            <w:proofErr w:type="spellEnd"/>
            <w:r w:rsidRPr="00B12B55">
              <w:rPr>
                <w:rFonts w:ascii="Times New Roman" w:hAnsi="Times New Roman" w:cs="Times New Roman"/>
                <w:sz w:val="24"/>
                <w:szCs w:val="24"/>
              </w:rPr>
              <w:t>ара.</w:t>
            </w:r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Гімн третьому стану </w:t>
            </w:r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>у</w:t>
            </w:r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творчості </w:t>
            </w:r>
            <w:proofErr w:type="spellStart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Ж. Шард</w:t>
            </w:r>
            <w:proofErr w:type="spellEnd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ена. Мистецтво революційного класицизму: Паризький Пантеон (церква Св. </w:t>
            </w:r>
            <w:proofErr w:type="spellStart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Женев’єви</w:t>
            </w:r>
            <w:proofErr w:type="spellEnd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). </w:t>
            </w:r>
            <w:r w:rsidRPr="00B12B55">
              <w:rPr>
                <w:rFonts w:ascii="Times New Roman" w:hAnsi="Times New Roman" w:cs="Times New Roman"/>
                <w:sz w:val="24"/>
                <w:szCs w:val="24"/>
              </w:rPr>
              <w:t xml:space="preserve">Монументальність форм, дух бароко в скульптурі </w:t>
            </w:r>
            <w:proofErr w:type="spellStart"/>
            <w:r w:rsidRPr="00B12B55">
              <w:rPr>
                <w:rFonts w:ascii="Times New Roman" w:hAnsi="Times New Roman" w:cs="Times New Roman"/>
                <w:sz w:val="24"/>
                <w:szCs w:val="24"/>
              </w:rPr>
              <w:t>Г. Ку</w:t>
            </w:r>
            <w:proofErr w:type="spellEnd"/>
            <w:r w:rsidRPr="00B12B55">
              <w:rPr>
                <w:rFonts w:ascii="Times New Roman" w:hAnsi="Times New Roman" w:cs="Times New Roman"/>
                <w:sz w:val="24"/>
                <w:szCs w:val="24"/>
              </w:rPr>
              <w:t xml:space="preserve">ста. Риси легкості, свободи в скульптурі </w:t>
            </w:r>
            <w:proofErr w:type="spellStart"/>
            <w:r w:rsidRPr="00B12B55">
              <w:rPr>
                <w:rFonts w:ascii="Times New Roman" w:hAnsi="Times New Roman" w:cs="Times New Roman"/>
                <w:sz w:val="24"/>
                <w:szCs w:val="24"/>
              </w:rPr>
              <w:t>Ж. Б. Пита</w:t>
            </w:r>
            <w:proofErr w:type="spellEnd"/>
            <w:r w:rsidRPr="00B12B55">
              <w:rPr>
                <w:rFonts w:ascii="Times New Roman" w:hAnsi="Times New Roman" w:cs="Times New Roman"/>
                <w:sz w:val="24"/>
                <w:szCs w:val="24"/>
              </w:rPr>
              <w:t xml:space="preserve">лля. Творчість </w:t>
            </w:r>
            <w:proofErr w:type="spellStart"/>
            <w:r w:rsidRPr="00B12B55">
              <w:rPr>
                <w:rFonts w:ascii="Times New Roman" w:hAnsi="Times New Roman" w:cs="Times New Roman"/>
                <w:sz w:val="24"/>
                <w:szCs w:val="24"/>
              </w:rPr>
              <w:t>Е. М. Фалькон</w:t>
            </w:r>
            <w:proofErr w:type="spellEnd"/>
            <w:r w:rsidRPr="00B12B55">
              <w:rPr>
                <w:rFonts w:ascii="Times New Roman" w:hAnsi="Times New Roman" w:cs="Times New Roman"/>
                <w:sz w:val="24"/>
                <w:szCs w:val="24"/>
              </w:rPr>
              <w:t xml:space="preserve">ета. </w:t>
            </w:r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Портрети в мистецтві просвітницького реалізму </w:t>
            </w:r>
            <w:proofErr w:type="spellStart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А. Гуд</w:t>
            </w:r>
            <w:proofErr w:type="spellEnd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она. </w:t>
            </w:r>
          </w:p>
          <w:p w14:paraId="51D9298E" w14:textId="76ED6C80" w:rsidR="00BB5439" w:rsidRPr="00C06DAC" w:rsidRDefault="00B12B55" w:rsidP="00B12B55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Мистецтво Англії. Особливості розвитку англійської художньої культури XVIII ст. </w:t>
            </w:r>
            <w:proofErr w:type="spellStart"/>
            <w:r w:rsidRPr="00B12B55">
              <w:rPr>
                <w:rFonts w:ascii="Times New Roman" w:hAnsi="Times New Roman" w:cs="Times New Roman"/>
                <w:sz w:val="24"/>
                <w:szCs w:val="24"/>
              </w:rPr>
              <w:t>Крістофер</w:t>
            </w:r>
            <w:proofErr w:type="spellEnd"/>
            <w:r w:rsidRPr="00B12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B55">
              <w:rPr>
                <w:rFonts w:ascii="Times New Roman" w:hAnsi="Times New Roman" w:cs="Times New Roman"/>
                <w:sz w:val="24"/>
                <w:szCs w:val="24"/>
              </w:rPr>
              <w:t>Рен</w:t>
            </w:r>
            <w:proofErr w:type="spellEnd"/>
            <w:r w:rsidRPr="00B12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– </w:t>
            </w:r>
            <w:r w:rsidRPr="00B12B55">
              <w:rPr>
                <w:rFonts w:ascii="Times New Roman" w:hAnsi="Times New Roman" w:cs="Times New Roman"/>
                <w:sz w:val="24"/>
                <w:szCs w:val="24"/>
              </w:rPr>
              <w:t xml:space="preserve">будівничий відомого собору Святого Павла. </w:t>
            </w:r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Сатиричні та моралізаторські серії </w:t>
            </w:r>
            <w:proofErr w:type="spellStart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Хогарта</w:t>
            </w:r>
            <w:proofErr w:type="spellEnd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 Аристократична велич та втілення героїчного ідеалу в образах </w:t>
            </w:r>
            <w:proofErr w:type="spellStart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Дж. Рейнол</w:t>
            </w:r>
            <w:proofErr w:type="spellEnd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ьдса. Поетична настроєність портретів </w:t>
            </w:r>
            <w:proofErr w:type="spellStart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Т. Гейнсб</w:t>
            </w:r>
            <w:proofErr w:type="spellEnd"/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оро.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C0215" w14:textId="5BCF6C86" w:rsidR="00BB5439" w:rsidRPr="00AE35CF" w:rsidRDefault="00BB5439" w:rsidP="00BB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Лекція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82A28" w14:textId="77777777" w:rsidR="001F22E6" w:rsidRDefault="00BB5439" w:rsidP="00BB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Конспект, </w:t>
            </w:r>
          </w:p>
          <w:p w14:paraId="61260280" w14:textId="1412DBC3" w:rsidR="001F22E6" w:rsidRDefault="001F22E6" w:rsidP="00BB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реферат,</w:t>
            </w:r>
          </w:p>
          <w:p w14:paraId="34889CC5" w14:textId="0A3ADF6A" w:rsidR="00BB5439" w:rsidRDefault="00BB5439" w:rsidP="00BB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презентація</w:t>
            </w:r>
            <w:r w:rsidR="001F2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тестові</w:t>
            </w:r>
            <w:proofErr w:type="spellEnd"/>
            <w:r w:rsidR="001F2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питання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589A3" w14:textId="77777777" w:rsidR="00730B9B" w:rsidRDefault="00730B9B" w:rsidP="00A90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B7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2C9DFC65" w14:textId="77777777" w:rsidR="00730B9B" w:rsidRDefault="00730B9B" w:rsidP="00A90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2,12,13</w:t>
            </w:r>
          </w:p>
          <w:p w14:paraId="43E881C9" w14:textId="77777777" w:rsidR="00730B9B" w:rsidRPr="003A20FB" w:rsidRDefault="00730B9B" w:rsidP="00A90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77F313CB" w14:textId="447DDAC0" w:rsidR="007B39E7" w:rsidRDefault="005C3E9F" w:rsidP="00A90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2,3,6</w:t>
            </w:r>
            <w:r w:rsidR="00730B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,8,9</w:t>
            </w:r>
          </w:p>
          <w:p w14:paraId="7BE69350" w14:textId="77777777" w:rsidR="007B39E7" w:rsidRDefault="007B39E7" w:rsidP="007B39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Ресурси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Інтернет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2B3DC620" w14:textId="57AE4E29" w:rsidR="00BB5439" w:rsidRPr="007B39E7" w:rsidRDefault="007B39E7" w:rsidP="007B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C81C2" w14:textId="52F9B54E" w:rsidR="000623CD" w:rsidRPr="000623CD" w:rsidRDefault="000623CD" w:rsidP="000623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06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Створити презентацію PowerPoint (тема за вибором студента):</w:t>
            </w:r>
          </w:p>
          <w:p w14:paraId="533AD920" w14:textId="50AD5703" w:rsidR="000623CD" w:rsidRPr="000623CD" w:rsidRDefault="000623CD" w:rsidP="000623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«Живопис Французького класицизму ХVIII століття»;</w:t>
            </w:r>
          </w:p>
          <w:p w14:paraId="13A87EF6" w14:textId="24EFFA97" w:rsidR="000623CD" w:rsidRPr="000623CD" w:rsidRDefault="000623CD" w:rsidP="000623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«Творчість </w:t>
            </w:r>
            <w:proofErr w:type="spellStart"/>
            <w:r w:rsidRPr="0006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Тьєполо</w:t>
            </w:r>
            <w:proofErr w:type="spellEnd"/>
            <w:r w:rsidRPr="0006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14:paraId="421B7125" w14:textId="256D26EF" w:rsidR="000623CD" w:rsidRPr="000623CD" w:rsidRDefault="000623CD" w:rsidP="000623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«Шедеври європейського живопису стилю рококо»;</w:t>
            </w:r>
          </w:p>
          <w:p w14:paraId="31D060C0" w14:textId="677B5B84" w:rsidR="000623CD" w:rsidRPr="000623CD" w:rsidRDefault="000623CD" w:rsidP="000623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«Особливості творчості </w:t>
            </w:r>
            <w:proofErr w:type="spellStart"/>
            <w:r w:rsidRPr="0006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Фрагонара</w:t>
            </w:r>
            <w:proofErr w:type="spellEnd"/>
            <w:r w:rsidRPr="0006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14:paraId="221C6418" w14:textId="05B2E4E3" w:rsidR="000623CD" w:rsidRPr="000623CD" w:rsidRDefault="000623CD" w:rsidP="000623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06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Розробити тестові завдання (тема за вибором студента):</w:t>
            </w:r>
          </w:p>
          <w:p w14:paraId="3638A4FE" w14:textId="3B03880C" w:rsidR="000623CD" w:rsidRPr="000623CD" w:rsidRDefault="000623CD" w:rsidP="000623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«Англійський портретний живопис ХVIII століття»;</w:t>
            </w:r>
          </w:p>
          <w:p w14:paraId="361E678F" w14:textId="11870BF2" w:rsidR="000623CD" w:rsidRPr="000623CD" w:rsidRDefault="000623CD" w:rsidP="000623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«Англійський портретний живопис XVIII – першої третини XIX століття».</w:t>
            </w:r>
          </w:p>
          <w:p w14:paraId="4777B722" w14:textId="6B5D1002" w:rsidR="000623CD" w:rsidRPr="000623CD" w:rsidRDefault="000623CD" w:rsidP="000623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06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Порівняти портрети актриси Сари </w:t>
            </w:r>
            <w:proofErr w:type="spellStart"/>
            <w:r w:rsidRPr="0006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Сіддонс</w:t>
            </w:r>
            <w:proofErr w:type="spellEnd"/>
            <w:r w:rsidRPr="0006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роботах </w:t>
            </w:r>
            <w:proofErr w:type="spellStart"/>
            <w:r w:rsidRPr="0006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Рейнольдса</w:t>
            </w:r>
            <w:proofErr w:type="spellEnd"/>
            <w:r w:rsidRPr="0006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 </w:t>
            </w:r>
            <w:proofErr w:type="spellStart"/>
            <w:r w:rsidRPr="0006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Гейнсборо</w:t>
            </w:r>
            <w:proofErr w:type="spellEnd"/>
            <w:r w:rsidRPr="0006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7FC5DB8" w14:textId="77777777" w:rsidR="000623CD" w:rsidRDefault="000623CD" w:rsidP="000623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06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Порівняти живопис французького й англійського рококо.</w:t>
            </w:r>
          </w:p>
          <w:p w14:paraId="434B57F8" w14:textId="6E06F8CA" w:rsidR="00DA4C48" w:rsidRPr="007E1CD6" w:rsidRDefault="00B00939" w:rsidP="000623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A4C48" w:rsidRPr="00032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A9D6F" w14:textId="77777777" w:rsidR="00BB5439" w:rsidRPr="007B547B" w:rsidRDefault="00BB5439" w:rsidP="00BB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68B15" w14:textId="204AFCF2" w:rsidR="00BB5439" w:rsidRPr="002B2067" w:rsidRDefault="00BB5439" w:rsidP="00BB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00A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</w:t>
            </w:r>
            <w:proofErr w:type="spellEnd"/>
            <w:r w:rsidRPr="00AE00A3">
              <w:rPr>
                <w:rFonts w:ascii="Times New Roman" w:eastAsia="Times New Roman" w:hAnsi="Times New Roman" w:cs="Times New Roman"/>
                <w:sz w:val="24"/>
                <w:szCs w:val="24"/>
              </w:rPr>
              <w:t>. тижня</w:t>
            </w:r>
          </w:p>
        </w:tc>
      </w:tr>
      <w:tr w:rsidR="00BB5439" w:rsidRPr="009F7E35" w14:paraId="7E01A8CA" w14:textId="77777777" w:rsidTr="002B2067">
        <w:trPr>
          <w:trHeight w:val="300"/>
        </w:trPr>
        <w:tc>
          <w:tcPr>
            <w:tcW w:w="1191" w:type="dxa"/>
            <w:tcBorders>
              <w:top w:val="single" w:sz="4" w:space="0" w:color="auto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D3586" w14:textId="0E1AC95E" w:rsidR="00BB5439" w:rsidRPr="002B2067" w:rsidRDefault="00ED1DC8" w:rsidP="00BB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BB5439" w:rsidRPr="002B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661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A3079" w14:textId="77777777" w:rsidR="00687AC8" w:rsidRDefault="00687AC8" w:rsidP="00687AC8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2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 7</w:t>
            </w:r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 </w:t>
            </w:r>
            <w:r w:rsidRPr="00B12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Мистецтво Західної Європи </w:t>
            </w:r>
            <w:r w:rsidRPr="00B12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XVII століття.</w:t>
            </w:r>
            <w:r w:rsidRPr="00B12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14:paraId="2B368BFA" w14:textId="77777777" w:rsidR="00687AC8" w:rsidRPr="00B12B55" w:rsidRDefault="00687AC8" w:rsidP="00687AC8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12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Тема 8. </w:t>
            </w:r>
            <w:r w:rsidRPr="00B12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Мистецтво Західної Європи </w:t>
            </w:r>
            <w:r w:rsidRPr="00B12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XVIIІ століття.</w:t>
            </w:r>
          </w:p>
          <w:p w14:paraId="627B31E8" w14:textId="77777777" w:rsidR="00687AC8" w:rsidRPr="00B12B55" w:rsidRDefault="00687AC8" w:rsidP="00687AC8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56AB58F4" w14:textId="1302B2F2" w:rsidR="00BB5439" w:rsidRPr="00826960" w:rsidRDefault="00BB5439" w:rsidP="00BB5439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06B7A" w14:textId="4E9C0AC9" w:rsidR="00BB5439" w:rsidRPr="003922CB" w:rsidRDefault="00BB5439" w:rsidP="00BB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Практичне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7CAD7" w14:textId="32858DF9" w:rsidR="00BB5439" w:rsidRDefault="00BB5439" w:rsidP="00BB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5F403" w14:textId="77777777" w:rsidR="00730B9B" w:rsidRDefault="00730B9B" w:rsidP="00A90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B7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608EC685" w14:textId="77777777" w:rsidR="00730B9B" w:rsidRDefault="00730B9B" w:rsidP="00A90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2,12,13</w:t>
            </w:r>
          </w:p>
          <w:p w14:paraId="6062B554" w14:textId="77777777" w:rsidR="00730B9B" w:rsidRPr="003A20FB" w:rsidRDefault="00730B9B" w:rsidP="00A90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4B1D5154" w14:textId="54F95C86" w:rsidR="007B39E7" w:rsidRDefault="005C3E9F" w:rsidP="00A90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2,3,6</w:t>
            </w:r>
            <w:r w:rsidR="00730B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,8,9</w:t>
            </w:r>
          </w:p>
          <w:p w14:paraId="5205E51D" w14:textId="77777777" w:rsidR="007B39E7" w:rsidRDefault="007B39E7" w:rsidP="007B39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Ресурси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Інтернет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7D5F7484" w14:textId="4733586F" w:rsidR="00BB5439" w:rsidRPr="007B39E7" w:rsidRDefault="007B39E7" w:rsidP="007B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5D856" w14:textId="1C834D7F" w:rsidR="00DA4C48" w:rsidRPr="00557A68" w:rsidRDefault="00DA4C48" w:rsidP="00BB5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92665" w14:textId="0B0E5566" w:rsidR="00BB5439" w:rsidRPr="007B547B" w:rsidRDefault="00BB5439" w:rsidP="00BB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2D1A6" w14:textId="3FEEDC42" w:rsidR="00BB5439" w:rsidRPr="002B2067" w:rsidRDefault="00BB5439" w:rsidP="00BB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6D7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</w:t>
            </w:r>
            <w:proofErr w:type="spellEnd"/>
            <w:r w:rsidRPr="00976D72">
              <w:rPr>
                <w:rFonts w:ascii="Times New Roman" w:eastAsia="Times New Roman" w:hAnsi="Times New Roman" w:cs="Times New Roman"/>
                <w:sz w:val="24"/>
                <w:szCs w:val="24"/>
              </w:rPr>
              <w:t>. тижня</w:t>
            </w:r>
          </w:p>
        </w:tc>
      </w:tr>
      <w:tr w:rsidR="00BB5439" w:rsidRPr="009F7E35" w14:paraId="16841FEA" w14:textId="77777777" w:rsidTr="002B2067">
        <w:trPr>
          <w:trHeight w:val="300"/>
        </w:trPr>
        <w:tc>
          <w:tcPr>
            <w:tcW w:w="1191" w:type="dxa"/>
            <w:tcBorders>
              <w:top w:val="single" w:sz="4" w:space="0" w:color="auto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729E6" w14:textId="418C7A7B" w:rsidR="00BB5439" w:rsidRPr="002B2067" w:rsidRDefault="00ED1DC8" w:rsidP="00BB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B5439" w:rsidRPr="00AE0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BB5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4E541" w14:textId="77777777" w:rsidR="00687AC8" w:rsidRPr="00687AC8" w:rsidRDefault="00687AC8" w:rsidP="00687AC8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87AC8">
              <w:rPr>
                <w:rFonts w:ascii="Times New Roman" w:eastAsia="Times New Roman" w:hAnsi="Times New Roman" w:cs="Times New Roman"/>
                <w:b/>
                <w:iCs/>
                <w:kern w:val="32"/>
                <w:sz w:val="24"/>
                <w:szCs w:val="24"/>
                <w:lang w:eastAsia="ru-RU"/>
              </w:rPr>
              <w:t>Тема 9. Мистецтво Західної Європи кінця</w:t>
            </w:r>
            <w:r w:rsidRPr="00687AC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687AC8">
              <w:rPr>
                <w:rFonts w:ascii="Times New Roman" w:eastAsia="Times New Roman" w:hAnsi="Times New Roman" w:cs="Times New Roman"/>
                <w:b/>
                <w:iCs/>
                <w:kern w:val="32"/>
                <w:sz w:val="24"/>
                <w:szCs w:val="24"/>
                <w:lang w:eastAsia="ru-RU"/>
              </w:rPr>
              <w:t>ХVIII – початку XIX століття</w:t>
            </w:r>
            <w:r w:rsidRPr="00687A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14:paraId="4FBB9DAB" w14:textId="77777777" w:rsidR="00687AC8" w:rsidRPr="00687AC8" w:rsidRDefault="00687AC8" w:rsidP="00687AC8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AC8">
              <w:rPr>
                <w:rFonts w:ascii="Times New Roman" w:hAnsi="Times New Roman" w:cs="Times New Roman"/>
                <w:sz w:val="24"/>
                <w:szCs w:val="24"/>
              </w:rPr>
              <w:t>Загальна характеристика мистецтва кінця ХVIII – початку XIX століття</w:t>
            </w:r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Виникнення нових форм і жанрів мистецтва. Класицизм. </w:t>
            </w:r>
            <w:r w:rsidRPr="00687AC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Провідний художній напрям – </w:t>
            </w:r>
            <w:r w:rsidRPr="00687AC8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неокласицизм. Стиль ампір. Зародження романтизму.</w:t>
            </w:r>
          </w:p>
          <w:p w14:paraId="6B9C85A8" w14:textId="77777777" w:rsidR="00687AC8" w:rsidRPr="00687AC8" w:rsidRDefault="00687AC8" w:rsidP="00687AC8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AC8">
              <w:rPr>
                <w:rFonts w:ascii="Times New Roman" w:hAnsi="Times New Roman" w:cs="Times New Roman"/>
                <w:sz w:val="24"/>
                <w:szCs w:val="24"/>
              </w:rPr>
              <w:t>Французький класицизм останньої чверті XVIII – першої третини XIX століття.</w:t>
            </w:r>
            <w:r w:rsidRPr="00687A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Класицистична школа </w:t>
            </w:r>
            <w:proofErr w:type="spellStart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Ж. Л. Дав</w:t>
            </w:r>
            <w:proofErr w:type="spellEnd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іда. Академічний класицизм </w:t>
            </w:r>
            <w:proofErr w:type="spellStart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Ж. Д. Ен</w:t>
            </w:r>
            <w:proofErr w:type="spellEnd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гра. </w:t>
            </w:r>
          </w:p>
          <w:p w14:paraId="6EC06461" w14:textId="77777777" w:rsidR="00687AC8" w:rsidRPr="00687AC8" w:rsidRDefault="00687AC8" w:rsidP="00687AC8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Мистецтво Іспанії. Філософські узагальнення у творчості Ф. Гойї.</w:t>
            </w:r>
          </w:p>
          <w:p w14:paraId="65D7E23C" w14:textId="77777777" w:rsidR="00687AC8" w:rsidRPr="00687AC8" w:rsidRDefault="00687AC8" w:rsidP="00687AC8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7AC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Англійське мистецтво. Вплив на живопис XIX століття англійського художника </w:t>
            </w:r>
            <w:proofErr w:type="spellStart"/>
            <w:r w:rsidRPr="00687AC8">
              <w:rPr>
                <w:rFonts w:ascii="Times New Roman" w:hAnsi="Times New Roman"/>
                <w:sz w:val="24"/>
                <w:szCs w:val="24"/>
                <w:lang w:eastAsia="ar-SA"/>
              </w:rPr>
              <w:t>Дж. Конст</w:t>
            </w:r>
            <w:proofErr w:type="spellEnd"/>
            <w:r w:rsidRPr="00687AC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ебла. Творчість пейзажиста </w:t>
            </w:r>
            <w:proofErr w:type="spellStart"/>
            <w:r w:rsidRPr="00687AC8">
              <w:rPr>
                <w:rFonts w:ascii="Times New Roman" w:hAnsi="Times New Roman"/>
                <w:sz w:val="24"/>
                <w:szCs w:val="24"/>
                <w:lang w:eastAsia="ar-SA"/>
              </w:rPr>
              <w:t>В. Терн</w:t>
            </w:r>
            <w:proofErr w:type="spellEnd"/>
            <w:r w:rsidRPr="00687AC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ера. Графіка </w:t>
            </w:r>
            <w:proofErr w:type="spellStart"/>
            <w:r w:rsidRPr="00687AC8">
              <w:rPr>
                <w:rFonts w:ascii="Times New Roman" w:hAnsi="Times New Roman"/>
                <w:sz w:val="24"/>
                <w:szCs w:val="24"/>
                <w:lang w:eastAsia="ar-SA"/>
              </w:rPr>
              <w:t>В. Бле</w:t>
            </w:r>
            <w:proofErr w:type="spellEnd"/>
            <w:r w:rsidRPr="00687AC8">
              <w:rPr>
                <w:rFonts w:ascii="Times New Roman" w:hAnsi="Times New Roman"/>
                <w:sz w:val="24"/>
                <w:szCs w:val="24"/>
                <w:lang w:eastAsia="ar-SA"/>
              </w:rPr>
              <w:t>йка</w:t>
            </w:r>
            <w:r w:rsidRPr="00687AC8">
              <w:rPr>
                <w:rFonts w:ascii="Times New Roman" w:hAnsi="Times New Roman"/>
                <w:sz w:val="24"/>
                <w:szCs w:val="24"/>
                <w:lang w:val="ru-RU" w:eastAsia="ar-SA"/>
              </w:rPr>
              <w:t>,</w:t>
            </w:r>
            <w:r w:rsidRPr="00687AC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87AC8">
              <w:rPr>
                <w:rFonts w:ascii="Times New Roman" w:hAnsi="Times New Roman"/>
                <w:sz w:val="24"/>
                <w:szCs w:val="24"/>
                <w:lang w:eastAsia="ar-SA"/>
              </w:rPr>
              <w:t>Дж. Флакс</w:t>
            </w:r>
            <w:proofErr w:type="spellEnd"/>
            <w:r w:rsidRPr="00687AC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мана. Академічне мистецтво </w:t>
            </w:r>
            <w:proofErr w:type="spellStart"/>
            <w:r w:rsidRPr="00687AC8">
              <w:rPr>
                <w:rFonts w:ascii="Times New Roman" w:hAnsi="Times New Roman"/>
                <w:sz w:val="24"/>
                <w:szCs w:val="24"/>
                <w:lang w:eastAsia="ar-SA"/>
              </w:rPr>
              <w:t>вікторіанської</w:t>
            </w:r>
            <w:proofErr w:type="spellEnd"/>
            <w:r w:rsidRPr="00687AC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епохи </w:t>
            </w:r>
            <w:proofErr w:type="spellStart"/>
            <w:r w:rsidRPr="00687AC8">
              <w:rPr>
                <w:rFonts w:ascii="Times New Roman" w:hAnsi="Times New Roman"/>
                <w:sz w:val="24"/>
                <w:szCs w:val="24"/>
                <w:lang w:eastAsia="ar-SA"/>
              </w:rPr>
              <w:t>Ф. Медокса Бра</w:t>
            </w:r>
            <w:proofErr w:type="spellEnd"/>
            <w:r w:rsidRPr="00687AC8">
              <w:rPr>
                <w:rFonts w:ascii="Times New Roman" w:hAnsi="Times New Roman"/>
                <w:sz w:val="24"/>
                <w:szCs w:val="24"/>
                <w:lang w:eastAsia="ar-SA"/>
              </w:rPr>
              <w:t>уна. Об’єднання «</w:t>
            </w:r>
            <w:proofErr w:type="spellStart"/>
            <w:r w:rsidRPr="00687AC8">
              <w:rPr>
                <w:rFonts w:ascii="Times New Roman" w:hAnsi="Times New Roman"/>
                <w:sz w:val="24"/>
                <w:szCs w:val="24"/>
                <w:lang w:eastAsia="ar-SA"/>
              </w:rPr>
              <w:t>Прерафаелітське</w:t>
            </w:r>
            <w:proofErr w:type="spellEnd"/>
            <w:r w:rsidRPr="00687AC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братство».</w:t>
            </w:r>
          </w:p>
          <w:p w14:paraId="141F19ED" w14:textId="55969F2A" w:rsidR="00BB5439" w:rsidRPr="00AE35CF" w:rsidRDefault="00BB5439" w:rsidP="00BB543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24383" w14:textId="559999C7" w:rsidR="00BB5439" w:rsidRDefault="00BB5439" w:rsidP="00BB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Лекція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463E5" w14:textId="77777777" w:rsidR="001F22E6" w:rsidRDefault="00BB5439" w:rsidP="00BB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Конспект,</w:t>
            </w:r>
          </w:p>
          <w:p w14:paraId="0B54A4BA" w14:textId="53B07C0D" w:rsidR="00BB5439" w:rsidRDefault="001F22E6" w:rsidP="00BB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реферат,</w:t>
            </w:r>
            <w:r w:rsidR="00BB5439" w:rsidRPr="00883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презентація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F1810" w14:textId="77777777" w:rsidR="00730B9B" w:rsidRDefault="00730B9B" w:rsidP="00A90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B7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025B1075" w14:textId="77777777" w:rsidR="00730B9B" w:rsidRDefault="00730B9B" w:rsidP="00A90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2,12,13</w:t>
            </w:r>
          </w:p>
          <w:p w14:paraId="7A9308AE" w14:textId="77777777" w:rsidR="00730B9B" w:rsidRPr="003A20FB" w:rsidRDefault="00730B9B" w:rsidP="00A90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49402685" w14:textId="17D47E6E" w:rsidR="007B39E7" w:rsidRDefault="005C3E9F" w:rsidP="00A90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2,3,6</w:t>
            </w:r>
            <w:r w:rsidR="00730B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,8,9</w:t>
            </w:r>
          </w:p>
          <w:p w14:paraId="666B6EDF" w14:textId="77777777" w:rsidR="007B39E7" w:rsidRDefault="007B39E7" w:rsidP="007B39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Ресурси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Інтернет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4E030F36" w14:textId="42893C33" w:rsidR="00BB5439" w:rsidRPr="007B39E7" w:rsidRDefault="007B39E7" w:rsidP="007B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1,2,4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A646B" w14:textId="69ECF0EF" w:rsidR="00FC46FC" w:rsidRPr="00FC46FC" w:rsidRDefault="00FC46FC" w:rsidP="00FC4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Написати реферат з теми «Творчість Ф. Гойї».</w:t>
            </w:r>
          </w:p>
          <w:p w14:paraId="318B1059" w14:textId="623C2465" w:rsidR="00FC46FC" w:rsidRPr="00FC46FC" w:rsidRDefault="00FC46FC" w:rsidP="00FC4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Створити презентацію PowerPoint з теми «Просвітницький класицизм у творчості </w:t>
            </w:r>
            <w:proofErr w:type="spellStart"/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Давіда</w:t>
            </w:r>
            <w:proofErr w:type="spellEnd"/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14:paraId="3EFEF801" w14:textId="03097A58" w:rsidR="00FC46FC" w:rsidRPr="00FC46FC" w:rsidRDefault="00FC46FC" w:rsidP="00FC4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Розробити тестові завдання (тема за вибором студента):</w:t>
            </w:r>
          </w:p>
          <w:p w14:paraId="567D17C0" w14:textId="1DA73B37" w:rsidR="00FC46FC" w:rsidRPr="00FC46FC" w:rsidRDefault="00FC46FC" w:rsidP="00FC4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«Мистецтво пейзажу в англійському образотворчому мистецтві XVIII першої третини XIX століття»;</w:t>
            </w:r>
          </w:p>
          <w:p w14:paraId="18051557" w14:textId="33977E22" w:rsidR="00FC46FC" w:rsidRPr="00FC46FC" w:rsidRDefault="00FC46FC" w:rsidP="00FC4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«Англійський портретний живопис XVIII – першої третини XIX століття».</w:t>
            </w:r>
          </w:p>
          <w:p w14:paraId="7069929D" w14:textId="77777777" w:rsidR="00FC46FC" w:rsidRDefault="00FC46FC" w:rsidP="00FC4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Зробити порівняльну характеристику творчості В. </w:t>
            </w:r>
            <w:proofErr w:type="spellStart"/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Блейка</w:t>
            </w:r>
            <w:proofErr w:type="spellEnd"/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Дж. </w:t>
            </w:r>
            <w:proofErr w:type="spellStart"/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Флаксмана</w:t>
            </w:r>
            <w:proofErr w:type="spellEnd"/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D12A9F0" w14:textId="746B9987" w:rsidR="00DA4C48" w:rsidRPr="00976D72" w:rsidRDefault="00B00939" w:rsidP="00FC4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="00DA4C48" w:rsidRPr="00032EC0">
              <w:rPr>
                <w:rFonts w:ascii="Times New Roman" w:eastAsia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E2C10" w14:textId="77777777" w:rsidR="00BB5439" w:rsidRDefault="00BB5439" w:rsidP="00BB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D2D6B" w14:textId="182EB0D1" w:rsidR="00BB5439" w:rsidRPr="00976D72" w:rsidRDefault="00BB5439" w:rsidP="00BB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3CB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</w:t>
            </w:r>
            <w:proofErr w:type="spellEnd"/>
            <w:r w:rsidRPr="003F3CBF">
              <w:rPr>
                <w:rFonts w:ascii="Times New Roman" w:eastAsia="Times New Roman" w:hAnsi="Times New Roman" w:cs="Times New Roman"/>
                <w:sz w:val="24"/>
                <w:szCs w:val="24"/>
              </w:rPr>
              <w:t>. тижня</w:t>
            </w:r>
          </w:p>
        </w:tc>
      </w:tr>
      <w:tr w:rsidR="00BB5439" w:rsidRPr="009F7E35" w14:paraId="3098082F" w14:textId="77777777" w:rsidTr="003F3CBF">
        <w:trPr>
          <w:trHeight w:val="1113"/>
        </w:trPr>
        <w:tc>
          <w:tcPr>
            <w:tcW w:w="11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A10EC" w14:textId="4F74825E" w:rsidR="00BB5439" w:rsidRPr="009F7E35" w:rsidRDefault="00ED1DC8" w:rsidP="00BB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  <w:r w:rsidR="00BB5439" w:rsidRPr="003F3C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</w:t>
            </w:r>
            <w:r w:rsidR="00BB54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B5439" w:rsidRPr="003F3C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790A4" w14:textId="77777777" w:rsidR="00687AC8" w:rsidRPr="00687AC8" w:rsidRDefault="00687AC8" w:rsidP="00687AC8">
            <w:pPr>
              <w:keepNext/>
              <w:spacing w:before="480" w:after="240"/>
              <w:ind w:firstLine="708"/>
              <w:contextualSpacing/>
              <w:outlineLvl w:val="1"/>
              <w:rPr>
                <w:rFonts w:ascii="Times New Roman" w:eastAsia="Times New Roman" w:hAnsi="Times New Roman" w:cs="Times New Roman"/>
                <w:b/>
                <w:iCs/>
                <w:kern w:val="32"/>
                <w:sz w:val="24"/>
                <w:szCs w:val="24"/>
                <w:lang w:eastAsia="ru-RU"/>
              </w:rPr>
            </w:pPr>
            <w:r w:rsidRPr="00687AC8">
              <w:rPr>
                <w:rFonts w:ascii="Times New Roman" w:eastAsia="Times New Roman" w:hAnsi="Times New Roman" w:cs="Times New Roman"/>
                <w:b/>
                <w:iCs/>
                <w:kern w:val="32"/>
                <w:sz w:val="24"/>
                <w:szCs w:val="24"/>
                <w:lang w:eastAsia="ru-RU"/>
              </w:rPr>
              <w:t xml:space="preserve">Тема 10. </w:t>
            </w:r>
            <w:r w:rsidRPr="00687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Мистецтво Західної Європи </w:t>
            </w:r>
            <w:r w:rsidRPr="00687AC8">
              <w:rPr>
                <w:rFonts w:ascii="Times New Roman" w:eastAsia="Times New Roman" w:hAnsi="Times New Roman" w:cs="Times New Roman"/>
                <w:b/>
                <w:iCs/>
                <w:kern w:val="32"/>
                <w:sz w:val="24"/>
                <w:szCs w:val="24"/>
                <w:lang w:eastAsia="ru-RU"/>
              </w:rPr>
              <w:t>XIX століття.</w:t>
            </w:r>
          </w:p>
          <w:p w14:paraId="5C04AA16" w14:textId="77777777" w:rsidR="00687AC8" w:rsidRPr="00687AC8" w:rsidRDefault="00687AC8" w:rsidP="00687AC8">
            <w:pPr>
              <w:suppressAutoHyphens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32"/>
                <w:sz w:val="24"/>
                <w:szCs w:val="24"/>
                <w:lang w:eastAsia="ru-RU"/>
              </w:rPr>
            </w:pPr>
            <w:r w:rsidRPr="00687AC8">
              <w:rPr>
                <w:rFonts w:ascii="Times New Roman" w:eastAsia="Times New Roman" w:hAnsi="Times New Roman" w:cs="Times New Roman"/>
                <w:iCs/>
                <w:kern w:val="32"/>
                <w:sz w:val="24"/>
                <w:szCs w:val="24"/>
                <w:lang w:eastAsia="ru-RU"/>
              </w:rPr>
              <w:t xml:space="preserve">Загальна характеристика мистецтва романтизму. Живопис французького романтизму: творчість </w:t>
            </w:r>
            <w:proofErr w:type="spellStart"/>
            <w:r w:rsidRPr="00687AC8">
              <w:rPr>
                <w:rFonts w:ascii="Times New Roman" w:eastAsia="Times New Roman" w:hAnsi="Times New Roman" w:cs="Times New Roman"/>
                <w:iCs/>
                <w:kern w:val="32"/>
                <w:sz w:val="24"/>
                <w:szCs w:val="24"/>
                <w:lang w:eastAsia="ru-RU"/>
              </w:rPr>
              <w:t>Т. Жер</w:t>
            </w:r>
            <w:proofErr w:type="spellEnd"/>
            <w:r w:rsidRPr="00687AC8">
              <w:rPr>
                <w:rFonts w:ascii="Times New Roman" w:eastAsia="Times New Roman" w:hAnsi="Times New Roman" w:cs="Times New Roman"/>
                <w:iCs/>
                <w:kern w:val="32"/>
                <w:sz w:val="24"/>
                <w:szCs w:val="24"/>
                <w:lang w:eastAsia="ru-RU"/>
              </w:rPr>
              <w:t xml:space="preserve">іко й Е. Делакруа. Романтизм у французькій скульптурі Ф. Рюда. А. Л. Барі. </w:t>
            </w:r>
          </w:p>
          <w:p w14:paraId="39FDE4E9" w14:textId="77777777" w:rsidR="00687AC8" w:rsidRPr="00687AC8" w:rsidRDefault="00687AC8" w:rsidP="00687AC8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iCs/>
                <w:kern w:val="32"/>
                <w:sz w:val="24"/>
                <w:szCs w:val="24"/>
                <w:lang w:eastAsia="ru-RU"/>
              </w:rPr>
            </w:pPr>
            <w:r w:rsidRPr="00687AC8">
              <w:rPr>
                <w:rFonts w:ascii="Times New Roman" w:eastAsia="Times New Roman" w:hAnsi="Times New Roman" w:cs="Times New Roman"/>
                <w:iCs/>
                <w:kern w:val="32"/>
                <w:sz w:val="24"/>
                <w:szCs w:val="24"/>
                <w:lang w:eastAsia="ru-RU"/>
              </w:rPr>
              <w:t>Загальна характеристика мистецтва реалізму. Майстер селянської теми</w:t>
            </w:r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87AC8">
              <w:rPr>
                <w:rFonts w:ascii="Times New Roman" w:eastAsia="Times New Roman" w:hAnsi="Times New Roman" w:cs="Times New Roman"/>
                <w:iCs/>
                <w:kern w:val="32"/>
                <w:sz w:val="24"/>
                <w:szCs w:val="24"/>
                <w:lang w:eastAsia="ru-RU"/>
              </w:rPr>
              <w:t>Ж. Ф. Мі</w:t>
            </w:r>
            <w:proofErr w:type="spellEnd"/>
            <w:r w:rsidRPr="00687AC8">
              <w:rPr>
                <w:rFonts w:ascii="Times New Roman" w:eastAsia="Times New Roman" w:hAnsi="Times New Roman" w:cs="Times New Roman"/>
                <w:iCs/>
                <w:kern w:val="32"/>
                <w:sz w:val="24"/>
                <w:szCs w:val="24"/>
                <w:lang w:eastAsia="ru-RU"/>
              </w:rPr>
              <w:t>лле.</w:t>
            </w:r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87AC8">
              <w:rPr>
                <w:rFonts w:ascii="Times New Roman" w:eastAsia="Times New Roman" w:hAnsi="Times New Roman" w:cs="Times New Roman"/>
                <w:iCs/>
                <w:kern w:val="32"/>
                <w:sz w:val="24"/>
                <w:szCs w:val="24"/>
                <w:lang w:eastAsia="ru-RU"/>
              </w:rPr>
              <w:t xml:space="preserve">Активізація реалістичних тенденцій у французькому живописі: творчість </w:t>
            </w:r>
            <w:proofErr w:type="spellStart"/>
            <w:r w:rsidRPr="00687AC8">
              <w:rPr>
                <w:rFonts w:ascii="Times New Roman" w:eastAsia="Times New Roman" w:hAnsi="Times New Roman" w:cs="Times New Roman"/>
                <w:iCs/>
                <w:kern w:val="32"/>
                <w:sz w:val="24"/>
                <w:szCs w:val="24"/>
                <w:lang w:eastAsia="ru-RU"/>
              </w:rPr>
              <w:t>О. До</w:t>
            </w:r>
            <w:proofErr w:type="spellEnd"/>
            <w:r w:rsidRPr="00687AC8">
              <w:rPr>
                <w:rFonts w:ascii="Times New Roman" w:eastAsia="Times New Roman" w:hAnsi="Times New Roman" w:cs="Times New Roman"/>
                <w:iCs/>
                <w:kern w:val="32"/>
                <w:sz w:val="24"/>
                <w:szCs w:val="24"/>
                <w:lang w:eastAsia="ru-RU"/>
              </w:rPr>
              <w:t>м’є</w:t>
            </w:r>
            <w:r w:rsidRPr="00687AC8">
              <w:rPr>
                <w:rFonts w:ascii="Times New Roman" w:eastAsia="Times New Roman" w:hAnsi="Times New Roman" w:cs="Times New Roman"/>
                <w:iCs/>
                <w:kern w:val="32"/>
                <w:sz w:val="24"/>
                <w:szCs w:val="24"/>
                <w:lang w:val="ru-RU" w:eastAsia="ru-RU"/>
              </w:rPr>
              <w:t>,</w:t>
            </w:r>
            <w:r w:rsidRPr="00687AC8">
              <w:rPr>
                <w:rFonts w:ascii="Times New Roman" w:eastAsia="Times New Roman" w:hAnsi="Times New Roman" w:cs="Times New Roman"/>
                <w:iCs/>
                <w:kern w:val="32"/>
                <w:sz w:val="24"/>
                <w:szCs w:val="24"/>
                <w:lang w:eastAsia="ru-RU"/>
              </w:rPr>
              <w:t xml:space="preserve"> К. Коро. Демократична спрямованість живописних </w:t>
            </w:r>
            <w:proofErr w:type="spellStart"/>
            <w:r w:rsidRPr="00687AC8">
              <w:rPr>
                <w:rFonts w:ascii="Times New Roman" w:eastAsia="Times New Roman" w:hAnsi="Times New Roman" w:cs="Times New Roman"/>
                <w:iCs/>
                <w:kern w:val="32"/>
                <w:sz w:val="24"/>
                <w:szCs w:val="24"/>
                <w:lang w:eastAsia="ru-RU"/>
              </w:rPr>
              <w:t>полотн</w:t>
            </w:r>
            <w:proofErr w:type="spellEnd"/>
            <w:r w:rsidRPr="00687AC8">
              <w:rPr>
                <w:rFonts w:ascii="Times New Roman" w:eastAsia="Times New Roman" w:hAnsi="Times New Roman" w:cs="Times New Roman"/>
                <w:iCs/>
                <w:kern w:val="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7AC8">
              <w:rPr>
                <w:rFonts w:ascii="Times New Roman" w:eastAsia="Times New Roman" w:hAnsi="Times New Roman" w:cs="Times New Roman"/>
                <w:iCs/>
                <w:kern w:val="32"/>
                <w:sz w:val="24"/>
                <w:szCs w:val="24"/>
                <w:lang w:eastAsia="ru-RU"/>
              </w:rPr>
              <w:t>Г. Ку</w:t>
            </w:r>
            <w:proofErr w:type="spellEnd"/>
            <w:r w:rsidRPr="00687AC8">
              <w:rPr>
                <w:rFonts w:ascii="Times New Roman" w:eastAsia="Times New Roman" w:hAnsi="Times New Roman" w:cs="Times New Roman"/>
                <w:iCs/>
                <w:kern w:val="32"/>
                <w:sz w:val="24"/>
                <w:szCs w:val="24"/>
                <w:lang w:eastAsia="ru-RU"/>
              </w:rPr>
              <w:t xml:space="preserve">рбе. </w:t>
            </w:r>
          </w:p>
          <w:p w14:paraId="5C438D18" w14:textId="77777777" w:rsidR="00687AC8" w:rsidRPr="00687AC8" w:rsidRDefault="00687AC8" w:rsidP="00687AC8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AC8">
              <w:rPr>
                <w:rFonts w:ascii="Times New Roman" w:eastAsia="Times New Roman" w:hAnsi="Times New Roman" w:cs="Times New Roman"/>
                <w:iCs/>
                <w:kern w:val="32"/>
                <w:sz w:val="24"/>
                <w:szCs w:val="24"/>
                <w:lang w:val="ru-RU" w:eastAsia="ru-RU"/>
              </w:rPr>
              <w:t>І</w:t>
            </w:r>
            <w:proofErr w:type="spellStart"/>
            <w:r w:rsidRPr="00687AC8">
              <w:rPr>
                <w:rFonts w:ascii="Times New Roman" w:eastAsia="Times New Roman" w:hAnsi="Times New Roman" w:cs="Times New Roman"/>
                <w:iCs/>
                <w:kern w:val="32"/>
                <w:sz w:val="24"/>
                <w:szCs w:val="24"/>
                <w:lang w:eastAsia="ru-RU"/>
              </w:rPr>
              <w:t>мпресіонізм</w:t>
            </w:r>
            <w:proofErr w:type="spellEnd"/>
            <w:r w:rsidRPr="00687AC8">
              <w:rPr>
                <w:rFonts w:ascii="Times New Roman" w:eastAsia="Times New Roman" w:hAnsi="Times New Roman" w:cs="Times New Roman"/>
                <w:iCs/>
                <w:kern w:val="32"/>
                <w:sz w:val="24"/>
                <w:szCs w:val="24"/>
                <w:lang w:eastAsia="ru-RU"/>
              </w:rPr>
              <w:t>.</w:t>
            </w:r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Зародження бунтарського мислення в живописі: новаторство Е. Мане. Пейзажний живопис імпресіоністів. Роль пленеру у творчості К. Моне. Пленер у творчості </w:t>
            </w:r>
            <w:proofErr w:type="spellStart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 Сіс</w:t>
            </w:r>
            <w:proofErr w:type="spellEnd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лея та </w:t>
            </w:r>
            <w:proofErr w:type="spellStart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 Пісс</w:t>
            </w:r>
            <w:proofErr w:type="spellEnd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аро. Творчий метод Е. Дега.</w:t>
            </w:r>
            <w:r w:rsidRPr="00687AC8">
              <w:rPr>
                <w:rFonts w:ascii="Times New Roman" w:eastAsia="Times New Roman" w:hAnsi="Times New Roman" w:cs="Times New Roman"/>
                <w:iCs/>
                <w:kern w:val="32"/>
                <w:sz w:val="24"/>
                <w:szCs w:val="24"/>
                <w:lang w:eastAsia="ru-RU"/>
              </w:rPr>
              <w:t xml:space="preserve"> </w:t>
            </w:r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Живопис і графіка </w:t>
            </w:r>
            <w:proofErr w:type="spellStart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 Тулуз-Лотр</w:t>
            </w:r>
            <w:proofErr w:type="spellEnd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ека. </w:t>
            </w:r>
            <w:r w:rsidRPr="00687AC8">
              <w:rPr>
                <w:rFonts w:ascii="Times New Roman" w:eastAsia="Times New Roman" w:hAnsi="Times New Roman" w:cs="Times New Roman"/>
                <w:iCs/>
                <w:kern w:val="32"/>
                <w:sz w:val="24"/>
                <w:szCs w:val="24"/>
                <w:lang w:eastAsia="ru-RU"/>
              </w:rPr>
              <w:t xml:space="preserve">Творчість Ж. Сера, </w:t>
            </w:r>
            <w:proofErr w:type="spellStart"/>
            <w:r w:rsidRPr="00687AC8">
              <w:rPr>
                <w:rFonts w:ascii="Times New Roman" w:eastAsia="Times New Roman" w:hAnsi="Times New Roman" w:cs="Times New Roman"/>
                <w:iCs/>
                <w:kern w:val="32"/>
                <w:sz w:val="24"/>
                <w:szCs w:val="24"/>
                <w:lang w:eastAsia="ru-RU"/>
              </w:rPr>
              <w:t>П. Сінь</w:t>
            </w:r>
            <w:proofErr w:type="spellEnd"/>
            <w:r w:rsidRPr="00687AC8">
              <w:rPr>
                <w:rFonts w:ascii="Times New Roman" w:eastAsia="Times New Roman" w:hAnsi="Times New Roman" w:cs="Times New Roman"/>
                <w:iCs/>
                <w:kern w:val="32"/>
                <w:sz w:val="24"/>
                <w:szCs w:val="24"/>
                <w:lang w:eastAsia="ru-RU"/>
              </w:rPr>
              <w:t xml:space="preserve">яка. </w:t>
            </w:r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Колір і світло в </w:t>
            </w:r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картинах </w:t>
            </w:r>
            <w:proofErr w:type="spellStart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О. Рену</w:t>
            </w:r>
            <w:proofErr w:type="spellEnd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ара. Скульптура імпресіонізму: творчість </w:t>
            </w:r>
            <w:proofErr w:type="spellStart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О. Род</w:t>
            </w:r>
            <w:proofErr w:type="spellEnd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ена. </w:t>
            </w:r>
          </w:p>
          <w:p w14:paraId="22D7CEA1" w14:textId="652FF2DA" w:rsidR="00BB5439" w:rsidRPr="00687AC8" w:rsidRDefault="00687AC8" w:rsidP="00687AC8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Постімпресіонізм </w:t>
            </w:r>
            <w:r w:rsidRPr="00687A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–</w:t>
            </w:r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полеміка з імпресіонізмом. Особливість художньої манери </w:t>
            </w:r>
            <w:proofErr w:type="spellStart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 Сез</w:t>
            </w:r>
            <w:proofErr w:type="spellEnd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ана. Експресивний </w:t>
            </w:r>
            <w:proofErr w:type="spellStart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колоризм</w:t>
            </w:r>
            <w:proofErr w:type="spellEnd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живопису В. Ван </w:t>
            </w:r>
            <w:proofErr w:type="spellStart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Гога</w:t>
            </w:r>
            <w:proofErr w:type="spellEnd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Художня манера </w:t>
            </w:r>
            <w:proofErr w:type="spellStart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 Гог</w:t>
            </w:r>
            <w:proofErr w:type="spellEnd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EC65D" w14:textId="15E870AF" w:rsidR="00BB5439" w:rsidRDefault="00BB5439" w:rsidP="00BB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Лекція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CC064" w14:textId="683128D6" w:rsidR="00BB5439" w:rsidRDefault="00BB5439" w:rsidP="001F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Конспект, </w:t>
            </w:r>
            <w:proofErr w:type="spellStart"/>
            <w:r w:rsidR="001F2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міні-кейс</w:t>
            </w:r>
            <w:proofErr w:type="spellEnd"/>
            <w:r w:rsidR="001F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реферат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7C8D6" w14:textId="77777777" w:rsidR="00730B9B" w:rsidRDefault="00730B9B" w:rsidP="00A90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B7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30908AD1" w14:textId="5A3ADDC9" w:rsidR="00730B9B" w:rsidRDefault="00730B9B" w:rsidP="00A90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2,4,12,13</w:t>
            </w:r>
          </w:p>
          <w:p w14:paraId="342A3BEF" w14:textId="77777777" w:rsidR="00730B9B" w:rsidRPr="003A20FB" w:rsidRDefault="00730B9B" w:rsidP="00A90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255D97AB" w14:textId="25D74C8B" w:rsidR="007B39E7" w:rsidRDefault="005C3E9F" w:rsidP="00A90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2,3,6</w:t>
            </w:r>
            <w:r w:rsidR="00730B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,8,9</w:t>
            </w:r>
          </w:p>
          <w:p w14:paraId="4DE15582" w14:textId="77777777" w:rsidR="007B39E7" w:rsidRDefault="007B39E7" w:rsidP="007B39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Ресурси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Інтернет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4FA02612" w14:textId="589A3551" w:rsidR="00BB5439" w:rsidRPr="007B39E7" w:rsidRDefault="007B39E7" w:rsidP="007B39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97077" w14:textId="024C034D" w:rsidR="00FC46FC" w:rsidRPr="00FC46FC" w:rsidRDefault="00FC46FC" w:rsidP="00FC4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Підготувати презентацію </w:t>
            </w:r>
            <w:proofErr w:type="spellStart"/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Point</w:t>
            </w:r>
            <w:proofErr w:type="spellEnd"/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(тема за вибором студента):</w:t>
            </w:r>
          </w:p>
          <w:p w14:paraId="7BAC7DDD" w14:textId="39275A85" w:rsidR="00FC46FC" w:rsidRPr="00FC46FC" w:rsidRDefault="00FC46FC" w:rsidP="00FC4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«Образотворче мистецтво романтизму»;</w:t>
            </w:r>
          </w:p>
          <w:p w14:paraId="2365720F" w14:textId="35C866FA" w:rsidR="00FC46FC" w:rsidRPr="00FC46FC" w:rsidRDefault="00FC46FC" w:rsidP="00FC4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«Романтичне мистецтво Франції»;</w:t>
            </w:r>
          </w:p>
          <w:p w14:paraId="05D57D26" w14:textId="64235A50" w:rsidR="00FC46FC" w:rsidRPr="00FC46FC" w:rsidRDefault="00FC46FC" w:rsidP="00FC4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«Критичний реалізм у живописі Ж. -Ф. </w:t>
            </w:r>
            <w:proofErr w:type="spellStart"/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Мілле</w:t>
            </w:r>
            <w:proofErr w:type="spellEnd"/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Г. </w:t>
            </w:r>
            <w:proofErr w:type="spellStart"/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Курбе</w:t>
            </w:r>
            <w:proofErr w:type="spellEnd"/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14:paraId="6A2ECA28" w14:textId="3B4C9291" w:rsidR="00FC46FC" w:rsidRPr="00FC46FC" w:rsidRDefault="00FC46FC" w:rsidP="00FC4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«Імпресіонізм у живописі та скульптурі»; </w:t>
            </w:r>
          </w:p>
          <w:p w14:paraId="200E58F1" w14:textId="039FA6E9" w:rsidR="00FC46FC" w:rsidRPr="00FC46FC" w:rsidRDefault="00FC46FC" w:rsidP="00FC4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«Живописні відкриття </w:t>
            </w:r>
            <w:proofErr w:type="spellStart"/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постімпресіоністів</w:t>
            </w:r>
            <w:proofErr w:type="spellEnd"/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</w:t>
            </w:r>
          </w:p>
          <w:p w14:paraId="6176EB6B" w14:textId="1ED2F125" w:rsidR="00FC46FC" w:rsidRPr="00FC46FC" w:rsidRDefault="00FC46FC" w:rsidP="00FC4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«Творчість художників </w:t>
            </w:r>
            <w:proofErr w:type="spellStart"/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барбізонської</w:t>
            </w:r>
            <w:proofErr w:type="spellEnd"/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школи»;</w:t>
            </w:r>
          </w:p>
          <w:p w14:paraId="2A3247DB" w14:textId="1D79CA45" w:rsidR="00FC46FC" w:rsidRPr="00FC46FC" w:rsidRDefault="00FC46FC" w:rsidP="00FC4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«Творчість художників </w:t>
            </w:r>
            <w:proofErr w:type="spellStart"/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Батіньйольської</w:t>
            </w:r>
            <w:proofErr w:type="spellEnd"/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школи»;</w:t>
            </w:r>
          </w:p>
          <w:p w14:paraId="65FB6A2F" w14:textId="64518AE3" w:rsidR="00FC46FC" w:rsidRPr="00FC46FC" w:rsidRDefault="00FC46FC" w:rsidP="00FC4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«Образ людини  в мистецтві романтизму та класицизму»;</w:t>
            </w:r>
          </w:p>
          <w:p w14:paraId="79256DCE" w14:textId="274A0DCB" w:rsidR="00FC46FC" w:rsidRPr="00FC46FC" w:rsidRDefault="00FC46FC" w:rsidP="00FC4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«Колір у романтичному </w:t>
            </w:r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пейзажі»;</w:t>
            </w:r>
          </w:p>
          <w:p w14:paraId="2BF264C9" w14:textId="5EFFEABA" w:rsidR="00FC46FC" w:rsidRPr="00FC46FC" w:rsidRDefault="00FC46FC" w:rsidP="00FC4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«Пейзажний живопис К. Коро».</w:t>
            </w:r>
          </w:p>
          <w:p w14:paraId="0D112AB2" w14:textId="24CE91A0" w:rsidR="00FC46FC" w:rsidRPr="00FC46FC" w:rsidRDefault="00FC46FC" w:rsidP="00FC4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Зробити порівняльну характеристику (тема за вибором студента):</w:t>
            </w:r>
          </w:p>
          <w:p w14:paraId="669FA090" w14:textId="1012F4FF" w:rsidR="00FC46FC" w:rsidRPr="00FC46FC" w:rsidRDefault="00FC46FC" w:rsidP="00FC4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«Творчість Ван </w:t>
            </w:r>
            <w:proofErr w:type="spellStart"/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Гога</w:t>
            </w:r>
            <w:proofErr w:type="spellEnd"/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П. </w:t>
            </w:r>
            <w:proofErr w:type="spellStart"/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Гогена</w:t>
            </w:r>
            <w:proofErr w:type="spellEnd"/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14:paraId="14DFB378" w14:textId="23B55ECC" w:rsidR="00FC46FC" w:rsidRPr="00FC46FC" w:rsidRDefault="00FC46FC" w:rsidP="00FC4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«Творчість Едуарда Мане та Клода Моне».</w:t>
            </w:r>
          </w:p>
          <w:p w14:paraId="64F4BF6F" w14:textId="7D698BA9" w:rsidR="00FC46FC" w:rsidRPr="00FC46FC" w:rsidRDefault="00FC46FC" w:rsidP="00FC4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Створити стислий кейс (3–5 сторінок) з теми «Світ образів у творчості П. </w:t>
            </w:r>
            <w:proofErr w:type="spellStart"/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Сезанна</w:t>
            </w:r>
            <w:proofErr w:type="spellEnd"/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 Н. Пуссена».</w:t>
            </w:r>
          </w:p>
          <w:p w14:paraId="21EB3848" w14:textId="77777777" w:rsidR="00FC46FC" w:rsidRDefault="00FC46FC" w:rsidP="00FC4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Створити міні-кейс (1–2 сторінки) з теми «Відбиття ідей імпресіоністів у творчості </w:t>
            </w:r>
            <w:proofErr w:type="spellStart"/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постімпресіоністів</w:t>
            </w:r>
            <w:proofErr w:type="spellEnd"/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14:paraId="12903EB6" w14:textId="630D61A2" w:rsidR="00BB5439" w:rsidRPr="001223B1" w:rsidRDefault="00B00939" w:rsidP="00FC4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A4C48" w:rsidRPr="00032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27973" w14:textId="590D09DD" w:rsidR="00BB5439" w:rsidRPr="001223B1" w:rsidRDefault="00BB5439" w:rsidP="00BB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A067F" w14:textId="16398957" w:rsidR="00BB5439" w:rsidRPr="001E4568" w:rsidRDefault="00BB5439" w:rsidP="00BB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0D9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</w:t>
            </w:r>
            <w:proofErr w:type="spellEnd"/>
            <w:r w:rsidRPr="00CF0D91">
              <w:rPr>
                <w:rFonts w:ascii="Times New Roman" w:eastAsia="Times New Roman" w:hAnsi="Times New Roman" w:cs="Times New Roman"/>
                <w:sz w:val="24"/>
                <w:szCs w:val="24"/>
              </w:rPr>
              <w:t>. тижня</w:t>
            </w:r>
          </w:p>
        </w:tc>
      </w:tr>
      <w:tr w:rsidR="00BB5439" w:rsidRPr="009F7E35" w14:paraId="52E143D7" w14:textId="77777777" w:rsidTr="003F3CBF">
        <w:trPr>
          <w:trHeight w:val="585"/>
        </w:trPr>
        <w:tc>
          <w:tcPr>
            <w:tcW w:w="11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D4A53" w14:textId="565732B0" w:rsidR="00BB5439" w:rsidRPr="003F3CBF" w:rsidRDefault="00ED1DC8" w:rsidP="00BB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  <w:r w:rsidR="00BB5439" w:rsidRPr="003F3C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год.</w:t>
            </w: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E74C0" w14:textId="77777777" w:rsidR="00687AC8" w:rsidRDefault="00687AC8" w:rsidP="00687AC8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87AC8">
              <w:rPr>
                <w:rFonts w:ascii="Times New Roman" w:eastAsia="Times New Roman" w:hAnsi="Times New Roman" w:cs="Times New Roman"/>
                <w:b/>
                <w:iCs/>
                <w:kern w:val="32"/>
                <w:sz w:val="24"/>
                <w:szCs w:val="24"/>
                <w:lang w:eastAsia="ru-RU"/>
              </w:rPr>
              <w:t>Тема 9. Мистецтво Західної Європи кінця</w:t>
            </w:r>
            <w:r w:rsidRPr="00687AC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687AC8">
              <w:rPr>
                <w:rFonts w:ascii="Times New Roman" w:eastAsia="Times New Roman" w:hAnsi="Times New Roman" w:cs="Times New Roman"/>
                <w:b/>
                <w:iCs/>
                <w:kern w:val="32"/>
                <w:sz w:val="24"/>
                <w:szCs w:val="24"/>
                <w:lang w:eastAsia="ru-RU"/>
              </w:rPr>
              <w:t>ХVIII – початку XIX століття</w:t>
            </w:r>
            <w:r w:rsidRPr="00687A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14:paraId="201CD855" w14:textId="77777777" w:rsidR="00687AC8" w:rsidRPr="00687AC8" w:rsidRDefault="00687AC8" w:rsidP="00687AC8">
            <w:pPr>
              <w:keepNext/>
              <w:spacing w:before="480" w:after="240"/>
              <w:ind w:firstLine="708"/>
              <w:contextualSpacing/>
              <w:outlineLvl w:val="1"/>
              <w:rPr>
                <w:rFonts w:ascii="Times New Roman" w:eastAsia="Times New Roman" w:hAnsi="Times New Roman" w:cs="Times New Roman"/>
                <w:b/>
                <w:iCs/>
                <w:kern w:val="32"/>
                <w:sz w:val="24"/>
                <w:szCs w:val="24"/>
                <w:lang w:eastAsia="ru-RU"/>
              </w:rPr>
            </w:pPr>
            <w:r w:rsidRPr="00687AC8">
              <w:rPr>
                <w:rFonts w:ascii="Times New Roman" w:eastAsia="Times New Roman" w:hAnsi="Times New Roman" w:cs="Times New Roman"/>
                <w:b/>
                <w:iCs/>
                <w:kern w:val="32"/>
                <w:sz w:val="24"/>
                <w:szCs w:val="24"/>
                <w:lang w:eastAsia="ru-RU"/>
              </w:rPr>
              <w:t xml:space="preserve">Тема 10. </w:t>
            </w:r>
            <w:r w:rsidRPr="00687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Мистецтво Західної Європи </w:t>
            </w:r>
            <w:r w:rsidRPr="00687AC8">
              <w:rPr>
                <w:rFonts w:ascii="Times New Roman" w:eastAsia="Times New Roman" w:hAnsi="Times New Roman" w:cs="Times New Roman"/>
                <w:b/>
                <w:iCs/>
                <w:kern w:val="32"/>
                <w:sz w:val="24"/>
                <w:szCs w:val="24"/>
                <w:lang w:eastAsia="ru-RU"/>
              </w:rPr>
              <w:t>XIX століття.</w:t>
            </w:r>
          </w:p>
          <w:p w14:paraId="10762958" w14:textId="77777777" w:rsidR="00687AC8" w:rsidRPr="00687AC8" w:rsidRDefault="00687AC8" w:rsidP="00687AC8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0418FCA4" w14:textId="3A4C2CD8" w:rsidR="002F46F0" w:rsidRPr="003F3CBF" w:rsidRDefault="002F46F0" w:rsidP="002F46F0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0D2AE" w14:textId="58424854" w:rsidR="00BB5439" w:rsidRPr="00AE35CF" w:rsidRDefault="00BB5439" w:rsidP="00BB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Практичне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F3268" w14:textId="40F89A05" w:rsidR="00BB5439" w:rsidRDefault="00BB5439" w:rsidP="00BB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F6DE5" w14:textId="77777777" w:rsidR="00730B9B" w:rsidRDefault="00730B9B" w:rsidP="00A90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B7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09C7AFBA" w14:textId="40717CC4" w:rsidR="00730B9B" w:rsidRDefault="00730B9B" w:rsidP="00A90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2,3,8,9,12,13</w:t>
            </w:r>
          </w:p>
          <w:p w14:paraId="4CAD3BA0" w14:textId="77777777" w:rsidR="00730B9B" w:rsidRPr="003A20FB" w:rsidRDefault="00730B9B" w:rsidP="00A90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1AFD876A" w14:textId="2EFC3D24" w:rsidR="007B39E7" w:rsidRDefault="005C3E9F" w:rsidP="00A90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2,3,6</w:t>
            </w:r>
            <w:r w:rsidR="00730B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,8,9</w:t>
            </w:r>
          </w:p>
          <w:p w14:paraId="46756FE8" w14:textId="77777777" w:rsidR="007B39E7" w:rsidRDefault="007B39E7" w:rsidP="007B39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Ресурси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Інтернет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1DC26A51" w14:textId="2252DFE4" w:rsidR="00BB5439" w:rsidRPr="007B39E7" w:rsidRDefault="007B39E7" w:rsidP="007B39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0B9DD" w14:textId="136775E5" w:rsidR="00BB5439" w:rsidRPr="00976D72" w:rsidRDefault="00BB5439" w:rsidP="00BB5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70A48" w14:textId="1DB72CAE" w:rsidR="00BB5439" w:rsidRDefault="00807384" w:rsidP="00BB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F46F0">
              <w:rPr>
                <w:rFonts w:ascii="Times New Roman" w:eastAsia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2526E" w14:textId="4A1AC5BC" w:rsidR="00BB5439" w:rsidRPr="00976D72" w:rsidRDefault="00BB5439" w:rsidP="00BB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3CB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</w:t>
            </w:r>
            <w:proofErr w:type="spellEnd"/>
            <w:r w:rsidRPr="003F3CBF">
              <w:rPr>
                <w:rFonts w:ascii="Times New Roman" w:eastAsia="Times New Roman" w:hAnsi="Times New Roman" w:cs="Times New Roman"/>
                <w:sz w:val="24"/>
                <w:szCs w:val="24"/>
              </w:rPr>
              <w:t>. тижня</w:t>
            </w:r>
          </w:p>
        </w:tc>
      </w:tr>
      <w:tr w:rsidR="00BB5439" w:rsidRPr="009F7E35" w14:paraId="2862C9F9" w14:textId="77777777" w:rsidTr="003F3CBF">
        <w:trPr>
          <w:trHeight w:val="160"/>
        </w:trPr>
        <w:tc>
          <w:tcPr>
            <w:tcW w:w="11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6C473" w14:textId="2436834A" w:rsidR="00BB5439" w:rsidRPr="007E1CD6" w:rsidRDefault="004D6D63" w:rsidP="00BB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BB5439" w:rsidRPr="001A0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год.</w:t>
            </w: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A3DA6" w14:textId="77777777" w:rsidR="00687AC8" w:rsidRPr="00687AC8" w:rsidRDefault="00687AC8" w:rsidP="00687AC8">
            <w:pPr>
              <w:keepNext/>
              <w:spacing w:before="480" w:after="240"/>
              <w:ind w:firstLine="708"/>
              <w:contextualSpacing/>
              <w:outlineLvl w:val="1"/>
              <w:rPr>
                <w:rFonts w:ascii="Times New Roman" w:eastAsia="Times New Roman" w:hAnsi="Times New Roman" w:cs="Times New Roman"/>
                <w:b/>
                <w:iCs/>
                <w:kern w:val="32"/>
                <w:sz w:val="24"/>
                <w:szCs w:val="24"/>
                <w:lang w:eastAsia="ru-RU"/>
              </w:rPr>
            </w:pPr>
            <w:r w:rsidRPr="00687AC8">
              <w:rPr>
                <w:rFonts w:ascii="Times New Roman" w:eastAsia="Times New Roman" w:hAnsi="Times New Roman" w:cs="Times New Roman"/>
                <w:b/>
                <w:iCs/>
                <w:kern w:val="32"/>
                <w:sz w:val="24"/>
                <w:szCs w:val="24"/>
                <w:lang w:eastAsia="ru-RU"/>
              </w:rPr>
              <w:t>Тема 11. </w:t>
            </w:r>
            <w:r w:rsidRPr="00687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Мистецтво Західної Європи </w:t>
            </w:r>
            <w:proofErr w:type="spellStart"/>
            <w:r w:rsidRPr="00687AC8">
              <w:rPr>
                <w:rFonts w:ascii="Times New Roman" w:eastAsia="Times New Roman" w:hAnsi="Times New Roman" w:cs="Times New Roman"/>
                <w:b/>
                <w:iCs/>
                <w:kern w:val="32"/>
                <w:sz w:val="24"/>
                <w:szCs w:val="24"/>
                <w:lang w:eastAsia="ru-RU"/>
              </w:rPr>
              <w:t>ХХ – поча</w:t>
            </w:r>
            <w:proofErr w:type="spellEnd"/>
            <w:r w:rsidRPr="00687AC8">
              <w:rPr>
                <w:rFonts w:ascii="Times New Roman" w:eastAsia="Times New Roman" w:hAnsi="Times New Roman" w:cs="Times New Roman"/>
                <w:b/>
                <w:iCs/>
                <w:kern w:val="32"/>
                <w:sz w:val="24"/>
                <w:szCs w:val="24"/>
                <w:lang w:eastAsia="ru-RU"/>
              </w:rPr>
              <w:t>тку ХХІ століття.</w:t>
            </w:r>
          </w:p>
          <w:p w14:paraId="603BDEF2" w14:textId="77777777" w:rsidR="00687AC8" w:rsidRPr="00687AC8" w:rsidRDefault="00687AC8" w:rsidP="00687AC8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Символізм і модерн у західноєвропейському мистецтві на зламі ХІХ – ХХ століття. Національні особливості модерну в країнах Європи. Основні історико-культурні тенденції першої половини ХХ століття.</w:t>
            </w:r>
          </w:p>
          <w:p w14:paraId="73E4DB5A" w14:textId="77777777" w:rsidR="00687AC8" w:rsidRPr="00687AC8" w:rsidRDefault="00687AC8" w:rsidP="00687AC8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Живопис </w:t>
            </w:r>
            <w:proofErr w:type="spellStart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фовізму</w:t>
            </w:r>
            <w:proofErr w:type="spellEnd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творчість </w:t>
            </w:r>
            <w:proofErr w:type="spellStart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А. Мат</w:t>
            </w:r>
            <w:proofErr w:type="spellEnd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іса, </w:t>
            </w:r>
            <w:proofErr w:type="spellStart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 Ма</w:t>
            </w:r>
            <w:proofErr w:type="spellEnd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рке, </w:t>
            </w:r>
            <w:proofErr w:type="spellStart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 Дер</w:t>
            </w:r>
            <w:proofErr w:type="spellEnd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ене. Поєднання інтенсивної колористики зі спрощеною формою. </w:t>
            </w:r>
          </w:p>
          <w:p w14:paraId="2DC00C0D" w14:textId="77777777" w:rsidR="00687AC8" w:rsidRPr="00687AC8" w:rsidRDefault="00687AC8" w:rsidP="00687AC8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Експресіонізм у західноєвропейському мистецтві. «Крик» як категорія естетики </w:t>
            </w:r>
            <w:proofErr w:type="spellStart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 Му</w:t>
            </w:r>
            <w:proofErr w:type="spellEnd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нка й </w:t>
            </w:r>
            <w:proofErr w:type="spellStart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еспресіонізму</w:t>
            </w:r>
            <w:proofErr w:type="spellEnd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Німеччина: група «Міст». Пошуки живописної виразності у творчості Е.</w:t>
            </w:r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 </w:t>
            </w:r>
            <w:proofErr w:type="spellStart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Кірхнера</w:t>
            </w:r>
            <w:proofErr w:type="spellEnd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Е.</w:t>
            </w:r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 </w:t>
            </w:r>
            <w:proofErr w:type="spellStart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Хеккеля</w:t>
            </w:r>
            <w:proofErr w:type="spellEnd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Е.</w:t>
            </w:r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 </w:t>
            </w:r>
            <w:proofErr w:type="spellStart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Нольде</w:t>
            </w:r>
            <w:proofErr w:type="spellEnd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Група «Синій вершник» у Мюнхені: </w:t>
            </w:r>
            <w:proofErr w:type="spellStart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 Кандинсь</w:t>
            </w:r>
            <w:proofErr w:type="spellEnd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кий, Ф. Марк, П. Клее.</w:t>
            </w:r>
          </w:p>
          <w:p w14:paraId="3B9B080B" w14:textId="77777777" w:rsidR="00687AC8" w:rsidRPr="00687AC8" w:rsidRDefault="00687AC8" w:rsidP="00687AC8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Кубізм – джерела й становлення. Особливості творчості </w:t>
            </w:r>
            <w:proofErr w:type="spellStart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 Пік</w:t>
            </w:r>
            <w:proofErr w:type="spellEnd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асо, </w:t>
            </w:r>
            <w:proofErr w:type="spellStart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Ж. Бр</w:t>
            </w:r>
            <w:proofErr w:type="spellEnd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ака. Своєрідність кубізму Ф. Леже. Кубістична скульптура – колористичні </w:t>
            </w:r>
            <w:proofErr w:type="spellStart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контррельєфи</w:t>
            </w:r>
            <w:proofErr w:type="spellEnd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 Архипенка. </w:t>
            </w:r>
          </w:p>
          <w:p w14:paraId="4590661D" w14:textId="77777777" w:rsidR="00687AC8" w:rsidRPr="00687AC8" w:rsidRDefault="00687AC8" w:rsidP="00687AC8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Футуризм: апологія техніки та швидкості. «Маніфест» </w:t>
            </w:r>
            <w:proofErr w:type="spellStart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 Маріне</w:t>
            </w:r>
            <w:proofErr w:type="spellEnd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тті та його втілення у творчості У.</w:t>
            </w:r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 </w:t>
            </w:r>
            <w:proofErr w:type="spellStart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Боччоні</w:t>
            </w:r>
            <w:proofErr w:type="spellEnd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К.</w:t>
            </w:r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 </w:t>
            </w:r>
            <w:proofErr w:type="spellStart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Карра</w:t>
            </w:r>
            <w:proofErr w:type="spellEnd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Д.</w:t>
            </w:r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 </w:t>
            </w:r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Северіні, Л.</w:t>
            </w:r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 </w:t>
            </w:r>
            <w:proofErr w:type="spellStart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Руссоло</w:t>
            </w:r>
            <w:proofErr w:type="spellEnd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Дж. Б</w:t>
            </w:r>
            <w:proofErr w:type="spellEnd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алла. </w:t>
            </w:r>
          </w:p>
          <w:p w14:paraId="4FAA3163" w14:textId="77777777" w:rsidR="00687AC8" w:rsidRPr="00687AC8" w:rsidRDefault="00687AC8" w:rsidP="00687AC8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Абстракціонізм. Колористичний абстракціонізм </w:t>
            </w:r>
            <w:proofErr w:type="spellStart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 Кандинськ</w:t>
            </w:r>
            <w:proofErr w:type="spellEnd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ого. Геометричний абстракціонізм (супрематизм) К. Малевича. </w:t>
            </w:r>
            <w:proofErr w:type="spellStart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Променізм</w:t>
            </w:r>
            <w:proofErr w:type="spellEnd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 Ларіонова та </w:t>
            </w:r>
            <w:proofErr w:type="spellStart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 Гончаро</w:t>
            </w:r>
            <w:proofErr w:type="spellEnd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вої. Синхронізм </w:t>
            </w:r>
            <w:proofErr w:type="spellStart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 Русс</w:t>
            </w:r>
            <w:proofErr w:type="spellEnd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еля, </w:t>
            </w:r>
            <w:proofErr w:type="spellStart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 Ра</w:t>
            </w:r>
            <w:proofErr w:type="spellEnd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йта.</w:t>
            </w:r>
          </w:p>
          <w:p w14:paraId="4F358E69" w14:textId="77777777" w:rsidR="00687AC8" w:rsidRPr="00687AC8" w:rsidRDefault="00687AC8" w:rsidP="00687AC8">
            <w:pPr>
              <w:suppressAutoHyphens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Дадаїзм у Європі та США. </w:t>
            </w:r>
            <w:proofErr w:type="spellStart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Джерера</w:t>
            </w:r>
            <w:proofErr w:type="spellEnd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та становлення руху </w:t>
            </w:r>
            <w:proofErr w:type="spellStart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Дада</w:t>
            </w:r>
            <w:proofErr w:type="spellEnd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 Тц</w:t>
            </w:r>
            <w:proofErr w:type="spellEnd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ара і кабаре «Вольтер» у </w:t>
            </w:r>
            <w:proofErr w:type="spellStart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Цюриху</w:t>
            </w:r>
            <w:proofErr w:type="spellEnd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Акції дадаїстів у Німеччині та Франції. Творчість </w:t>
            </w:r>
            <w:proofErr w:type="spellStart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 Дюш</w:t>
            </w:r>
            <w:proofErr w:type="spellEnd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 й абсурдні об’єкти «</w:t>
            </w:r>
            <w:proofErr w:type="spellStart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реді-мейд</w:t>
            </w:r>
            <w:proofErr w:type="spellEnd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». Особливості </w:t>
            </w:r>
            <w:proofErr w:type="spellStart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самопрезентації</w:t>
            </w:r>
            <w:proofErr w:type="spellEnd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дадаїстів (колажі, об’єкти, скандальні виставки).</w:t>
            </w:r>
          </w:p>
          <w:p w14:paraId="54A53E1E" w14:textId="77777777" w:rsidR="00687AC8" w:rsidRPr="00687AC8" w:rsidRDefault="00687AC8" w:rsidP="00687AC8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Сюрреалізм та творчі пошуки С. Далі. </w:t>
            </w:r>
          </w:p>
          <w:p w14:paraId="624CD4EC" w14:textId="77777777" w:rsidR="00687AC8" w:rsidRPr="00687AC8" w:rsidRDefault="00687AC8" w:rsidP="00687AC8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Поп-арт і використання шаблонів масової культури. Творчість </w:t>
            </w:r>
            <w:proofErr w:type="spellStart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 Ворх</w:t>
            </w:r>
            <w:proofErr w:type="spellEnd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ола, </w:t>
            </w:r>
            <w:proofErr w:type="spellStart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Дж. Дж</w:t>
            </w:r>
            <w:proofErr w:type="spellEnd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онса, </w:t>
            </w:r>
            <w:proofErr w:type="spellStart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 Раушенб</w:t>
            </w:r>
            <w:proofErr w:type="spellEnd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аха, </w:t>
            </w:r>
            <w:proofErr w:type="spellStart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 Ліхтенште</w:t>
            </w:r>
            <w:proofErr w:type="spellEnd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йна. Вплив поп-арту та </w:t>
            </w:r>
            <w:proofErr w:type="spellStart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гіперреалізм</w:t>
            </w:r>
            <w:proofErr w:type="spellEnd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Фотографія та сучасне мистецтво. </w:t>
            </w:r>
            <w:proofErr w:type="spellStart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Оп-арт</w:t>
            </w:r>
            <w:proofErr w:type="spellEnd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використання оптичних ефектів у творчості В.</w:t>
            </w:r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 </w:t>
            </w:r>
            <w:proofErr w:type="spellStart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Вазарелі</w:t>
            </w:r>
            <w:proofErr w:type="spellEnd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Концептуалізм і мистецтво як текст (Дж.</w:t>
            </w:r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 </w:t>
            </w:r>
            <w:proofErr w:type="spellStart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Кошут</w:t>
            </w:r>
            <w:proofErr w:type="spellEnd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). Кітч. Соц-арт.</w:t>
            </w:r>
          </w:p>
          <w:p w14:paraId="205B28E0" w14:textId="43B86877" w:rsidR="00BB5439" w:rsidRPr="001F22E6" w:rsidRDefault="00687AC8" w:rsidP="001F22E6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Мистецтво сьогодення – «нова хвиля» художнього авангарду в мистецтві процесу (</w:t>
            </w:r>
            <w:proofErr w:type="spellStart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ленд-арт</w:t>
            </w:r>
            <w:proofErr w:type="spellEnd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графіті, </w:t>
            </w:r>
            <w:proofErr w:type="spellStart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татуаж</w:t>
            </w:r>
            <w:proofErr w:type="spellEnd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пірсінг</w:t>
            </w:r>
            <w:proofErr w:type="spellEnd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гепенінг</w:t>
            </w:r>
            <w:proofErr w:type="spellEnd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інсталяція та </w:t>
            </w:r>
            <w:proofErr w:type="spellStart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перформенс</w:t>
            </w:r>
            <w:proofErr w:type="spellEnd"/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BDC95" w14:textId="0EDAC8EF" w:rsidR="00BB5439" w:rsidRPr="00AE35CF" w:rsidRDefault="00BB5439" w:rsidP="00BB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Лекція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98A76" w14:textId="77777777" w:rsidR="001F22E6" w:rsidRDefault="00BB5439" w:rsidP="00BB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Конспект,</w:t>
            </w:r>
          </w:p>
          <w:p w14:paraId="678A3DB5" w14:textId="0314558A" w:rsidR="00BB5439" w:rsidRDefault="001F22E6" w:rsidP="001F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реферат,</w:t>
            </w:r>
            <w:r w:rsidR="00BB5439" w:rsidRPr="00DE5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5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стислий</w:t>
            </w:r>
            <w:r w:rsidR="00BB5439" w:rsidRPr="00DE5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-кейс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тестові питання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9ABE7" w14:textId="77777777" w:rsidR="00730B9B" w:rsidRDefault="00730B9B" w:rsidP="00A90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B7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76848A3E" w14:textId="57DA6C8D" w:rsidR="00730B9B" w:rsidRDefault="00730B9B" w:rsidP="00A90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1,5,6,7</w:t>
            </w:r>
          </w:p>
          <w:p w14:paraId="55B857BF" w14:textId="77777777" w:rsidR="00730B9B" w:rsidRPr="003A20FB" w:rsidRDefault="00730B9B" w:rsidP="00A90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3D6E3314" w14:textId="6063E1AD" w:rsidR="007B39E7" w:rsidRDefault="00730B9B" w:rsidP="00A90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1,7,8,9,10</w:t>
            </w:r>
          </w:p>
          <w:p w14:paraId="08291A93" w14:textId="77777777" w:rsidR="007B39E7" w:rsidRDefault="007B39E7" w:rsidP="007B39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Ресурси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Інтернет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72D59E5C" w14:textId="2BED234A" w:rsidR="00BB5439" w:rsidRPr="007B39E7" w:rsidRDefault="007B39E7" w:rsidP="007B39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EA488" w14:textId="77777777" w:rsidR="00FC46FC" w:rsidRPr="00FC46FC" w:rsidRDefault="00FC46FC" w:rsidP="00FC4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Написати реферат (тема за вибором студента):</w:t>
            </w:r>
          </w:p>
          <w:p w14:paraId="363AA5E3" w14:textId="7E286DF6" w:rsidR="00FC46FC" w:rsidRPr="00FC46FC" w:rsidRDefault="00FC46FC" w:rsidP="00FC4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«Основні засади формалістичного мистецтва»;</w:t>
            </w:r>
          </w:p>
          <w:p w14:paraId="02FABCF3" w14:textId="700F621D" w:rsidR="00FC46FC" w:rsidRPr="00FC46FC" w:rsidRDefault="00FC46FC" w:rsidP="00FC4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«Кубізм як напрям авангардистського мистецтва»;</w:t>
            </w:r>
          </w:p>
          <w:p w14:paraId="682F74B1" w14:textId="745F432B" w:rsidR="00FC46FC" w:rsidRPr="00FC46FC" w:rsidRDefault="00FC46FC" w:rsidP="00FC4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«Мистецтво експресіонізму»;</w:t>
            </w:r>
          </w:p>
          <w:p w14:paraId="7F9C8FE7" w14:textId="4EFD7108" w:rsidR="00FC46FC" w:rsidRPr="00FC46FC" w:rsidRDefault="00FC46FC" w:rsidP="00FC4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«Мистецтво абстракціонізму»;</w:t>
            </w:r>
          </w:p>
          <w:p w14:paraId="34498D73" w14:textId="6BE62954" w:rsidR="00FC46FC" w:rsidRPr="00FC46FC" w:rsidRDefault="00FC46FC" w:rsidP="00FC4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«Мистецтво сюрреалізму»;</w:t>
            </w:r>
          </w:p>
          <w:p w14:paraId="04C44A6D" w14:textId="77CC6B28" w:rsidR="00FC46FC" w:rsidRPr="00FC46FC" w:rsidRDefault="00FC46FC" w:rsidP="00FC4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«П. </w:t>
            </w:r>
            <w:proofErr w:type="spellStart"/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Пікассо</w:t>
            </w:r>
            <w:proofErr w:type="spellEnd"/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його вплив на розвиток сучасного мистецтва».</w:t>
            </w:r>
          </w:p>
          <w:p w14:paraId="7967DC4F" w14:textId="77777777" w:rsidR="00FC46FC" w:rsidRPr="00FC46FC" w:rsidRDefault="00FC46FC" w:rsidP="00FC4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Створити міні-кейси (тема за вибором студента):</w:t>
            </w:r>
          </w:p>
          <w:p w14:paraId="207BC30E" w14:textId="353CF112" w:rsidR="00FC46FC" w:rsidRPr="00FC46FC" w:rsidRDefault="00FC46FC" w:rsidP="00FC4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«Творчість </w:t>
            </w:r>
            <w:proofErr w:type="spellStart"/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Анрі</w:t>
            </w:r>
            <w:proofErr w:type="spellEnd"/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Матісса</w:t>
            </w:r>
            <w:proofErr w:type="spellEnd"/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14:paraId="46F6A968" w14:textId="7DF9200B" w:rsidR="00FC46FC" w:rsidRPr="00FC46FC" w:rsidRDefault="00FC46FC" w:rsidP="00FC4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«Життя й творчість Василя </w:t>
            </w:r>
            <w:proofErr w:type="spellStart"/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Кандинського</w:t>
            </w:r>
            <w:proofErr w:type="spellEnd"/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14:paraId="7FCDD2E5" w14:textId="594F4466" w:rsidR="00FC46FC" w:rsidRPr="00FC46FC" w:rsidRDefault="00FC46FC" w:rsidP="00FC4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«Творчість Жоржа </w:t>
            </w:r>
            <w:proofErr w:type="spellStart"/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Брака</w:t>
            </w:r>
            <w:proofErr w:type="spellEnd"/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14:paraId="16208C69" w14:textId="50FFE761" w:rsidR="00FC46FC" w:rsidRPr="00FC46FC" w:rsidRDefault="00FC46FC" w:rsidP="00FC4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«Життя й творчість </w:t>
            </w:r>
            <w:proofErr w:type="spellStart"/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Казиміра</w:t>
            </w:r>
            <w:proofErr w:type="spellEnd"/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Малевича»;</w:t>
            </w:r>
          </w:p>
          <w:p w14:paraId="79B75D4D" w14:textId="045C446A" w:rsidR="00FC46FC" w:rsidRPr="00FC46FC" w:rsidRDefault="00FC46FC" w:rsidP="00FC4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«Життєвий і творчий шлях </w:t>
            </w:r>
            <w:proofErr w:type="spellStart"/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Сальвадора</w:t>
            </w:r>
            <w:proofErr w:type="spellEnd"/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Далі».</w:t>
            </w:r>
          </w:p>
          <w:p w14:paraId="0A8345EB" w14:textId="7B6342AE" w:rsidR="00FC46FC" w:rsidRPr="00FC46FC" w:rsidRDefault="00FC46FC" w:rsidP="00FC4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Розробити тестові завдання (тема за вибором студента):</w:t>
            </w:r>
          </w:p>
          <w:p w14:paraId="691DEE0F" w14:textId="2A01F7D6" w:rsidR="00FC46FC" w:rsidRPr="00FC46FC" w:rsidRDefault="00FC46FC" w:rsidP="00FC4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Фовізм</w:t>
            </w:r>
            <w:proofErr w:type="spellEnd"/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 напрям мистецтва ХХ століття»;</w:t>
            </w:r>
          </w:p>
          <w:p w14:paraId="3C429D4D" w14:textId="288D9281" w:rsidR="00FC46FC" w:rsidRPr="00FC46FC" w:rsidRDefault="00FC46FC" w:rsidP="00FC4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«Кубізм як напрям мистецтва ХХ століття»;</w:t>
            </w:r>
          </w:p>
          <w:p w14:paraId="6299635E" w14:textId="5A3A1675" w:rsidR="00FC46FC" w:rsidRPr="00FC46FC" w:rsidRDefault="00FC46FC" w:rsidP="00FC4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«Експресіонізм як напрям мистецтва ХХ століття»;</w:t>
            </w:r>
          </w:p>
          <w:p w14:paraId="2000EE2C" w14:textId="77777777" w:rsidR="00FC46FC" w:rsidRDefault="00FC46FC" w:rsidP="00FC4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«Абстракціонізм як напрям мистецтва ХХ століття».</w:t>
            </w:r>
          </w:p>
          <w:p w14:paraId="5FC4A8E5" w14:textId="610F6487" w:rsidR="00BB5439" w:rsidRPr="00E924F4" w:rsidRDefault="00B00939" w:rsidP="00FC4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B5439" w:rsidRPr="00E9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2EE29" w14:textId="15C12629" w:rsidR="00BB5439" w:rsidRDefault="00BB5439" w:rsidP="00BB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7952E" w14:textId="3603040F" w:rsidR="00BB5439" w:rsidRPr="00976D72" w:rsidRDefault="00BB5439" w:rsidP="00BB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0D9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</w:t>
            </w:r>
            <w:proofErr w:type="spellEnd"/>
            <w:r w:rsidRPr="00CF0D91">
              <w:rPr>
                <w:rFonts w:ascii="Times New Roman" w:eastAsia="Times New Roman" w:hAnsi="Times New Roman" w:cs="Times New Roman"/>
                <w:sz w:val="24"/>
                <w:szCs w:val="24"/>
              </w:rPr>
              <w:t>. тижня</w:t>
            </w:r>
          </w:p>
        </w:tc>
      </w:tr>
      <w:tr w:rsidR="002F46F0" w:rsidRPr="009F7E35" w14:paraId="0EE94AD4" w14:textId="77777777" w:rsidTr="003F3CBF">
        <w:trPr>
          <w:trHeight w:val="160"/>
        </w:trPr>
        <w:tc>
          <w:tcPr>
            <w:tcW w:w="11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38237" w14:textId="65F11013" w:rsidR="002F46F0" w:rsidRPr="001A046B" w:rsidRDefault="004D6D63" w:rsidP="002F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3 </w:t>
            </w:r>
            <w:r w:rsidR="002F46F0" w:rsidRPr="001A0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</w:t>
            </w:r>
            <w:r w:rsidR="002F46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548FB" w14:textId="77777777" w:rsidR="00687AC8" w:rsidRPr="00687AC8" w:rsidRDefault="00687AC8" w:rsidP="00687AC8">
            <w:pPr>
              <w:keepNext/>
              <w:spacing w:before="480" w:after="240"/>
              <w:ind w:firstLine="708"/>
              <w:contextualSpacing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AC8">
              <w:rPr>
                <w:rFonts w:ascii="Times New Roman" w:eastAsia="Times New Roman" w:hAnsi="Times New Roman" w:cs="Times New Roman"/>
                <w:b/>
                <w:iCs/>
                <w:kern w:val="32"/>
                <w:sz w:val="24"/>
                <w:szCs w:val="24"/>
                <w:lang w:eastAsia="ru-RU"/>
              </w:rPr>
              <w:t>Тема 12. </w:t>
            </w:r>
            <w:r w:rsidRPr="00687AC8">
              <w:rPr>
                <w:rFonts w:ascii="Times New Roman" w:hAnsi="Times New Roman" w:cs="Times New Roman"/>
                <w:b/>
                <w:sz w:val="24"/>
                <w:szCs w:val="24"/>
              </w:rPr>
              <w:t>Мистецтво України від давнини до сучасності.</w:t>
            </w:r>
          </w:p>
          <w:p w14:paraId="777DB9C5" w14:textId="77777777" w:rsidR="00687AC8" w:rsidRPr="00687AC8" w:rsidRDefault="00687AC8" w:rsidP="00687AC8">
            <w:pPr>
              <w:suppressAutoHyphens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AC8">
              <w:rPr>
                <w:rFonts w:ascii="Times New Roman" w:hAnsi="Times New Roman" w:cs="Times New Roman"/>
                <w:sz w:val="24"/>
                <w:szCs w:val="24"/>
              </w:rPr>
              <w:t xml:space="preserve">Загальна характеристика українського мистецтва в контексті європейської культури. Панування візантійського й романського стилів у мистецтві України. Доба готики. Ренесансний період. Доба бароко </w:t>
            </w:r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r w:rsidRPr="00687AC8">
              <w:rPr>
                <w:rFonts w:ascii="Times New Roman" w:hAnsi="Times New Roman" w:cs="Times New Roman"/>
                <w:sz w:val="24"/>
                <w:szCs w:val="24"/>
              </w:rPr>
              <w:t>розквіт козаччини. Період панування класицизму на Україні. Переплетіння стилів бароко, рококо, класицизму в українській культурі XVІІІ століття. Модерністських та постмодерністських тенденцій в українському мистецтві.</w:t>
            </w:r>
            <w:r w:rsidRPr="00687A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87AC8">
              <w:rPr>
                <w:rFonts w:ascii="Times New Roman" w:hAnsi="Times New Roman" w:cs="Times New Roman"/>
                <w:sz w:val="24"/>
                <w:szCs w:val="24"/>
              </w:rPr>
              <w:t xml:space="preserve">Основні тенденції архітектурного розвитку. Найстарші пам’ятки монументальної архітектури на українських землях. Архітектура Київської Русі. Київська, чернігівська, переяславська та новгородська архітектурні школи. Оборонна архітектура. Панування бароко в українській архітектурі. </w:t>
            </w:r>
            <w:r w:rsidRPr="00687AC8">
              <w:rPr>
                <w:rFonts w:ascii="Times New Roman" w:hAnsi="Times New Roman" w:cs="Times New Roman"/>
                <w:bCs/>
                <w:sz w:val="24"/>
                <w:szCs w:val="24"/>
              </w:rPr>
              <w:t>Особливості класицизму в українському мистецтві. Стиль «модерн» в архітектурі. Особливості архітектури  ХХ – початку  ХХІ століття.</w:t>
            </w:r>
          </w:p>
          <w:p w14:paraId="2D4CACAF" w14:textId="77777777" w:rsidR="00687AC8" w:rsidRPr="00687AC8" w:rsidRDefault="00687AC8" w:rsidP="00687AC8">
            <w:pPr>
              <w:suppressAutoHyphens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AC8">
              <w:rPr>
                <w:rFonts w:ascii="Times New Roman" w:hAnsi="Times New Roman" w:cs="Times New Roman"/>
                <w:sz w:val="24"/>
                <w:szCs w:val="24"/>
              </w:rPr>
              <w:t>Особливості української скульптури. Українська скульптура з часів Київської Русі. Вплив європейського Відродження на мистецтво західноукраїнських земель.</w:t>
            </w:r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Своєрідне переосмислення античності в мистецтві скульптури доби бароко та класицизму.</w:t>
            </w:r>
            <w:r w:rsidRPr="00687AC8">
              <w:rPr>
                <w:rFonts w:ascii="Times New Roman" w:hAnsi="Times New Roman" w:cs="Times New Roman"/>
                <w:sz w:val="24"/>
                <w:szCs w:val="24"/>
              </w:rPr>
              <w:t xml:space="preserve"> Романтизм і реалізм в українській скульптурі. Стилі в українському мистецтві ХХ століття. Сучасна українська скульптура.</w:t>
            </w:r>
          </w:p>
          <w:p w14:paraId="5BA73891" w14:textId="148C8516" w:rsidR="002F46F0" w:rsidRPr="001F22E6" w:rsidRDefault="00687AC8" w:rsidP="001F22E6">
            <w:pPr>
              <w:suppressAutoHyphens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AC8">
              <w:rPr>
                <w:rFonts w:ascii="Times New Roman" w:hAnsi="Times New Roman" w:cs="Times New Roman"/>
                <w:sz w:val="24"/>
                <w:szCs w:val="24"/>
              </w:rPr>
              <w:t>Розвиток українського живопису.</w:t>
            </w:r>
            <w:r w:rsidRPr="00687A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7AC8">
              <w:rPr>
                <w:rFonts w:ascii="Times New Roman" w:hAnsi="Times New Roman" w:cs="Times New Roman"/>
                <w:sz w:val="24"/>
                <w:szCs w:val="24"/>
              </w:rPr>
              <w:t xml:space="preserve">Фресковий живопис Київської Русі. Розвиток культового станкового живопису. Шедеври українського мистецтва XVII </w:t>
            </w:r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687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ХVІІІ</w:t>
            </w:r>
            <w:r w:rsidRPr="00687AC8">
              <w:rPr>
                <w:rFonts w:ascii="Times New Roman" w:hAnsi="Times New Roman" w:cs="Times New Roman"/>
                <w:sz w:val="24"/>
                <w:szCs w:val="24"/>
              </w:rPr>
              <w:t xml:space="preserve"> століття. Жанрові особливості українського живопису ХІХ  століття.</w:t>
            </w:r>
            <w:r w:rsidRPr="00687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87AC8">
              <w:rPr>
                <w:rFonts w:ascii="Times New Roman" w:hAnsi="Times New Roman" w:cs="Times New Roman"/>
                <w:sz w:val="24"/>
                <w:szCs w:val="24"/>
              </w:rPr>
              <w:t>Формування  локальних художніх шкіл: харківської, київської та львівської. Творчість українських живописців ХХ століття. Українська графіка ХХ століття. Сучасне вітчизняне мистецтво. Пошуки національної виразності в скульптурі, живописі та графіці.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2028C" w14:textId="35CC5E61" w:rsidR="002F46F0" w:rsidRPr="003922CB" w:rsidRDefault="002F46F0" w:rsidP="002F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Лекція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8869B" w14:textId="3E2244DB" w:rsidR="002F46F0" w:rsidRPr="00DE5EA6" w:rsidRDefault="002F46F0" w:rsidP="002F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Конспект, питання,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стислий</w:t>
            </w:r>
            <w:r w:rsidRPr="00DE5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-кейс</w:t>
            </w:r>
            <w:r w:rsidR="001F2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тестові питання,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9B096" w14:textId="77777777" w:rsidR="00730B9B" w:rsidRDefault="00730B9B" w:rsidP="00A90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B7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317820D1" w14:textId="77777777" w:rsidR="00730B9B" w:rsidRDefault="00730B9B" w:rsidP="00A90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1,5,6,7</w:t>
            </w:r>
          </w:p>
          <w:p w14:paraId="688FBFD9" w14:textId="77777777" w:rsidR="00730B9B" w:rsidRPr="003A20FB" w:rsidRDefault="00730B9B" w:rsidP="00A90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4C70C8AA" w14:textId="436F95F7" w:rsidR="007B39E7" w:rsidRDefault="00730B9B" w:rsidP="00A90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1,7,8,9,10</w:t>
            </w:r>
          </w:p>
          <w:p w14:paraId="2AD8F488" w14:textId="6029CA0A" w:rsidR="007B39E7" w:rsidRDefault="007B39E7" w:rsidP="007B39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E7D4B5" w14:textId="77777777" w:rsidR="007B39E7" w:rsidRDefault="007B39E7" w:rsidP="007B39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Ресурси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Інтернет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3E38CA29" w14:textId="351799B0" w:rsidR="002F46F0" w:rsidRPr="007B39E7" w:rsidRDefault="007B39E7" w:rsidP="007B39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1,2,4,5,6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7FCEB" w14:textId="77777777" w:rsidR="00FC46FC" w:rsidRPr="00FC46FC" w:rsidRDefault="00FC46FC" w:rsidP="00FC4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Створити стислий-кейс (тема за вибором студента):</w:t>
            </w:r>
          </w:p>
          <w:p w14:paraId="69DE8528" w14:textId="6D7BFCC9" w:rsidR="00FC46FC" w:rsidRPr="00FC46FC" w:rsidRDefault="00FC46FC" w:rsidP="00FC4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«Українське мистецтво в контексті європейської культури»;</w:t>
            </w:r>
          </w:p>
          <w:p w14:paraId="18A73BCE" w14:textId="489DAD3F" w:rsidR="00FC46FC" w:rsidRPr="00FC46FC" w:rsidRDefault="00FC46FC" w:rsidP="00FC4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«П’ять стильових етапів розвитку архітектури Київської Русі»;</w:t>
            </w:r>
          </w:p>
          <w:p w14:paraId="62AE135E" w14:textId="640C1809" w:rsidR="00FC46FC" w:rsidRPr="00FC46FC" w:rsidRDefault="00FC46FC" w:rsidP="00FC4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«Особливості в архітектурі XV – початку XVI століття»;</w:t>
            </w:r>
          </w:p>
          <w:p w14:paraId="4B29EC91" w14:textId="3F02FC6B" w:rsidR="00FC46FC" w:rsidRPr="00FC46FC" w:rsidRDefault="00FC46FC" w:rsidP="00FC4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«Архітектура українського бароко»;</w:t>
            </w:r>
          </w:p>
          <w:p w14:paraId="22655457" w14:textId="709A64F8" w:rsidR="00FC46FC" w:rsidRPr="00FC46FC" w:rsidRDefault="00FC46FC" w:rsidP="00FC4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«Архітектор Б. Растреллі»;</w:t>
            </w:r>
          </w:p>
          <w:p w14:paraId="24614308" w14:textId="6E205E99" w:rsidR="00FC46FC" w:rsidRPr="00FC46FC" w:rsidRDefault="00FC46FC" w:rsidP="00FC4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«Архітектура України ХІХ століття»;</w:t>
            </w:r>
          </w:p>
          <w:p w14:paraId="425550F0" w14:textId="6ADA11FC" w:rsidR="00FC46FC" w:rsidRPr="00FC46FC" w:rsidRDefault="00FC46FC" w:rsidP="00FC4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«Конструктивізм як головний стильовий напрям в архітектурі України 20 – середини 30-х років ХХ століття». </w:t>
            </w:r>
          </w:p>
          <w:p w14:paraId="5E0EE885" w14:textId="15096D43" w:rsidR="00FC46FC" w:rsidRPr="00FC46FC" w:rsidRDefault="00FC46FC" w:rsidP="00FC4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Розробити тестові завдання  (тема за вибором студента):</w:t>
            </w:r>
          </w:p>
          <w:p w14:paraId="7CFB0E47" w14:textId="25B16B6C" w:rsidR="00FC46FC" w:rsidRPr="00FC46FC" w:rsidRDefault="00FC46FC" w:rsidP="00FC4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«Портретний живопис України другої половини XVI століття»;</w:t>
            </w:r>
          </w:p>
          <w:p w14:paraId="465FC370" w14:textId="03B45D72" w:rsidR="00FC46FC" w:rsidRPr="00FC46FC" w:rsidRDefault="00FC46FC" w:rsidP="00FC4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«Український живопис другої половини ХVІІ – ХVІІІ століття»;</w:t>
            </w:r>
          </w:p>
          <w:p w14:paraId="62D96D16" w14:textId="3971A0CD" w:rsidR="00FC46FC" w:rsidRPr="00FC46FC" w:rsidRDefault="00FC46FC" w:rsidP="00FC4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«Характерні особливості українського образотворчого мистецтва XIX століття»;</w:t>
            </w:r>
          </w:p>
          <w:p w14:paraId="4A2358F4" w14:textId="5732AFC3" w:rsidR="002F46F0" w:rsidRDefault="00FC46FC" w:rsidP="00FC4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«Український живопис ХХ століття».</w:t>
            </w:r>
          </w:p>
          <w:p w14:paraId="1DCF123A" w14:textId="11F9D665" w:rsidR="002F46F0" w:rsidRPr="00CF0D91" w:rsidRDefault="00B00939" w:rsidP="002F4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F46F0" w:rsidRPr="00E9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B0733" w14:textId="77777777" w:rsidR="002F46F0" w:rsidRDefault="002F46F0" w:rsidP="002F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FF7FB" w14:textId="47F41571" w:rsidR="002F46F0" w:rsidRPr="00CF0D91" w:rsidRDefault="002F46F0" w:rsidP="002F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046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</w:t>
            </w:r>
            <w:proofErr w:type="spellEnd"/>
            <w:r w:rsidRPr="001A046B">
              <w:rPr>
                <w:rFonts w:ascii="Times New Roman" w:eastAsia="Times New Roman" w:hAnsi="Times New Roman" w:cs="Times New Roman"/>
                <w:sz w:val="24"/>
                <w:szCs w:val="24"/>
              </w:rPr>
              <w:t>. тижня</w:t>
            </w:r>
          </w:p>
        </w:tc>
      </w:tr>
      <w:tr w:rsidR="002F46F0" w:rsidRPr="009F7E35" w14:paraId="1561002C" w14:textId="77777777" w:rsidTr="001F22E6">
        <w:trPr>
          <w:trHeight w:val="1598"/>
        </w:trPr>
        <w:tc>
          <w:tcPr>
            <w:tcW w:w="1191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66AED" w14:textId="15E6085C" w:rsidR="002F46F0" w:rsidRPr="001A046B" w:rsidRDefault="002F46F0" w:rsidP="002F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Х</w:t>
            </w:r>
            <w:r w:rsidR="001F22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14:paraId="49A2C9F8" w14:textId="52182100" w:rsidR="002F46F0" w:rsidRPr="001A046B" w:rsidRDefault="00ED1DC8" w:rsidP="002F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F46F0" w:rsidRPr="001A0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</w:t>
            </w:r>
            <w:r w:rsidR="002F46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8121F" w14:textId="1731BBEB" w:rsidR="00687AC8" w:rsidRPr="00687AC8" w:rsidRDefault="00687AC8" w:rsidP="00687AC8">
            <w:pPr>
              <w:keepNext/>
              <w:spacing w:before="480" w:after="240"/>
              <w:ind w:firstLine="708"/>
              <w:contextualSpacing/>
              <w:outlineLvl w:val="1"/>
              <w:rPr>
                <w:rFonts w:ascii="Times New Roman" w:eastAsia="Times New Roman" w:hAnsi="Times New Roman" w:cs="Times New Roman"/>
                <w:b/>
                <w:iCs/>
                <w:kern w:val="32"/>
                <w:sz w:val="24"/>
                <w:szCs w:val="24"/>
                <w:lang w:eastAsia="ru-RU"/>
              </w:rPr>
            </w:pPr>
            <w:r w:rsidRPr="00687AC8">
              <w:rPr>
                <w:rFonts w:ascii="Times New Roman" w:eastAsia="Times New Roman" w:hAnsi="Times New Roman" w:cs="Times New Roman"/>
                <w:b/>
                <w:iCs/>
                <w:kern w:val="32"/>
                <w:sz w:val="24"/>
                <w:szCs w:val="24"/>
                <w:lang w:eastAsia="ru-RU"/>
              </w:rPr>
              <w:t>Тема 11. </w:t>
            </w:r>
            <w:r w:rsidRPr="00687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Мистецтво Західної Європи </w:t>
            </w:r>
            <w:proofErr w:type="spellStart"/>
            <w:r w:rsidRPr="00687AC8">
              <w:rPr>
                <w:rFonts w:ascii="Times New Roman" w:eastAsia="Times New Roman" w:hAnsi="Times New Roman" w:cs="Times New Roman"/>
                <w:b/>
                <w:iCs/>
                <w:kern w:val="32"/>
                <w:sz w:val="24"/>
                <w:szCs w:val="24"/>
                <w:lang w:eastAsia="ru-RU"/>
              </w:rPr>
              <w:t>ХХ – поча</w:t>
            </w:r>
            <w:proofErr w:type="spellEnd"/>
            <w:r w:rsidRPr="00687AC8">
              <w:rPr>
                <w:rFonts w:ascii="Times New Roman" w:eastAsia="Times New Roman" w:hAnsi="Times New Roman" w:cs="Times New Roman"/>
                <w:b/>
                <w:iCs/>
                <w:kern w:val="32"/>
                <w:sz w:val="24"/>
                <w:szCs w:val="24"/>
                <w:lang w:eastAsia="ru-RU"/>
              </w:rPr>
              <w:t>тку ХХІ століття.</w:t>
            </w:r>
          </w:p>
          <w:p w14:paraId="602C1BC2" w14:textId="77777777" w:rsidR="00687AC8" w:rsidRPr="00687AC8" w:rsidRDefault="00687AC8" w:rsidP="00687AC8">
            <w:pPr>
              <w:keepNext/>
              <w:spacing w:before="480" w:after="240"/>
              <w:ind w:firstLine="708"/>
              <w:contextualSpacing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AC8">
              <w:rPr>
                <w:rFonts w:ascii="Times New Roman" w:eastAsia="Times New Roman" w:hAnsi="Times New Roman" w:cs="Times New Roman"/>
                <w:b/>
                <w:iCs/>
                <w:kern w:val="32"/>
                <w:sz w:val="24"/>
                <w:szCs w:val="24"/>
                <w:lang w:eastAsia="ru-RU"/>
              </w:rPr>
              <w:t>Тема 12. </w:t>
            </w:r>
            <w:r w:rsidRPr="00687AC8">
              <w:rPr>
                <w:rFonts w:ascii="Times New Roman" w:hAnsi="Times New Roman" w:cs="Times New Roman"/>
                <w:b/>
                <w:sz w:val="24"/>
                <w:szCs w:val="24"/>
              </w:rPr>
              <w:t>Мистецтво України від давнини до сучасності.</w:t>
            </w:r>
          </w:p>
          <w:p w14:paraId="052B0EA2" w14:textId="77777777" w:rsidR="002F46F0" w:rsidRPr="00B950C5" w:rsidRDefault="002F46F0" w:rsidP="002F46F0">
            <w:pPr>
              <w:keepNext/>
              <w:spacing w:before="480" w:after="240"/>
              <w:contextualSpacing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D00AA" w14:textId="61BDAF14" w:rsidR="002F46F0" w:rsidRPr="003922CB" w:rsidRDefault="002F46F0" w:rsidP="002F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Практичне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F7338" w14:textId="4E291DEA" w:rsidR="002F46F0" w:rsidRPr="00DE5EA6" w:rsidRDefault="002F46F0" w:rsidP="002F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38656" w14:textId="77777777" w:rsidR="00730B9B" w:rsidRDefault="00730B9B" w:rsidP="001F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B7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755581DB" w14:textId="77777777" w:rsidR="00730B9B" w:rsidRDefault="00730B9B" w:rsidP="001F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1,5,6,7</w:t>
            </w:r>
          </w:p>
          <w:p w14:paraId="6C63AEFC" w14:textId="77777777" w:rsidR="00730B9B" w:rsidRPr="003A20FB" w:rsidRDefault="00730B9B" w:rsidP="001F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1AA3EFAE" w14:textId="656FC555" w:rsidR="007B39E7" w:rsidRDefault="00730B9B" w:rsidP="001F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1,7,8,9,10</w:t>
            </w:r>
          </w:p>
          <w:p w14:paraId="6917B3E5" w14:textId="77777777" w:rsidR="007B39E7" w:rsidRDefault="007B39E7" w:rsidP="007B39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Ресурси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Інтернет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0BF24A43" w14:textId="0E042FAC" w:rsidR="002F46F0" w:rsidRPr="007B39E7" w:rsidRDefault="007B39E7" w:rsidP="007B39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1,2,4,5,6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EB2DD" w14:textId="38A290F2" w:rsidR="002F46F0" w:rsidRPr="00CF0D91" w:rsidRDefault="002F46F0" w:rsidP="002F4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09B29" w14:textId="62E83D38" w:rsidR="002F46F0" w:rsidRPr="001F22E6" w:rsidRDefault="002F46F0" w:rsidP="001F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3/3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D2353" w14:textId="0EA87BC5" w:rsidR="002F46F0" w:rsidRPr="00CF0D91" w:rsidRDefault="002F46F0" w:rsidP="002F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389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</w:t>
            </w:r>
            <w:proofErr w:type="spellEnd"/>
            <w:r w:rsidRPr="0082389B">
              <w:rPr>
                <w:rFonts w:ascii="Times New Roman" w:eastAsia="Times New Roman" w:hAnsi="Times New Roman" w:cs="Times New Roman"/>
                <w:sz w:val="24"/>
                <w:szCs w:val="24"/>
              </w:rPr>
              <w:t>. тижня</w:t>
            </w:r>
          </w:p>
        </w:tc>
      </w:tr>
      <w:tr w:rsidR="00730B9B" w:rsidRPr="009F7E35" w14:paraId="4BB76701" w14:textId="77777777" w:rsidTr="00D84EDC">
        <w:trPr>
          <w:trHeight w:val="160"/>
        </w:trPr>
        <w:tc>
          <w:tcPr>
            <w:tcW w:w="1191" w:type="dxa"/>
            <w:tcBorders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3AC10" w14:textId="5A3A7106" w:rsidR="00730B9B" w:rsidRPr="007E1CD6" w:rsidRDefault="00730B9B" w:rsidP="002F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CCC83" w14:textId="70A0DF33" w:rsidR="00730B9B" w:rsidRPr="00C06DAC" w:rsidRDefault="00730B9B" w:rsidP="002F46F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Атестація 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E8A3E" w14:textId="669F8EED" w:rsidR="00730B9B" w:rsidRPr="00AE35CF" w:rsidRDefault="00730B9B" w:rsidP="002F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2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A3F64" w14:textId="123B0D6A" w:rsidR="00730B9B" w:rsidRDefault="00730B9B" w:rsidP="002F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онспект </w:t>
            </w:r>
          </w:p>
        </w:tc>
        <w:tc>
          <w:tcPr>
            <w:tcW w:w="15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AC99C" w14:textId="77777777" w:rsidR="00CF7FD5" w:rsidRDefault="00CF7FD5" w:rsidP="00CF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Основна:</w:t>
            </w:r>
          </w:p>
          <w:p w14:paraId="02A54E80" w14:textId="222A2B7D" w:rsidR="00CF7FD5" w:rsidRPr="00730B9B" w:rsidRDefault="00CF7FD5" w:rsidP="00CF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,2,3,6,7,8,9,10,11,12,13</w:t>
            </w:r>
          </w:p>
          <w:p w14:paraId="0236DBDE" w14:textId="77777777" w:rsidR="00CF7FD5" w:rsidRPr="00730B9B" w:rsidRDefault="00CF7FD5" w:rsidP="00CF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Додаткова:</w:t>
            </w:r>
          </w:p>
          <w:p w14:paraId="59288A4E" w14:textId="0281732D" w:rsidR="00730B9B" w:rsidRPr="001F22E6" w:rsidRDefault="00CF7FD5" w:rsidP="001F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1,2,3,6,7,8,9,10</w:t>
            </w:r>
          </w:p>
          <w:p w14:paraId="51A59906" w14:textId="77777777" w:rsidR="007B39E7" w:rsidRDefault="007B39E7" w:rsidP="007B39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Ресурси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Інтернет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2DFEDB7C" w14:textId="7DB4706A" w:rsidR="00730B9B" w:rsidRPr="009F7E35" w:rsidRDefault="007B39E7" w:rsidP="007B39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1,2,4,5,6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B9A14" w14:textId="7E7E63E3" w:rsidR="00730B9B" w:rsidRPr="00E924F4" w:rsidRDefault="00730B9B" w:rsidP="002F4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Самостійне проходження електронного тестування в СЕЗН ЗНУ за результат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 вивчення матеріалу розділу 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A006E" w14:textId="51CAE723" w:rsidR="00730B9B" w:rsidRPr="00AA3002" w:rsidRDefault="00730B9B" w:rsidP="002F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F5833" w14:textId="2223505D" w:rsidR="00730B9B" w:rsidRPr="006A757E" w:rsidRDefault="00730B9B" w:rsidP="002F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0B9B" w:rsidRPr="009F7E35" w14:paraId="6C3ABEF6" w14:textId="77777777" w:rsidTr="001F22E6">
        <w:trPr>
          <w:trHeight w:val="722"/>
        </w:trPr>
        <w:tc>
          <w:tcPr>
            <w:tcW w:w="1191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4181B" w14:textId="77777777" w:rsidR="00730B9B" w:rsidRPr="002F46F0" w:rsidRDefault="00730B9B" w:rsidP="002F4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35F7A" w14:textId="77777777" w:rsidR="00730B9B" w:rsidRDefault="00730B9B" w:rsidP="002F46F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57863" w14:textId="77777777" w:rsidR="00730B9B" w:rsidRPr="002F46F0" w:rsidRDefault="00730B9B" w:rsidP="002F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CE9D1" w14:textId="77777777" w:rsidR="00730B9B" w:rsidRPr="002F46F0" w:rsidRDefault="00730B9B" w:rsidP="002F4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5457D" w14:textId="77777777" w:rsidR="00730B9B" w:rsidRPr="002F46F0" w:rsidRDefault="00730B9B" w:rsidP="002F4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27DFE" w14:textId="4AED58FC" w:rsidR="00730B9B" w:rsidRPr="002F46F0" w:rsidRDefault="00730B9B" w:rsidP="002F4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229C0" w14:textId="75AB060F" w:rsidR="00730B9B" w:rsidRPr="002F46F0" w:rsidRDefault="00730B9B" w:rsidP="002F4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Вікторина з </w:t>
            </w:r>
            <w:r w:rsidRPr="00DE5EA6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образотв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орчого мистецтва.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8AC66" w14:textId="2161ED34" w:rsidR="00730B9B" w:rsidRDefault="00730B9B" w:rsidP="002F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14:paraId="5D927F80" w14:textId="77777777" w:rsidR="00730B9B" w:rsidRPr="002F46F0" w:rsidRDefault="00730B9B" w:rsidP="002F4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B39748" w14:textId="77777777" w:rsidR="00730B9B" w:rsidRPr="002F46F0" w:rsidRDefault="00730B9B" w:rsidP="002F4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D0A8D" w14:textId="77777777" w:rsidR="00730B9B" w:rsidRPr="002F46F0" w:rsidRDefault="00730B9B" w:rsidP="002F4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6F0" w:rsidRPr="005B3677" w14:paraId="2582AAE6" w14:textId="77777777" w:rsidTr="003F3CBF">
        <w:trPr>
          <w:trHeight w:val="160"/>
        </w:trPr>
        <w:tc>
          <w:tcPr>
            <w:tcW w:w="1191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E49D6" w14:textId="390364F8" w:rsidR="002F46F0" w:rsidRPr="005B3677" w:rsidRDefault="002F46F0" w:rsidP="002F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Сесія</w:t>
            </w:r>
          </w:p>
          <w:p w14:paraId="475885F6" w14:textId="77777777" w:rsidR="002F46F0" w:rsidRPr="00826960" w:rsidRDefault="002F46F0" w:rsidP="002F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81326" w14:textId="2B76ED9D" w:rsidR="002F46F0" w:rsidRDefault="002F46F0" w:rsidP="002F46F0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Теоретична складова. Самостійне </w:t>
            </w:r>
            <w:r w:rsidRPr="00CF0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проходження електронного тестування в СЕЗН ЗНУ за результатами вивчення матеріалу розділу 1,2.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3580B" w14:textId="360E5F32" w:rsidR="002F46F0" w:rsidRDefault="002F46F0" w:rsidP="002F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Екзамен</w:t>
            </w:r>
          </w:p>
        </w:tc>
        <w:tc>
          <w:tcPr>
            <w:tcW w:w="14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58387" w14:textId="67E440AE" w:rsidR="002F46F0" w:rsidRDefault="002F46F0" w:rsidP="002F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онспект </w:t>
            </w:r>
          </w:p>
        </w:tc>
        <w:tc>
          <w:tcPr>
            <w:tcW w:w="15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2A466" w14:textId="77777777" w:rsidR="00730B9B" w:rsidRDefault="00730B9B" w:rsidP="00730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Основна:</w:t>
            </w:r>
          </w:p>
          <w:p w14:paraId="7DB9DE3A" w14:textId="77777777" w:rsidR="00730B9B" w:rsidRPr="00730B9B" w:rsidRDefault="00730B9B" w:rsidP="00730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,2,3,4,5,6,7,8,9,10,11,12,13</w:t>
            </w:r>
          </w:p>
          <w:p w14:paraId="3CEE6059" w14:textId="77777777" w:rsidR="00730B9B" w:rsidRPr="00730B9B" w:rsidRDefault="00730B9B" w:rsidP="00730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Додаткова:</w:t>
            </w:r>
          </w:p>
          <w:p w14:paraId="10438A51" w14:textId="3C2CB869" w:rsidR="007B39E7" w:rsidRDefault="00730B9B" w:rsidP="006B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1,2,3,4,5,6,7,8,9,10</w:t>
            </w:r>
          </w:p>
          <w:p w14:paraId="54AB108E" w14:textId="77777777" w:rsidR="007B39E7" w:rsidRDefault="007B39E7" w:rsidP="007B39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Ресурси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Інтернет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391AD005" w14:textId="3A5A143E" w:rsidR="002F46F0" w:rsidRPr="007B39E7" w:rsidRDefault="007B39E7" w:rsidP="007B39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1,2,3,4,5,6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F814B" w14:textId="77777777" w:rsidR="002F46F0" w:rsidRDefault="002F46F0" w:rsidP="002F46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Підсумкова рефлексія </w:t>
            </w:r>
            <w:r w:rsidRPr="005B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власних досягнень</w:t>
            </w:r>
          </w:p>
          <w:p w14:paraId="62D47557" w14:textId="77777777" w:rsidR="002F46F0" w:rsidRPr="009F7E35" w:rsidRDefault="002F46F0" w:rsidP="002F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Підсумкова рефлексія власних досягнень</w:t>
            </w:r>
          </w:p>
          <w:p w14:paraId="0A1E08B7" w14:textId="5658D4DA" w:rsidR="002F46F0" w:rsidRPr="001223B1" w:rsidRDefault="00DD0E4C" w:rsidP="002F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F46F0" w:rsidRPr="009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10C4D" w14:textId="4DD2BEE1" w:rsidR="002F46F0" w:rsidRPr="001223B1" w:rsidRDefault="002F46F0" w:rsidP="002F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8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1CC2E" w14:textId="6A13EB7F" w:rsidR="002F46F0" w:rsidRPr="005B3677" w:rsidRDefault="002F46F0" w:rsidP="002F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згідно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з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розкл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екзам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5B3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сесії</w:t>
            </w:r>
          </w:p>
        </w:tc>
      </w:tr>
      <w:tr w:rsidR="002F46F0" w:rsidRPr="005B3677" w14:paraId="52F400EB" w14:textId="77777777" w:rsidTr="003F3CBF">
        <w:trPr>
          <w:trHeight w:val="963"/>
        </w:trPr>
        <w:tc>
          <w:tcPr>
            <w:tcW w:w="1191" w:type="dxa"/>
            <w:vMerge/>
            <w:tcBorders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E17B3" w14:textId="1E1A5E21" w:rsidR="002F46F0" w:rsidRPr="005B3677" w:rsidRDefault="002F46F0" w:rsidP="002F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FF416" w14:textId="795E86B4" w:rsidR="002F46F0" w:rsidRPr="009F7E35" w:rsidRDefault="002F46F0" w:rsidP="002F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Теоретична складова. Усні відповіді на питання екзаменаційного білета для перевірки якості засвоєння теоретичного матеріалу курсу.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3C376" w14:textId="197B1C82" w:rsidR="002F46F0" w:rsidRPr="009F7E35" w:rsidRDefault="002F46F0" w:rsidP="002F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E6D0B" w14:textId="31B3823B" w:rsidR="002F46F0" w:rsidRPr="009F7E35" w:rsidRDefault="002F46F0" w:rsidP="002F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A1D68" w14:textId="4B273A72" w:rsidR="002F46F0" w:rsidRPr="009F7E35" w:rsidRDefault="002F46F0" w:rsidP="002F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6F386" w14:textId="7378229A" w:rsidR="002F46F0" w:rsidRPr="009F7E35" w:rsidRDefault="002F46F0" w:rsidP="002F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9463B" w14:textId="56127A20" w:rsidR="002F46F0" w:rsidRPr="009F7E35" w:rsidRDefault="002F46F0" w:rsidP="002F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3" w:type="dxa"/>
            <w:vMerge/>
            <w:tcBorders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80D8F" w14:textId="0638A64B" w:rsidR="002F46F0" w:rsidRPr="005B3677" w:rsidRDefault="002F46F0" w:rsidP="002F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6F0" w:rsidRPr="005B3677" w14:paraId="50CE81B5" w14:textId="77777777" w:rsidTr="003F3CBF">
        <w:trPr>
          <w:trHeight w:val="860"/>
        </w:trPr>
        <w:tc>
          <w:tcPr>
            <w:tcW w:w="1191" w:type="dxa"/>
            <w:vMerge/>
            <w:tcBorders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BAB4D" w14:textId="77777777" w:rsidR="002F46F0" w:rsidRPr="00CF0D91" w:rsidRDefault="002F46F0" w:rsidP="002F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79FCF" w14:textId="11B5453C" w:rsidR="002F46F0" w:rsidRPr="00CF0D91" w:rsidRDefault="002F46F0" w:rsidP="002F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Практична частина. Створення презентації PowerPoint за однією з обраних тем згідно з програмою.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AA530" w14:textId="5EFF9E3F" w:rsidR="002F46F0" w:rsidRPr="00CF0D91" w:rsidRDefault="002F46F0" w:rsidP="002F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FE5E0" w14:textId="77777777" w:rsidR="002F46F0" w:rsidRPr="009F7E35" w:rsidRDefault="002F46F0" w:rsidP="002F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28822" w14:textId="77777777" w:rsidR="002F46F0" w:rsidRPr="009F7E35" w:rsidRDefault="002F46F0" w:rsidP="002F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D5E50" w14:textId="6728D473" w:rsidR="002F46F0" w:rsidRPr="009F7E35" w:rsidRDefault="002F46F0" w:rsidP="002F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7F45C" w14:textId="28F83B95" w:rsidR="002F46F0" w:rsidRPr="009F7E35" w:rsidRDefault="002F46F0" w:rsidP="002F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3" w:type="dxa"/>
            <w:vMerge/>
            <w:tcBorders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64A56" w14:textId="77777777" w:rsidR="002F46F0" w:rsidRPr="005B3677" w:rsidRDefault="002F46F0" w:rsidP="002F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6F0" w:rsidRPr="009F7E35" w14:paraId="048C5610" w14:textId="77777777" w:rsidTr="001F22E6">
        <w:trPr>
          <w:trHeight w:val="359"/>
        </w:trPr>
        <w:tc>
          <w:tcPr>
            <w:tcW w:w="1191" w:type="dxa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7DE94" w14:textId="31419630" w:rsidR="002F46F0" w:rsidRPr="00BD011A" w:rsidRDefault="002F46F0" w:rsidP="002F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2CC08" w14:textId="7BEFC458" w:rsidR="002F46F0" w:rsidRPr="009F7E35" w:rsidRDefault="002F46F0" w:rsidP="002F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Написання вікторини з образот</w:t>
            </w:r>
            <w:r w:rsidR="002C2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ворчого мистецтва</w:t>
            </w:r>
            <w:r w:rsidRPr="005B3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9F08D" w14:textId="1EC02778" w:rsidR="002F46F0" w:rsidRPr="009F7E35" w:rsidRDefault="002F46F0" w:rsidP="002F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E1A0E" w14:textId="4E97D492" w:rsidR="002F46F0" w:rsidRPr="009F7E35" w:rsidRDefault="002F46F0" w:rsidP="002F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A53D8" w14:textId="2F52FC29" w:rsidR="002F46F0" w:rsidRPr="009F7E35" w:rsidRDefault="002F46F0" w:rsidP="002F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F4743" w14:textId="7FE20D00" w:rsidR="002F46F0" w:rsidRPr="009F7E35" w:rsidRDefault="002F46F0" w:rsidP="002F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D74E2" w14:textId="21508482" w:rsidR="002F46F0" w:rsidRPr="009F7E35" w:rsidRDefault="002F46F0" w:rsidP="002F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3" w:type="dxa"/>
            <w:vMerge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9EE00" w14:textId="77777777" w:rsidR="002F46F0" w:rsidRPr="001E4568" w:rsidRDefault="002F46F0" w:rsidP="002F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40619DF" w14:textId="77777777" w:rsidR="00BE058F" w:rsidRDefault="00BE058F" w:rsidP="006546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A4CB281" w14:textId="298F5DD0" w:rsidR="00E37B2E" w:rsidRPr="009F7E35" w:rsidRDefault="00304896" w:rsidP="006546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="00F214D4" w:rsidRPr="009F7E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Система оцінювання та вимоги</w:t>
      </w:r>
    </w:p>
    <w:p w14:paraId="229C2A6D" w14:textId="0138D369" w:rsidR="001D750D" w:rsidRPr="001D750D" w:rsidRDefault="001D750D" w:rsidP="001D750D">
      <w:pPr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1D7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Накопичення балів студентами відбувається в період вивчення дисципліни на підставі проведення викладачем двох основних видів контролю: </w:t>
      </w:r>
      <w:r w:rsidRPr="001D7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1D750D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оточного (</w:t>
      </w:r>
      <w:r w:rsidRPr="001D750D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перевірка рівня засвоєння студентами навчального матеріалу в обсязі окремого розділу) та </w:t>
      </w:r>
      <w:r w:rsidRPr="001D750D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п</w:t>
      </w:r>
      <w:r w:rsidRPr="001D750D"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>ідсумкового (</w:t>
      </w:r>
      <w:r w:rsidRPr="001D750D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перевірка рівня засвоєння студентами навчального матеріалу по завершенню курсу). </w:t>
      </w:r>
    </w:p>
    <w:tbl>
      <w:tblPr>
        <w:tblW w:w="4803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2"/>
        <w:gridCol w:w="5600"/>
        <w:gridCol w:w="1723"/>
        <w:gridCol w:w="1726"/>
      </w:tblGrid>
      <w:tr w:rsidR="001D750D" w:rsidRPr="001D750D" w14:paraId="6BF72D09" w14:textId="77777777" w:rsidTr="001D750D">
        <w:trPr>
          <w:cantSplit/>
        </w:trPr>
        <w:tc>
          <w:tcPr>
            <w:tcW w:w="3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1457A9" w14:textId="77777777" w:rsidR="001D750D" w:rsidRPr="001D750D" w:rsidRDefault="001D750D" w:rsidP="001D7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Поточне тестування та самостійна робота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73D3DA" w14:textId="77777777" w:rsidR="001D750D" w:rsidRPr="001D750D" w:rsidRDefault="001D750D" w:rsidP="001D7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Екзамен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93036C" w14:textId="77777777" w:rsidR="001D750D" w:rsidRPr="001D750D" w:rsidRDefault="001D750D" w:rsidP="001D7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</w:t>
            </w:r>
          </w:p>
        </w:tc>
      </w:tr>
      <w:tr w:rsidR="001D750D" w:rsidRPr="001D750D" w14:paraId="5D04219C" w14:textId="77777777" w:rsidTr="001D750D">
        <w:trPr>
          <w:cantSplit/>
          <w:trHeight w:val="70"/>
        </w:trPr>
        <w:tc>
          <w:tcPr>
            <w:tcW w:w="1912" w:type="pct"/>
            <w:tcMar>
              <w:left w:w="57" w:type="dxa"/>
              <w:right w:w="57" w:type="dxa"/>
            </w:tcMar>
            <w:vAlign w:val="center"/>
          </w:tcPr>
          <w:p w14:paraId="04879434" w14:textId="77777777" w:rsidR="001D750D" w:rsidRPr="001D750D" w:rsidRDefault="001D750D" w:rsidP="001D7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Атестація 1</w:t>
            </w:r>
          </w:p>
        </w:tc>
        <w:tc>
          <w:tcPr>
            <w:tcW w:w="1911" w:type="pct"/>
            <w:tcMar>
              <w:left w:w="57" w:type="dxa"/>
              <w:right w:w="57" w:type="dxa"/>
            </w:tcMar>
            <w:vAlign w:val="center"/>
          </w:tcPr>
          <w:p w14:paraId="604D51F3" w14:textId="77777777" w:rsidR="001D750D" w:rsidRPr="001D750D" w:rsidRDefault="001D750D" w:rsidP="001D7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Атестація 2</w:t>
            </w:r>
          </w:p>
        </w:tc>
        <w:tc>
          <w:tcPr>
            <w:tcW w:w="588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114DC6EC" w14:textId="77777777" w:rsidR="001D750D" w:rsidRPr="001D750D" w:rsidRDefault="001D750D" w:rsidP="001D7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9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6FD517EF" w14:textId="77777777" w:rsidR="001D750D" w:rsidRPr="001D750D" w:rsidRDefault="001D750D" w:rsidP="001D7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D750D" w:rsidRPr="001D750D" w14:paraId="723BFFC9" w14:textId="77777777" w:rsidTr="001D750D">
        <w:trPr>
          <w:cantSplit/>
        </w:trPr>
        <w:tc>
          <w:tcPr>
            <w:tcW w:w="1912" w:type="pct"/>
            <w:tcMar>
              <w:left w:w="57" w:type="dxa"/>
              <w:right w:w="57" w:type="dxa"/>
            </w:tcMar>
          </w:tcPr>
          <w:p w14:paraId="028A4C32" w14:textId="77777777" w:rsidR="001D750D" w:rsidRPr="001D750D" w:rsidRDefault="001D750D" w:rsidP="001D7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Розділ 1</w:t>
            </w:r>
          </w:p>
        </w:tc>
        <w:tc>
          <w:tcPr>
            <w:tcW w:w="1911" w:type="pct"/>
            <w:tcMar>
              <w:left w:w="57" w:type="dxa"/>
              <w:right w:w="57" w:type="dxa"/>
            </w:tcMar>
          </w:tcPr>
          <w:p w14:paraId="0E99CA92" w14:textId="77777777" w:rsidR="001D750D" w:rsidRPr="001D750D" w:rsidRDefault="001D750D" w:rsidP="001D7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Розділ 2</w:t>
            </w:r>
          </w:p>
        </w:tc>
        <w:tc>
          <w:tcPr>
            <w:tcW w:w="588" w:type="pct"/>
            <w:vMerge/>
            <w:tcMar>
              <w:left w:w="57" w:type="dxa"/>
              <w:right w:w="57" w:type="dxa"/>
            </w:tcMar>
          </w:tcPr>
          <w:p w14:paraId="3CFD038E" w14:textId="77777777" w:rsidR="001D750D" w:rsidRPr="001D750D" w:rsidRDefault="001D750D" w:rsidP="001D7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vMerge/>
            <w:tcMar>
              <w:left w:w="57" w:type="dxa"/>
              <w:right w:w="57" w:type="dxa"/>
            </w:tcMar>
          </w:tcPr>
          <w:p w14:paraId="517E3820" w14:textId="77777777" w:rsidR="001D750D" w:rsidRPr="001D750D" w:rsidRDefault="001D750D" w:rsidP="001D7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50D" w:rsidRPr="001D750D" w14:paraId="760BE2C5" w14:textId="77777777" w:rsidTr="001D750D">
        <w:trPr>
          <w:cantSplit/>
        </w:trPr>
        <w:tc>
          <w:tcPr>
            <w:tcW w:w="1912" w:type="pct"/>
            <w:tcMar>
              <w:left w:w="57" w:type="dxa"/>
              <w:right w:w="57" w:type="dxa"/>
            </w:tcMar>
            <w:vAlign w:val="center"/>
          </w:tcPr>
          <w:p w14:paraId="02D0ABE6" w14:textId="77777777" w:rsidR="001D750D" w:rsidRPr="001D750D" w:rsidRDefault="001D750D" w:rsidP="001D7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11" w:type="pct"/>
            <w:tcMar>
              <w:left w:w="57" w:type="dxa"/>
              <w:right w:w="57" w:type="dxa"/>
            </w:tcMar>
            <w:vAlign w:val="center"/>
          </w:tcPr>
          <w:p w14:paraId="1A5F3CFF" w14:textId="77777777" w:rsidR="001D750D" w:rsidRPr="001D750D" w:rsidRDefault="001D750D" w:rsidP="001D7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8" w:type="pct"/>
            <w:vMerge/>
            <w:tcMar>
              <w:left w:w="57" w:type="dxa"/>
              <w:right w:w="57" w:type="dxa"/>
            </w:tcMar>
            <w:vAlign w:val="center"/>
          </w:tcPr>
          <w:p w14:paraId="52B3BD15" w14:textId="77777777" w:rsidR="001D750D" w:rsidRPr="001D750D" w:rsidRDefault="001D750D" w:rsidP="001D7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vMerge/>
            <w:tcMar>
              <w:left w:w="57" w:type="dxa"/>
              <w:right w:w="57" w:type="dxa"/>
            </w:tcMar>
            <w:vAlign w:val="center"/>
          </w:tcPr>
          <w:p w14:paraId="5469B32F" w14:textId="77777777" w:rsidR="001D750D" w:rsidRPr="001D750D" w:rsidRDefault="001D750D" w:rsidP="001D7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1079175" w14:textId="77777777" w:rsidR="001D750D" w:rsidRPr="001D750D" w:rsidRDefault="001D750D" w:rsidP="001D750D">
      <w:pPr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14:paraId="5A6412F0" w14:textId="77777777" w:rsidR="001D750D" w:rsidRPr="001D750D" w:rsidRDefault="001D750D" w:rsidP="001D750D">
      <w:pPr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1D750D">
        <w:rPr>
          <w:rFonts w:ascii="Times New Roman" w:eastAsia="MS Mincho" w:hAnsi="Times New Roman" w:cs="Times New Roman"/>
          <w:sz w:val="24"/>
          <w:szCs w:val="24"/>
          <w:lang w:eastAsia="ar-SA"/>
        </w:rPr>
        <w:t>Максимальна кількість балів за результатами поточного контролю складає 60 балів за теоретичні знання та практичні вміння, а саме:</w:t>
      </w:r>
    </w:p>
    <w:p w14:paraId="4C376E6F" w14:textId="77777777" w:rsidR="001D750D" w:rsidRPr="001D750D" w:rsidRDefault="001D750D" w:rsidP="001D750D">
      <w:pPr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1D750D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- усні відповіді за планом практичних занять, доповнення й аналіз прослуханих відповідей, тестування, написання вікторин з образотворчого мистецтва.  </w:t>
      </w:r>
    </w:p>
    <w:p w14:paraId="05946BB9" w14:textId="77777777" w:rsidR="001D750D" w:rsidRPr="001D750D" w:rsidRDefault="001D750D" w:rsidP="001D750D">
      <w:pPr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1D750D">
        <w:rPr>
          <w:rFonts w:ascii="Times New Roman" w:eastAsia="MS Mincho" w:hAnsi="Times New Roman" w:cs="Times New Roman"/>
          <w:sz w:val="24"/>
          <w:szCs w:val="24"/>
          <w:lang w:eastAsia="ar-SA"/>
        </w:rPr>
        <w:t>Допуск до підсумкового контролю –</w:t>
      </w:r>
      <w:r w:rsidRPr="001D750D">
        <w:rPr>
          <w:rFonts w:ascii="Times New Roman" w:eastAsia="MS Mincho" w:hAnsi="Times New Roman" w:cs="Times New Roman"/>
          <w:sz w:val="24"/>
          <w:szCs w:val="24"/>
          <w:lang w:val="ru-RU" w:eastAsia="ar-SA"/>
        </w:rPr>
        <w:t xml:space="preserve"> </w:t>
      </w:r>
      <w:r w:rsidRPr="001D750D">
        <w:rPr>
          <w:rFonts w:ascii="Times New Roman" w:eastAsia="MS Mincho" w:hAnsi="Times New Roman" w:cs="Times New Roman"/>
          <w:sz w:val="24"/>
          <w:szCs w:val="24"/>
          <w:lang w:eastAsia="ar-SA"/>
        </w:rPr>
        <w:t>35 балів.</w:t>
      </w:r>
    </w:p>
    <w:p w14:paraId="29F5520E" w14:textId="77777777" w:rsidR="001D750D" w:rsidRPr="001D750D" w:rsidRDefault="001D750D" w:rsidP="001D750D">
      <w:pPr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1D750D">
        <w:rPr>
          <w:rFonts w:ascii="Times New Roman" w:eastAsia="MS Mincho" w:hAnsi="Times New Roman" w:cs="Times New Roman"/>
          <w:sz w:val="24"/>
          <w:szCs w:val="24"/>
          <w:lang w:eastAsia="ar-SA"/>
        </w:rPr>
        <w:t>Максимальна кількість балів за результатами підсумкового контролю (екзамен) складає 40 балів, а саме:</w:t>
      </w:r>
    </w:p>
    <w:p w14:paraId="43599F41" w14:textId="77777777" w:rsidR="001D750D" w:rsidRPr="001D750D" w:rsidRDefault="001D750D" w:rsidP="001D750D">
      <w:pPr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1D750D">
        <w:rPr>
          <w:rFonts w:ascii="Times New Roman" w:eastAsia="MS Mincho" w:hAnsi="Times New Roman" w:cs="Times New Roman"/>
          <w:sz w:val="24"/>
          <w:szCs w:val="24"/>
          <w:lang w:eastAsia="ar-SA"/>
        </w:rPr>
        <w:t>- 10 балів – підсумкове самостійне електронне тестування;</w:t>
      </w:r>
    </w:p>
    <w:p w14:paraId="603F54FB" w14:textId="77777777" w:rsidR="001D750D" w:rsidRPr="001D750D" w:rsidRDefault="001D750D" w:rsidP="001D750D">
      <w:pPr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1D750D">
        <w:rPr>
          <w:rFonts w:ascii="Times New Roman" w:eastAsia="MS Mincho" w:hAnsi="Times New Roman" w:cs="Times New Roman"/>
          <w:sz w:val="24"/>
          <w:szCs w:val="24"/>
          <w:lang w:eastAsia="ar-SA"/>
        </w:rPr>
        <w:t>- 10 балів – вікторина з образотворчого мистецтва;</w:t>
      </w:r>
    </w:p>
    <w:p w14:paraId="78AC0F40" w14:textId="77777777" w:rsidR="001D750D" w:rsidRPr="001D750D" w:rsidRDefault="001D750D" w:rsidP="001D750D">
      <w:pPr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1D750D">
        <w:rPr>
          <w:rFonts w:ascii="Times New Roman" w:eastAsia="MS Mincho" w:hAnsi="Times New Roman" w:cs="Times New Roman"/>
          <w:sz w:val="24"/>
          <w:szCs w:val="24"/>
          <w:lang w:eastAsia="ar-SA"/>
        </w:rPr>
        <w:t>- 10 балів – виконання презентацій з обраних тем згідно з програмою</w:t>
      </w:r>
      <w:r w:rsidRPr="001D75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20BC30" w14:textId="7B14A282" w:rsidR="001D750D" w:rsidRPr="001D750D" w:rsidRDefault="001D750D" w:rsidP="001D750D">
      <w:pPr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1D750D">
        <w:rPr>
          <w:rFonts w:ascii="Times New Roman" w:eastAsia="MS Mincho" w:hAnsi="Times New Roman" w:cs="Times New Roman"/>
          <w:sz w:val="24"/>
          <w:szCs w:val="24"/>
          <w:lang w:eastAsia="ar-SA"/>
        </w:rPr>
        <w:t>- 10 балів – усна відповідь (екзамен) на поставлені питання.</w:t>
      </w:r>
    </w:p>
    <w:tbl>
      <w:tblPr>
        <w:tblW w:w="96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567"/>
        <w:gridCol w:w="4958"/>
        <w:gridCol w:w="11"/>
        <w:gridCol w:w="1547"/>
        <w:gridCol w:w="11"/>
        <w:gridCol w:w="1264"/>
        <w:gridCol w:w="11"/>
        <w:gridCol w:w="981"/>
        <w:gridCol w:w="11"/>
      </w:tblGrid>
      <w:tr w:rsidR="001D750D" w:rsidRPr="001D750D" w14:paraId="33A9A247" w14:textId="77777777" w:rsidTr="001D750D">
        <w:trPr>
          <w:gridAfter w:val="1"/>
          <w:wAfter w:w="11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065BD" w14:textId="77777777" w:rsidR="001D750D" w:rsidRPr="001D750D" w:rsidRDefault="001D750D" w:rsidP="001D750D">
            <w:pPr>
              <w:spacing w:line="276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1D750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  <w:p w14:paraId="7CABD780" w14:textId="77777777" w:rsidR="001D750D" w:rsidRPr="001D750D" w:rsidRDefault="001D750D" w:rsidP="001D750D">
            <w:pPr>
              <w:spacing w:line="276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1D750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з/п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75384" w14:textId="77777777" w:rsidR="001D750D" w:rsidRPr="001D750D" w:rsidRDefault="001D750D" w:rsidP="001D75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1D750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Вид контрольного заходу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BDF45" w14:textId="77777777" w:rsidR="001D750D" w:rsidRPr="001D750D" w:rsidRDefault="001D750D" w:rsidP="001D75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1D750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Кількість</w:t>
            </w:r>
          </w:p>
          <w:p w14:paraId="13413EA0" w14:textId="77777777" w:rsidR="001D750D" w:rsidRPr="001D750D" w:rsidRDefault="001D750D" w:rsidP="001D75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1D750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контрольних заходів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C2A76" w14:textId="77777777" w:rsidR="001D750D" w:rsidRPr="001D750D" w:rsidRDefault="001D750D" w:rsidP="001D75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1D750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Кількість</w:t>
            </w:r>
          </w:p>
          <w:p w14:paraId="72C5BC64" w14:textId="77777777" w:rsidR="001D750D" w:rsidRPr="001D750D" w:rsidRDefault="001D750D" w:rsidP="001D75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1D750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балів за</w:t>
            </w:r>
          </w:p>
          <w:p w14:paraId="26D94C21" w14:textId="77777777" w:rsidR="001D750D" w:rsidRPr="001D750D" w:rsidRDefault="001D750D" w:rsidP="001D75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1D750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 захід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A54F1" w14:textId="77777777" w:rsidR="001D750D" w:rsidRPr="001D750D" w:rsidRDefault="001D750D" w:rsidP="001D75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1D750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Усього балів</w:t>
            </w:r>
          </w:p>
        </w:tc>
      </w:tr>
      <w:tr w:rsidR="001D750D" w:rsidRPr="001D750D" w14:paraId="3CDF1BE1" w14:textId="77777777" w:rsidTr="001D750D">
        <w:trPr>
          <w:gridAfter w:val="1"/>
          <w:wAfter w:w="11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5A08" w14:textId="77777777" w:rsidR="001D750D" w:rsidRPr="001D750D" w:rsidRDefault="001D750D" w:rsidP="001D750D">
            <w:pPr>
              <w:numPr>
                <w:ilvl w:val="0"/>
                <w:numId w:val="22"/>
              </w:num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1AF63" w14:textId="77777777" w:rsidR="001D750D" w:rsidRPr="001D750D" w:rsidRDefault="001D750D" w:rsidP="001D75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75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Усні відповіді за планом практичних </w:t>
            </w:r>
            <w:r w:rsidRPr="001D75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заняттях,</w:t>
            </w:r>
            <w:r w:rsidRPr="001D750D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доповнення й аналіз прослуханих відповідей.</w:t>
            </w:r>
          </w:p>
          <w:p w14:paraId="30923192" w14:textId="77777777" w:rsidR="001D750D" w:rsidRPr="001D750D" w:rsidRDefault="001D750D" w:rsidP="001D750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750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Термін виконання: у межах підготовки до практичних  занять (розділ 1).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48840" w14:textId="77777777" w:rsidR="001D750D" w:rsidRPr="001D750D" w:rsidRDefault="001D750D" w:rsidP="001D7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75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BF3C4" w14:textId="77777777" w:rsidR="001D750D" w:rsidRPr="001D750D" w:rsidRDefault="001D750D" w:rsidP="001D7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75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36B10" w14:textId="77777777" w:rsidR="001D750D" w:rsidRPr="001D750D" w:rsidRDefault="001D750D" w:rsidP="001D7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75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</w:tr>
      <w:tr w:rsidR="001D750D" w:rsidRPr="001D750D" w14:paraId="487EEF9A" w14:textId="77777777" w:rsidTr="001D750D">
        <w:trPr>
          <w:gridAfter w:val="1"/>
          <w:wAfter w:w="11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D6320" w14:textId="77777777" w:rsidR="001D750D" w:rsidRPr="001D750D" w:rsidRDefault="001D750D" w:rsidP="001D750D">
            <w:pPr>
              <w:numPr>
                <w:ilvl w:val="0"/>
                <w:numId w:val="22"/>
              </w:num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9B0B" w14:textId="77777777" w:rsidR="001D750D" w:rsidRPr="001D750D" w:rsidRDefault="001D750D" w:rsidP="001D75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Вікторина з </w:t>
            </w:r>
            <w:r w:rsidRPr="001D750D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образотворчого мистецтва.</w:t>
            </w:r>
          </w:p>
          <w:p w14:paraId="7418B55B" w14:textId="77777777" w:rsidR="001D750D" w:rsidRPr="001D750D" w:rsidRDefault="001D750D" w:rsidP="001D75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0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Термін виконання: під час проведення практичних  занять (розділ 1).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6562" w14:textId="77777777" w:rsidR="001D750D" w:rsidRPr="001D750D" w:rsidRDefault="001D750D" w:rsidP="001D7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75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4E38" w14:textId="77777777" w:rsidR="001D750D" w:rsidRPr="001D750D" w:rsidRDefault="001D750D" w:rsidP="001D7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75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B0A8" w14:textId="77777777" w:rsidR="001D750D" w:rsidRPr="001D750D" w:rsidRDefault="001D750D" w:rsidP="001D7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75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</w:tr>
      <w:tr w:rsidR="001D750D" w:rsidRPr="001D750D" w14:paraId="3018B929" w14:textId="77777777" w:rsidTr="001D750D">
        <w:trPr>
          <w:gridAfter w:val="1"/>
          <w:wAfter w:w="11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C73A" w14:textId="77777777" w:rsidR="001D750D" w:rsidRPr="001D750D" w:rsidRDefault="001D750D" w:rsidP="001D750D">
            <w:pPr>
              <w:numPr>
                <w:ilvl w:val="0"/>
                <w:numId w:val="22"/>
              </w:num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E592" w14:textId="77777777" w:rsidR="001D750D" w:rsidRPr="001D750D" w:rsidRDefault="001D750D" w:rsidP="001D75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Самостійне проходження електронного тестування в СЕЗН ЗНУ за результатами вивчення матеріалу розділу 1. </w:t>
            </w:r>
          </w:p>
          <w:p w14:paraId="1F68E24A" w14:textId="77777777" w:rsidR="001D750D" w:rsidRPr="001D750D" w:rsidRDefault="001D750D" w:rsidP="001D75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750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Термін виконання: у межах підготовки до практичних  занять (розділ 1).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DF8F7" w14:textId="77777777" w:rsidR="001D750D" w:rsidRPr="001D750D" w:rsidRDefault="001D750D" w:rsidP="001D7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75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EB88" w14:textId="77777777" w:rsidR="001D750D" w:rsidRPr="001D750D" w:rsidRDefault="001D750D" w:rsidP="001D7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75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850B" w14:textId="77777777" w:rsidR="001D750D" w:rsidRPr="001D750D" w:rsidRDefault="001D750D" w:rsidP="001D7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75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1D750D" w:rsidRPr="001D750D" w14:paraId="7E11E542" w14:textId="77777777" w:rsidTr="001D750D">
        <w:trPr>
          <w:gridAfter w:val="1"/>
          <w:wAfter w:w="11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1C48" w14:textId="77777777" w:rsidR="001D750D" w:rsidRPr="001D750D" w:rsidRDefault="001D750D" w:rsidP="001D750D">
            <w:pPr>
              <w:numPr>
                <w:ilvl w:val="0"/>
                <w:numId w:val="22"/>
              </w:num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CD73" w14:textId="77777777" w:rsidR="001D750D" w:rsidRPr="001D750D" w:rsidRDefault="001D750D" w:rsidP="001D75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75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Усні відповіді за планом практичних заняттях,</w:t>
            </w:r>
            <w:r w:rsidRPr="001D750D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доповнення й аналіз прослуханих відповідей.</w:t>
            </w:r>
          </w:p>
          <w:p w14:paraId="3FFF7FB5" w14:textId="77777777" w:rsidR="001D750D" w:rsidRPr="001D750D" w:rsidRDefault="001D750D" w:rsidP="001D750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750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Термін виконання: у межах підготовки до практичних  занять (розділ 2).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0ECE" w14:textId="77777777" w:rsidR="001D750D" w:rsidRPr="001D750D" w:rsidRDefault="001D750D" w:rsidP="001D7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75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DCB1" w14:textId="77777777" w:rsidR="001D750D" w:rsidRPr="001D750D" w:rsidRDefault="001D750D" w:rsidP="001D7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75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1C56" w14:textId="77777777" w:rsidR="001D750D" w:rsidRPr="001D750D" w:rsidRDefault="001D750D" w:rsidP="001D7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75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</w:tr>
      <w:tr w:rsidR="001D750D" w:rsidRPr="001D750D" w14:paraId="741CADF5" w14:textId="77777777" w:rsidTr="001D750D">
        <w:trPr>
          <w:gridAfter w:val="1"/>
          <w:wAfter w:w="11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502E6" w14:textId="77777777" w:rsidR="001D750D" w:rsidRPr="001D750D" w:rsidRDefault="001D750D" w:rsidP="001D750D">
            <w:pPr>
              <w:numPr>
                <w:ilvl w:val="0"/>
                <w:numId w:val="22"/>
              </w:num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CF703" w14:textId="77777777" w:rsidR="001D750D" w:rsidRPr="001D750D" w:rsidRDefault="001D750D" w:rsidP="001D75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Вікторина з </w:t>
            </w:r>
            <w:r w:rsidRPr="001D750D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образотворчого мистецтва.</w:t>
            </w:r>
          </w:p>
          <w:p w14:paraId="3ABD168A" w14:textId="77777777" w:rsidR="001D750D" w:rsidRPr="001D750D" w:rsidRDefault="001D750D" w:rsidP="001D75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0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Термін виконання: під час проведення практичних  занять (розділ 2).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8DEB" w14:textId="77777777" w:rsidR="001D750D" w:rsidRPr="001D750D" w:rsidRDefault="001D750D" w:rsidP="001D7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75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F256C" w14:textId="77777777" w:rsidR="001D750D" w:rsidRPr="001D750D" w:rsidRDefault="001D750D" w:rsidP="001D7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75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B6ACA" w14:textId="77777777" w:rsidR="001D750D" w:rsidRPr="001D750D" w:rsidRDefault="001D750D" w:rsidP="001D7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75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</w:tr>
      <w:tr w:rsidR="001D750D" w:rsidRPr="001D750D" w14:paraId="4BF2D302" w14:textId="77777777" w:rsidTr="001D750D">
        <w:trPr>
          <w:gridAfter w:val="1"/>
          <w:wAfter w:w="11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8366" w14:textId="77777777" w:rsidR="001D750D" w:rsidRPr="001D750D" w:rsidRDefault="001D750D" w:rsidP="001D750D">
            <w:pPr>
              <w:numPr>
                <w:ilvl w:val="0"/>
                <w:numId w:val="22"/>
              </w:num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890A" w14:textId="77777777" w:rsidR="001D750D" w:rsidRPr="001D750D" w:rsidRDefault="001D750D" w:rsidP="001D75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Самостійне проходження електронного тестування в СЕЗН ЗНУ за результатами вивчення матеріалу розділу 2. </w:t>
            </w:r>
          </w:p>
          <w:p w14:paraId="37592C2F" w14:textId="77777777" w:rsidR="001D750D" w:rsidRPr="001D750D" w:rsidRDefault="001D750D" w:rsidP="001D750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75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Термін виконання: у межах підготовки до практичних  занять (розділ 2).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E1F6" w14:textId="77777777" w:rsidR="001D750D" w:rsidRPr="001D750D" w:rsidRDefault="001D750D" w:rsidP="001D7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75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80E0" w14:textId="77777777" w:rsidR="001D750D" w:rsidRPr="001D750D" w:rsidRDefault="001D750D" w:rsidP="001D7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75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B112" w14:textId="77777777" w:rsidR="001D750D" w:rsidRPr="001D750D" w:rsidRDefault="001D750D" w:rsidP="001D7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75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1D750D" w:rsidRPr="001D750D" w14:paraId="6E6B46DB" w14:textId="77777777" w:rsidTr="001D750D">
        <w:trPr>
          <w:cantSplit/>
          <w:trHeight w:val="1577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5DAE7" w14:textId="77777777" w:rsidR="001D750D" w:rsidRPr="001D750D" w:rsidRDefault="001D750D" w:rsidP="001D750D">
            <w:pPr>
              <w:spacing w:line="276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38FBAE54" w14:textId="77777777" w:rsidR="001D750D" w:rsidRPr="001D750D" w:rsidRDefault="001D750D" w:rsidP="001D75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75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Екзамен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BA143" w14:textId="77777777" w:rsidR="001D750D" w:rsidRPr="001D750D" w:rsidRDefault="001D750D" w:rsidP="001D75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Теоретична складова. Самостійне проходження електронного тестування в СЕЗН ЗНУ за результатами вивчення матеріалу розділу 1,2. </w:t>
            </w:r>
          </w:p>
          <w:p w14:paraId="18464B87" w14:textId="77777777" w:rsidR="001D750D" w:rsidRPr="001D750D" w:rsidRDefault="001D750D" w:rsidP="001D750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1D75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Термін виконання: упродовж тижня після проведення лекційного заняття з останньої теми розділу 2 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38C2" w14:textId="77777777" w:rsidR="001D750D" w:rsidRPr="001D750D" w:rsidRDefault="001D750D" w:rsidP="001D75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AA4597" w14:textId="77777777" w:rsidR="001D750D" w:rsidRPr="001D750D" w:rsidRDefault="001D750D" w:rsidP="001D75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3C86E6" w14:textId="77777777" w:rsidR="001D750D" w:rsidRPr="001D750D" w:rsidRDefault="001D750D" w:rsidP="001D75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5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410059D" w14:textId="77777777" w:rsidR="001D750D" w:rsidRPr="001D750D" w:rsidRDefault="001D750D" w:rsidP="001D75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B42CA2" w14:textId="77777777" w:rsidR="001D750D" w:rsidRPr="001D750D" w:rsidRDefault="001D750D" w:rsidP="001D75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0F919" w14:textId="77777777" w:rsidR="001D750D" w:rsidRPr="001D750D" w:rsidRDefault="001D750D" w:rsidP="001D75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12167" w14:textId="77777777" w:rsidR="001D750D" w:rsidRPr="001D750D" w:rsidRDefault="001D750D" w:rsidP="001D75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750D" w:rsidRPr="001D750D" w14:paraId="06CC52A1" w14:textId="77777777" w:rsidTr="001D750D">
        <w:trPr>
          <w:cantSplit/>
          <w:trHeight w:val="132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229E" w14:textId="77777777" w:rsidR="001D750D" w:rsidRPr="001D750D" w:rsidRDefault="001D750D" w:rsidP="001D750D">
            <w:pPr>
              <w:spacing w:line="276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625EBFF8" w14:textId="77777777" w:rsidR="001D750D" w:rsidRPr="001D750D" w:rsidRDefault="001D750D" w:rsidP="001D750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6C40" w14:textId="77777777" w:rsidR="001D750D" w:rsidRPr="001D750D" w:rsidRDefault="001D750D" w:rsidP="001D75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Теоретична складова. Усні відповіді на питання екзаменаційного білета для перевірки якості засвоєння теоретичного матеріалу курсу. </w:t>
            </w:r>
          </w:p>
          <w:p w14:paraId="1A00C751" w14:textId="77777777" w:rsidR="001D750D" w:rsidRPr="001D750D" w:rsidRDefault="001D750D" w:rsidP="001D750D">
            <w:pPr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  <w:r w:rsidRPr="001D750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Термін виконання: згідно з розкладом екзаменаційно-залікової сесії (розділи 1,2).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2FC4" w14:textId="77777777" w:rsidR="001D750D" w:rsidRPr="001D750D" w:rsidRDefault="001D750D" w:rsidP="001D75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5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34AB" w14:textId="77777777" w:rsidR="001D750D" w:rsidRPr="001D750D" w:rsidRDefault="001D750D" w:rsidP="001D75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3C05" w14:textId="77777777" w:rsidR="001D750D" w:rsidRPr="001D750D" w:rsidRDefault="001D750D" w:rsidP="001D75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750D" w:rsidRPr="001D750D" w14:paraId="2D987295" w14:textId="77777777" w:rsidTr="001D750D">
        <w:trPr>
          <w:cantSplit/>
          <w:trHeight w:val="120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908D" w14:textId="77777777" w:rsidR="001D750D" w:rsidRPr="001D750D" w:rsidRDefault="001D750D" w:rsidP="001D750D">
            <w:pPr>
              <w:spacing w:line="276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49D8558D" w14:textId="77777777" w:rsidR="001D750D" w:rsidRPr="001D750D" w:rsidRDefault="001D750D" w:rsidP="001D750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E462" w14:textId="77777777" w:rsidR="001D750D" w:rsidRPr="001D750D" w:rsidRDefault="001D750D" w:rsidP="001D75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Практична частина. </w:t>
            </w:r>
            <w:r w:rsidRPr="001D750D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Створення презентації за однією з обраних тем згідно з програмою</w:t>
            </w:r>
            <w:r w:rsidRPr="001D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F843522" w14:textId="77777777" w:rsidR="001D750D" w:rsidRPr="001D750D" w:rsidRDefault="001D750D" w:rsidP="001D750D">
            <w:pPr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  <w:r w:rsidRPr="001D750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Термін виконання: згідно з розкладом екзаменаційно-залікової сесії (розділи 1,2).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0F4D" w14:textId="77777777" w:rsidR="001D750D" w:rsidRPr="001D750D" w:rsidRDefault="001D750D" w:rsidP="001D75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5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CE6B" w14:textId="77777777" w:rsidR="001D750D" w:rsidRPr="001D750D" w:rsidRDefault="001D750D" w:rsidP="001D75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C9B8" w14:textId="77777777" w:rsidR="001D750D" w:rsidRPr="001D750D" w:rsidRDefault="001D750D" w:rsidP="001D75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750D" w:rsidRPr="001D750D" w14:paraId="729484D6" w14:textId="77777777" w:rsidTr="001D750D">
        <w:trPr>
          <w:cantSplit/>
          <w:trHeight w:val="1126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96B2" w14:textId="77777777" w:rsidR="001D750D" w:rsidRPr="001D750D" w:rsidRDefault="001D750D" w:rsidP="001D750D">
            <w:pPr>
              <w:spacing w:line="276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1651F8F8" w14:textId="77777777" w:rsidR="001D750D" w:rsidRPr="001D750D" w:rsidRDefault="001D750D" w:rsidP="001D750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EE73" w14:textId="77777777" w:rsidR="001D750D" w:rsidRPr="001D750D" w:rsidRDefault="001D750D" w:rsidP="001D75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Практична частина. Написання вікторини з </w:t>
            </w:r>
            <w:r w:rsidRPr="001D750D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образотворчого мистецтва.</w:t>
            </w:r>
          </w:p>
          <w:p w14:paraId="74709FFE" w14:textId="77777777" w:rsidR="001D750D" w:rsidRPr="001D750D" w:rsidRDefault="001D750D" w:rsidP="001D75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0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Термін виконання: згідно з розкладом екзаменаційно-залікової сесії (розділи 1,2).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DAE5" w14:textId="77777777" w:rsidR="001D750D" w:rsidRPr="001D750D" w:rsidRDefault="001D750D" w:rsidP="001D75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5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5457" w14:textId="77777777" w:rsidR="001D750D" w:rsidRPr="001D750D" w:rsidRDefault="001D750D" w:rsidP="001D75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5C95" w14:textId="77777777" w:rsidR="001D750D" w:rsidRPr="001D750D" w:rsidRDefault="001D750D" w:rsidP="001D75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750D" w:rsidRPr="001D750D" w14:paraId="205FDA83" w14:textId="77777777" w:rsidTr="001D750D">
        <w:trPr>
          <w:cantSplit/>
          <w:trHeight w:val="27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F53C" w14:textId="77777777" w:rsidR="001D750D" w:rsidRPr="001D750D" w:rsidRDefault="001D750D" w:rsidP="001D750D">
            <w:pPr>
              <w:spacing w:line="276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40A4E36D" w14:textId="77777777" w:rsidR="001D750D" w:rsidRPr="001D750D" w:rsidRDefault="001D750D" w:rsidP="001D750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A444" w14:textId="77777777" w:rsidR="001D750D" w:rsidRPr="001D750D" w:rsidRDefault="001D750D" w:rsidP="001D75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8C1D" w14:textId="77777777" w:rsidR="001D750D" w:rsidRPr="001D750D" w:rsidRDefault="001D750D" w:rsidP="001D75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75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275" w:type="dxa"/>
            <w:gridSpan w:val="2"/>
          </w:tcPr>
          <w:p w14:paraId="6FEAEBFB" w14:textId="77777777" w:rsidR="001D750D" w:rsidRPr="001D750D" w:rsidRDefault="001D750D" w:rsidP="001D75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E5E9" w14:textId="77777777" w:rsidR="001D750D" w:rsidRPr="001D750D" w:rsidRDefault="001D750D" w:rsidP="001D75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50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19E7EE99" w14:textId="77777777" w:rsidR="001D750D" w:rsidRPr="001D750D" w:rsidRDefault="001D750D" w:rsidP="001D750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5C1C017" w14:textId="1DE58E92" w:rsidR="001D750D" w:rsidRPr="001D750D" w:rsidRDefault="001D750D" w:rsidP="001D750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D75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Критерії оцінювання роботи на практичних заняттях (усні відповіді):</w:t>
      </w:r>
    </w:p>
    <w:p w14:paraId="54F3328F" w14:textId="77777777" w:rsidR="001D750D" w:rsidRPr="001D750D" w:rsidRDefault="001D750D" w:rsidP="001D750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D750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Оцінка «відмінно» (3 бали):</w:t>
      </w:r>
    </w:p>
    <w:p w14:paraId="10E769A0" w14:textId="77777777" w:rsidR="001D750D" w:rsidRPr="001D750D" w:rsidRDefault="001D750D" w:rsidP="001D750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D75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свідоме, правильне, глибоке й повне засвоєння </w:t>
      </w:r>
      <w:r w:rsidRPr="001D750D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та</w:t>
      </w:r>
      <w:r w:rsidRPr="001D75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розуміння програмного матеріалу;</w:t>
      </w:r>
    </w:p>
    <w:p w14:paraId="18CBD227" w14:textId="77777777" w:rsidR="001D750D" w:rsidRPr="001D750D" w:rsidRDefault="001D750D" w:rsidP="001D750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D75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виклад матеріалу впевнений, логічний, лаконічний, аргументований;</w:t>
      </w:r>
    </w:p>
    <w:p w14:paraId="5E49F064" w14:textId="77777777" w:rsidR="001D750D" w:rsidRPr="001D750D" w:rsidRDefault="001D750D" w:rsidP="001D750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D75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уміння аналізувати відповідні положення, поняття, твердження;</w:t>
      </w:r>
    </w:p>
    <w:p w14:paraId="47D4C764" w14:textId="23B2D016" w:rsidR="001D750D" w:rsidRPr="001D750D" w:rsidRDefault="001D750D" w:rsidP="001D750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D75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самостійне, творче застосування знань.</w:t>
      </w:r>
    </w:p>
    <w:p w14:paraId="48F22836" w14:textId="77777777" w:rsidR="001D750D" w:rsidRPr="001D750D" w:rsidRDefault="001D750D" w:rsidP="001D750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D750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Оцінка «добре» (2 бали):</w:t>
      </w:r>
    </w:p>
    <w:p w14:paraId="0CFD7424" w14:textId="77777777" w:rsidR="001D750D" w:rsidRPr="001D750D" w:rsidRDefault="001D750D" w:rsidP="001D750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D75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свідоме з незначними помилками та прогалинами засвоєння програмного матеріалу, які студент спроможний виправити після зауважень</w:t>
      </w:r>
      <w:r w:rsidRPr="001D750D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r w:rsidRPr="001D75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або за допомогою викладача;</w:t>
      </w:r>
    </w:p>
    <w:p w14:paraId="725D385B" w14:textId="77777777" w:rsidR="001D750D" w:rsidRPr="001D750D" w:rsidRDefault="001D750D" w:rsidP="001D750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D75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самостійне репродуктивне застосування знань;</w:t>
      </w:r>
    </w:p>
    <w:p w14:paraId="4B48C4A3" w14:textId="65CA79E2" w:rsidR="001D750D" w:rsidRPr="001D750D" w:rsidRDefault="001D750D" w:rsidP="001D750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D75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деякі порушення логіки та послідовності відповіді.</w:t>
      </w:r>
    </w:p>
    <w:p w14:paraId="41AC8ED6" w14:textId="77777777" w:rsidR="001D750D" w:rsidRPr="001D750D" w:rsidRDefault="001D750D" w:rsidP="001D750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D750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Оцінка «задовільно» (1 бал):</w:t>
      </w:r>
    </w:p>
    <w:p w14:paraId="13F0779E" w14:textId="77777777" w:rsidR="001D750D" w:rsidRPr="001D750D" w:rsidRDefault="001D750D" w:rsidP="001D750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D75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механічне, фрагментарне засвоєння матеріалу з великими прогалинами;</w:t>
      </w:r>
    </w:p>
    <w:p w14:paraId="0B29B401" w14:textId="77777777" w:rsidR="001D750D" w:rsidRPr="001D750D" w:rsidRDefault="001D750D" w:rsidP="001D750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D75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порушення логіки та послідовності відповіді, недостатня самостійність мислення.</w:t>
      </w:r>
    </w:p>
    <w:p w14:paraId="3245808B" w14:textId="604C1734" w:rsidR="001D750D" w:rsidRPr="001D750D" w:rsidRDefault="001D750D" w:rsidP="001D750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D75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репродуктивне застосування знань за вказівками викладача.</w:t>
      </w:r>
    </w:p>
    <w:p w14:paraId="2F612844" w14:textId="77777777" w:rsidR="001D750D" w:rsidRPr="001D750D" w:rsidRDefault="001D750D" w:rsidP="001D750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D750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Оцінка «незадовільно» (0 балів):</w:t>
      </w:r>
    </w:p>
    <w:p w14:paraId="3D529564" w14:textId="77777777" w:rsidR="001D750D" w:rsidRPr="001D750D" w:rsidRDefault="001D750D" w:rsidP="001D750D">
      <w:pPr>
        <w:numPr>
          <w:ilvl w:val="0"/>
          <w:numId w:val="23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D75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відсутність знань, умінь та навичок;</w:t>
      </w:r>
    </w:p>
    <w:p w14:paraId="2439EB41" w14:textId="77777777" w:rsidR="001D750D" w:rsidRPr="001D750D" w:rsidRDefault="001D750D" w:rsidP="001D750D">
      <w:pPr>
        <w:numPr>
          <w:ilvl w:val="0"/>
          <w:numId w:val="23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D75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несвідоме, механічне, фрагментарне засвоєння матеріалу з великими прогалинами; </w:t>
      </w:r>
    </w:p>
    <w:p w14:paraId="6B13A221" w14:textId="4D1601B3" w:rsidR="001D750D" w:rsidRPr="001D750D" w:rsidRDefault="001D750D" w:rsidP="001D750D">
      <w:pPr>
        <w:numPr>
          <w:ilvl w:val="0"/>
          <w:numId w:val="23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D75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відсутність самостійності, неспроможність виправити помилки при зауваженні чи додаткових запитаннях.</w:t>
      </w:r>
    </w:p>
    <w:p w14:paraId="09C2C2F7" w14:textId="4B363C47" w:rsidR="001D750D" w:rsidRPr="001D750D" w:rsidRDefault="001D750D" w:rsidP="001D750D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D75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Критерії оцінювання вікторини з образотворчого мистецтва:</w:t>
      </w:r>
    </w:p>
    <w:p w14:paraId="6D985C11" w14:textId="1900B541" w:rsidR="001D750D" w:rsidRPr="001D750D" w:rsidRDefault="001D750D" w:rsidP="001D750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D750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1D75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усього 10 завдань: 1 правильна відповідь оцінюється в 1 бал.</w:t>
      </w:r>
    </w:p>
    <w:p w14:paraId="0910E666" w14:textId="77777777" w:rsidR="001D750D" w:rsidRPr="001D750D" w:rsidRDefault="001D750D" w:rsidP="001D750D">
      <w:pPr>
        <w:spacing w:after="12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D75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Критерії оцінювання електронного тестування в СЕЗН ЗНУ:</w:t>
      </w:r>
    </w:p>
    <w:p w14:paraId="68639205" w14:textId="77777777" w:rsidR="001D750D" w:rsidRPr="001D750D" w:rsidRDefault="001D750D" w:rsidP="001D750D">
      <w:pPr>
        <w:numPr>
          <w:ilvl w:val="0"/>
          <w:numId w:val="24"/>
        </w:numPr>
        <w:suppressAutoHyphens/>
        <w:ind w:left="0" w:firstLine="709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D75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 практичних заняттях: усього 5 тестів </w:t>
      </w:r>
      <w:r w:rsidRPr="001D750D">
        <w:rPr>
          <w:rFonts w:ascii="Times New Roman" w:eastAsia="MS Mincho" w:hAnsi="Times New Roman" w:cs="Times New Roman"/>
          <w:sz w:val="24"/>
          <w:szCs w:val="24"/>
          <w:lang w:eastAsia="ar-SA"/>
        </w:rPr>
        <w:t>–</w:t>
      </w:r>
      <w:r w:rsidRPr="001D75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1 правильна відповідь оцінюється в 1 бал);</w:t>
      </w:r>
    </w:p>
    <w:p w14:paraId="522940A1" w14:textId="79CAC8CC" w:rsidR="001D750D" w:rsidRPr="001D750D" w:rsidRDefault="001D750D" w:rsidP="001D750D">
      <w:pPr>
        <w:numPr>
          <w:ilvl w:val="0"/>
          <w:numId w:val="24"/>
        </w:numPr>
        <w:suppressAutoHyphens/>
        <w:ind w:left="0" w:firstLine="709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D75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 екзамені: 10 тестів </w:t>
      </w:r>
      <w:r w:rsidRPr="001D750D">
        <w:rPr>
          <w:rFonts w:ascii="Times New Roman" w:eastAsia="MS Mincho" w:hAnsi="Times New Roman" w:cs="Times New Roman"/>
          <w:sz w:val="24"/>
          <w:szCs w:val="24"/>
          <w:lang w:eastAsia="ar-SA"/>
        </w:rPr>
        <w:t>–</w:t>
      </w:r>
      <w:r w:rsidRPr="001D75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1 правильн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 відповідь оцінюється в 1 бал.</w:t>
      </w:r>
    </w:p>
    <w:p w14:paraId="13A137A2" w14:textId="77777777" w:rsidR="001D750D" w:rsidRPr="001D750D" w:rsidRDefault="001D750D" w:rsidP="001D750D">
      <w:pPr>
        <w:spacing w:after="12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D75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Критерії оцінювання усної відповіді на питання екзаменаційного білета:</w:t>
      </w:r>
    </w:p>
    <w:p w14:paraId="2ADFFED8" w14:textId="77777777" w:rsidR="001D750D" w:rsidRPr="001D750D" w:rsidRDefault="001D750D" w:rsidP="001D750D">
      <w:pPr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D750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Оцінка «відмінно» (5 балів):</w:t>
      </w:r>
    </w:p>
    <w:p w14:paraId="6E4078C3" w14:textId="77777777" w:rsidR="001D750D" w:rsidRPr="001D750D" w:rsidRDefault="001D750D" w:rsidP="001D750D">
      <w:pPr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D750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- </w:t>
      </w:r>
      <w:r w:rsidRPr="001D75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виклад матеріалу логічний та послідовний;</w:t>
      </w:r>
    </w:p>
    <w:p w14:paraId="3A65B7F1" w14:textId="77777777" w:rsidR="001D750D" w:rsidRPr="001D750D" w:rsidRDefault="001D750D" w:rsidP="001D750D">
      <w:pPr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D75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- самостійне, творче, ініціативне застосування знань;</w:t>
      </w:r>
    </w:p>
    <w:p w14:paraId="3B2B3C24" w14:textId="750D4443" w:rsidR="001D750D" w:rsidRPr="001D750D" w:rsidRDefault="001D750D" w:rsidP="001D750D">
      <w:pPr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D75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поєднання повноти та ла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конічності у виконанні завдання</w:t>
      </w:r>
    </w:p>
    <w:p w14:paraId="04AEF50B" w14:textId="77777777" w:rsidR="001D750D" w:rsidRPr="001D750D" w:rsidRDefault="001D750D" w:rsidP="001D750D">
      <w:pPr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D750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Оцінка «добре» (4 бали):</w:t>
      </w:r>
    </w:p>
    <w:p w14:paraId="46FB50CE" w14:textId="77777777" w:rsidR="001D750D" w:rsidRPr="001D750D" w:rsidRDefault="001D750D" w:rsidP="001D750D">
      <w:pPr>
        <w:numPr>
          <w:ilvl w:val="0"/>
          <w:numId w:val="25"/>
        </w:numPr>
        <w:suppressAutoHyphens/>
        <w:ind w:left="851" w:hanging="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D75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виклад матеріалу логічний, послідовний, лаконічний;</w:t>
      </w:r>
    </w:p>
    <w:p w14:paraId="3257D650" w14:textId="77777777" w:rsidR="001D750D" w:rsidRPr="001D750D" w:rsidRDefault="001D750D" w:rsidP="001D750D">
      <w:pPr>
        <w:numPr>
          <w:ilvl w:val="0"/>
          <w:numId w:val="25"/>
        </w:numPr>
        <w:suppressAutoHyphens/>
        <w:ind w:left="851" w:hanging="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D75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самостійне репродуктивне застосування знань за вказівками викладача;</w:t>
      </w:r>
    </w:p>
    <w:p w14:paraId="2C0B1DCF" w14:textId="06BB50BC" w:rsidR="001D750D" w:rsidRPr="001D750D" w:rsidRDefault="001D750D" w:rsidP="001D750D">
      <w:pPr>
        <w:numPr>
          <w:ilvl w:val="0"/>
          <w:numId w:val="25"/>
        </w:numPr>
        <w:suppressAutoHyphens/>
        <w:ind w:left="851" w:hanging="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D75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старанність і вправність застосування набутих знань.</w:t>
      </w:r>
    </w:p>
    <w:p w14:paraId="418353F5" w14:textId="77777777" w:rsidR="001D750D" w:rsidRPr="001D750D" w:rsidRDefault="001D750D" w:rsidP="001D750D">
      <w:pPr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D750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Оцінка «задовільно» (3 бали):</w:t>
      </w:r>
    </w:p>
    <w:p w14:paraId="6638BBF6" w14:textId="77777777" w:rsidR="001D750D" w:rsidRPr="001D750D" w:rsidRDefault="001D750D" w:rsidP="001D750D">
      <w:pPr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D750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- </w:t>
      </w:r>
      <w:r w:rsidRPr="001D75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механічність, фрагментарність викладу матеріалу;</w:t>
      </w:r>
    </w:p>
    <w:p w14:paraId="298FC408" w14:textId="77777777" w:rsidR="001D750D" w:rsidRPr="001D750D" w:rsidRDefault="001D750D" w:rsidP="001D750D">
      <w:pPr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D75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порушення логіки та послідовності подання інформації;</w:t>
      </w:r>
    </w:p>
    <w:p w14:paraId="0156CDFA" w14:textId="79889424" w:rsidR="001D750D" w:rsidRPr="001D750D" w:rsidRDefault="001D750D" w:rsidP="001D750D">
      <w:pPr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D75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недостатня самостійність мислення.</w:t>
      </w:r>
    </w:p>
    <w:p w14:paraId="7A289355" w14:textId="77777777" w:rsidR="001D750D" w:rsidRPr="001D750D" w:rsidRDefault="001D750D" w:rsidP="001D750D">
      <w:pPr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D750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Оцінка «незадовільно» (0-2 балів):</w:t>
      </w:r>
    </w:p>
    <w:p w14:paraId="01A927D5" w14:textId="77777777" w:rsidR="001D750D" w:rsidRPr="001D750D" w:rsidRDefault="001D750D" w:rsidP="001D750D">
      <w:pPr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D75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відсутність виконання всіх завдань;</w:t>
      </w:r>
    </w:p>
    <w:p w14:paraId="5169D073" w14:textId="77777777" w:rsidR="001D750D" w:rsidRPr="001D750D" w:rsidRDefault="001D750D" w:rsidP="001D750D">
      <w:pPr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D75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неповне висвітлення матеріалу;</w:t>
      </w:r>
    </w:p>
    <w:p w14:paraId="5A65A2EF" w14:textId="738633B7" w:rsidR="001D750D" w:rsidRPr="001D750D" w:rsidRDefault="001D750D" w:rsidP="001D750D">
      <w:pPr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D75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фрагментарність подання інформації.</w:t>
      </w:r>
    </w:p>
    <w:p w14:paraId="1625978B" w14:textId="63E594C1" w:rsidR="001D750D" w:rsidRPr="001D750D" w:rsidRDefault="001D750D" w:rsidP="001D750D">
      <w:pPr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D75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Критерії оцінювання презентації PowerPoint:</w:t>
      </w:r>
    </w:p>
    <w:p w14:paraId="3B3373AE" w14:textId="77777777" w:rsidR="001D750D" w:rsidRPr="001D750D" w:rsidRDefault="001D750D" w:rsidP="001D750D">
      <w:pPr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D750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Оцінка «відмінно» (10-9 балів):</w:t>
      </w:r>
    </w:p>
    <w:p w14:paraId="3FE9BF4A" w14:textId="77777777" w:rsidR="001D750D" w:rsidRPr="001D750D" w:rsidRDefault="001D750D" w:rsidP="001D750D">
      <w:pPr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D75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виклад матеріалу логічний та послідовний;</w:t>
      </w:r>
    </w:p>
    <w:p w14:paraId="055C5500" w14:textId="77777777" w:rsidR="001D750D" w:rsidRPr="001D750D" w:rsidRDefault="001D750D" w:rsidP="001D750D">
      <w:pPr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D75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самостійне, творче, ініціативне застосування знань;</w:t>
      </w:r>
    </w:p>
    <w:p w14:paraId="42358FAE" w14:textId="77777777" w:rsidR="001D750D" w:rsidRPr="001D750D" w:rsidRDefault="001D750D" w:rsidP="001D750D">
      <w:pPr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D75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поєднання повноти та лаконічності у виконанні завдання;</w:t>
      </w:r>
    </w:p>
    <w:p w14:paraId="77EFB9A8" w14:textId="09DD0D69" w:rsidR="001D750D" w:rsidRPr="001D750D" w:rsidRDefault="001D750D" w:rsidP="001D750D">
      <w:pPr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D75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відмінна якість оформлення.</w:t>
      </w:r>
    </w:p>
    <w:p w14:paraId="42B26502" w14:textId="77777777" w:rsidR="001D750D" w:rsidRPr="001D750D" w:rsidRDefault="001D750D" w:rsidP="001D750D">
      <w:pPr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D750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Оцінка «добре» (6-8 балів):</w:t>
      </w:r>
    </w:p>
    <w:p w14:paraId="50D9C4AF" w14:textId="77777777" w:rsidR="001D750D" w:rsidRPr="001D750D" w:rsidRDefault="001D750D" w:rsidP="001D750D">
      <w:pPr>
        <w:numPr>
          <w:ilvl w:val="0"/>
          <w:numId w:val="26"/>
        </w:numPr>
        <w:suppressAutoHyphens/>
        <w:ind w:left="851" w:hanging="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D75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виклад матеріалу логічний, послідовний, лаконічний;</w:t>
      </w:r>
    </w:p>
    <w:p w14:paraId="4D5B47F0" w14:textId="77777777" w:rsidR="001D750D" w:rsidRPr="001D750D" w:rsidRDefault="001D750D" w:rsidP="001D750D">
      <w:pPr>
        <w:numPr>
          <w:ilvl w:val="0"/>
          <w:numId w:val="26"/>
        </w:numPr>
        <w:suppressAutoHyphens/>
        <w:ind w:left="851" w:hanging="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D75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самостійне репродуктивне застосування знань за вказівками викладача;</w:t>
      </w:r>
    </w:p>
    <w:p w14:paraId="41E39E46" w14:textId="77777777" w:rsidR="001D750D" w:rsidRPr="001D750D" w:rsidRDefault="001D750D" w:rsidP="001D750D">
      <w:pPr>
        <w:numPr>
          <w:ilvl w:val="0"/>
          <w:numId w:val="26"/>
        </w:numPr>
        <w:suppressAutoHyphens/>
        <w:ind w:left="851" w:hanging="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D75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старанність і вправність застосування набутих знань;</w:t>
      </w:r>
    </w:p>
    <w:p w14:paraId="1434A218" w14:textId="121116F2" w:rsidR="001D750D" w:rsidRPr="001D750D" w:rsidRDefault="001D750D" w:rsidP="001D750D">
      <w:pPr>
        <w:numPr>
          <w:ilvl w:val="0"/>
          <w:numId w:val="26"/>
        </w:numPr>
        <w:suppressAutoHyphens/>
        <w:ind w:left="851" w:hanging="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D75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добра якість оформлення. </w:t>
      </w:r>
    </w:p>
    <w:p w14:paraId="423B25D2" w14:textId="77777777" w:rsidR="001D750D" w:rsidRPr="001D750D" w:rsidRDefault="001D750D" w:rsidP="001D750D">
      <w:pPr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D750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Оцінка «задовільно» (3-5 балів):</w:t>
      </w:r>
    </w:p>
    <w:p w14:paraId="7226BE7B" w14:textId="77777777" w:rsidR="001D750D" w:rsidRPr="001D750D" w:rsidRDefault="001D750D" w:rsidP="001D750D">
      <w:pPr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D75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механічність, фрагментарність викладу матеріалу;</w:t>
      </w:r>
    </w:p>
    <w:p w14:paraId="536662AD" w14:textId="77777777" w:rsidR="001D750D" w:rsidRPr="001D750D" w:rsidRDefault="001D750D" w:rsidP="001D750D">
      <w:pPr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D75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порушення логіки та послідовності подання інформації;</w:t>
      </w:r>
    </w:p>
    <w:p w14:paraId="19E47991" w14:textId="77777777" w:rsidR="001D750D" w:rsidRPr="001D750D" w:rsidRDefault="001D750D" w:rsidP="001D750D">
      <w:pPr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D75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недостатня самостійність мислення;</w:t>
      </w:r>
    </w:p>
    <w:p w14:paraId="7B34A26D" w14:textId="452DD1F9" w:rsidR="001D750D" w:rsidRPr="001D750D" w:rsidRDefault="001D750D" w:rsidP="001D750D">
      <w:pPr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D75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задовільна якість оформлення.</w:t>
      </w:r>
    </w:p>
    <w:p w14:paraId="2D483CC4" w14:textId="77777777" w:rsidR="001D750D" w:rsidRPr="001D750D" w:rsidRDefault="001D750D" w:rsidP="001D750D">
      <w:pPr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D750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Оцінка «незадовільно» (0-2 бали):</w:t>
      </w:r>
    </w:p>
    <w:p w14:paraId="474FE6C5" w14:textId="77777777" w:rsidR="001D750D" w:rsidRPr="001D750D" w:rsidRDefault="001D750D" w:rsidP="001D750D">
      <w:pPr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D75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відсутність виконання всіх завдань;</w:t>
      </w:r>
    </w:p>
    <w:p w14:paraId="5F54FCEA" w14:textId="77777777" w:rsidR="001D750D" w:rsidRPr="001D750D" w:rsidRDefault="001D750D" w:rsidP="001D750D">
      <w:pPr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D75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неповне висвітлення матеріалу;</w:t>
      </w:r>
    </w:p>
    <w:p w14:paraId="5A7785AE" w14:textId="77777777" w:rsidR="001D750D" w:rsidRPr="001D750D" w:rsidRDefault="001D750D" w:rsidP="001D750D">
      <w:pPr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D75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фрагментарність подання інформації;</w:t>
      </w:r>
    </w:p>
    <w:p w14:paraId="0FBE5705" w14:textId="34AA0F2B" w:rsidR="001D750D" w:rsidRPr="001D750D" w:rsidRDefault="001D750D" w:rsidP="001D750D">
      <w:pPr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D75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незадовільна якість оформлення.</w:t>
      </w:r>
    </w:p>
    <w:p w14:paraId="3B8EAFD7" w14:textId="61AB56C7" w:rsidR="001D750D" w:rsidRPr="001D750D" w:rsidRDefault="001D750D" w:rsidP="001D750D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7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Шкала оцінювання: національна та ECTS</w:t>
      </w: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4229"/>
        <w:gridCol w:w="2150"/>
        <w:gridCol w:w="1874"/>
      </w:tblGrid>
      <w:tr w:rsidR="001D750D" w:rsidRPr="001D750D" w14:paraId="6E88A8F7" w14:textId="77777777" w:rsidTr="001D750D">
        <w:trPr>
          <w:cantSplit/>
          <w:trHeight w:val="307"/>
          <w:jc w:val="center"/>
        </w:trPr>
        <w:tc>
          <w:tcPr>
            <w:tcW w:w="1300" w:type="dxa"/>
            <w:vMerge w:val="restart"/>
          </w:tcPr>
          <w:p w14:paraId="6BFC90F0" w14:textId="77777777" w:rsidR="001D750D" w:rsidRPr="001D750D" w:rsidRDefault="001D750D" w:rsidP="001D750D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2"/>
                <w:szCs w:val="22"/>
                <w:lang w:val="ru-RU" w:eastAsia="ru-RU"/>
              </w:rPr>
            </w:pPr>
            <w:r w:rsidRPr="001D750D"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2"/>
                <w:szCs w:val="22"/>
                <w:lang w:val="ru-RU" w:eastAsia="ru-RU"/>
              </w:rPr>
              <w:lastRenderedPageBreak/>
              <w:t>За шкалою</w:t>
            </w:r>
          </w:p>
          <w:p w14:paraId="53512C1D" w14:textId="77777777" w:rsidR="001D750D" w:rsidRPr="001D750D" w:rsidRDefault="001D750D" w:rsidP="001D750D">
            <w:pPr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/>
              </w:rPr>
            </w:pPr>
            <w:r w:rsidRPr="001D750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/>
              </w:rPr>
              <w:t>ECTS</w:t>
            </w:r>
          </w:p>
        </w:tc>
        <w:tc>
          <w:tcPr>
            <w:tcW w:w="4229" w:type="dxa"/>
            <w:vMerge w:val="restart"/>
          </w:tcPr>
          <w:p w14:paraId="6C164826" w14:textId="77777777" w:rsidR="001D750D" w:rsidRPr="001D750D" w:rsidRDefault="001D750D" w:rsidP="001D750D">
            <w:pPr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lang w:val="ru-RU" w:eastAsia="ru-RU"/>
              </w:rPr>
            </w:pPr>
            <w:r w:rsidRPr="001D750D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lang w:val="ru-RU" w:eastAsia="ru-RU"/>
              </w:rPr>
              <w:t>За шкалою</w:t>
            </w:r>
          </w:p>
          <w:p w14:paraId="2DDABE0F" w14:textId="77777777" w:rsidR="001D750D" w:rsidRPr="001D750D" w:rsidRDefault="001D750D" w:rsidP="001D750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1D750D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 xml:space="preserve">   Університету</w:t>
            </w:r>
          </w:p>
        </w:tc>
        <w:tc>
          <w:tcPr>
            <w:tcW w:w="4024" w:type="dxa"/>
            <w:gridSpan w:val="2"/>
          </w:tcPr>
          <w:p w14:paraId="3BBA20CA" w14:textId="77777777" w:rsidR="001D750D" w:rsidRPr="001D750D" w:rsidRDefault="001D750D" w:rsidP="001D750D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1D750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За національною шкалою</w:t>
            </w:r>
          </w:p>
        </w:tc>
      </w:tr>
      <w:tr w:rsidR="001D750D" w:rsidRPr="001D750D" w14:paraId="14C989C4" w14:textId="77777777" w:rsidTr="001D750D">
        <w:trPr>
          <w:cantSplit/>
          <w:trHeight w:val="300"/>
          <w:jc w:val="center"/>
        </w:trPr>
        <w:tc>
          <w:tcPr>
            <w:tcW w:w="1300" w:type="dxa"/>
            <w:vMerge/>
          </w:tcPr>
          <w:p w14:paraId="0BC705CB" w14:textId="77777777" w:rsidR="001D750D" w:rsidRPr="001D750D" w:rsidRDefault="001D750D" w:rsidP="001D750D">
            <w:pPr>
              <w:keepNext/>
              <w:spacing w:before="240" w:after="60"/>
              <w:outlineLvl w:val="1"/>
              <w:rPr>
                <w:rFonts w:ascii="Arial" w:eastAsia="Times New Roman" w:hAnsi="Arial" w:cs="Arial"/>
                <w:bCs/>
                <w:iCs/>
                <w:sz w:val="22"/>
                <w:szCs w:val="22"/>
                <w:lang w:val="ru-RU" w:eastAsia="ru-RU"/>
              </w:rPr>
            </w:pPr>
          </w:p>
        </w:tc>
        <w:tc>
          <w:tcPr>
            <w:tcW w:w="4229" w:type="dxa"/>
            <w:vMerge/>
          </w:tcPr>
          <w:p w14:paraId="6D35EC2C" w14:textId="77777777" w:rsidR="001D750D" w:rsidRPr="001D750D" w:rsidRDefault="001D750D" w:rsidP="001D750D">
            <w:pPr>
              <w:spacing w:before="240" w:after="60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</w:p>
        </w:tc>
        <w:tc>
          <w:tcPr>
            <w:tcW w:w="2150" w:type="dxa"/>
          </w:tcPr>
          <w:p w14:paraId="48B2535D" w14:textId="77777777" w:rsidR="001D750D" w:rsidRPr="001D750D" w:rsidRDefault="001D750D" w:rsidP="001D750D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1D750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Екзамен</w:t>
            </w:r>
          </w:p>
        </w:tc>
        <w:tc>
          <w:tcPr>
            <w:tcW w:w="1874" w:type="dxa"/>
          </w:tcPr>
          <w:p w14:paraId="7C34E887" w14:textId="77777777" w:rsidR="001D750D" w:rsidRPr="001D750D" w:rsidRDefault="001D750D" w:rsidP="001D750D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1D750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Залік</w:t>
            </w:r>
          </w:p>
        </w:tc>
      </w:tr>
      <w:tr w:rsidR="001D750D" w:rsidRPr="001D750D" w14:paraId="36B8DCA6" w14:textId="77777777" w:rsidTr="001D750D">
        <w:trPr>
          <w:cantSplit/>
          <w:jc w:val="center"/>
        </w:trPr>
        <w:tc>
          <w:tcPr>
            <w:tcW w:w="1300" w:type="dxa"/>
            <w:vAlign w:val="center"/>
          </w:tcPr>
          <w:p w14:paraId="12B6EE76" w14:textId="77777777" w:rsidR="001D750D" w:rsidRPr="001D750D" w:rsidRDefault="001D750D" w:rsidP="001D750D">
            <w:pPr>
              <w:ind w:right="-68"/>
              <w:jc w:val="center"/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eastAsia="ru-RU"/>
              </w:rPr>
            </w:pPr>
            <w:r w:rsidRPr="001D750D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eastAsia="ru-RU"/>
              </w:rPr>
              <w:t>A</w:t>
            </w:r>
          </w:p>
        </w:tc>
        <w:tc>
          <w:tcPr>
            <w:tcW w:w="4229" w:type="dxa"/>
            <w:vAlign w:val="center"/>
          </w:tcPr>
          <w:p w14:paraId="0EE6D892" w14:textId="77777777" w:rsidR="001D750D" w:rsidRPr="001D750D" w:rsidRDefault="001D750D" w:rsidP="001D750D">
            <w:pPr>
              <w:ind w:right="223"/>
              <w:jc w:val="center"/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eastAsia="ru-RU"/>
              </w:rPr>
            </w:pPr>
            <w:r w:rsidRPr="001D750D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eastAsia="ru-RU"/>
              </w:rPr>
              <w:t>90 – 100</w:t>
            </w:r>
          </w:p>
          <w:p w14:paraId="490F1941" w14:textId="77777777" w:rsidR="001D750D" w:rsidRPr="001D750D" w:rsidRDefault="001D750D" w:rsidP="001D750D">
            <w:pPr>
              <w:ind w:right="223"/>
              <w:jc w:val="center"/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eastAsia="ru-RU"/>
              </w:rPr>
            </w:pPr>
            <w:r w:rsidRPr="001D750D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eastAsia="ru-RU"/>
              </w:rPr>
              <w:t>(відмінно)</w:t>
            </w:r>
          </w:p>
        </w:tc>
        <w:tc>
          <w:tcPr>
            <w:tcW w:w="2150" w:type="dxa"/>
            <w:vAlign w:val="center"/>
          </w:tcPr>
          <w:p w14:paraId="63489FA3" w14:textId="77777777" w:rsidR="001D750D" w:rsidRPr="001D750D" w:rsidRDefault="001D750D" w:rsidP="001D750D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1D750D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5 (відмінно)</w:t>
            </w:r>
          </w:p>
        </w:tc>
        <w:tc>
          <w:tcPr>
            <w:tcW w:w="1874" w:type="dxa"/>
            <w:vMerge w:val="restart"/>
            <w:vAlign w:val="center"/>
          </w:tcPr>
          <w:p w14:paraId="742125ED" w14:textId="77777777" w:rsidR="001D750D" w:rsidRPr="001D750D" w:rsidRDefault="001D750D" w:rsidP="001D750D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1D750D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Зараховано</w:t>
            </w:r>
          </w:p>
        </w:tc>
      </w:tr>
      <w:tr w:rsidR="001D750D" w:rsidRPr="001D750D" w14:paraId="01ECC02C" w14:textId="77777777" w:rsidTr="001D750D">
        <w:trPr>
          <w:cantSplit/>
          <w:jc w:val="center"/>
        </w:trPr>
        <w:tc>
          <w:tcPr>
            <w:tcW w:w="1300" w:type="dxa"/>
            <w:vAlign w:val="center"/>
          </w:tcPr>
          <w:p w14:paraId="6CF5A757" w14:textId="77777777" w:rsidR="001D750D" w:rsidRPr="001D750D" w:rsidRDefault="001D750D" w:rsidP="001D750D">
            <w:pPr>
              <w:ind w:right="-68"/>
              <w:jc w:val="center"/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eastAsia="ru-RU"/>
              </w:rPr>
            </w:pPr>
            <w:r w:rsidRPr="001D750D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eastAsia="ru-RU"/>
              </w:rPr>
              <w:t>B</w:t>
            </w:r>
          </w:p>
        </w:tc>
        <w:tc>
          <w:tcPr>
            <w:tcW w:w="4229" w:type="dxa"/>
            <w:vAlign w:val="center"/>
          </w:tcPr>
          <w:p w14:paraId="2721A90C" w14:textId="77777777" w:rsidR="001D750D" w:rsidRPr="001D750D" w:rsidRDefault="001D750D" w:rsidP="001D750D">
            <w:pPr>
              <w:ind w:right="223"/>
              <w:jc w:val="center"/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eastAsia="ru-RU"/>
              </w:rPr>
            </w:pPr>
            <w:r w:rsidRPr="001D750D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eastAsia="ru-RU"/>
              </w:rPr>
              <w:t>85 – 89</w:t>
            </w:r>
          </w:p>
          <w:p w14:paraId="515EEF53" w14:textId="77777777" w:rsidR="001D750D" w:rsidRPr="001D750D" w:rsidRDefault="001D750D" w:rsidP="001D750D">
            <w:pPr>
              <w:ind w:right="223"/>
              <w:jc w:val="center"/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eastAsia="ru-RU"/>
              </w:rPr>
            </w:pPr>
            <w:r w:rsidRPr="001D750D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eastAsia="ru-RU"/>
              </w:rPr>
              <w:t>(дуже добре)</w:t>
            </w:r>
          </w:p>
        </w:tc>
        <w:tc>
          <w:tcPr>
            <w:tcW w:w="2150" w:type="dxa"/>
            <w:vMerge w:val="restart"/>
            <w:vAlign w:val="center"/>
          </w:tcPr>
          <w:p w14:paraId="4210254F" w14:textId="77777777" w:rsidR="001D750D" w:rsidRPr="001D750D" w:rsidRDefault="001D750D" w:rsidP="001D750D">
            <w:pPr>
              <w:ind w:right="-54"/>
              <w:jc w:val="center"/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eastAsia="ru-RU"/>
              </w:rPr>
            </w:pPr>
            <w:r w:rsidRPr="001D750D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eastAsia="ru-RU"/>
              </w:rPr>
              <w:t>4 (добре)</w:t>
            </w:r>
          </w:p>
        </w:tc>
        <w:tc>
          <w:tcPr>
            <w:tcW w:w="1874" w:type="dxa"/>
            <w:vMerge/>
          </w:tcPr>
          <w:p w14:paraId="00741F98" w14:textId="77777777" w:rsidR="001D750D" w:rsidRPr="001D750D" w:rsidRDefault="001D750D" w:rsidP="001D750D">
            <w:pPr>
              <w:ind w:right="-54"/>
              <w:jc w:val="center"/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eastAsia="ru-RU"/>
              </w:rPr>
            </w:pPr>
          </w:p>
        </w:tc>
      </w:tr>
      <w:tr w:rsidR="001D750D" w:rsidRPr="001D750D" w14:paraId="431E20AA" w14:textId="77777777" w:rsidTr="001D750D">
        <w:trPr>
          <w:cantSplit/>
          <w:jc w:val="center"/>
        </w:trPr>
        <w:tc>
          <w:tcPr>
            <w:tcW w:w="1300" w:type="dxa"/>
            <w:vAlign w:val="center"/>
          </w:tcPr>
          <w:p w14:paraId="72950311" w14:textId="77777777" w:rsidR="001D750D" w:rsidRPr="001D750D" w:rsidRDefault="001D750D" w:rsidP="001D750D">
            <w:pPr>
              <w:ind w:right="-68"/>
              <w:jc w:val="center"/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eastAsia="ru-RU"/>
              </w:rPr>
            </w:pPr>
            <w:r w:rsidRPr="001D750D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4229" w:type="dxa"/>
            <w:vAlign w:val="center"/>
          </w:tcPr>
          <w:p w14:paraId="59A39985" w14:textId="77777777" w:rsidR="001D750D" w:rsidRPr="001D750D" w:rsidRDefault="001D750D" w:rsidP="001D750D">
            <w:pPr>
              <w:ind w:right="223"/>
              <w:jc w:val="center"/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eastAsia="ru-RU"/>
              </w:rPr>
            </w:pPr>
            <w:r w:rsidRPr="001D750D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eastAsia="ru-RU"/>
              </w:rPr>
              <w:t>75 – 84</w:t>
            </w:r>
          </w:p>
          <w:p w14:paraId="74457C06" w14:textId="77777777" w:rsidR="001D750D" w:rsidRPr="001D750D" w:rsidRDefault="001D750D" w:rsidP="001D750D">
            <w:pPr>
              <w:ind w:right="223"/>
              <w:jc w:val="center"/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eastAsia="ru-RU"/>
              </w:rPr>
            </w:pPr>
            <w:r w:rsidRPr="001D750D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eastAsia="ru-RU"/>
              </w:rPr>
              <w:t>(добре)</w:t>
            </w:r>
          </w:p>
        </w:tc>
        <w:tc>
          <w:tcPr>
            <w:tcW w:w="2150" w:type="dxa"/>
            <w:vMerge/>
            <w:vAlign w:val="center"/>
          </w:tcPr>
          <w:p w14:paraId="28B3E3EC" w14:textId="77777777" w:rsidR="001D750D" w:rsidRPr="001D750D" w:rsidRDefault="001D750D" w:rsidP="001D750D">
            <w:pPr>
              <w:ind w:right="-54"/>
              <w:jc w:val="center"/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eastAsia="ru-RU"/>
              </w:rPr>
            </w:pPr>
          </w:p>
        </w:tc>
        <w:tc>
          <w:tcPr>
            <w:tcW w:w="1874" w:type="dxa"/>
            <w:vMerge/>
          </w:tcPr>
          <w:p w14:paraId="183BA463" w14:textId="77777777" w:rsidR="001D750D" w:rsidRPr="001D750D" w:rsidRDefault="001D750D" w:rsidP="001D750D">
            <w:pPr>
              <w:ind w:right="-54"/>
              <w:jc w:val="center"/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eastAsia="ru-RU"/>
              </w:rPr>
            </w:pPr>
          </w:p>
        </w:tc>
      </w:tr>
      <w:tr w:rsidR="001D750D" w:rsidRPr="001D750D" w14:paraId="242768D1" w14:textId="77777777" w:rsidTr="001D750D">
        <w:trPr>
          <w:cantSplit/>
          <w:jc w:val="center"/>
        </w:trPr>
        <w:tc>
          <w:tcPr>
            <w:tcW w:w="1300" w:type="dxa"/>
            <w:vAlign w:val="center"/>
          </w:tcPr>
          <w:p w14:paraId="75D7E429" w14:textId="77777777" w:rsidR="001D750D" w:rsidRPr="001D750D" w:rsidRDefault="001D750D" w:rsidP="001D750D">
            <w:pPr>
              <w:ind w:right="-68"/>
              <w:jc w:val="center"/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eastAsia="ru-RU"/>
              </w:rPr>
            </w:pPr>
            <w:r w:rsidRPr="001D750D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4229" w:type="dxa"/>
            <w:vAlign w:val="center"/>
          </w:tcPr>
          <w:p w14:paraId="7658E0E4" w14:textId="77777777" w:rsidR="001D750D" w:rsidRPr="001D750D" w:rsidRDefault="001D750D" w:rsidP="001D750D">
            <w:pPr>
              <w:ind w:right="223"/>
              <w:jc w:val="center"/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eastAsia="ru-RU"/>
              </w:rPr>
            </w:pPr>
            <w:r w:rsidRPr="001D750D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eastAsia="ru-RU"/>
              </w:rPr>
              <w:t>70 – 74</w:t>
            </w:r>
          </w:p>
          <w:p w14:paraId="4AB88F87" w14:textId="77777777" w:rsidR="001D750D" w:rsidRPr="001D750D" w:rsidRDefault="001D750D" w:rsidP="001D750D">
            <w:pPr>
              <w:ind w:right="223"/>
              <w:jc w:val="center"/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eastAsia="ru-RU"/>
              </w:rPr>
            </w:pPr>
            <w:r w:rsidRPr="001D750D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eastAsia="ru-RU"/>
              </w:rPr>
              <w:t xml:space="preserve">(задовільно) </w:t>
            </w:r>
          </w:p>
        </w:tc>
        <w:tc>
          <w:tcPr>
            <w:tcW w:w="2150" w:type="dxa"/>
            <w:vMerge w:val="restart"/>
            <w:vAlign w:val="center"/>
          </w:tcPr>
          <w:p w14:paraId="2566FBE5" w14:textId="77777777" w:rsidR="001D750D" w:rsidRPr="001D750D" w:rsidRDefault="001D750D" w:rsidP="001D750D">
            <w:pPr>
              <w:ind w:right="-54"/>
              <w:jc w:val="center"/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eastAsia="ru-RU"/>
              </w:rPr>
            </w:pPr>
            <w:r w:rsidRPr="001D750D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eastAsia="ru-RU"/>
              </w:rPr>
              <w:t>3 (задовільно)</w:t>
            </w:r>
          </w:p>
        </w:tc>
        <w:tc>
          <w:tcPr>
            <w:tcW w:w="1874" w:type="dxa"/>
            <w:vMerge/>
          </w:tcPr>
          <w:p w14:paraId="7ADA4F76" w14:textId="77777777" w:rsidR="001D750D" w:rsidRPr="001D750D" w:rsidRDefault="001D750D" w:rsidP="001D750D">
            <w:pPr>
              <w:ind w:right="-54"/>
              <w:jc w:val="center"/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eastAsia="ru-RU"/>
              </w:rPr>
            </w:pPr>
          </w:p>
        </w:tc>
      </w:tr>
      <w:tr w:rsidR="001D750D" w:rsidRPr="001D750D" w14:paraId="0C660CD0" w14:textId="77777777" w:rsidTr="001D750D">
        <w:trPr>
          <w:cantSplit/>
          <w:jc w:val="center"/>
        </w:trPr>
        <w:tc>
          <w:tcPr>
            <w:tcW w:w="1300" w:type="dxa"/>
            <w:vAlign w:val="center"/>
          </w:tcPr>
          <w:p w14:paraId="16ECD2A6" w14:textId="77777777" w:rsidR="001D750D" w:rsidRPr="001D750D" w:rsidRDefault="001D750D" w:rsidP="001D750D">
            <w:pPr>
              <w:ind w:right="-68"/>
              <w:jc w:val="center"/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eastAsia="ru-RU"/>
              </w:rPr>
            </w:pPr>
            <w:r w:rsidRPr="001D750D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eastAsia="ru-RU"/>
              </w:rPr>
              <w:t>E</w:t>
            </w:r>
          </w:p>
        </w:tc>
        <w:tc>
          <w:tcPr>
            <w:tcW w:w="4229" w:type="dxa"/>
            <w:vAlign w:val="center"/>
          </w:tcPr>
          <w:p w14:paraId="1659F10A" w14:textId="77777777" w:rsidR="001D750D" w:rsidRPr="001D750D" w:rsidRDefault="001D750D" w:rsidP="001D750D">
            <w:pPr>
              <w:ind w:right="223"/>
              <w:jc w:val="center"/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eastAsia="ru-RU"/>
              </w:rPr>
            </w:pPr>
            <w:r w:rsidRPr="001D750D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eastAsia="ru-RU"/>
              </w:rPr>
              <w:t>60 – 69</w:t>
            </w:r>
          </w:p>
          <w:p w14:paraId="1380D218" w14:textId="77777777" w:rsidR="001D750D" w:rsidRPr="001D750D" w:rsidRDefault="001D750D" w:rsidP="001D750D">
            <w:pPr>
              <w:ind w:right="223"/>
              <w:jc w:val="center"/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eastAsia="ru-RU"/>
              </w:rPr>
            </w:pPr>
            <w:r w:rsidRPr="001D750D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eastAsia="ru-RU"/>
              </w:rPr>
              <w:t>(достатньо)</w:t>
            </w:r>
          </w:p>
        </w:tc>
        <w:tc>
          <w:tcPr>
            <w:tcW w:w="2150" w:type="dxa"/>
            <w:vMerge/>
            <w:vAlign w:val="center"/>
          </w:tcPr>
          <w:p w14:paraId="5008A4CE" w14:textId="77777777" w:rsidR="001D750D" w:rsidRPr="001D750D" w:rsidRDefault="001D750D" w:rsidP="001D750D">
            <w:pPr>
              <w:ind w:right="-54"/>
              <w:jc w:val="center"/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eastAsia="ru-RU"/>
              </w:rPr>
            </w:pPr>
          </w:p>
        </w:tc>
        <w:tc>
          <w:tcPr>
            <w:tcW w:w="1874" w:type="dxa"/>
            <w:vMerge/>
          </w:tcPr>
          <w:p w14:paraId="76A7549D" w14:textId="77777777" w:rsidR="001D750D" w:rsidRPr="001D750D" w:rsidRDefault="001D750D" w:rsidP="001D750D">
            <w:pPr>
              <w:ind w:right="-54"/>
              <w:jc w:val="center"/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eastAsia="ru-RU"/>
              </w:rPr>
            </w:pPr>
          </w:p>
        </w:tc>
      </w:tr>
      <w:tr w:rsidR="001D750D" w:rsidRPr="001D750D" w14:paraId="56507472" w14:textId="77777777" w:rsidTr="001D750D">
        <w:trPr>
          <w:cantSplit/>
          <w:jc w:val="center"/>
        </w:trPr>
        <w:tc>
          <w:tcPr>
            <w:tcW w:w="1300" w:type="dxa"/>
            <w:vAlign w:val="center"/>
          </w:tcPr>
          <w:p w14:paraId="4206521E" w14:textId="77777777" w:rsidR="001D750D" w:rsidRPr="001D750D" w:rsidRDefault="001D750D" w:rsidP="001D750D">
            <w:pPr>
              <w:ind w:right="-68"/>
              <w:jc w:val="center"/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eastAsia="ru-RU"/>
              </w:rPr>
            </w:pPr>
            <w:r w:rsidRPr="001D750D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eastAsia="ru-RU"/>
              </w:rPr>
              <w:t>FX</w:t>
            </w:r>
          </w:p>
        </w:tc>
        <w:tc>
          <w:tcPr>
            <w:tcW w:w="4229" w:type="dxa"/>
            <w:vAlign w:val="center"/>
          </w:tcPr>
          <w:p w14:paraId="0789187A" w14:textId="77777777" w:rsidR="001D750D" w:rsidRPr="001D750D" w:rsidRDefault="001D750D" w:rsidP="001D750D">
            <w:pPr>
              <w:ind w:right="223"/>
              <w:jc w:val="center"/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eastAsia="ru-RU"/>
              </w:rPr>
            </w:pPr>
            <w:r w:rsidRPr="001D750D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eastAsia="ru-RU"/>
              </w:rPr>
              <w:t>35 – 59</w:t>
            </w:r>
          </w:p>
          <w:p w14:paraId="317CB00D" w14:textId="77777777" w:rsidR="001D750D" w:rsidRPr="001D750D" w:rsidRDefault="001D750D" w:rsidP="001D750D">
            <w:pPr>
              <w:ind w:right="223"/>
              <w:jc w:val="center"/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eastAsia="ru-RU"/>
              </w:rPr>
            </w:pPr>
            <w:r w:rsidRPr="001D750D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eastAsia="ru-RU"/>
              </w:rPr>
              <w:t>(незадовільно – з можливістю повторного складання)</w:t>
            </w:r>
          </w:p>
        </w:tc>
        <w:tc>
          <w:tcPr>
            <w:tcW w:w="2150" w:type="dxa"/>
            <w:vMerge w:val="restart"/>
            <w:vAlign w:val="center"/>
          </w:tcPr>
          <w:p w14:paraId="177AB140" w14:textId="77777777" w:rsidR="001D750D" w:rsidRPr="001D750D" w:rsidRDefault="001D750D" w:rsidP="001D750D">
            <w:pPr>
              <w:ind w:right="-54"/>
              <w:jc w:val="center"/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eastAsia="ru-RU"/>
              </w:rPr>
            </w:pPr>
            <w:r w:rsidRPr="001D750D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eastAsia="ru-RU"/>
              </w:rPr>
              <w:t>2 (незадовільно)</w:t>
            </w:r>
          </w:p>
        </w:tc>
        <w:tc>
          <w:tcPr>
            <w:tcW w:w="1874" w:type="dxa"/>
            <w:vMerge w:val="restart"/>
            <w:vAlign w:val="center"/>
          </w:tcPr>
          <w:p w14:paraId="58EEA583" w14:textId="77777777" w:rsidR="001D750D" w:rsidRPr="001D750D" w:rsidRDefault="001D750D" w:rsidP="001D750D">
            <w:pPr>
              <w:ind w:right="-54"/>
              <w:jc w:val="center"/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eastAsia="ru-RU"/>
              </w:rPr>
            </w:pPr>
            <w:r w:rsidRPr="001D750D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eastAsia="ru-RU"/>
              </w:rPr>
              <w:t>Не зараховано</w:t>
            </w:r>
          </w:p>
        </w:tc>
      </w:tr>
      <w:tr w:rsidR="001D750D" w:rsidRPr="001D750D" w14:paraId="60994F83" w14:textId="77777777" w:rsidTr="001D750D">
        <w:trPr>
          <w:cantSplit/>
          <w:jc w:val="center"/>
        </w:trPr>
        <w:tc>
          <w:tcPr>
            <w:tcW w:w="1300" w:type="dxa"/>
            <w:vAlign w:val="center"/>
          </w:tcPr>
          <w:p w14:paraId="67901BCB" w14:textId="77777777" w:rsidR="001D750D" w:rsidRPr="001D750D" w:rsidRDefault="001D750D" w:rsidP="001D750D">
            <w:pPr>
              <w:ind w:right="-68"/>
              <w:jc w:val="center"/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eastAsia="ru-RU"/>
              </w:rPr>
            </w:pPr>
            <w:r w:rsidRPr="001D750D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eastAsia="ru-RU"/>
              </w:rPr>
              <w:t>F</w:t>
            </w:r>
          </w:p>
        </w:tc>
        <w:tc>
          <w:tcPr>
            <w:tcW w:w="4229" w:type="dxa"/>
            <w:vAlign w:val="center"/>
          </w:tcPr>
          <w:p w14:paraId="1E87278B" w14:textId="77777777" w:rsidR="001D750D" w:rsidRPr="001D750D" w:rsidRDefault="001D750D" w:rsidP="001D750D">
            <w:pPr>
              <w:ind w:right="223"/>
              <w:jc w:val="center"/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eastAsia="ru-RU"/>
              </w:rPr>
            </w:pPr>
            <w:r w:rsidRPr="001D750D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eastAsia="ru-RU"/>
              </w:rPr>
              <w:t>1 – 34</w:t>
            </w:r>
          </w:p>
          <w:p w14:paraId="4204CF72" w14:textId="77777777" w:rsidR="001D750D" w:rsidRPr="001D750D" w:rsidRDefault="001D750D" w:rsidP="001D750D">
            <w:pPr>
              <w:ind w:right="223"/>
              <w:jc w:val="center"/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eastAsia="ru-RU"/>
              </w:rPr>
            </w:pPr>
            <w:r w:rsidRPr="001D750D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eastAsia="ru-RU"/>
              </w:rPr>
              <w:t>(незадовільно – з обов’язковим повторним курсом)</w:t>
            </w:r>
          </w:p>
        </w:tc>
        <w:tc>
          <w:tcPr>
            <w:tcW w:w="2150" w:type="dxa"/>
            <w:vMerge/>
          </w:tcPr>
          <w:p w14:paraId="4D971AFC" w14:textId="77777777" w:rsidR="001D750D" w:rsidRPr="001D750D" w:rsidRDefault="001D750D" w:rsidP="001D750D">
            <w:pPr>
              <w:ind w:right="-54"/>
              <w:jc w:val="center"/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eastAsia="ru-RU"/>
              </w:rPr>
            </w:pPr>
          </w:p>
        </w:tc>
        <w:tc>
          <w:tcPr>
            <w:tcW w:w="1874" w:type="dxa"/>
            <w:vMerge/>
          </w:tcPr>
          <w:p w14:paraId="38F315D5" w14:textId="77777777" w:rsidR="001D750D" w:rsidRPr="001D750D" w:rsidRDefault="001D750D" w:rsidP="001D750D">
            <w:pPr>
              <w:ind w:right="-54"/>
              <w:jc w:val="center"/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eastAsia="ru-RU"/>
              </w:rPr>
            </w:pPr>
          </w:p>
        </w:tc>
      </w:tr>
    </w:tbl>
    <w:p w14:paraId="77C07F39" w14:textId="77777777" w:rsidR="004B4E68" w:rsidRDefault="004B4E68" w:rsidP="0033513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DDA0B9" w14:textId="77777777" w:rsidR="004B4E68" w:rsidRDefault="004B4E68" w:rsidP="00240B3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DFF215" w14:textId="53B7842B" w:rsidR="00240B30" w:rsidRPr="00240B30" w:rsidRDefault="00240B30" w:rsidP="00240B3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240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Рекомендована література</w:t>
      </w:r>
    </w:p>
    <w:p w14:paraId="6256C61A" w14:textId="093EB30A" w:rsidR="00240B30" w:rsidRPr="00335139" w:rsidRDefault="00335139" w:rsidP="00240B30">
      <w:pP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Основна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:</w:t>
      </w:r>
    </w:p>
    <w:p w14:paraId="362C2D24" w14:textId="77777777" w:rsidR="00335139" w:rsidRPr="00240B30" w:rsidRDefault="00335139" w:rsidP="00240B3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3105D3" w14:textId="77777777" w:rsidR="00335139" w:rsidRPr="00335139" w:rsidRDefault="00335139" w:rsidP="00335139">
      <w:pPr>
        <w:numPr>
          <w:ilvl w:val="0"/>
          <w:numId w:val="19"/>
        </w:numPr>
        <w:suppressAutoHyphens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5139">
        <w:rPr>
          <w:rFonts w:ascii="Times New Roman" w:eastAsia="Times New Roman" w:hAnsi="Times New Roman" w:cs="Times New Roman"/>
          <w:sz w:val="24"/>
          <w:szCs w:val="24"/>
          <w:lang w:eastAsia="ar-SA"/>
        </w:rPr>
        <w:t>Біле</w:t>
      </w:r>
      <w:proofErr w:type="spellEnd"/>
      <w:r w:rsidRPr="00335139">
        <w:rPr>
          <w:rFonts w:ascii="Times New Roman" w:eastAsia="Times New Roman" w:hAnsi="Times New Roman" w:cs="Times New Roman"/>
          <w:sz w:val="24"/>
          <w:szCs w:val="24"/>
          <w:lang w:eastAsia="ar-SA"/>
        </w:rPr>
        <w:t>цький П. О. Українське мистецтво другої половини XVII</w:t>
      </w:r>
      <w:r w:rsidRPr="003351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–</w:t>
      </w:r>
      <w:r w:rsidRPr="00335139">
        <w:rPr>
          <w:rFonts w:ascii="Times New Roman" w:eastAsia="Times New Roman" w:hAnsi="Times New Roman" w:cs="Times New Roman"/>
          <w:sz w:val="24"/>
          <w:szCs w:val="24"/>
          <w:lang w:eastAsia="ar-SA"/>
        </w:rPr>
        <w:t>XVIII століть. Київ : Мистецтво, 1981. 159 с.</w:t>
      </w:r>
    </w:p>
    <w:p w14:paraId="4EB935EF" w14:textId="77777777" w:rsidR="00335139" w:rsidRPr="00335139" w:rsidRDefault="00335139" w:rsidP="00335139">
      <w:pPr>
        <w:numPr>
          <w:ilvl w:val="0"/>
          <w:numId w:val="19"/>
        </w:numPr>
        <w:suppressAutoHyphens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5139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</w:t>
      </w:r>
      <w:proofErr w:type="spellEnd"/>
      <w:r w:rsidRPr="00335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 Т. В. </w:t>
      </w:r>
      <w:proofErr w:type="spellStart"/>
      <w:r w:rsidRPr="0033513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</w:t>
      </w:r>
      <w:proofErr w:type="spellEnd"/>
      <w:r w:rsidRPr="00335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13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</w:t>
      </w:r>
      <w:proofErr w:type="spellEnd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35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3351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spellEnd"/>
      <w:r w:rsidRPr="00335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351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spellEnd"/>
      <w:r w:rsidRPr="00335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</w:t>
      </w:r>
      <w:proofErr w:type="spellStart"/>
      <w:r w:rsidRPr="003351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</w:t>
      </w:r>
      <w:proofErr w:type="spellEnd"/>
      <w:r w:rsidRPr="00335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35139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вузов</w:t>
      </w:r>
      <w:proofErr w:type="spellEnd"/>
      <w:r w:rsidRPr="00335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Москва : </w:t>
      </w:r>
      <w:proofErr w:type="spellStart"/>
      <w:r w:rsidRPr="003351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Высшая</w:t>
      </w:r>
      <w:proofErr w:type="spellEnd"/>
      <w:r w:rsidRPr="00335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школа, 1983. 317 с.</w:t>
      </w:r>
    </w:p>
    <w:p w14:paraId="3256FA33" w14:textId="77777777" w:rsidR="00335139" w:rsidRPr="00335139" w:rsidRDefault="00335139" w:rsidP="00335139">
      <w:pPr>
        <w:numPr>
          <w:ilvl w:val="0"/>
          <w:numId w:val="19"/>
        </w:numPr>
        <w:suppressAutoHyphens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5139">
        <w:rPr>
          <w:rFonts w:ascii="Times New Roman" w:eastAsia="Times New Roman" w:hAnsi="Times New Roman" w:cs="Times New Roman"/>
          <w:sz w:val="24"/>
          <w:szCs w:val="24"/>
          <w:lang w:eastAsia="ru-RU"/>
        </w:rPr>
        <w:t>Інґрем</w:t>
      </w:r>
      <w:proofErr w:type="spellEnd"/>
      <w:r w:rsidRPr="00335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Це </w:t>
      </w:r>
      <w:proofErr w:type="spellStart"/>
      <w:r w:rsidRPr="003351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Воргол</w:t>
      </w:r>
      <w:proofErr w:type="spellEnd"/>
      <w:r w:rsidRPr="00335139">
        <w:rPr>
          <w:rFonts w:ascii="Times New Roman" w:eastAsia="Times New Roman" w:hAnsi="Times New Roman" w:cs="Times New Roman"/>
          <w:sz w:val="24"/>
          <w:szCs w:val="24"/>
          <w:lang w:eastAsia="ru-RU"/>
        </w:rPr>
        <w:t>. Львів : Видавництво Старого лева, 2016. 80 с.</w:t>
      </w:r>
    </w:p>
    <w:p w14:paraId="4DC95157" w14:textId="77777777" w:rsidR="00335139" w:rsidRPr="00335139" w:rsidRDefault="00335139" w:rsidP="00335139">
      <w:pPr>
        <w:numPr>
          <w:ilvl w:val="0"/>
          <w:numId w:val="19"/>
        </w:numPr>
        <w:suppressAutoHyphens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5139">
        <w:rPr>
          <w:rFonts w:ascii="Times New Roman" w:eastAsia="Times New Roman" w:hAnsi="Times New Roman" w:cs="Times New Roman"/>
          <w:sz w:val="24"/>
          <w:szCs w:val="24"/>
          <w:lang w:eastAsia="ru-RU"/>
        </w:rPr>
        <w:t>Інґрем</w:t>
      </w:r>
      <w:proofErr w:type="spellEnd"/>
      <w:r w:rsidRPr="00335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Це Далі. Львів : Видавництво Старого лева, 2019. 80 с.</w:t>
      </w:r>
    </w:p>
    <w:p w14:paraId="3F425624" w14:textId="77777777" w:rsidR="00335139" w:rsidRPr="00335139" w:rsidRDefault="00335139" w:rsidP="00335139">
      <w:pPr>
        <w:numPr>
          <w:ilvl w:val="0"/>
          <w:numId w:val="19"/>
        </w:numPr>
        <w:suppressAutoHyphens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33513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Крвавич</w:t>
      </w:r>
      <w:proofErr w:type="spellEnd"/>
      <w:r w:rsidRPr="00335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П., </w:t>
      </w:r>
      <w:proofErr w:type="spellStart"/>
      <w:r w:rsidRPr="00335139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Овсійчук</w:t>
      </w:r>
      <w:proofErr w:type="spellEnd"/>
      <w:r w:rsidRPr="00335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А., </w:t>
      </w:r>
      <w:proofErr w:type="spellStart"/>
      <w:r w:rsidRPr="0033513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Черепанова</w:t>
      </w:r>
      <w:proofErr w:type="spellEnd"/>
      <w:r w:rsidRPr="00335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О. Українське мистецтво</w:t>
      </w:r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335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3351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</w:t>
      </w:r>
      <w:proofErr w:type="spellEnd"/>
      <w:r w:rsidRPr="00335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351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посіб</w:t>
      </w:r>
      <w:proofErr w:type="spellEnd"/>
      <w:r w:rsidRPr="00335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</w:t>
      </w:r>
      <w:proofErr w:type="spellStart"/>
      <w:r w:rsidRPr="003351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</w:t>
      </w:r>
      <w:proofErr w:type="spellEnd"/>
      <w:r w:rsidRPr="00335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3513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</w:t>
      </w:r>
      <w:proofErr w:type="spellEnd"/>
      <w:r w:rsidRPr="00335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351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</w:t>
      </w:r>
      <w:proofErr w:type="spellEnd"/>
      <w:r w:rsidRPr="00335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351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</w:t>
      </w:r>
      <w:proofErr w:type="spellEnd"/>
      <w:r w:rsidRPr="00335139">
        <w:rPr>
          <w:rFonts w:ascii="Times New Roman" w:eastAsia="Times New Roman" w:hAnsi="Times New Roman" w:cs="Times New Roman"/>
          <w:sz w:val="24"/>
          <w:szCs w:val="24"/>
          <w:lang w:eastAsia="ru-RU"/>
        </w:rPr>
        <w:t>. Львів</w:t>
      </w:r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335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Світ, 2004, Ч. 2. </w:t>
      </w:r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268 с. </w:t>
      </w:r>
    </w:p>
    <w:p w14:paraId="6EEF6D41" w14:textId="77777777" w:rsidR="00335139" w:rsidRPr="00335139" w:rsidRDefault="00335139" w:rsidP="00335139">
      <w:pPr>
        <w:numPr>
          <w:ilvl w:val="0"/>
          <w:numId w:val="19"/>
        </w:numPr>
        <w:suppressAutoHyphens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Крвавич</w:t>
      </w:r>
      <w:proofErr w:type="spellEnd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Д. П., </w:t>
      </w:r>
      <w:proofErr w:type="spellStart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Овсійчук</w:t>
      </w:r>
      <w:proofErr w:type="spellEnd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 А., Черепанова С. О. </w:t>
      </w:r>
      <w:proofErr w:type="spellStart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Українське</w:t>
      </w:r>
      <w:proofErr w:type="spellEnd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мистецтво</w:t>
      </w:r>
      <w:proofErr w:type="spellEnd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: </w:t>
      </w:r>
      <w:proofErr w:type="spellStart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навч</w:t>
      </w:r>
      <w:proofErr w:type="spellEnd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proofErr w:type="gramStart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</w:t>
      </w:r>
      <w:proofErr w:type="gramEnd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іб</w:t>
      </w:r>
      <w:proofErr w:type="spellEnd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для студ. </w:t>
      </w:r>
      <w:proofErr w:type="spellStart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вищ</w:t>
      </w:r>
      <w:proofErr w:type="spellEnd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навч</w:t>
      </w:r>
      <w:proofErr w:type="spellEnd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закл</w:t>
      </w:r>
      <w:proofErr w:type="spellEnd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Львів</w:t>
      </w:r>
      <w:proofErr w:type="spellEnd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: </w:t>
      </w:r>
      <w:proofErr w:type="spellStart"/>
      <w:proofErr w:type="gramStart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</w:t>
      </w:r>
      <w:proofErr w:type="gramEnd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</w:t>
      </w:r>
      <w:proofErr w:type="spellEnd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2005, Ч. 3. 268 с. </w:t>
      </w:r>
    </w:p>
    <w:p w14:paraId="723F5012" w14:textId="77777777" w:rsidR="00335139" w:rsidRPr="00335139" w:rsidRDefault="00335139" w:rsidP="00335139">
      <w:pPr>
        <w:numPr>
          <w:ilvl w:val="0"/>
          <w:numId w:val="19"/>
        </w:numPr>
        <w:suppressAutoHyphens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33513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Крва</w:t>
      </w:r>
      <w:proofErr w:type="spellEnd"/>
      <w:r w:rsidRPr="0033513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 Д. П.</w:t>
      </w:r>
      <w:r w:rsidRPr="00335139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val="ru-RU" w:eastAsia="ru-RU"/>
        </w:rPr>
        <w:t xml:space="preserve">, </w:t>
      </w:r>
      <w:proofErr w:type="spellStart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Овсійчук</w:t>
      </w:r>
      <w:proofErr w:type="spellEnd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В. А., Черепанова С. О. </w:t>
      </w:r>
      <w:r w:rsidRPr="0033513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Українське мистецтво</w:t>
      </w:r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335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3351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</w:t>
      </w:r>
      <w:proofErr w:type="spellEnd"/>
      <w:r w:rsidRPr="00335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3351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End"/>
      <w:r w:rsidRPr="00335139">
        <w:rPr>
          <w:rFonts w:ascii="Times New Roman" w:eastAsia="Times New Roman" w:hAnsi="Times New Roman" w:cs="Times New Roman"/>
          <w:sz w:val="24"/>
          <w:szCs w:val="24"/>
          <w:lang w:eastAsia="ru-RU"/>
        </w:rPr>
        <w:t>іб</w:t>
      </w:r>
      <w:proofErr w:type="spellEnd"/>
      <w:r w:rsidRPr="00335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</w:t>
      </w:r>
      <w:proofErr w:type="spellStart"/>
      <w:r w:rsidRPr="003351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</w:t>
      </w:r>
      <w:proofErr w:type="spellEnd"/>
      <w:r w:rsidRPr="00335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3513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</w:t>
      </w:r>
      <w:proofErr w:type="spellEnd"/>
      <w:r w:rsidRPr="00335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351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</w:t>
      </w:r>
      <w:proofErr w:type="spellEnd"/>
      <w:r w:rsidRPr="00335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351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</w:t>
      </w:r>
      <w:proofErr w:type="spellEnd"/>
      <w:r w:rsidRPr="00335139">
        <w:rPr>
          <w:rFonts w:ascii="Times New Roman" w:eastAsia="Times New Roman" w:hAnsi="Times New Roman" w:cs="Times New Roman"/>
          <w:sz w:val="24"/>
          <w:szCs w:val="24"/>
          <w:lang w:eastAsia="ru-RU"/>
        </w:rPr>
        <w:t>. Львів : Світ, 2003, Ч 1. 256 с.</w:t>
      </w:r>
      <w:r w:rsidRPr="003351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01EFAD51" w14:textId="77777777" w:rsidR="00335139" w:rsidRPr="00335139" w:rsidRDefault="00335139" w:rsidP="00335139">
      <w:pPr>
        <w:numPr>
          <w:ilvl w:val="0"/>
          <w:numId w:val="19"/>
        </w:numPr>
        <w:suppressAutoHyphens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513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Паппворт</w:t>
      </w:r>
      <w:proofErr w:type="spellEnd"/>
      <w:r w:rsidRPr="00335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Це Моне. Львів : Видавництво Старого лева, 2019. 80 с.</w:t>
      </w:r>
    </w:p>
    <w:p w14:paraId="62D8A9C1" w14:textId="77777777" w:rsidR="00335139" w:rsidRPr="00335139" w:rsidRDefault="00335139" w:rsidP="00335139">
      <w:pPr>
        <w:numPr>
          <w:ilvl w:val="0"/>
          <w:numId w:val="19"/>
        </w:numPr>
        <w:suppressAutoHyphens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51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Роддам</w:t>
      </w:r>
      <w:proofErr w:type="spellEnd"/>
      <w:r w:rsidRPr="00335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Це Ван </w:t>
      </w:r>
      <w:proofErr w:type="spellStart"/>
      <w:r w:rsidRPr="003351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</w:t>
      </w:r>
      <w:proofErr w:type="spellEnd"/>
      <w:r w:rsidRPr="00335139">
        <w:rPr>
          <w:rFonts w:ascii="Times New Roman" w:eastAsia="Times New Roman" w:hAnsi="Times New Roman" w:cs="Times New Roman"/>
          <w:sz w:val="24"/>
          <w:szCs w:val="24"/>
          <w:lang w:eastAsia="ru-RU"/>
        </w:rPr>
        <w:t>. Львів : Видавництво Старого лева, 2019. 80 с.</w:t>
      </w:r>
    </w:p>
    <w:p w14:paraId="2CF54D33" w14:textId="77777777" w:rsidR="00335139" w:rsidRPr="00335139" w:rsidRDefault="00335139" w:rsidP="00335139">
      <w:pPr>
        <w:numPr>
          <w:ilvl w:val="0"/>
          <w:numId w:val="19"/>
        </w:numPr>
        <w:suppressAutoHyphens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513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Савченко О. І</w:t>
      </w:r>
      <w:proofErr w:type="spellEnd"/>
      <w:r w:rsidRPr="00335139">
        <w:rPr>
          <w:rFonts w:ascii="Times New Roman" w:eastAsia="Times New Roman" w:hAnsi="Times New Roman" w:cs="Times New Roman"/>
          <w:sz w:val="24"/>
          <w:szCs w:val="24"/>
          <w:lang w:eastAsia="ru-RU"/>
        </w:rPr>
        <w:t>. Історія образотворчого мистецтва</w:t>
      </w:r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35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3351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навч.-метод</w:t>
      </w:r>
      <w:proofErr w:type="spellEnd"/>
      <w:r w:rsidRPr="00335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351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посіб</w:t>
      </w:r>
      <w:proofErr w:type="spellEnd"/>
      <w:r w:rsidRPr="0033513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Запоріжжя : ЗНУ, 2006. 50 с.</w:t>
      </w:r>
    </w:p>
    <w:p w14:paraId="599F6036" w14:textId="77777777" w:rsidR="00335139" w:rsidRPr="00335139" w:rsidRDefault="00335139" w:rsidP="00335139">
      <w:pPr>
        <w:numPr>
          <w:ilvl w:val="0"/>
          <w:numId w:val="19"/>
        </w:numPr>
        <w:suppressAutoHyphens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Трегубов</w:t>
      </w:r>
      <w:proofErr w:type="spellEnd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К.</w:t>
      </w:r>
      <w:r w:rsidRPr="003351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Ю., Макуха О.</w:t>
      </w:r>
      <w:r w:rsidRPr="003351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В.</w:t>
      </w:r>
      <w:r w:rsidRPr="00335139">
        <w:rPr>
          <w:rFonts w:ascii="Times New Roman" w:eastAsia="Times New Roman" w:hAnsi="Times New Roman" w:cs="Times New Roman"/>
          <w:sz w:val="24"/>
          <w:szCs w:val="24"/>
          <w:lang w:eastAsia="ru-RU"/>
        </w:rPr>
        <w:t> Історія мистецтв</w:t>
      </w:r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35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3351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</w:t>
      </w:r>
      <w:proofErr w:type="spellEnd"/>
      <w:r w:rsidRPr="00335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3351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End"/>
      <w:r w:rsidRPr="00335139">
        <w:rPr>
          <w:rFonts w:ascii="Times New Roman" w:eastAsia="Times New Roman" w:hAnsi="Times New Roman" w:cs="Times New Roman"/>
          <w:sz w:val="24"/>
          <w:szCs w:val="24"/>
          <w:lang w:eastAsia="ru-RU"/>
        </w:rPr>
        <w:t>іб</w:t>
      </w:r>
      <w:proofErr w:type="spellEnd"/>
      <w:r w:rsidRPr="00335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Полтава : </w:t>
      </w:r>
      <w:proofErr w:type="spellStart"/>
      <w:r w:rsidRPr="003351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ПолтНТУ</w:t>
      </w:r>
      <w:proofErr w:type="spellEnd"/>
      <w:r w:rsidRPr="00335139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2015. 151 с.</w:t>
      </w:r>
    </w:p>
    <w:p w14:paraId="523AEAC8" w14:textId="77777777" w:rsidR="00335139" w:rsidRPr="00335139" w:rsidRDefault="00335139" w:rsidP="00335139">
      <w:pPr>
        <w:numPr>
          <w:ilvl w:val="0"/>
          <w:numId w:val="19"/>
        </w:numPr>
        <w:suppressAutoHyphens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513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Фартинг С.</w:t>
      </w:r>
      <w:proofErr w:type="spellEnd"/>
      <w:r w:rsidRPr="00335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Історія мистецтва від найдавніших часів до сьогодення. Харків : </w:t>
      </w:r>
      <w:proofErr w:type="spellStart"/>
      <w:r w:rsidRPr="003351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Vivat</w:t>
      </w:r>
      <w:proofErr w:type="spellEnd"/>
      <w:r w:rsidRPr="00335139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2019. 576 с.</w:t>
      </w:r>
    </w:p>
    <w:p w14:paraId="394DDB77" w14:textId="77777777" w:rsidR="00335139" w:rsidRPr="00335139" w:rsidRDefault="00335139" w:rsidP="00335139">
      <w:pPr>
        <w:numPr>
          <w:ilvl w:val="0"/>
          <w:numId w:val="19"/>
        </w:numPr>
        <w:suppressAutoHyphens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513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Шевн</w:t>
      </w:r>
      <w:proofErr w:type="spellEnd"/>
      <w:r w:rsidRPr="00335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юк О. Л. Історія мистецтв : </w:t>
      </w:r>
      <w:proofErr w:type="spellStart"/>
      <w:r w:rsidRPr="003351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</w:t>
      </w:r>
      <w:proofErr w:type="spellEnd"/>
      <w:r w:rsidRPr="00335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351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посіб</w:t>
      </w:r>
      <w:proofErr w:type="spellEnd"/>
      <w:r w:rsidRPr="0033513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Київ : Освіта України, 2015. 451 с.</w:t>
      </w:r>
    </w:p>
    <w:p w14:paraId="7002756C" w14:textId="5CD5F488" w:rsidR="00335139" w:rsidRDefault="00335139" w:rsidP="00335139">
      <w:pPr>
        <w:suppressAutoHyphens/>
        <w:ind w:left="928"/>
        <w:jc w:val="both"/>
        <w:rPr>
          <w:rFonts w:ascii="Times" w:eastAsia="Times" w:hAnsi="Times" w:cs="Times"/>
          <w:b/>
          <w:color w:val="000000"/>
          <w:sz w:val="24"/>
          <w:szCs w:val="24"/>
        </w:rPr>
      </w:pPr>
    </w:p>
    <w:p w14:paraId="1712E59E" w14:textId="4AFF9A91" w:rsidR="00335139" w:rsidRDefault="00335139" w:rsidP="00335139">
      <w:pPr>
        <w:rPr>
          <w:rFonts w:ascii="Times" w:eastAsia="Times" w:hAnsi="Times" w:cs="Times"/>
          <w:sz w:val="24"/>
          <w:szCs w:val="24"/>
        </w:rPr>
      </w:pPr>
    </w:p>
    <w:p w14:paraId="3415590A" w14:textId="77777777" w:rsidR="00335139" w:rsidRPr="00335139" w:rsidRDefault="00335139" w:rsidP="00335139">
      <w:pPr>
        <w:ind w:firstLine="644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335139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Додаткова:</w:t>
      </w:r>
    </w:p>
    <w:p w14:paraId="32059FDD" w14:textId="77777777" w:rsidR="00335139" w:rsidRPr="00335139" w:rsidRDefault="00335139" w:rsidP="00335139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CD2A2DA" w14:textId="77777777" w:rsidR="00335139" w:rsidRPr="00335139" w:rsidRDefault="00335139" w:rsidP="00335139">
      <w:pPr>
        <w:numPr>
          <w:ilvl w:val="0"/>
          <w:numId w:val="27"/>
        </w:numPr>
        <w:suppressAutoHyphens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13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Асєєва Ю. С. Джерела. Мистецтво Київської Русі. Київ : Мистецтво, 1980. 214 с.</w:t>
      </w:r>
    </w:p>
    <w:p w14:paraId="57BE3633" w14:textId="77777777" w:rsidR="00335139" w:rsidRPr="00335139" w:rsidRDefault="00335139" w:rsidP="00335139">
      <w:pPr>
        <w:numPr>
          <w:ilvl w:val="0"/>
          <w:numId w:val="27"/>
        </w:numPr>
        <w:suppressAutoHyphens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35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Велика ілюстрована енциклопедія </w:t>
      </w:r>
      <w:proofErr w:type="spellStart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історії</w:t>
      </w:r>
      <w:proofErr w:type="spellEnd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мистецтв</w:t>
      </w:r>
      <w:proofErr w:type="spellEnd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Київ</w:t>
      </w:r>
      <w:proofErr w:type="spellEnd"/>
      <w:proofErr w:type="gramStart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:</w:t>
      </w:r>
      <w:proofErr w:type="gramEnd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Махаон-</w:t>
      </w:r>
      <w:proofErr w:type="spellStart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Україна</w:t>
      </w:r>
      <w:proofErr w:type="spellEnd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2007. 512 с.</w:t>
      </w:r>
    </w:p>
    <w:p w14:paraId="3732146D" w14:textId="77777777" w:rsidR="00335139" w:rsidRPr="00335139" w:rsidRDefault="00335139" w:rsidP="00335139">
      <w:pPr>
        <w:numPr>
          <w:ilvl w:val="0"/>
          <w:numId w:val="27"/>
        </w:numPr>
        <w:suppressAutoHyphens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Драча Г. В., </w:t>
      </w:r>
      <w:proofErr w:type="spellStart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Паниотова</w:t>
      </w:r>
      <w:proofErr w:type="spellEnd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Т. С. История искусств : учеб</w:t>
      </w:r>
      <w:proofErr w:type="gramStart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gramEnd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</w:t>
      </w:r>
      <w:proofErr w:type="spellEnd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Москва</w:t>
      </w:r>
      <w:proofErr w:type="gramStart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:</w:t>
      </w:r>
      <w:proofErr w:type="gramEnd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КноРус</w:t>
      </w:r>
      <w:proofErr w:type="spellEnd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2014. 675 с.</w:t>
      </w:r>
    </w:p>
    <w:p w14:paraId="17466188" w14:textId="77777777" w:rsidR="00335139" w:rsidRPr="00335139" w:rsidRDefault="00335139" w:rsidP="00335139">
      <w:pPr>
        <w:numPr>
          <w:ilvl w:val="0"/>
          <w:numId w:val="27"/>
        </w:numPr>
        <w:suppressAutoHyphens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История искусства зарубежных стран: учеб</w:t>
      </w:r>
      <w:proofErr w:type="gramStart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gramEnd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proofErr w:type="gramEnd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ля студ. </w:t>
      </w:r>
      <w:proofErr w:type="spellStart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творч</w:t>
      </w:r>
      <w:proofErr w:type="spellEnd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ф-тов худ. вузов. / общ. ред. М. </w:t>
      </w:r>
      <w:proofErr w:type="spellStart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Доброклонского</w:t>
      </w:r>
      <w:proofErr w:type="spellEnd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Москва</w:t>
      </w:r>
      <w:proofErr w:type="gramStart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:</w:t>
      </w:r>
      <w:proofErr w:type="gramEnd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Академия художеств СССР, 1962. Т. 1.</w:t>
      </w:r>
    </w:p>
    <w:p w14:paraId="02186046" w14:textId="77777777" w:rsidR="00335139" w:rsidRPr="00335139" w:rsidRDefault="00335139" w:rsidP="00335139">
      <w:pPr>
        <w:numPr>
          <w:ilvl w:val="0"/>
          <w:numId w:val="27"/>
        </w:numPr>
        <w:suppressAutoHyphens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История искусства зарубежных стран: учеб</w:t>
      </w:r>
      <w:proofErr w:type="gramStart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gramEnd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proofErr w:type="gramEnd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ля студ. </w:t>
      </w:r>
      <w:proofErr w:type="spellStart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творч</w:t>
      </w:r>
      <w:proofErr w:type="spellEnd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ф-тов худ. вузов. / общ. ред. М. </w:t>
      </w:r>
      <w:proofErr w:type="spellStart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Доброклонского</w:t>
      </w:r>
      <w:proofErr w:type="spellEnd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Москва</w:t>
      </w:r>
      <w:proofErr w:type="gramStart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:</w:t>
      </w:r>
      <w:proofErr w:type="gramEnd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Академия художеств СССР, 1963. Т. 2.</w:t>
      </w:r>
    </w:p>
    <w:p w14:paraId="7C3203F1" w14:textId="77777777" w:rsidR="00335139" w:rsidRPr="00335139" w:rsidRDefault="00335139" w:rsidP="00335139">
      <w:pPr>
        <w:numPr>
          <w:ilvl w:val="0"/>
          <w:numId w:val="27"/>
        </w:numPr>
        <w:suppressAutoHyphens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История искусства зарубежных стран: учеб</w:t>
      </w:r>
      <w:proofErr w:type="gramStart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gramEnd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proofErr w:type="gramEnd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ля студ. </w:t>
      </w:r>
      <w:proofErr w:type="spellStart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творч</w:t>
      </w:r>
      <w:proofErr w:type="spellEnd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ф-тов худ. вузов. / общ. ред. М. </w:t>
      </w:r>
      <w:proofErr w:type="spellStart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Доброклонского</w:t>
      </w:r>
      <w:proofErr w:type="spellEnd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Москва</w:t>
      </w:r>
      <w:proofErr w:type="gramStart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:</w:t>
      </w:r>
      <w:proofErr w:type="gramEnd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Академия художеств СССР, 1964. Т. 3.</w:t>
      </w:r>
    </w:p>
    <w:p w14:paraId="25CE1C55" w14:textId="77777777" w:rsidR="00335139" w:rsidRPr="00335139" w:rsidRDefault="00335139" w:rsidP="00335139">
      <w:pPr>
        <w:numPr>
          <w:ilvl w:val="0"/>
          <w:numId w:val="27"/>
        </w:numPr>
        <w:suppressAutoHyphens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33513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Лукомсь</w:t>
      </w:r>
      <w:proofErr w:type="spellEnd"/>
      <w:r w:rsidRPr="0033513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 Г. К. З української художньої спадщини. Київ : Українські пропілеї, 2004. 712 с.</w:t>
      </w:r>
    </w:p>
    <w:p w14:paraId="6F21A2F2" w14:textId="77777777" w:rsidR="00335139" w:rsidRPr="00335139" w:rsidRDefault="00335139" w:rsidP="00335139">
      <w:pPr>
        <w:numPr>
          <w:ilvl w:val="0"/>
          <w:numId w:val="27"/>
        </w:numPr>
        <w:suppressAutoHyphens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33513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Ничкало С. А. Мистецтво</w:t>
      </w:r>
      <w:proofErr w:type="spellEnd"/>
      <w:r w:rsidRPr="0033513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знавство : короткий тлумачний словник. Архітектура. Живопис. Скульптура. Графіка. Декоративно-ужиткове мистецтво. Київ : Либідь, 1999. 208 с.</w:t>
      </w:r>
    </w:p>
    <w:p w14:paraId="78751559" w14:textId="77777777" w:rsidR="00335139" w:rsidRPr="00335139" w:rsidRDefault="00335139" w:rsidP="00335139">
      <w:pPr>
        <w:numPr>
          <w:ilvl w:val="0"/>
          <w:numId w:val="27"/>
        </w:numPr>
        <w:suppressAutoHyphens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Пасічний</w:t>
      </w:r>
      <w:proofErr w:type="spellEnd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А. М. </w:t>
      </w:r>
      <w:proofErr w:type="spellStart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Образотворче</w:t>
      </w:r>
      <w:proofErr w:type="spellEnd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мистецтво</w:t>
      </w:r>
      <w:proofErr w:type="spellEnd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Словник-</w:t>
      </w:r>
      <w:proofErr w:type="spellStart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довідник</w:t>
      </w:r>
      <w:proofErr w:type="spellEnd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Тернопіль</w:t>
      </w:r>
      <w:proofErr w:type="spellEnd"/>
      <w:proofErr w:type="gramStart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:</w:t>
      </w:r>
      <w:proofErr w:type="gramEnd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</w:t>
      </w:r>
      <w:proofErr w:type="spellStart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Навчальна</w:t>
      </w:r>
      <w:proofErr w:type="spellEnd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книга – Богдан, 2003. 216 с.</w:t>
      </w:r>
    </w:p>
    <w:p w14:paraId="4AD9810B" w14:textId="7FB37F07" w:rsidR="007B39E7" w:rsidRDefault="00335139" w:rsidP="00335139">
      <w:pPr>
        <w:numPr>
          <w:ilvl w:val="0"/>
          <w:numId w:val="27"/>
        </w:numPr>
        <w:suppressAutoHyphens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Українське</w:t>
      </w:r>
      <w:proofErr w:type="spellEnd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мистецтво</w:t>
      </w:r>
      <w:proofErr w:type="spellEnd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полікультурному</w:t>
      </w:r>
      <w:proofErr w:type="spellEnd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просторі</w:t>
      </w:r>
      <w:proofErr w:type="spellEnd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: </w:t>
      </w:r>
      <w:proofErr w:type="spellStart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навч</w:t>
      </w:r>
      <w:proofErr w:type="spellEnd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proofErr w:type="gramStart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</w:t>
      </w:r>
      <w:proofErr w:type="gramEnd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іб</w:t>
      </w:r>
      <w:proofErr w:type="spellEnd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/за ред. О. П. </w:t>
      </w:r>
      <w:proofErr w:type="spellStart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Рудницької</w:t>
      </w:r>
      <w:proofErr w:type="spellEnd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Київ</w:t>
      </w:r>
      <w:proofErr w:type="spellEnd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: </w:t>
      </w:r>
      <w:proofErr w:type="spellStart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ЕксОб</w:t>
      </w:r>
      <w:proofErr w:type="spellEnd"/>
      <w:r w:rsidRPr="003351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2000. 207 с.</w:t>
      </w:r>
    </w:p>
    <w:p w14:paraId="748C34EA" w14:textId="77777777" w:rsidR="007B39E7" w:rsidRPr="007B39E7" w:rsidRDefault="007B39E7" w:rsidP="007B39E7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EF165B5" w14:textId="77777777" w:rsidR="007B39E7" w:rsidRPr="007B39E7" w:rsidRDefault="007B39E7" w:rsidP="007B39E7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41D1C6A" w14:textId="3DD7B635" w:rsidR="007B39E7" w:rsidRDefault="007B39E7" w:rsidP="007B39E7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C04C364" w14:textId="77777777" w:rsidR="007B39E7" w:rsidRPr="007B39E7" w:rsidRDefault="007B39E7" w:rsidP="007B39E7">
      <w:pPr>
        <w:suppressAutoHyphens/>
        <w:ind w:left="12" w:firstLine="708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B3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Інформаційні ресурси: </w:t>
      </w:r>
      <w:r w:rsidRPr="007B39E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p w14:paraId="6DC8B4F5" w14:textId="77777777" w:rsidR="007B39E7" w:rsidRPr="007B39E7" w:rsidRDefault="007B39E7" w:rsidP="007B39E7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D30ED8" w14:textId="77777777" w:rsidR="007B39E7" w:rsidRPr="007B39E7" w:rsidRDefault="007B39E7" w:rsidP="007B39E7">
      <w:pPr>
        <w:numPr>
          <w:ilvl w:val="0"/>
          <w:numId w:val="28"/>
        </w:numPr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39E7">
        <w:rPr>
          <w:rFonts w:ascii="Times New Roman" w:eastAsia="Times New Roman" w:hAnsi="Times New Roman" w:cs="Times New Roman"/>
          <w:sz w:val="24"/>
          <w:szCs w:val="24"/>
          <w:lang w:eastAsia="ru-RU"/>
        </w:rPr>
        <w:t>Вёрман К. История</w:t>
      </w:r>
      <w:proofErr w:type="spellEnd"/>
      <w:r w:rsidRPr="007B3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39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</w:t>
      </w:r>
      <w:proofErr w:type="spellEnd"/>
      <w:r w:rsidRPr="007B3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39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proofErr w:type="spellEnd"/>
      <w:r w:rsidRPr="007B3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39E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</w:t>
      </w:r>
      <w:proofErr w:type="spellEnd"/>
      <w:r w:rsidRPr="007B3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B39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</w:t>
      </w:r>
      <w:proofErr w:type="spellEnd"/>
      <w:r w:rsidRPr="007B3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Т. 1 : </w:t>
      </w:r>
      <w:proofErr w:type="spellStart"/>
      <w:r w:rsidRPr="007B39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</w:t>
      </w:r>
      <w:proofErr w:type="spellEnd"/>
      <w:r w:rsidRPr="007B3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39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первобытных</w:t>
      </w:r>
      <w:proofErr w:type="spellEnd"/>
      <w:r w:rsidRPr="007B3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племен, </w:t>
      </w:r>
      <w:proofErr w:type="spellStart"/>
      <w:r w:rsidRPr="007B39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</w:t>
      </w:r>
      <w:proofErr w:type="spellEnd"/>
      <w:r w:rsidRPr="007B3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39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дохристианской</w:t>
      </w:r>
      <w:proofErr w:type="spellEnd"/>
      <w:r w:rsidRPr="007B3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39E7">
        <w:rPr>
          <w:rFonts w:ascii="Times New Roman" w:eastAsia="Times New Roman" w:hAnsi="Times New Roman" w:cs="Times New Roman"/>
          <w:sz w:val="24"/>
          <w:szCs w:val="24"/>
          <w:lang w:eastAsia="ru-RU"/>
        </w:rPr>
        <w:t>эпохи</w:t>
      </w:r>
      <w:proofErr w:type="spellEnd"/>
      <w:r w:rsidRPr="007B3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B39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proofErr w:type="spellEnd"/>
      <w:r w:rsidRPr="007B3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39E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Азии</w:t>
      </w:r>
      <w:proofErr w:type="spellEnd"/>
      <w:r w:rsidRPr="007B3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Африки с </w:t>
      </w:r>
      <w:proofErr w:type="spellStart"/>
      <w:r w:rsidRPr="007B39E7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древних</w:t>
      </w:r>
      <w:proofErr w:type="spellEnd"/>
      <w:r w:rsidRPr="007B3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39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веков</w:t>
      </w:r>
      <w:proofErr w:type="spellEnd"/>
      <w:r w:rsidRPr="007B3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XIX </w:t>
      </w:r>
      <w:proofErr w:type="spellStart"/>
      <w:r w:rsidRPr="007B39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столетия</w:t>
      </w:r>
      <w:proofErr w:type="spellEnd"/>
      <w:r w:rsidRPr="007B3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B39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7B39E7">
        <w:rPr>
          <w:rFonts w:ascii="Times New Roman" w:eastAsia="Times New Roman" w:hAnsi="Times New Roman" w:cs="Times New Roman"/>
          <w:sz w:val="24"/>
          <w:szCs w:val="24"/>
          <w:lang w:eastAsia="ru-RU"/>
        </w:rPr>
        <w:t>: http://ebooks.znu.edu.ua/files/Bibliobooks/Inshi17/0011835.pdf</w:t>
      </w:r>
    </w:p>
    <w:p w14:paraId="06ED476B" w14:textId="77777777" w:rsidR="007B39E7" w:rsidRPr="007B39E7" w:rsidRDefault="007B39E7" w:rsidP="007B39E7">
      <w:pPr>
        <w:numPr>
          <w:ilvl w:val="0"/>
          <w:numId w:val="28"/>
        </w:numPr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39E7">
        <w:rPr>
          <w:rFonts w:ascii="Times New Roman" w:eastAsia="Times New Roman" w:hAnsi="Times New Roman" w:cs="Times New Roman"/>
          <w:sz w:val="24"/>
          <w:szCs w:val="24"/>
          <w:lang w:eastAsia="ru-RU"/>
        </w:rPr>
        <w:t>Вёрман К. История</w:t>
      </w:r>
      <w:proofErr w:type="spellEnd"/>
      <w:r w:rsidRPr="007B3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39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</w:t>
      </w:r>
      <w:proofErr w:type="spellEnd"/>
      <w:r w:rsidRPr="007B3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39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proofErr w:type="spellEnd"/>
      <w:r w:rsidRPr="007B3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39E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</w:t>
      </w:r>
      <w:proofErr w:type="spellEnd"/>
      <w:r w:rsidRPr="007B3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B39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</w:t>
      </w:r>
      <w:proofErr w:type="spellEnd"/>
      <w:r w:rsidRPr="007B3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Т. 2 : </w:t>
      </w:r>
      <w:proofErr w:type="spellStart"/>
      <w:r w:rsidRPr="007B39E7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Европейское</w:t>
      </w:r>
      <w:proofErr w:type="spellEnd"/>
      <w:r w:rsidRPr="007B3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39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</w:t>
      </w:r>
      <w:proofErr w:type="spellEnd"/>
      <w:r w:rsidRPr="007B3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39E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средних</w:t>
      </w:r>
      <w:proofErr w:type="spellEnd"/>
      <w:r w:rsidRPr="007B3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39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веков</w:t>
      </w:r>
      <w:proofErr w:type="spellEnd"/>
      <w:r w:rsidRPr="007B3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B39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7B39E7">
        <w:rPr>
          <w:rFonts w:ascii="Times New Roman" w:eastAsia="Times New Roman" w:hAnsi="Times New Roman" w:cs="Times New Roman"/>
          <w:sz w:val="24"/>
          <w:szCs w:val="24"/>
          <w:lang w:eastAsia="ru-RU"/>
        </w:rPr>
        <w:t>: http://ebooks.znu.edu.ua/files/Bibliobooks/Inshi17/0011836.pdf</w:t>
      </w:r>
    </w:p>
    <w:p w14:paraId="57D98A45" w14:textId="77777777" w:rsidR="007B39E7" w:rsidRPr="007B39E7" w:rsidRDefault="007B39E7" w:rsidP="007B39E7">
      <w:pPr>
        <w:numPr>
          <w:ilvl w:val="0"/>
          <w:numId w:val="28"/>
        </w:numPr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39E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Виппер Б. Р. Ис</w:t>
      </w:r>
      <w:proofErr w:type="spellEnd"/>
      <w:r w:rsidRPr="007B3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кусство </w:t>
      </w:r>
      <w:proofErr w:type="spellStart"/>
      <w:r w:rsidRPr="007B39E7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Древней</w:t>
      </w:r>
      <w:proofErr w:type="spellEnd"/>
      <w:r w:rsidRPr="007B3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39E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Греции</w:t>
      </w:r>
      <w:proofErr w:type="spellEnd"/>
      <w:r w:rsidRPr="007B3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B39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7B3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0" w:history="1">
        <w:r w:rsidRPr="007B39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http://ebooks.znu.edu.ua/files/Bibliobooks/Inshi17/0011828.djvu</w:t>
        </w:r>
      </w:hyperlink>
    </w:p>
    <w:p w14:paraId="4F9A4DF6" w14:textId="77777777" w:rsidR="007B39E7" w:rsidRPr="007B39E7" w:rsidRDefault="007B39E7" w:rsidP="007B39E7">
      <w:pPr>
        <w:numPr>
          <w:ilvl w:val="0"/>
          <w:numId w:val="28"/>
        </w:numPr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39E7">
        <w:rPr>
          <w:rFonts w:ascii="Times New Roman" w:eastAsia="Times New Roman" w:hAnsi="Times New Roman" w:cs="Times New Roman"/>
          <w:sz w:val="24"/>
          <w:szCs w:val="24"/>
          <w:lang w:eastAsia="ru-RU"/>
        </w:rPr>
        <w:t>Гнедич П. П. История</w:t>
      </w:r>
      <w:proofErr w:type="spellEnd"/>
      <w:r w:rsidRPr="007B3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39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</w:t>
      </w:r>
      <w:proofErr w:type="spellEnd"/>
      <w:r w:rsidRPr="007B3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B39E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Живопись</w:t>
      </w:r>
      <w:proofErr w:type="spellEnd"/>
      <w:r w:rsidRPr="007B3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Скульптура. </w:t>
      </w:r>
      <w:proofErr w:type="spellStart"/>
      <w:r w:rsidRPr="007B39E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Архитектура</w:t>
      </w:r>
      <w:proofErr w:type="spellEnd"/>
      <w:r w:rsidRPr="007B3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B39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7B3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1" w:history="1">
        <w:r w:rsidRPr="007B39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http://ebooks.znu.edu.ua/files/Bibliobooks/Inshi18/0011130.pdf</w:t>
        </w:r>
      </w:hyperlink>
    </w:p>
    <w:p w14:paraId="6DADA87C" w14:textId="77777777" w:rsidR="007B39E7" w:rsidRPr="007B39E7" w:rsidRDefault="007B39E7" w:rsidP="007B39E7">
      <w:pPr>
        <w:numPr>
          <w:ilvl w:val="0"/>
          <w:numId w:val="28"/>
        </w:numPr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39E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Грушева Т. В.</w:t>
      </w:r>
      <w:proofErr w:type="spellEnd"/>
      <w:r w:rsidRPr="007B3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Історія українського мистецтва : довідник для здобувачів ступеня вищої освіти бакалавра. </w:t>
      </w:r>
      <w:r w:rsidRPr="007B39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7B3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2" w:history="1">
        <w:r w:rsidRPr="007B39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http://ebooks.znu.edu.ua/files/Bibliobooks/Grusheva/0039663.pdf</w:t>
        </w:r>
      </w:hyperlink>
    </w:p>
    <w:p w14:paraId="3A25A03F" w14:textId="77777777" w:rsidR="007B39E7" w:rsidRPr="007B39E7" w:rsidRDefault="007B39E7" w:rsidP="007B39E7">
      <w:pPr>
        <w:numPr>
          <w:ilvl w:val="0"/>
          <w:numId w:val="28"/>
        </w:numPr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39E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Грушева Т. В.</w:t>
      </w:r>
      <w:proofErr w:type="spellEnd"/>
      <w:r w:rsidRPr="007B3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Історія українського мистецтва: від бароко до постмодерна : </w:t>
      </w:r>
      <w:proofErr w:type="spellStart"/>
      <w:r w:rsidRPr="007B39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навч.-метод</w:t>
      </w:r>
      <w:proofErr w:type="spellEnd"/>
      <w:r w:rsidRPr="007B3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B39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посіб</w:t>
      </w:r>
      <w:proofErr w:type="spellEnd"/>
      <w:r w:rsidRPr="007B3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здобув. ступ. вищої освіти бакалавра. </w:t>
      </w:r>
      <w:r w:rsidRPr="007B39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7B39E7">
        <w:rPr>
          <w:rFonts w:ascii="Times New Roman" w:eastAsia="Times New Roman" w:hAnsi="Times New Roman" w:cs="Times New Roman"/>
          <w:sz w:val="24"/>
          <w:szCs w:val="24"/>
          <w:lang w:eastAsia="ru-RU"/>
        </w:rPr>
        <w:t>: http://ebooks.znu.edu.ua/files/Bibliobooks/Grusheva/0039664.pdf</w:t>
      </w:r>
    </w:p>
    <w:p w14:paraId="1775E6FF" w14:textId="77777777" w:rsidR="00240B30" w:rsidRPr="007B39E7" w:rsidRDefault="00240B30" w:rsidP="007B39E7">
      <w:pPr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sectPr w:rsidR="00240B30" w:rsidRPr="007B39E7">
      <w:type w:val="continuous"/>
      <w:pgSz w:w="16838" w:h="11906"/>
      <w:pgMar w:top="284" w:right="850" w:bottom="850" w:left="85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D5A"/>
    <w:multiLevelType w:val="hybridMultilevel"/>
    <w:tmpl w:val="7A5C8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160EE"/>
    <w:multiLevelType w:val="hybridMultilevel"/>
    <w:tmpl w:val="A2D8B1FA"/>
    <w:lvl w:ilvl="0" w:tplc="1CFA278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E74287"/>
    <w:multiLevelType w:val="hybridMultilevel"/>
    <w:tmpl w:val="E7903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777B5"/>
    <w:multiLevelType w:val="hybridMultilevel"/>
    <w:tmpl w:val="3F2E3D50"/>
    <w:lvl w:ilvl="0" w:tplc="1CFA278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A0276E"/>
    <w:multiLevelType w:val="multilevel"/>
    <w:tmpl w:val="A8928D62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198C47FC"/>
    <w:multiLevelType w:val="hybridMultilevel"/>
    <w:tmpl w:val="CA9C56BC"/>
    <w:lvl w:ilvl="0" w:tplc="B86447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A376BBF"/>
    <w:multiLevelType w:val="multilevel"/>
    <w:tmpl w:val="942AB5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247147D8"/>
    <w:multiLevelType w:val="multilevel"/>
    <w:tmpl w:val="BE264898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8">
    <w:nsid w:val="26D9155F"/>
    <w:multiLevelType w:val="hybridMultilevel"/>
    <w:tmpl w:val="373455F6"/>
    <w:lvl w:ilvl="0" w:tplc="41E8F1B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73D0B34"/>
    <w:multiLevelType w:val="hybridMultilevel"/>
    <w:tmpl w:val="DDE8A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804CB"/>
    <w:multiLevelType w:val="hybridMultilevel"/>
    <w:tmpl w:val="0BDA014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7335985"/>
    <w:multiLevelType w:val="hybridMultilevel"/>
    <w:tmpl w:val="E9ECB428"/>
    <w:lvl w:ilvl="0" w:tplc="A232CC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A6846"/>
    <w:multiLevelType w:val="hybridMultilevel"/>
    <w:tmpl w:val="3824509A"/>
    <w:lvl w:ilvl="0" w:tplc="7B74AB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E6229F"/>
    <w:multiLevelType w:val="hybridMultilevel"/>
    <w:tmpl w:val="A746DD2E"/>
    <w:lvl w:ilvl="0" w:tplc="1CFA27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9C1722"/>
    <w:multiLevelType w:val="hybridMultilevel"/>
    <w:tmpl w:val="3A380550"/>
    <w:lvl w:ilvl="0" w:tplc="F8A8F4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473B5E"/>
    <w:multiLevelType w:val="hybridMultilevel"/>
    <w:tmpl w:val="E9ECB428"/>
    <w:lvl w:ilvl="0" w:tplc="A232CC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7376E"/>
    <w:multiLevelType w:val="hybridMultilevel"/>
    <w:tmpl w:val="50C63D64"/>
    <w:lvl w:ilvl="0" w:tplc="41E8F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E25E17"/>
    <w:multiLevelType w:val="hybridMultilevel"/>
    <w:tmpl w:val="D0E6B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FD7497"/>
    <w:multiLevelType w:val="multilevel"/>
    <w:tmpl w:val="0D688C4E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9">
    <w:nsid w:val="63421560"/>
    <w:multiLevelType w:val="singleLevel"/>
    <w:tmpl w:val="1746242E"/>
    <w:lvl w:ilvl="0">
      <w:start w:val="1"/>
      <w:numFmt w:val="bullet"/>
      <w:lvlText w:val=""/>
      <w:lvlJc w:val="left"/>
      <w:pPr>
        <w:tabs>
          <w:tab w:val="num" w:pos="1080"/>
        </w:tabs>
        <w:ind w:left="0" w:firstLine="720"/>
      </w:pPr>
      <w:rPr>
        <w:rFonts w:ascii="Wingdings" w:hAnsi="Wingdings" w:hint="default"/>
      </w:rPr>
    </w:lvl>
  </w:abstractNum>
  <w:abstractNum w:abstractNumId="20">
    <w:nsid w:val="6C9B4BCE"/>
    <w:multiLevelType w:val="hybridMultilevel"/>
    <w:tmpl w:val="C846C132"/>
    <w:lvl w:ilvl="0" w:tplc="1CFA278E">
      <w:numFmt w:val="bullet"/>
      <w:lvlText w:val="-"/>
      <w:lvlJc w:val="left"/>
      <w:pPr>
        <w:ind w:left="14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>
    <w:nsid w:val="6F683420"/>
    <w:multiLevelType w:val="hybridMultilevel"/>
    <w:tmpl w:val="D402F7DC"/>
    <w:lvl w:ilvl="0" w:tplc="7B74AB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7C1D2B"/>
    <w:multiLevelType w:val="hybridMultilevel"/>
    <w:tmpl w:val="8032700C"/>
    <w:lvl w:ilvl="0" w:tplc="1CFA278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5A46CA0"/>
    <w:multiLevelType w:val="hybridMultilevel"/>
    <w:tmpl w:val="03B476F0"/>
    <w:lvl w:ilvl="0" w:tplc="FE8E4F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18226B"/>
    <w:multiLevelType w:val="hybridMultilevel"/>
    <w:tmpl w:val="4FE45616"/>
    <w:lvl w:ilvl="0" w:tplc="1746242E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7B971949"/>
    <w:multiLevelType w:val="hybridMultilevel"/>
    <w:tmpl w:val="87F43D60"/>
    <w:lvl w:ilvl="0" w:tplc="1CFA278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D3660CD"/>
    <w:multiLevelType w:val="hybridMultilevel"/>
    <w:tmpl w:val="6C742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2F35FA"/>
    <w:multiLevelType w:val="hybridMultilevel"/>
    <w:tmpl w:val="E660863C"/>
    <w:lvl w:ilvl="0" w:tplc="0419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6"/>
  </w:num>
  <w:num w:numId="4">
    <w:abstractNumId w:val="7"/>
  </w:num>
  <w:num w:numId="5">
    <w:abstractNumId w:val="19"/>
  </w:num>
  <w:num w:numId="6">
    <w:abstractNumId w:val="10"/>
  </w:num>
  <w:num w:numId="7">
    <w:abstractNumId w:val="24"/>
  </w:num>
  <w:num w:numId="8">
    <w:abstractNumId w:val="5"/>
  </w:num>
  <w:num w:numId="9">
    <w:abstractNumId w:val="9"/>
  </w:num>
  <w:num w:numId="10">
    <w:abstractNumId w:val="27"/>
  </w:num>
  <w:num w:numId="11">
    <w:abstractNumId w:val="14"/>
  </w:num>
  <w:num w:numId="12">
    <w:abstractNumId w:val="8"/>
  </w:num>
  <w:num w:numId="13">
    <w:abstractNumId w:val="12"/>
  </w:num>
  <w:num w:numId="14">
    <w:abstractNumId w:val="23"/>
  </w:num>
  <w:num w:numId="15">
    <w:abstractNumId w:val="21"/>
  </w:num>
  <w:num w:numId="16">
    <w:abstractNumId w:val="3"/>
  </w:num>
  <w:num w:numId="17">
    <w:abstractNumId w:val="13"/>
  </w:num>
  <w:num w:numId="18">
    <w:abstractNumId w:val="16"/>
  </w:num>
  <w:num w:numId="19">
    <w:abstractNumId w:val="15"/>
  </w:num>
  <w:num w:numId="20">
    <w:abstractNumId w:val="17"/>
  </w:num>
  <w:num w:numId="21">
    <w:abstractNumId w:val="0"/>
  </w:num>
  <w:num w:numId="22">
    <w:abstractNumId w:val="26"/>
  </w:num>
  <w:num w:numId="23">
    <w:abstractNumId w:val="22"/>
  </w:num>
  <w:num w:numId="24">
    <w:abstractNumId w:val="20"/>
  </w:num>
  <w:num w:numId="25">
    <w:abstractNumId w:val="1"/>
  </w:num>
  <w:num w:numId="26">
    <w:abstractNumId w:val="25"/>
  </w:num>
  <w:num w:numId="27">
    <w:abstractNumId w:val="1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2E"/>
    <w:rsid w:val="00004B74"/>
    <w:rsid w:val="00031806"/>
    <w:rsid w:val="00032EC0"/>
    <w:rsid w:val="000408EC"/>
    <w:rsid w:val="000623CD"/>
    <w:rsid w:val="00083689"/>
    <w:rsid w:val="000840CD"/>
    <w:rsid w:val="0009763E"/>
    <w:rsid w:val="000A41E0"/>
    <w:rsid w:val="000B475D"/>
    <w:rsid w:val="000D7058"/>
    <w:rsid w:val="000F45D7"/>
    <w:rsid w:val="00102394"/>
    <w:rsid w:val="001223B1"/>
    <w:rsid w:val="00130E4B"/>
    <w:rsid w:val="00157C22"/>
    <w:rsid w:val="0016023F"/>
    <w:rsid w:val="0017291D"/>
    <w:rsid w:val="00193C51"/>
    <w:rsid w:val="001950DB"/>
    <w:rsid w:val="001A046B"/>
    <w:rsid w:val="001A1FF5"/>
    <w:rsid w:val="001B4766"/>
    <w:rsid w:val="001B7C41"/>
    <w:rsid w:val="001C1693"/>
    <w:rsid w:val="001D750D"/>
    <w:rsid w:val="001E0A96"/>
    <w:rsid w:val="001E4568"/>
    <w:rsid w:val="001E5247"/>
    <w:rsid w:val="001F22E6"/>
    <w:rsid w:val="002133FB"/>
    <w:rsid w:val="00220B6E"/>
    <w:rsid w:val="00232961"/>
    <w:rsid w:val="00240784"/>
    <w:rsid w:val="00240B30"/>
    <w:rsid w:val="00251823"/>
    <w:rsid w:val="00257734"/>
    <w:rsid w:val="00261136"/>
    <w:rsid w:val="0026128E"/>
    <w:rsid w:val="002809C5"/>
    <w:rsid w:val="002867EF"/>
    <w:rsid w:val="00290C9A"/>
    <w:rsid w:val="00292179"/>
    <w:rsid w:val="002A18E5"/>
    <w:rsid w:val="002B2067"/>
    <w:rsid w:val="002C174C"/>
    <w:rsid w:val="002C2774"/>
    <w:rsid w:val="002F0DAD"/>
    <w:rsid w:val="002F46F0"/>
    <w:rsid w:val="002F5A45"/>
    <w:rsid w:val="00304896"/>
    <w:rsid w:val="00306CBB"/>
    <w:rsid w:val="00327A15"/>
    <w:rsid w:val="00332474"/>
    <w:rsid w:val="00335139"/>
    <w:rsid w:val="0033717D"/>
    <w:rsid w:val="00344A33"/>
    <w:rsid w:val="00344B40"/>
    <w:rsid w:val="003573C0"/>
    <w:rsid w:val="00364A91"/>
    <w:rsid w:val="00367203"/>
    <w:rsid w:val="0037494B"/>
    <w:rsid w:val="0037786C"/>
    <w:rsid w:val="00380373"/>
    <w:rsid w:val="003822A4"/>
    <w:rsid w:val="003910D7"/>
    <w:rsid w:val="003922CB"/>
    <w:rsid w:val="003A20FB"/>
    <w:rsid w:val="003A7546"/>
    <w:rsid w:val="003C640D"/>
    <w:rsid w:val="003E6787"/>
    <w:rsid w:val="003F3CBF"/>
    <w:rsid w:val="00403C75"/>
    <w:rsid w:val="00413C6D"/>
    <w:rsid w:val="004253C0"/>
    <w:rsid w:val="00441CBF"/>
    <w:rsid w:val="00470B6F"/>
    <w:rsid w:val="0047318E"/>
    <w:rsid w:val="00475C61"/>
    <w:rsid w:val="0048711C"/>
    <w:rsid w:val="004872DE"/>
    <w:rsid w:val="00490949"/>
    <w:rsid w:val="004A0FBC"/>
    <w:rsid w:val="004B4E68"/>
    <w:rsid w:val="004D3469"/>
    <w:rsid w:val="004D6D63"/>
    <w:rsid w:val="004E02E1"/>
    <w:rsid w:val="004E04B6"/>
    <w:rsid w:val="004E1908"/>
    <w:rsid w:val="004F2C36"/>
    <w:rsid w:val="004F4D20"/>
    <w:rsid w:val="005026AF"/>
    <w:rsid w:val="005160EE"/>
    <w:rsid w:val="00533DD0"/>
    <w:rsid w:val="0054546F"/>
    <w:rsid w:val="00545F2B"/>
    <w:rsid w:val="00555C59"/>
    <w:rsid w:val="00557A68"/>
    <w:rsid w:val="005712D7"/>
    <w:rsid w:val="0057620E"/>
    <w:rsid w:val="00591EE9"/>
    <w:rsid w:val="005B3677"/>
    <w:rsid w:val="005B7D6C"/>
    <w:rsid w:val="005C3E9F"/>
    <w:rsid w:val="005D7BD9"/>
    <w:rsid w:val="005E5C0C"/>
    <w:rsid w:val="005F2B2E"/>
    <w:rsid w:val="006500E8"/>
    <w:rsid w:val="006546AE"/>
    <w:rsid w:val="00657718"/>
    <w:rsid w:val="006612CC"/>
    <w:rsid w:val="0066235C"/>
    <w:rsid w:val="0066341A"/>
    <w:rsid w:val="006634C4"/>
    <w:rsid w:val="00665A22"/>
    <w:rsid w:val="00666E79"/>
    <w:rsid w:val="00687AC8"/>
    <w:rsid w:val="006A5F2D"/>
    <w:rsid w:val="006A757E"/>
    <w:rsid w:val="006B05CE"/>
    <w:rsid w:val="006B520A"/>
    <w:rsid w:val="006E0744"/>
    <w:rsid w:val="006E59D9"/>
    <w:rsid w:val="006F369A"/>
    <w:rsid w:val="006F6473"/>
    <w:rsid w:val="006F794A"/>
    <w:rsid w:val="0070269F"/>
    <w:rsid w:val="00704ADC"/>
    <w:rsid w:val="00711512"/>
    <w:rsid w:val="007173FA"/>
    <w:rsid w:val="00725E10"/>
    <w:rsid w:val="0072713A"/>
    <w:rsid w:val="00730B9B"/>
    <w:rsid w:val="00746A11"/>
    <w:rsid w:val="00752C4A"/>
    <w:rsid w:val="00753D95"/>
    <w:rsid w:val="0076541F"/>
    <w:rsid w:val="00772EF1"/>
    <w:rsid w:val="007802C0"/>
    <w:rsid w:val="007919DD"/>
    <w:rsid w:val="007955D4"/>
    <w:rsid w:val="007B39E7"/>
    <w:rsid w:val="007B547B"/>
    <w:rsid w:val="007C7440"/>
    <w:rsid w:val="007E1CD6"/>
    <w:rsid w:val="007E2319"/>
    <w:rsid w:val="007E6907"/>
    <w:rsid w:val="007E7370"/>
    <w:rsid w:val="00807384"/>
    <w:rsid w:val="0081296E"/>
    <w:rsid w:val="0082389B"/>
    <w:rsid w:val="00826960"/>
    <w:rsid w:val="008429CB"/>
    <w:rsid w:val="00844AFF"/>
    <w:rsid w:val="008471CB"/>
    <w:rsid w:val="00856CDD"/>
    <w:rsid w:val="00864133"/>
    <w:rsid w:val="00880028"/>
    <w:rsid w:val="008830CB"/>
    <w:rsid w:val="008A1A03"/>
    <w:rsid w:val="008A72B1"/>
    <w:rsid w:val="008B7A2F"/>
    <w:rsid w:val="008E5C4D"/>
    <w:rsid w:val="009013F6"/>
    <w:rsid w:val="00901DD6"/>
    <w:rsid w:val="00902129"/>
    <w:rsid w:val="00914FB3"/>
    <w:rsid w:val="00922F37"/>
    <w:rsid w:val="00923FF9"/>
    <w:rsid w:val="00976D72"/>
    <w:rsid w:val="00980BC3"/>
    <w:rsid w:val="0099560B"/>
    <w:rsid w:val="009A030D"/>
    <w:rsid w:val="009A077F"/>
    <w:rsid w:val="009A1258"/>
    <w:rsid w:val="009B68C4"/>
    <w:rsid w:val="009C47E3"/>
    <w:rsid w:val="009F09E2"/>
    <w:rsid w:val="009F2514"/>
    <w:rsid w:val="009F7E35"/>
    <w:rsid w:val="00A056BB"/>
    <w:rsid w:val="00A171F1"/>
    <w:rsid w:val="00A22B31"/>
    <w:rsid w:val="00A42630"/>
    <w:rsid w:val="00A819F3"/>
    <w:rsid w:val="00A8209A"/>
    <w:rsid w:val="00A86A77"/>
    <w:rsid w:val="00A906D8"/>
    <w:rsid w:val="00AA3002"/>
    <w:rsid w:val="00AC40B1"/>
    <w:rsid w:val="00AC7A60"/>
    <w:rsid w:val="00AE00A3"/>
    <w:rsid w:val="00AE35CF"/>
    <w:rsid w:val="00B00939"/>
    <w:rsid w:val="00B12B55"/>
    <w:rsid w:val="00B22504"/>
    <w:rsid w:val="00B6774D"/>
    <w:rsid w:val="00B721AD"/>
    <w:rsid w:val="00B7339B"/>
    <w:rsid w:val="00B750A8"/>
    <w:rsid w:val="00B950C5"/>
    <w:rsid w:val="00BB2327"/>
    <w:rsid w:val="00BB4C87"/>
    <w:rsid w:val="00BB5439"/>
    <w:rsid w:val="00BB690D"/>
    <w:rsid w:val="00BD011A"/>
    <w:rsid w:val="00BD280C"/>
    <w:rsid w:val="00BE058F"/>
    <w:rsid w:val="00BE0846"/>
    <w:rsid w:val="00BF4BBA"/>
    <w:rsid w:val="00C0213F"/>
    <w:rsid w:val="00C05ADA"/>
    <w:rsid w:val="00C06285"/>
    <w:rsid w:val="00C06DAC"/>
    <w:rsid w:val="00C22C23"/>
    <w:rsid w:val="00C261D3"/>
    <w:rsid w:val="00C27410"/>
    <w:rsid w:val="00C5445A"/>
    <w:rsid w:val="00C5486F"/>
    <w:rsid w:val="00C879BD"/>
    <w:rsid w:val="00C87C62"/>
    <w:rsid w:val="00C966B9"/>
    <w:rsid w:val="00CA31D5"/>
    <w:rsid w:val="00CB5D3D"/>
    <w:rsid w:val="00CC0DD8"/>
    <w:rsid w:val="00CF0D91"/>
    <w:rsid w:val="00CF36FE"/>
    <w:rsid w:val="00CF7522"/>
    <w:rsid w:val="00CF7FD5"/>
    <w:rsid w:val="00D05AE9"/>
    <w:rsid w:val="00D07292"/>
    <w:rsid w:val="00D1081A"/>
    <w:rsid w:val="00D11270"/>
    <w:rsid w:val="00D13496"/>
    <w:rsid w:val="00D35A4D"/>
    <w:rsid w:val="00D368C8"/>
    <w:rsid w:val="00D430E7"/>
    <w:rsid w:val="00D715EF"/>
    <w:rsid w:val="00D755F1"/>
    <w:rsid w:val="00D84EDC"/>
    <w:rsid w:val="00DA2BB3"/>
    <w:rsid w:val="00DA4C48"/>
    <w:rsid w:val="00DA5BFF"/>
    <w:rsid w:val="00DC32EA"/>
    <w:rsid w:val="00DD0E4C"/>
    <w:rsid w:val="00DD2A5F"/>
    <w:rsid w:val="00DE45E1"/>
    <w:rsid w:val="00DE5A38"/>
    <w:rsid w:val="00DE5EA6"/>
    <w:rsid w:val="00DE670D"/>
    <w:rsid w:val="00DE6B7F"/>
    <w:rsid w:val="00E001E4"/>
    <w:rsid w:val="00E117B4"/>
    <w:rsid w:val="00E120A9"/>
    <w:rsid w:val="00E16C38"/>
    <w:rsid w:val="00E17096"/>
    <w:rsid w:val="00E32CE6"/>
    <w:rsid w:val="00E3526F"/>
    <w:rsid w:val="00E37B2E"/>
    <w:rsid w:val="00E436D0"/>
    <w:rsid w:val="00E50327"/>
    <w:rsid w:val="00E70AF6"/>
    <w:rsid w:val="00E85B33"/>
    <w:rsid w:val="00E86A1D"/>
    <w:rsid w:val="00E924F4"/>
    <w:rsid w:val="00E9785D"/>
    <w:rsid w:val="00ED1DC8"/>
    <w:rsid w:val="00ED5149"/>
    <w:rsid w:val="00EE08DF"/>
    <w:rsid w:val="00F17069"/>
    <w:rsid w:val="00F214D4"/>
    <w:rsid w:val="00F27BAB"/>
    <w:rsid w:val="00F46416"/>
    <w:rsid w:val="00F53D8E"/>
    <w:rsid w:val="00F5608F"/>
    <w:rsid w:val="00F601B3"/>
    <w:rsid w:val="00F76A11"/>
    <w:rsid w:val="00F77054"/>
    <w:rsid w:val="00FA53FC"/>
    <w:rsid w:val="00FB16EA"/>
    <w:rsid w:val="00FB6069"/>
    <w:rsid w:val="00FC46FC"/>
    <w:rsid w:val="00FD3D79"/>
    <w:rsid w:val="00FE0D11"/>
    <w:rsid w:val="00FF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C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35CF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0">
    <w:name w:val="5"/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0">
    <w:name w:val="4"/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0">
    <w:name w:val="3"/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0">
    <w:name w:val="2"/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"/>
    <w:basedOn w:val="a1"/>
    <w:tblPr>
      <w:tblStyleRowBandSize w:val="1"/>
      <w:tblStyleColBandSize w:val="1"/>
    </w:tblPr>
  </w:style>
  <w:style w:type="table" w:styleId="a5">
    <w:name w:val="Table Grid"/>
    <w:basedOn w:val="a1"/>
    <w:uiPriority w:val="39"/>
    <w:rsid w:val="00E35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819F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F36FE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99560B"/>
    <w:rPr>
      <w:color w:val="800080" w:themeColor="followedHyperlink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3A75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A7546"/>
  </w:style>
  <w:style w:type="paragraph" w:styleId="ab">
    <w:name w:val="Balloon Text"/>
    <w:basedOn w:val="a"/>
    <w:link w:val="ac"/>
    <w:uiPriority w:val="99"/>
    <w:semiHidden/>
    <w:unhideWhenUsed/>
    <w:rsid w:val="001B7C4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B7C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35CF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0">
    <w:name w:val="5"/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0">
    <w:name w:val="4"/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0">
    <w:name w:val="3"/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0">
    <w:name w:val="2"/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"/>
    <w:basedOn w:val="a1"/>
    <w:tblPr>
      <w:tblStyleRowBandSize w:val="1"/>
      <w:tblStyleColBandSize w:val="1"/>
    </w:tblPr>
  </w:style>
  <w:style w:type="table" w:styleId="a5">
    <w:name w:val="Table Grid"/>
    <w:basedOn w:val="a1"/>
    <w:uiPriority w:val="39"/>
    <w:rsid w:val="00E35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819F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F36FE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99560B"/>
    <w:rPr>
      <w:color w:val="800080" w:themeColor="followedHyperlink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3A75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A7546"/>
  </w:style>
  <w:style w:type="paragraph" w:styleId="ab">
    <w:name w:val="Balloon Text"/>
    <w:basedOn w:val="a"/>
    <w:link w:val="ac"/>
    <w:uiPriority w:val="99"/>
    <w:semiHidden/>
    <w:unhideWhenUsed/>
    <w:rsid w:val="001B7C4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B7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nik.bilozub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ites.znu.edu.ua/cms/index.php?action=news/view_details&amp;news_id=37461&amp;lang=ukr&amp;news_code=bilozub-lyudmila-mikolayivna" TargetMode="External"/><Relationship Id="rId12" Type="http://schemas.openxmlformats.org/officeDocument/2006/relationships/hyperlink" Target="http://ebooks.znu.edu.ua/files/Bibliobooks/Grusheva/0039663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books.znu.edu.ua/files/Bibliobooks/Inshi18/0011130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books.znu.edu.ua/files/Bibliobooks/Inshi17/0011828.djv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odle.znu.edu.ua/course/view.php?id=252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BC776-C639-436C-8E57-D33B97E33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23</Pages>
  <Words>6334</Words>
  <Characters>36104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userznu</dc:creator>
  <cp:keywords/>
  <dc:description/>
  <cp:lastModifiedBy>user</cp:lastModifiedBy>
  <cp:revision>60</cp:revision>
  <cp:lastPrinted>2020-03-09T21:14:00Z</cp:lastPrinted>
  <dcterms:created xsi:type="dcterms:W3CDTF">2019-11-18T03:21:00Z</dcterms:created>
  <dcterms:modified xsi:type="dcterms:W3CDTF">2021-01-19T22:03:00Z</dcterms:modified>
</cp:coreProperties>
</file>