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2E" w:rsidRDefault="00AB1376" w:rsidP="00C1292E">
      <w:pPr>
        <w:pStyle w:val="a5"/>
        <w:spacing w:before="0" w:beforeAutospacing="0" w:after="0" w:afterAutospacing="0"/>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553.5pt">
            <v:imagedata r:id="rId5" o:title="" croptop="11256f" cropbottom="3449f" cropleft="19497f" cropright="20560f"/>
          </v:shape>
        </w:pict>
      </w:r>
    </w:p>
    <w:p w:rsidR="00C1292E" w:rsidRDefault="00C1292E" w:rsidP="00C1292E">
      <w:pPr>
        <w:pStyle w:val="a5"/>
        <w:spacing w:before="0" w:beforeAutospacing="0" w:after="0" w:afterAutospacing="0"/>
        <w:rPr>
          <w:lang w:val="uk-UA"/>
        </w:rPr>
      </w:pPr>
    </w:p>
    <w:p w:rsidR="00C1292E" w:rsidRDefault="00C1292E" w:rsidP="00C1292E">
      <w:pPr>
        <w:pStyle w:val="a5"/>
        <w:spacing w:before="0" w:beforeAutospacing="0" w:after="0" w:afterAutospacing="0"/>
        <w:rPr>
          <w:lang w:val="uk-UA"/>
        </w:rPr>
      </w:pPr>
    </w:p>
    <w:p w:rsidR="00C1292E" w:rsidRDefault="00C1292E" w:rsidP="00C1292E">
      <w:pPr>
        <w:pStyle w:val="a5"/>
        <w:spacing w:before="0" w:beforeAutospacing="0" w:after="0" w:afterAutospacing="0"/>
        <w:rPr>
          <w:lang w:val="uk-UA"/>
        </w:rPr>
      </w:pPr>
    </w:p>
    <w:p w:rsidR="00AB1376" w:rsidRDefault="00AB1376" w:rsidP="001A158C">
      <w:pPr>
        <w:ind w:firstLine="708"/>
        <w:jc w:val="center"/>
        <w:rPr>
          <w:lang w:val="uk-UA"/>
        </w:rPr>
      </w:pPr>
    </w:p>
    <w:p w:rsidR="003936B9" w:rsidRDefault="001A158C" w:rsidP="001A158C">
      <w:pPr>
        <w:ind w:firstLine="708"/>
        <w:jc w:val="center"/>
        <w:rPr>
          <w:lang w:val="uk-UA"/>
        </w:rPr>
      </w:pPr>
      <w:r>
        <w:rPr>
          <w:lang w:val="uk-UA"/>
        </w:rPr>
        <w:t>2</w:t>
      </w:r>
      <w:r w:rsidR="009A1201">
        <w:rPr>
          <w:lang w:val="uk-UA"/>
        </w:rPr>
        <w:t>020</w:t>
      </w:r>
      <w:r w:rsidR="00C1292E">
        <w:rPr>
          <w:lang w:val="uk-UA"/>
        </w:rPr>
        <w:t xml:space="preserve"> рік</w:t>
      </w:r>
    </w:p>
    <w:p w:rsidR="00AB1376" w:rsidRDefault="00AB1376" w:rsidP="001A158C">
      <w:pPr>
        <w:ind w:firstLine="708"/>
        <w:jc w:val="center"/>
        <w:rPr>
          <w:lang w:val="uk-UA"/>
        </w:rPr>
      </w:pPr>
    </w:p>
    <w:p w:rsidR="00AB1376" w:rsidRDefault="00AB1376" w:rsidP="001A158C">
      <w:pPr>
        <w:ind w:firstLine="708"/>
        <w:jc w:val="center"/>
        <w:rPr>
          <w:lang w:val="uk-UA"/>
        </w:rPr>
      </w:pPr>
    </w:p>
    <w:p w:rsidR="00AB1376" w:rsidRDefault="00AB1376" w:rsidP="001A158C">
      <w:pPr>
        <w:ind w:firstLine="708"/>
        <w:jc w:val="center"/>
        <w:rPr>
          <w:lang w:val="uk-UA"/>
        </w:rPr>
      </w:pPr>
    </w:p>
    <w:p w:rsidR="00AB1376" w:rsidRDefault="00AB1376" w:rsidP="001A158C">
      <w:pPr>
        <w:ind w:firstLine="708"/>
        <w:jc w:val="center"/>
        <w:rPr>
          <w:szCs w:val="28"/>
          <w:lang w:val="uk-UA"/>
        </w:rPr>
      </w:pPr>
    </w:p>
    <w:p w:rsidR="003936B9" w:rsidRDefault="003936B9" w:rsidP="00057133">
      <w:pPr>
        <w:jc w:val="both"/>
        <w:rPr>
          <w:lang w:val="uk-UA"/>
        </w:rPr>
      </w:pPr>
    </w:p>
    <w:p w:rsidR="003936B9" w:rsidRDefault="003936B9" w:rsidP="00057133">
      <w:pPr>
        <w:jc w:val="center"/>
        <w:rPr>
          <w:sz w:val="16"/>
          <w:lang w:val="uk-UA"/>
        </w:rPr>
      </w:pPr>
    </w:p>
    <w:p w:rsidR="003936B9" w:rsidRDefault="003936B9" w:rsidP="00057133">
      <w:pPr>
        <w:pStyle w:val="1"/>
        <w:numPr>
          <w:ilvl w:val="0"/>
          <w:numId w:val="2"/>
        </w:numPr>
        <w:jc w:val="center"/>
        <w:rPr>
          <w:b/>
          <w:bCs/>
          <w:sz w:val="28"/>
          <w:szCs w:val="28"/>
        </w:rPr>
      </w:pPr>
      <w:r>
        <w:rPr>
          <w:b/>
          <w:bCs/>
          <w:sz w:val="28"/>
          <w:szCs w:val="28"/>
        </w:rPr>
        <w:lastRenderedPageBreak/>
        <w:t>Опис навчальної дисципліни</w:t>
      </w: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99"/>
        <w:gridCol w:w="3264"/>
        <w:gridCol w:w="1711"/>
        <w:gridCol w:w="1711"/>
      </w:tblGrid>
      <w:tr w:rsidR="003936B9" w:rsidTr="00C34969">
        <w:trPr>
          <w:trHeight w:val="579"/>
        </w:trPr>
        <w:tc>
          <w:tcPr>
            <w:tcW w:w="2899" w:type="dxa"/>
            <w:vMerge w:val="restart"/>
            <w:vAlign w:val="center"/>
          </w:tcPr>
          <w:p w:rsidR="003936B9" w:rsidRDefault="003936B9">
            <w:pPr>
              <w:jc w:val="center"/>
              <w:rPr>
                <w:sz w:val="20"/>
                <w:szCs w:val="20"/>
                <w:lang w:val="uk-UA"/>
              </w:rPr>
            </w:pPr>
            <w:r>
              <w:rPr>
                <w:sz w:val="20"/>
                <w:szCs w:val="20"/>
                <w:lang w:val="uk-UA"/>
              </w:rPr>
              <w:t xml:space="preserve">Найменування показників </w:t>
            </w:r>
          </w:p>
        </w:tc>
        <w:tc>
          <w:tcPr>
            <w:tcW w:w="3264" w:type="dxa"/>
            <w:vMerge w:val="restart"/>
            <w:vAlign w:val="center"/>
          </w:tcPr>
          <w:p w:rsidR="003936B9" w:rsidRDefault="003936B9" w:rsidP="003C6F81">
            <w:pPr>
              <w:jc w:val="center"/>
              <w:rPr>
                <w:sz w:val="20"/>
                <w:szCs w:val="20"/>
                <w:lang w:val="uk-UA"/>
              </w:rPr>
            </w:pPr>
            <w:r w:rsidRPr="00E01847">
              <w:rPr>
                <w:sz w:val="20"/>
                <w:szCs w:val="20"/>
                <w:lang w:val="uk-UA"/>
              </w:rPr>
              <w:t xml:space="preserve">Галузь знань, </w:t>
            </w:r>
          </w:p>
          <w:p w:rsidR="003936B9" w:rsidRDefault="003936B9" w:rsidP="003C6F81">
            <w:pPr>
              <w:jc w:val="center"/>
              <w:rPr>
                <w:sz w:val="20"/>
                <w:szCs w:val="20"/>
                <w:lang w:val="uk-UA"/>
              </w:rPr>
            </w:pPr>
            <w:r w:rsidRPr="00E01847">
              <w:rPr>
                <w:sz w:val="20"/>
                <w:szCs w:val="20"/>
                <w:lang w:val="uk-UA"/>
              </w:rPr>
              <w:t>напрям підготовки</w:t>
            </w:r>
            <w:r>
              <w:rPr>
                <w:sz w:val="20"/>
                <w:szCs w:val="20"/>
                <w:lang w:val="uk-UA"/>
              </w:rPr>
              <w:t>/</w:t>
            </w:r>
            <w:r w:rsidRPr="00E01847">
              <w:rPr>
                <w:sz w:val="20"/>
                <w:szCs w:val="20"/>
                <w:lang w:val="uk-UA"/>
              </w:rPr>
              <w:t xml:space="preserve"> </w:t>
            </w:r>
            <w:r>
              <w:rPr>
                <w:sz w:val="20"/>
                <w:szCs w:val="20"/>
                <w:lang w:val="uk-UA"/>
              </w:rPr>
              <w:t>спеціальність, рівень вищої освіти</w:t>
            </w:r>
          </w:p>
        </w:tc>
        <w:tc>
          <w:tcPr>
            <w:tcW w:w="3422" w:type="dxa"/>
            <w:gridSpan w:val="2"/>
            <w:vAlign w:val="center"/>
          </w:tcPr>
          <w:p w:rsidR="003936B9" w:rsidRDefault="003936B9">
            <w:pPr>
              <w:jc w:val="center"/>
              <w:rPr>
                <w:sz w:val="20"/>
                <w:szCs w:val="20"/>
                <w:lang w:val="uk-UA"/>
              </w:rPr>
            </w:pPr>
            <w:r>
              <w:rPr>
                <w:sz w:val="20"/>
                <w:szCs w:val="20"/>
                <w:lang w:val="uk-UA"/>
              </w:rPr>
              <w:t>Характеристика навчальної дисципліни</w:t>
            </w:r>
          </w:p>
        </w:tc>
      </w:tr>
      <w:tr w:rsidR="0023589C" w:rsidTr="00C1292E">
        <w:trPr>
          <w:trHeight w:val="549"/>
        </w:trPr>
        <w:tc>
          <w:tcPr>
            <w:tcW w:w="2899" w:type="dxa"/>
            <w:vMerge/>
            <w:vAlign w:val="center"/>
          </w:tcPr>
          <w:p w:rsidR="0023589C" w:rsidRDefault="0023589C">
            <w:pPr>
              <w:rPr>
                <w:sz w:val="20"/>
                <w:szCs w:val="20"/>
                <w:lang w:val="uk-UA"/>
              </w:rPr>
            </w:pPr>
          </w:p>
        </w:tc>
        <w:tc>
          <w:tcPr>
            <w:tcW w:w="3264" w:type="dxa"/>
            <w:vMerge/>
            <w:vAlign w:val="center"/>
          </w:tcPr>
          <w:p w:rsidR="0023589C" w:rsidRDefault="0023589C">
            <w:pPr>
              <w:rPr>
                <w:sz w:val="20"/>
                <w:szCs w:val="20"/>
                <w:lang w:val="uk-UA"/>
              </w:rPr>
            </w:pPr>
          </w:p>
        </w:tc>
        <w:tc>
          <w:tcPr>
            <w:tcW w:w="1711" w:type="dxa"/>
          </w:tcPr>
          <w:p w:rsidR="0023589C" w:rsidRDefault="0023589C">
            <w:pPr>
              <w:jc w:val="center"/>
              <w:rPr>
                <w:b/>
                <w:sz w:val="20"/>
                <w:szCs w:val="20"/>
                <w:lang w:val="uk-UA"/>
              </w:rPr>
            </w:pPr>
            <w:r>
              <w:rPr>
                <w:b/>
                <w:sz w:val="20"/>
                <w:szCs w:val="20"/>
                <w:lang w:val="uk-UA"/>
              </w:rPr>
              <w:t>денна форма навчання</w:t>
            </w:r>
          </w:p>
        </w:tc>
        <w:tc>
          <w:tcPr>
            <w:tcW w:w="1711" w:type="dxa"/>
          </w:tcPr>
          <w:p w:rsidR="0023589C" w:rsidRDefault="0023589C">
            <w:pPr>
              <w:jc w:val="center"/>
              <w:rPr>
                <w:b/>
                <w:sz w:val="20"/>
                <w:szCs w:val="20"/>
                <w:lang w:val="uk-UA"/>
              </w:rPr>
            </w:pPr>
            <w:r>
              <w:rPr>
                <w:b/>
                <w:sz w:val="20"/>
                <w:szCs w:val="20"/>
                <w:lang w:val="uk-UA"/>
              </w:rPr>
              <w:t>Заочна форма навчання</w:t>
            </w:r>
          </w:p>
        </w:tc>
      </w:tr>
      <w:tr w:rsidR="001A158C" w:rsidTr="00C34969">
        <w:trPr>
          <w:trHeight w:val="409"/>
        </w:trPr>
        <w:tc>
          <w:tcPr>
            <w:tcW w:w="2899" w:type="dxa"/>
            <w:vMerge w:val="restart"/>
            <w:vAlign w:val="center"/>
          </w:tcPr>
          <w:p w:rsidR="001A158C" w:rsidRDefault="001A158C" w:rsidP="00057133">
            <w:pPr>
              <w:rPr>
                <w:sz w:val="24"/>
                <w:lang w:val="uk-UA"/>
              </w:rPr>
            </w:pPr>
            <w:r>
              <w:rPr>
                <w:sz w:val="24"/>
                <w:lang w:val="uk-UA"/>
              </w:rPr>
              <w:t xml:space="preserve">Кількість кредитів – 3  </w:t>
            </w:r>
          </w:p>
        </w:tc>
        <w:tc>
          <w:tcPr>
            <w:tcW w:w="3264" w:type="dxa"/>
          </w:tcPr>
          <w:p w:rsidR="001A158C" w:rsidRPr="00B46757" w:rsidRDefault="001A158C" w:rsidP="009A1201">
            <w:pPr>
              <w:jc w:val="center"/>
              <w:rPr>
                <w:sz w:val="24"/>
                <w:lang w:val="uk-UA"/>
              </w:rPr>
            </w:pPr>
            <w:r w:rsidRPr="005E4E69">
              <w:rPr>
                <w:sz w:val="24"/>
                <w:lang w:val="uk-UA"/>
              </w:rPr>
              <w:t>Галузь знань</w:t>
            </w:r>
            <w:r w:rsidRPr="005E4E69">
              <w:rPr>
                <w:sz w:val="24"/>
                <w:lang w:val="uk-UA"/>
              </w:rPr>
              <w:br/>
            </w:r>
            <w:r w:rsidRPr="005A271A">
              <w:rPr>
                <w:bCs/>
                <w:sz w:val="24"/>
                <w:lang w:val="uk-UA"/>
              </w:rPr>
              <w:t>06 -</w:t>
            </w:r>
            <w:r w:rsidRPr="005E4E69">
              <w:rPr>
                <w:sz w:val="24"/>
                <w:lang w:val="uk-UA"/>
              </w:rPr>
              <w:t xml:space="preserve"> «</w:t>
            </w:r>
            <w:proofErr w:type="spellStart"/>
            <w:r w:rsidRPr="005E4E69">
              <w:rPr>
                <w:sz w:val="24"/>
              </w:rPr>
              <w:t>Журналістика</w:t>
            </w:r>
            <w:proofErr w:type="spellEnd"/>
            <w:r w:rsidRPr="005E4E69">
              <w:rPr>
                <w:sz w:val="24"/>
              </w:rPr>
              <w:t xml:space="preserve"> та </w:t>
            </w:r>
            <w:proofErr w:type="spellStart"/>
            <w:r w:rsidRPr="005E4E69">
              <w:rPr>
                <w:sz w:val="24"/>
              </w:rPr>
              <w:t>інформація</w:t>
            </w:r>
            <w:proofErr w:type="spellEnd"/>
            <w:r w:rsidRPr="005E4E69">
              <w:rPr>
                <w:sz w:val="24"/>
                <w:lang w:val="uk-UA"/>
              </w:rPr>
              <w:t>»</w:t>
            </w:r>
          </w:p>
        </w:tc>
        <w:tc>
          <w:tcPr>
            <w:tcW w:w="3422" w:type="dxa"/>
            <w:gridSpan w:val="2"/>
            <w:vAlign w:val="center"/>
          </w:tcPr>
          <w:p w:rsidR="001A158C" w:rsidRDefault="001A158C">
            <w:pPr>
              <w:jc w:val="center"/>
              <w:rPr>
                <w:sz w:val="24"/>
                <w:lang w:val="uk-UA"/>
              </w:rPr>
            </w:pPr>
            <w:r>
              <w:rPr>
                <w:sz w:val="24"/>
                <w:lang w:val="uk-UA"/>
              </w:rPr>
              <w:t>За вибором студента</w:t>
            </w:r>
          </w:p>
          <w:p w:rsidR="001A158C" w:rsidRDefault="001A158C">
            <w:pPr>
              <w:jc w:val="center"/>
              <w:rPr>
                <w:i/>
                <w:sz w:val="24"/>
                <w:lang w:val="uk-UA"/>
              </w:rPr>
            </w:pPr>
          </w:p>
        </w:tc>
      </w:tr>
      <w:tr w:rsidR="001A158C" w:rsidTr="009A1201">
        <w:trPr>
          <w:trHeight w:val="409"/>
        </w:trPr>
        <w:tc>
          <w:tcPr>
            <w:tcW w:w="2899" w:type="dxa"/>
            <w:vMerge/>
            <w:vAlign w:val="center"/>
          </w:tcPr>
          <w:p w:rsidR="001A158C" w:rsidRDefault="001A158C">
            <w:pPr>
              <w:rPr>
                <w:sz w:val="24"/>
                <w:lang w:val="uk-UA"/>
              </w:rPr>
            </w:pPr>
          </w:p>
        </w:tc>
        <w:tc>
          <w:tcPr>
            <w:tcW w:w="3264" w:type="dxa"/>
          </w:tcPr>
          <w:p w:rsidR="001A158C" w:rsidRPr="005E4E69" w:rsidRDefault="001A158C" w:rsidP="009A1201">
            <w:pPr>
              <w:jc w:val="center"/>
              <w:rPr>
                <w:sz w:val="24"/>
                <w:lang w:val="uk-UA"/>
              </w:rPr>
            </w:pPr>
            <w:r w:rsidRPr="00446F9C">
              <w:rPr>
                <w:sz w:val="24"/>
                <w:lang w:val="uk-UA"/>
              </w:rPr>
              <w:t>С</w:t>
            </w:r>
            <w:proofErr w:type="spellStart"/>
            <w:r w:rsidRPr="00446F9C">
              <w:rPr>
                <w:sz w:val="24"/>
              </w:rPr>
              <w:t>пеціальн</w:t>
            </w:r>
            <w:proofErr w:type="spellEnd"/>
            <w:r w:rsidRPr="00446F9C">
              <w:rPr>
                <w:sz w:val="24"/>
                <w:lang w:val="uk-UA"/>
              </w:rPr>
              <w:t>і</w:t>
            </w:r>
            <w:proofErr w:type="spellStart"/>
            <w:r w:rsidRPr="00446F9C">
              <w:rPr>
                <w:sz w:val="24"/>
              </w:rPr>
              <w:t>ст</w:t>
            </w:r>
            <w:proofErr w:type="spellEnd"/>
            <w:r w:rsidRPr="00446F9C">
              <w:rPr>
                <w:sz w:val="24"/>
                <w:lang w:val="uk-UA"/>
              </w:rPr>
              <w:t>ь 0</w:t>
            </w:r>
            <w:r w:rsidRPr="00446F9C">
              <w:rPr>
                <w:sz w:val="24"/>
              </w:rPr>
              <w:t>61</w:t>
            </w:r>
            <w:r>
              <w:rPr>
                <w:sz w:val="24"/>
                <w:lang w:val="uk-UA"/>
              </w:rPr>
              <w:t xml:space="preserve"> – </w:t>
            </w:r>
            <w:r w:rsidRPr="00446F9C">
              <w:rPr>
                <w:sz w:val="24"/>
                <w:lang w:val="uk-UA"/>
              </w:rPr>
              <w:t>«Журналістика»</w:t>
            </w:r>
          </w:p>
        </w:tc>
        <w:tc>
          <w:tcPr>
            <w:tcW w:w="3422" w:type="dxa"/>
            <w:gridSpan w:val="2"/>
            <w:vAlign w:val="center"/>
          </w:tcPr>
          <w:p w:rsidR="001A158C" w:rsidRDefault="001A158C" w:rsidP="001A158C">
            <w:pPr>
              <w:jc w:val="center"/>
              <w:rPr>
                <w:i/>
                <w:sz w:val="24"/>
                <w:lang w:val="uk-UA"/>
              </w:rPr>
            </w:pPr>
            <w:r w:rsidRPr="0085483D">
              <w:rPr>
                <w:sz w:val="22"/>
                <w:szCs w:val="20"/>
              </w:rPr>
              <w:t xml:space="preserve">Цикл </w:t>
            </w:r>
            <w:proofErr w:type="spellStart"/>
            <w:r w:rsidRPr="0085483D">
              <w:rPr>
                <w:sz w:val="22"/>
                <w:szCs w:val="20"/>
              </w:rPr>
              <w:t>дисциплін</w:t>
            </w:r>
            <w:proofErr w:type="spellEnd"/>
            <w:r w:rsidRPr="0085483D">
              <w:rPr>
                <w:sz w:val="22"/>
                <w:szCs w:val="20"/>
                <w:lang w:val="uk-UA"/>
              </w:rPr>
              <w:t xml:space="preserve"> професійний</w:t>
            </w:r>
          </w:p>
        </w:tc>
      </w:tr>
      <w:tr w:rsidR="001A158C" w:rsidTr="00C34969">
        <w:trPr>
          <w:trHeight w:val="170"/>
        </w:trPr>
        <w:tc>
          <w:tcPr>
            <w:tcW w:w="2899" w:type="dxa"/>
            <w:vMerge w:val="restart"/>
            <w:vAlign w:val="center"/>
          </w:tcPr>
          <w:p w:rsidR="001A158C" w:rsidRDefault="001A158C" w:rsidP="00C25B9E">
            <w:pPr>
              <w:rPr>
                <w:sz w:val="24"/>
                <w:lang w:val="uk-UA"/>
              </w:rPr>
            </w:pPr>
            <w:r>
              <w:rPr>
                <w:sz w:val="24"/>
                <w:lang w:val="uk-UA"/>
              </w:rPr>
              <w:t>Розділів – 2</w:t>
            </w:r>
          </w:p>
        </w:tc>
        <w:tc>
          <w:tcPr>
            <w:tcW w:w="3264" w:type="dxa"/>
            <w:vMerge w:val="restart"/>
            <w:vAlign w:val="center"/>
          </w:tcPr>
          <w:p w:rsidR="001A158C" w:rsidRPr="00446F9C" w:rsidRDefault="00CF7FB1" w:rsidP="001A158C">
            <w:pPr>
              <w:jc w:val="center"/>
              <w:rPr>
                <w:sz w:val="24"/>
                <w:lang w:val="uk-UA"/>
              </w:rPr>
            </w:pPr>
            <w:proofErr w:type="spellStart"/>
            <w:r>
              <w:rPr>
                <w:sz w:val="24"/>
              </w:rPr>
              <w:t>Освітн</w:t>
            </w:r>
            <w:r>
              <w:rPr>
                <w:sz w:val="24"/>
                <w:lang w:val="uk-UA"/>
              </w:rPr>
              <w:t>ьо-професійна</w:t>
            </w:r>
            <w:proofErr w:type="spellEnd"/>
            <w:r w:rsidR="001A158C" w:rsidRPr="00446F9C">
              <w:rPr>
                <w:sz w:val="24"/>
              </w:rPr>
              <w:t xml:space="preserve"> </w:t>
            </w:r>
            <w:proofErr w:type="spellStart"/>
            <w:r w:rsidR="001A158C" w:rsidRPr="00446F9C">
              <w:rPr>
                <w:sz w:val="24"/>
              </w:rPr>
              <w:t>програма</w:t>
            </w:r>
            <w:proofErr w:type="spellEnd"/>
            <w:r w:rsidR="001A158C" w:rsidRPr="00446F9C">
              <w:rPr>
                <w:sz w:val="24"/>
                <w:lang w:val="uk-UA"/>
              </w:rPr>
              <w:t xml:space="preserve"> «</w:t>
            </w:r>
            <w:r w:rsidR="001A158C" w:rsidRPr="00265AC3">
              <w:rPr>
                <w:sz w:val="24"/>
                <w:lang w:val="uk-UA"/>
              </w:rPr>
              <w:t>Журналістика»</w:t>
            </w:r>
          </w:p>
        </w:tc>
        <w:tc>
          <w:tcPr>
            <w:tcW w:w="3422" w:type="dxa"/>
            <w:gridSpan w:val="2"/>
            <w:vAlign w:val="center"/>
          </w:tcPr>
          <w:p w:rsidR="001A158C" w:rsidRDefault="001A158C">
            <w:pPr>
              <w:jc w:val="center"/>
              <w:rPr>
                <w:b/>
                <w:sz w:val="24"/>
                <w:lang w:val="uk-UA"/>
              </w:rPr>
            </w:pPr>
            <w:r>
              <w:rPr>
                <w:b/>
                <w:sz w:val="24"/>
                <w:lang w:val="uk-UA"/>
              </w:rPr>
              <w:t>Рік підготовки:</w:t>
            </w:r>
          </w:p>
        </w:tc>
      </w:tr>
      <w:tr w:rsidR="0023589C" w:rsidTr="00C1292E">
        <w:trPr>
          <w:trHeight w:val="276"/>
        </w:trPr>
        <w:tc>
          <w:tcPr>
            <w:tcW w:w="2899" w:type="dxa"/>
            <w:vMerge/>
            <w:vAlign w:val="center"/>
          </w:tcPr>
          <w:p w:rsidR="0023589C" w:rsidRDefault="0023589C">
            <w:pPr>
              <w:rPr>
                <w:sz w:val="24"/>
                <w:lang w:val="uk-UA"/>
              </w:rPr>
            </w:pPr>
          </w:p>
        </w:tc>
        <w:tc>
          <w:tcPr>
            <w:tcW w:w="3264" w:type="dxa"/>
            <w:vMerge/>
            <w:vAlign w:val="center"/>
          </w:tcPr>
          <w:p w:rsidR="0023589C" w:rsidRDefault="0023589C">
            <w:pPr>
              <w:rPr>
                <w:sz w:val="20"/>
                <w:szCs w:val="20"/>
                <w:lang w:val="uk-UA"/>
              </w:rPr>
            </w:pPr>
          </w:p>
        </w:tc>
        <w:tc>
          <w:tcPr>
            <w:tcW w:w="1711" w:type="dxa"/>
            <w:vMerge w:val="restart"/>
            <w:vAlign w:val="center"/>
          </w:tcPr>
          <w:p w:rsidR="0023589C" w:rsidRDefault="00CF7FB1">
            <w:pPr>
              <w:jc w:val="center"/>
              <w:rPr>
                <w:sz w:val="24"/>
                <w:lang w:val="uk-UA"/>
              </w:rPr>
            </w:pPr>
            <w:r>
              <w:rPr>
                <w:sz w:val="24"/>
                <w:lang w:val="uk-UA"/>
              </w:rPr>
              <w:t>3</w:t>
            </w:r>
            <w:r w:rsidR="0023589C">
              <w:rPr>
                <w:sz w:val="24"/>
                <w:lang w:val="uk-UA"/>
              </w:rPr>
              <w:t>-й</w:t>
            </w:r>
          </w:p>
        </w:tc>
        <w:tc>
          <w:tcPr>
            <w:tcW w:w="1711" w:type="dxa"/>
            <w:vMerge w:val="restart"/>
            <w:vAlign w:val="center"/>
          </w:tcPr>
          <w:p w:rsidR="0023589C" w:rsidRDefault="00CF7FB1">
            <w:pPr>
              <w:jc w:val="center"/>
              <w:rPr>
                <w:sz w:val="24"/>
                <w:lang w:val="uk-UA"/>
              </w:rPr>
            </w:pPr>
            <w:r>
              <w:rPr>
                <w:sz w:val="24"/>
                <w:lang w:val="uk-UA"/>
              </w:rPr>
              <w:t>4</w:t>
            </w:r>
            <w:r w:rsidR="0023589C">
              <w:rPr>
                <w:sz w:val="24"/>
                <w:lang w:val="uk-UA"/>
              </w:rPr>
              <w:t>-й</w:t>
            </w:r>
          </w:p>
        </w:tc>
      </w:tr>
      <w:tr w:rsidR="0023589C" w:rsidTr="00C1292E">
        <w:trPr>
          <w:trHeight w:val="323"/>
        </w:trPr>
        <w:tc>
          <w:tcPr>
            <w:tcW w:w="2899" w:type="dxa"/>
            <w:vMerge w:val="restart"/>
            <w:vAlign w:val="center"/>
          </w:tcPr>
          <w:p w:rsidR="0023589C" w:rsidRDefault="0023589C" w:rsidP="0023589C">
            <w:pPr>
              <w:rPr>
                <w:sz w:val="24"/>
                <w:lang w:val="uk-UA"/>
              </w:rPr>
            </w:pPr>
            <w:r>
              <w:rPr>
                <w:sz w:val="24"/>
                <w:lang w:val="uk-UA"/>
              </w:rPr>
              <w:t>Зага</w:t>
            </w:r>
            <w:r w:rsidR="00CF7FB1">
              <w:rPr>
                <w:sz w:val="24"/>
                <w:lang w:val="uk-UA"/>
              </w:rPr>
              <w:t>льна кількість годин – 90 (денна</w:t>
            </w:r>
            <w:r>
              <w:rPr>
                <w:sz w:val="24"/>
                <w:lang w:val="uk-UA"/>
              </w:rPr>
              <w:t xml:space="preserve">) </w:t>
            </w:r>
          </w:p>
          <w:p w:rsidR="0023589C" w:rsidRDefault="00CF7FB1" w:rsidP="0023589C">
            <w:pPr>
              <w:rPr>
                <w:sz w:val="24"/>
                <w:lang w:val="uk-UA"/>
              </w:rPr>
            </w:pPr>
            <w:r>
              <w:rPr>
                <w:sz w:val="24"/>
                <w:lang w:val="uk-UA"/>
              </w:rPr>
              <w:t>60 (заочна</w:t>
            </w:r>
            <w:r w:rsidR="0023589C">
              <w:rPr>
                <w:sz w:val="24"/>
                <w:lang w:val="uk-UA"/>
              </w:rPr>
              <w:t>)</w:t>
            </w:r>
          </w:p>
        </w:tc>
        <w:tc>
          <w:tcPr>
            <w:tcW w:w="3264" w:type="dxa"/>
            <w:vMerge/>
            <w:vAlign w:val="center"/>
          </w:tcPr>
          <w:p w:rsidR="0023589C" w:rsidRDefault="0023589C">
            <w:pPr>
              <w:rPr>
                <w:sz w:val="20"/>
                <w:szCs w:val="20"/>
                <w:lang w:val="uk-UA"/>
              </w:rPr>
            </w:pPr>
          </w:p>
        </w:tc>
        <w:tc>
          <w:tcPr>
            <w:tcW w:w="1711" w:type="dxa"/>
            <w:vMerge/>
            <w:vAlign w:val="center"/>
          </w:tcPr>
          <w:p w:rsidR="0023589C" w:rsidRDefault="0023589C">
            <w:pPr>
              <w:jc w:val="center"/>
              <w:rPr>
                <w:sz w:val="24"/>
                <w:lang w:val="uk-UA"/>
              </w:rPr>
            </w:pPr>
          </w:p>
        </w:tc>
        <w:tc>
          <w:tcPr>
            <w:tcW w:w="1711" w:type="dxa"/>
            <w:vMerge/>
            <w:vAlign w:val="center"/>
          </w:tcPr>
          <w:p w:rsidR="0023589C" w:rsidRDefault="0023589C">
            <w:pPr>
              <w:jc w:val="center"/>
              <w:rPr>
                <w:sz w:val="24"/>
                <w:lang w:val="uk-UA"/>
              </w:rPr>
            </w:pPr>
          </w:p>
        </w:tc>
      </w:tr>
      <w:tr w:rsidR="003936B9" w:rsidTr="00C34969">
        <w:trPr>
          <w:trHeight w:val="322"/>
        </w:trPr>
        <w:tc>
          <w:tcPr>
            <w:tcW w:w="2899" w:type="dxa"/>
            <w:vMerge/>
            <w:vAlign w:val="center"/>
          </w:tcPr>
          <w:p w:rsidR="003936B9" w:rsidRDefault="003936B9">
            <w:pPr>
              <w:rPr>
                <w:sz w:val="24"/>
                <w:lang w:val="uk-UA"/>
              </w:rPr>
            </w:pPr>
          </w:p>
        </w:tc>
        <w:tc>
          <w:tcPr>
            <w:tcW w:w="3264" w:type="dxa"/>
            <w:vMerge/>
            <w:vAlign w:val="center"/>
          </w:tcPr>
          <w:p w:rsidR="003936B9" w:rsidRDefault="003936B9">
            <w:pPr>
              <w:rPr>
                <w:sz w:val="20"/>
                <w:szCs w:val="20"/>
                <w:lang w:val="uk-UA"/>
              </w:rPr>
            </w:pPr>
          </w:p>
        </w:tc>
        <w:tc>
          <w:tcPr>
            <w:tcW w:w="3422" w:type="dxa"/>
            <w:gridSpan w:val="2"/>
            <w:vAlign w:val="center"/>
          </w:tcPr>
          <w:p w:rsidR="003936B9" w:rsidRDefault="003936B9">
            <w:pPr>
              <w:jc w:val="center"/>
              <w:rPr>
                <w:b/>
                <w:sz w:val="24"/>
                <w:lang w:val="uk-UA"/>
              </w:rPr>
            </w:pPr>
            <w:r>
              <w:rPr>
                <w:b/>
                <w:sz w:val="24"/>
                <w:lang w:val="uk-UA"/>
              </w:rPr>
              <w:t>Лекції</w:t>
            </w:r>
          </w:p>
        </w:tc>
      </w:tr>
      <w:tr w:rsidR="0023589C" w:rsidTr="00C1292E">
        <w:trPr>
          <w:trHeight w:val="320"/>
        </w:trPr>
        <w:tc>
          <w:tcPr>
            <w:tcW w:w="2899" w:type="dxa"/>
            <w:vMerge w:val="restart"/>
            <w:vAlign w:val="center"/>
          </w:tcPr>
          <w:p w:rsidR="0023589C" w:rsidRDefault="0023589C">
            <w:pPr>
              <w:rPr>
                <w:sz w:val="24"/>
                <w:lang w:val="uk-UA"/>
              </w:rPr>
            </w:pPr>
            <w:r>
              <w:rPr>
                <w:sz w:val="24"/>
                <w:lang w:val="uk-UA"/>
              </w:rPr>
              <w:t>Тижневих годин для денної форми навчання:</w:t>
            </w:r>
          </w:p>
          <w:p w:rsidR="0023589C" w:rsidRDefault="001A158C">
            <w:pPr>
              <w:rPr>
                <w:sz w:val="24"/>
                <w:lang w:val="uk-UA"/>
              </w:rPr>
            </w:pPr>
            <w:r>
              <w:rPr>
                <w:sz w:val="24"/>
                <w:lang w:val="uk-UA"/>
              </w:rPr>
              <w:t>аудиторних – 3</w:t>
            </w:r>
          </w:p>
          <w:p w:rsidR="0023589C" w:rsidRDefault="001A158C" w:rsidP="00057133">
            <w:pPr>
              <w:rPr>
                <w:sz w:val="24"/>
                <w:lang w:val="uk-UA"/>
              </w:rPr>
            </w:pPr>
            <w:r>
              <w:rPr>
                <w:sz w:val="24"/>
                <w:lang w:val="uk-UA"/>
              </w:rPr>
              <w:t>самостійної роботи студента – 4</w:t>
            </w:r>
            <w:r w:rsidR="0023589C">
              <w:rPr>
                <w:sz w:val="24"/>
                <w:lang w:val="uk-UA"/>
              </w:rPr>
              <w:t xml:space="preserve">  </w:t>
            </w:r>
          </w:p>
        </w:tc>
        <w:tc>
          <w:tcPr>
            <w:tcW w:w="3264" w:type="dxa"/>
            <w:vMerge w:val="restart"/>
            <w:vAlign w:val="center"/>
          </w:tcPr>
          <w:p w:rsidR="0023589C" w:rsidRDefault="0023589C">
            <w:pPr>
              <w:jc w:val="center"/>
              <w:rPr>
                <w:sz w:val="24"/>
                <w:lang w:val="uk-UA"/>
              </w:rPr>
            </w:pPr>
            <w:r>
              <w:rPr>
                <w:sz w:val="20"/>
                <w:szCs w:val="20"/>
                <w:lang w:val="uk-UA"/>
              </w:rPr>
              <w:t>Рівень  вищої освіти</w:t>
            </w:r>
            <w:r>
              <w:rPr>
                <w:sz w:val="24"/>
                <w:lang w:val="uk-UA"/>
              </w:rPr>
              <w:t xml:space="preserve"> </w:t>
            </w:r>
          </w:p>
          <w:p w:rsidR="0023589C" w:rsidRDefault="0023589C">
            <w:pPr>
              <w:jc w:val="center"/>
              <w:rPr>
                <w:sz w:val="24"/>
                <w:lang w:val="uk-UA"/>
              </w:rPr>
            </w:pPr>
            <w:r>
              <w:rPr>
                <w:sz w:val="24"/>
                <w:lang w:val="uk-UA"/>
              </w:rPr>
              <w:t>бакалаврський</w:t>
            </w:r>
          </w:p>
          <w:p w:rsidR="0023589C" w:rsidRDefault="0023589C">
            <w:pPr>
              <w:jc w:val="center"/>
              <w:rPr>
                <w:b/>
                <w:sz w:val="20"/>
                <w:szCs w:val="20"/>
                <w:lang w:val="uk-UA"/>
              </w:rPr>
            </w:pPr>
          </w:p>
        </w:tc>
        <w:tc>
          <w:tcPr>
            <w:tcW w:w="1711" w:type="dxa"/>
            <w:vAlign w:val="center"/>
          </w:tcPr>
          <w:p w:rsidR="0023589C" w:rsidRDefault="001A158C">
            <w:pPr>
              <w:jc w:val="center"/>
              <w:rPr>
                <w:sz w:val="24"/>
                <w:lang w:val="uk-UA"/>
              </w:rPr>
            </w:pPr>
            <w:r>
              <w:rPr>
                <w:sz w:val="24"/>
                <w:lang w:val="uk-UA"/>
              </w:rPr>
              <w:t>12</w:t>
            </w:r>
            <w:r w:rsidR="0023589C">
              <w:rPr>
                <w:sz w:val="24"/>
                <w:lang w:val="uk-UA"/>
              </w:rPr>
              <w:t xml:space="preserve"> год.</w:t>
            </w:r>
          </w:p>
        </w:tc>
        <w:tc>
          <w:tcPr>
            <w:tcW w:w="1711" w:type="dxa"/>
            <w:vAlign w:val="center"/>
          </w:tcPr>
          <w:p w:rsidR="0023589C" w:rsidRDefault="0023589C">
            <w:pPr>
              <w:jc w:val="center"/>
              <w:rPr>
                <w:sz w:val="24"/>
                <w:lang w:val="uk-UA"/>
              </w:rPr>
            </w:pPr>
            <w:r>
              <w:rPr>
                <w:sz w:val="24"/>
                <w:lang w:val="uk-UA"/>
              </w:rPr>
              <w:t>6 год.</w:t>
            </w:r>
          </w:p>
        </w:tc>
      </w:tr>
      <w:tr w:rsidR="003936B9" w:rsidTr="00C34969">
        <w:trPr>
          <w:trHeight w:val="320"/>
        </w:trPr>
        <w:tc>
          <w:tcPr>
            <w:tcW w:w="2899" w:type="dxa"/>
            <w:vMerge/>
            <w:vAlign w:val="center"/>
          </w:tcPr>
          <w:p w:rsidR="003936B9" w:rsidRDefault="003936B9">
            <w:pPr>
              <w:rPr>
                <w:sz w:val="24"/>
                <w:lang w:val="uk-UA"/>
              </w:rPr>
            </w:pPr>
          </w:p>
        </w:tc>
        <w:tc>
          <w:tcPr>
            <w:tcW w:w="3264" w:type="dxa"/>
            <w:vMerge/>
            <w:vAlign w:val="center"/>
          </w:tcPr>
          <w:p w:rsidR="003936B9" w:rsidRDefault="003936B9">
            <w:pPr>
              <w:rPr>
                <w:b/>
                <w:sz w:val="20"/>
                <w:szCs w:val="20"/>
                <w:lang w:val="uk-UA"/>
              </w:rPr>
            </w:pPr>
          </w:p>
        </w:tc>
        <w:tc>
          <w:tcPr>
            <w:tcW w:w="3422" w:type="dxa"/>
            <w:gridSpan w:val="2"/>
            <w:vAlign w:val="center"/>
          </w:tcPr>
          <w:p w:rsidR="003936B9" w:rsidRDefault="003936B9">
            <w:pPr>
              <w:jc w:val="center"/>
              <w:rPr>
                <w:b/>
                <w:sz w:val="24"/>
                <w:lang w:val="uk-UA"/>
              </w:rPr>
            </w:pPr>
            <w:r>
              <w:rPr>
                <w:b/>
                <w:sz w:val="24"/>
                <w:lang w:val="uk-UA"/>
              </w:rPr>
              <w:t>Практичні</w:t>
            </w:r>
          </w:p>
        </w:tc>
      </w:tr>
      <w:tr w:rsidR="0023589C" w:rsidTr="00C1292E">
        <w:trPr>
          <w:trHeight w:val="320"/>
        </w:trPr>
        <w:tc>
          <w:tcPr>
            <w:tcW w:w="2899" w:type="dxa"/>
            <w:vMerge/>
            <w:vAlign w:val="center"/>
          </w:tcPr>
          <w:p w:rsidR="0023589C" w:rsidRDefault="0023589C">
            <w:pPr>
              <w:rPr>
                <w:sz w:val="24"/>
                <w:lang w:val="uk-UA"/>
              </w:rPr>
            </w:pPr>
          </w:p>
        </w:tc>
        <w:tc>
          <w:tcPr>
            <w:tcW w:w="3264" w:type="dxa"/>
            <w:vMerge/>
            <w:vAlign w:val="center"/>
          </w:tcPr>
          <w:p w:rsidR="0023589C" w:rsidRDefault="0023589C">
            <w:pPr>
              <w:rPr>
                <w:b/>
                <w:sz w:val="20"/>
                <w:szCs w:val="20"/>
                <w:lang w:val="uk-UA"/>
              </w:rPr>
            </w:pPr>
          </w:p>
        </w:tc>
        <w:tc>
          <w:tcPr>
            <w:tcW w:w="1711" w:type="dxa"/>
            <w:vAlign w:val="center"/>
          </w:tcPr>
          <w:p w:rsidR="0023589C" w:rsidRDefault="001A158C">
            <w:pPr>
              <w:jc w:val="center"/>
              <w:rPr>
                <w:sz w:val="24"/>
                <w:lang w:val="uk-UA"/>
              </w:rPr>
            </w:pPr>
            <w:r>
              <w:rPr>
                <w:sz w:val="24"/>
                <w:lang w:val="uk-UA"/>
              </w:rPr>
              <w:t>26</w:t>
            </w:r>
            <w:r w:rsidR="0023589C">
              <w:rPr>
                <w:sz w:val="24"/>
                <w:lang w:val="uk-UA"/>
              </w:rPr>
              <w:t xml:space="preserve"> год.</w:t>
            </w:r>
          </w:p>
        </w:tc>
        <w:tc>
          <w:tcPr>
            <w:tcW w:w="1711" w:type="dxa"/>
            <w:vAlign w:val="center"/>
          </w:tcPr>
          <w:p w:rsidR="0023589C" w:rsidRDefault="0023589C">
            <w:pPr>
              <w:jc w:val="center"/>
              <w:rPr>
                <w:sz w:val="24"/>
                <w:lang w:val="uk-UA"/>
              </w:rPr>
            </w:pPr>
            <w:r>
              <w:rPr>
                <w:sz w:val="24"/>
                <w:lang w:val="uk-UA"/>
              </w:rPr>
              <w:t>2 год.</w:t>
            </w:r>
          </w:p>
        </w:tc>
      </w:tr>
      <w:tr w:rsidR="003936B9" w:rsidTr="00C34969">
        <w:trPr>
          <w:trHeight w:val="138"/>
        </w:trPr>
        <w:tc>
          <w:tcPr>
            <w:tcW w:w="2899" w:type="dxa"/>
            <w:vMerge/>
            <w:vAlign w:val="center"/>
          </w:tcPr>
          <w:p w:rsidR="003936B9" w:rsidRDefault="003936B9">
            <w:pPr>
              <w:rPr>
                <w:sz w:val="24"/>
                <w:lang w:val="uk-UA"/>
              </w:rPr>
            </w:pPr>
          </w:p>
        </w:tc>
        <w:tc>
          <w:tcPr>
            <w:tcW w:w="3264" w:type="dxa"/>
            <w:vMerge/>
            <w:vAlign w:val="center"/>
          </w:tcPr>
          <w:p w:rsidR="003936B9" w:rsidRDefault="003936B9">
            <w:pPr>
              <w:rPr>
                <w:b/>
                <w:sz w:val="20"/>
                <w:szCs w:val="20"/>
                <w:lang w:val="uk-UA"/>
              </w:rPr>
            </w:pPr>
          </w:p>
        </w:tc>
        <w:tc>
          <w:tcPr>
            <w:tcW w:w="3422" w:type="dxa"/>
            <w:gridSpan w:val="2"/>
            <w:vAlign w:val="center"/>
          </w:tcPr>
          <w:p w:rsidR="003936B9" w:rsidRDefault="003936B9">
            <w:pPr>
              <w:jc w:val="center"/>
              <w:rPr>
                <w:b/>
                <w:sz w:val="24"/>
                <w:lang w:val="uk-UA"/>
              </w:rPr>
            </w:pPr>
            <w:r>
              <w:rPr>
                <w:b/>
                <w:sz w:val="24"/>
                <w:lang w:val="uk-UA"/>
              </w:rPr>
              <w:t>Самостійна робота</w:t>
            </w:r>
          </w:p>
        </w:tc>
      </w:tr>
      <w:tr w:rsidR="0023589C" w:rsidTr="00C1292E">
        <w:trPr>
          <w:trHeight w:val="138"/>
        </w:trPr>
        <w:tc>
          <w:tcPr>
            <w:tcW w:w="2899" w:type="dxa"/>
            <w:vMerge/>
            <w:vAlign w:val="center"/>
          </w:tcPr>
          <w:p w:rsidR="0023589C" w:rsidRDefault="0023589C">
            <w:pPr>
              <w:rPr>
                <w:sz w:val="24"/>
                <w:lang w:val="uk-UA"/>
              </w:rPr>
            </w:pPr>
          </w:p>
        </w:tc>
        <w:tc>
          <w:tcPr>
            <w:tcW w:w="3264" w:type="dxa"/>
            <w:vMerge/>
            <w:vAlign w:val="center"/>
          </w:tcPr>
          <w:p w:rsidR="0023589C" w:rsidRDefault="0023589C">
            <w:pPr>
              <w:rPr>
                <w:b/>
                <w:sz w:val="20"/>
                <w:szCs w:val="20"/>
                <w:lang w:val="uk-UA"/>
              </w:rPr>
            </w:pPr>
          </w:p>
        </w:tc>
        <w:tc>
          <w:tcPr>
            <w:tcW w:w="1711" w:type="dxa"/>
            <w:vAlign w:val="center"/>
          </w:tcPr>
          <w:p w:rsidR="0023589C" w:rsidRDefault="001A158C">
            <w:pPr>
              <w:jc w:val="center"/>
              <w:rPr>
                <w:sz w:val="24"/>
                <w:lang w:val="uk-UA"/>
              </w:rPr>
            </w:pPr>
            <w:r>
              <w:rPr>
                <w:sz w:val="24"/>
                <w:lang w:val="uk-UA"/>
              </w:rPr>
              <w:t>52</w:t>
            </w:r>
            <w:r w:rsidR="0023589C">
              <w:rPr>
                <w:sz w:val="24"/>
                <w:lang w:val="uk-UA"/>
              </w:rPr>
              <w:t xml:space="preserve"> год.</w:t>
            </w:r>
          </w:p>
        </w:tc>
        <w:tc>
          <w:tcPr>
            <w:tcW w:w="1711" w:type="dxa"/>
            <w:vAlign w:val="center"/>
          </w:tcPr>
          <w:p w:rsidR="0023589C" w:rsidRDefault="0023589C">
            <w:pPr>
              <w:jc w:val="center"/>
              <w:rPr>
                <w:sz w:val="24"/>
                <w:lang w:val="uk-UA"/>
              </w:rPr>
            </w:pPr>
            <w:r>
              <w:rPr>
                <w:sz w:val="24"/>
                <w:lang w:val="uk-UA"/>
              </w:rPr>
              <w:t>52 год.</w:t>
            </w:r>
          </w:p>
        </w:tc>
      </w:tr>
      <w:tr w:rsidR="003936B9" w:rsidTr="00C34969">
        <w:trPr>
          <w:trHeight w:val="278"/>
        </w:trPr>
        <w:tc>
          <w:tcPr>
            <w:tcW w:w="2899" w:type="dxa"/>
            <w:vMerge/>
            <w:vAlign w:val="center"/>
          </w:tcPr>
          <w:p w:rsidR="003936B9" w:rsidRDefault="003936B9">
            <w:pPr>
              <w:rPr>
                <w:sz w:val="24"/>
                <w:lang w:val="uk-UA"/>
              </w:rPr>
            </w:pPr>
          </w:p>
        </w:tc>
        <w:tc>
          <w:tcPr>
            <w:tcW w:w="3264" w:type="dxa"/>
            <w:vMerge/>
            <w:vAlign w:val="center"/>
          </w:tcPr>
          <w:p w:rsidR="003936B9" w:rsidRDefault="003936B9">
            <w:pPr>
              <w:rPr>
                <w:b/>
                <w:sz w:val="20"/>
                <w:szCs w:val="20"/>
                <w:lang w:val="uk-UA"/>
              </w:rPr>
            </w:pPr>
          </w:p>
        </w:tc>
        <w:tc>
          <w:tcPr>
            <w:tcW w:w="3422" w:type="dxa"/>
            <w:gridSpan w:val="2"/>
            <w:vAlign w:val="center"/>
          </w:tcPr>
          <w:p w:rsidR="003936B9" w:rsidRDefault="003936B9">
            <w:pPr>
              <w:jc w:val="center"/>
              <w:rPr>
                <w:b/>
                <w:sz w:val="24"/>
                <w:lang w:val="uk-UA"/>
              </w:rPr>
            </w:pPr>
            <w:r>
              <w:rPr>
                <w:b/>
                <w:sz w:val="24"/>
                <w:lang w:val="uk-UA"/>
              </w:rPr>
              <w:t xml:space="preserve">Вид </w:t>
            </w:r>
            <w:r w:rsidR="001A158C">
              <w:rPr>
                <w:b/>
                <w:sz w:val="24"/>
                <w:lang w:val="uk-UA"/>
              </w:rPr>
              <w:t xml:space="preserve">підсумкового </w:t>
            </w:r>
            <w:r>
              <w:rPr>
                <w:b/>
                <w:sz w:val="24"/>
                <w:lang w:val="uk-UA"/>
              </w:rPr>
              <w:t>контролю</w:t>
            </w:r>
          </w:p>
          <w:p w:rsidR="003936B9" w:rsidRDefault="003936B9">
            <w:pPr>
              <w:jc w:val="center"/>
              <w:rPr>
                <w:i/>
                <w:sz w:val="24"/>
                <w:lang w:val="uk-UA"/>
              </w:rPr>
            </w:pPr>
          </w:p>
        </w:tc>
      </w:tr>
      <w:tr w:rsidR="0023589C" w:rsidTr="00C1292E">
        <w:trPr>
          <w:trHeight w:val="277"/>
        </w:trPr>
        <w:tc>
          <w:tcPr>
            <w:tcW w:w="2899" w:type="dxa"/>
            <w:vMerge/>
            <w:vAlign w:val="center"/>
          </w:tcPr>
          <w:p w:rsidR="0023589C" w:rsidRDefault="0023589C">
            <w:pPr>
              <w:rPr>
                <w:sz w:val="24"/>
                <w:lang w:val="uk-UA"/>
              </w:rPr>
            </w:pPr>
          </w:p>
        </w:tc>
        <w:tc>
          <w:tcPr>
            <w:tcW w:w="3264" w:type="dxa"/>
            <w:vMerge/>
            <w:vAlign w:val="center"/>
          </w:tcPr>
          <w:p w:rsidR="0023589C" w:rsidRDefault="0023589C">
            <w:pPr>
              <w:rPr>
                <w:b/>
                <w:sz w:val="20"/>
                <w:szCs w:val="20"/>
                <w:lang w:val="uk-UA"/>
              </w:rPr>
            </w:pPr>
          </w:p>
        </w:tc>
        <w:tc>
          <w:tcPr>
            <w:tcW w:w="3422" w:type="dxa"/>
            <w:gridSpan w:val="2"/>
            <w:vAlign w:val="center"/>
          </w:tcPr>
          <w:p w:rsidR="0023589C" w:rsidRDefault="0064029F">
            <w:pPr>
              <w:jc w:val="center"/>
              <w:rPr>
                <w:b/>
                <w:sz w:val="24"/>
                <w:lang w:val="uk-UA"/>
              </w:rPr>
            </w:pPr>
            <w:r w:rsidRPr="00C34969">
              <w:rPr>
                <w:sz w:val="24"/>
                <w:lang w:val="uk-UA"/>
              </w:rPr>
              <w:t>З</w:t>
            </w:r>
            <w:r w:rsidR="0023589C" w:rsidRPr="00C34969">
              <w:rPr>
                <w:sz w:val="24"/>
                <w:lang w:val="uk-UA"/>
              </w:rPr>
              <w:t>алік</w:t>
            </w:r>
          </w:p>
        </w:tc>
      </w:tr>
    </w:tbl>
    <w:p w:rsidR="003936B9" w:rsidRDefault="003936B9" w:rsidP="00057133">
      <w:pPr>
        <w:ind w:left="1440" w:hanging="1440"/>
        <w:jc w:val="both"/>
        <w:rPr>
          <w:b/>
          <w:bCs/>
          <w:sz w:val="24"/>
          <w:lang w:val="uk-UA"/>
        </w:rPr>
      </w:pPr>
    </w:p>
    <w:p w:rsidR="003936B9" w:rsidRDefault="003936B9" w:rsidP="00057133">
      <w:pPr>
        <w:jc w:val="center"/>
        <w:rPr>
          <w:b/>
          <w:szCs w:val="28"/>
          <w:lang w:val="uk-UA"/>
        </w:rPr>
      </w:pPr>
      <w:r>
        <w:rPr>
          <w:b/>
          <w:lang w:val="uk-UA"/>
        </w:rPr>
        <w:t xml:space="preserve">2. </w:t>
      </w:r>
      <w:r>
        <w:rPr>
          <w:b/>
          <w:szCs w:val="28"/>
          <w:lang w:val="uk-UA"/>
        </w:rPr>
        <w:t>Мета та завдання навчальної дисципліни</w:t>
      </w:r>
    </w:p>
    <w:p w:rsidR="003936B9" w:rsidRPr="00EB2670" w:rsidRDefault="0064029F" w:rsidP="00057133">
      <w:pPr>
        <w:ind w:firstLine="709"/>
        <w:jc w:val="both"/>
        <w:rPr>
          <w:sz w:val="24"/>
          <w:lang w:val="uk-UA"/>
        </w:rPr>
      </w:pPr>
      <w:r w:rsidRPr="00B46757">
        <w:rPr>
          <w:b/>
          <w:sz w:val="24"/>
          <w:lang w:val="uk-UA"/>
        </w:rPr>
        <w:t>Мет</w:t>
      </w:r>
      <w:r>
        <w:rPr>
          <w:b/>
          <w:sz w:val="24"/>
          <w:lang w:val="uk-UA"/>
        </w:rPr>
        <w:t xml:space="preserve">ою </w:t>
      </w:r>
      <w:r>
        <w:rPr>
          <w:sz w:val="24"/>
          <w:lang w:val="uk-UA"/>
        </w:rPr>
        <w:t>викладання навчальної дисципліни «Міжнародна журналістика»</w:t>
      </w:r>
      <w:r w:rsidR="003936B9">
        <w:rPr>
          <w:sz w:val="24"/>
          <w:lang w:val="uk-UA"/>
        </w:rPr>
        <w:t xml:space="preserve"> </w:t>
      </w:r>
      <w:r>
        <w:rPr>
          <w:sz w:val="24"/>
          <w:lang w:val="uk-UA"/>
        </w:rPr>
        <w:t xml:space="preserve">є </w:t>
      </w:r>
      <w:r w:rsidR="003936B9" w:rsidRPr="00EB2670">
        <w:rPr>
          <w:sz w:val="24"/>
          <w:lang w:val="uk-UA"/>
        </w:rPr>
        <w:t>да</w:t>
      </w:r>
      <w:r>
        <w:rPr>
          <w:sz w:val="24"/>
          <w:lang w:val="uk-UA"/>
        </w:rPr>
        <w:t>ти студентам цілісне розуміння сучасних</w:t>
      </w:r>
      <w:r w:rsidR="003936B9" w:rsidRPr="00EB2670">
        <w:rPr>
          <w:sz w:val="24"/>
          <w:lang w:val="uk-UA"/>
        </w:rPr>
        <w:t xml:space="preserve"> </w:t>
      </w:r>
      <w:r>
        <w:rPr>
          <w:sz w:val="24"/>
          <w:lang w:val="uk-UA"/>
        </w:rPr>
        <w:t>засад</w:t>
      </w:r>
      <w:r w:rsidR="003936B9" w:rsidRPr="00EB2670">
        <w:rPr>
          <w:sz w:val="24"/>
          <w:lang w:val="uk-UA"/>
        </w:rPr>
        <w:t xml:space="preserve"> міжнародної журналістики з урахуванням національної ідентичності </w:t>
      </w:r>
      <w:r w:rsidR="00CF7FB1">
        <w:rPr>
          <w:sz w:val="24"/>
          <w:lang w:val="uk-UA"/>
        </w:rPr>
        <w:t xml:space="preserve">та </w:t>
      </w:r>
      <w:proofErr w:type="spellStart"/>
      <w:r w:rsidR="00CF7FB1">
        <w:rPr>
          <w:sz w:val="24"/>
          <w:lang w:val="uk-UA"/>
        </w:rPr>
        <w:t>глобалізацій</w:t>
      </w:r>
      <w:r>
        <w:rPr>
          <w:sz w:val="24"/>
          <w:lang w:val="uk-UA"/>
        </w:rPr>
        <w:t>них</w:t>
      </w:r>
      <w:proofErr w:type="spellEnd"/>
      <w:r>
        <w:rPr>
          <w:sz w:val="24"/>
          <w:lang w:val="uk-UA"/>
        </w:rPr>
        <w:t xml:space="preserve"> тенденцій</w:t>
      </w:r>
      <w:r w:rsidR="003936B9" w:rsidRPr="00EB2670">
        <w:rPr>
          <w:sz w:val="24"/>
          <w:lang w:val="uk-UA"/>
        </w:rPr>
        <w:t>, сформувати уявлення студентів щодо ролі та місця міжнародної інформації в роботі журналіста-міжнародника в контексті національних інтересів, зовнішньої політики держави, а також загал</w:t>
      </w:r>
      <w:r>
        <w:rPr>
          <w:sz w:val="24"/>
          <w:lang w:val="uk-UA"/>
        </w:rPr>
        <w:t>ьноприйнятої світової практики.</w:t>
      </w:r>
    </w:p>
    <w:p w:rsidR="0064029F" w:rsidRPr="002522E4" w:rsidRDefault="003936B9" w:rsidP="0064029F">
      <w:pPr>
        <w:ind w:firstLine="709"/>
        <w:jc w:val="both"/>
        <w:rPr>
          <w:sz w:val="24"/>
          <w:lang w:val="uk-UA"/>
        </w:rPr>
      </w:pPr>
      <w:r w:rsidRPr="00EB2670">
        <w:rPr>
          <w:sz w:val="24"/>
          <w:lang w:val="uk-UA"/>
        </w:rPr>
        <w:t xml:space="preserve"> </w:t>
      </w:r>
      <w:r w:rsidR="0064029F" w:rsidRPr="002522E4">
        <w:rPr>
          <w:sz w:val="24"/>
          <w:lang w:val="uk-UA"/>
        </w:rPr>
        <w:t xml:space="preserve">Основними </w:t>
      </w:r>
      <w:r w:rsidR="0064029F" w:rsidRPr="002522E4">
        <w:rPr>
          <w:b/>
          <w:sz w:val="24"/>
          <w:lang w:val="uk-UA"/>
        </w:rPr>
        <w:t>завданнями</w:t>
      </w:r>
      <w:r w:rsidR="0064029F" w:rsidRPr="002522E4">
        <w:rPr>
          <w:sz w:val="24"/>
          <w:lang w:val="uk-UA"/>
        </w:rPr>
        <w:t xml:space="preserve"> вивчення дисципліни є:</w:t>
      </w:r>
    </w:p>
    <w:p w:rsidR="003936B9" w:rsidRDefault="003936B9" w:rsidP="005A191D">
      <w:pPr>
        <w:numPr>
          <w:ilvl w:val="0"/>
          <w:numId w:val="21"/>
        </w:numPr>
        <w:shd w:val="clear" w:color="auto" w:fill="FFFFFF"/>
        <w:ind w:left="0" w:firstLine="360"/>
        <w:jc w:val="both"/>
        <w:rPr>
          <w:color w:val="000000"/>
          <w:sz w:val="24"/>
          <w:lang w:val="uk-UA"/>
        </w:rPr>
      </w:pPr>
      <w:r w:rsidRPr="00EB2670">
        <w:rPr>
          <w:color w:val="000000"/>
          <w:sz w:val="24"/>
          <w:lang w:val="uk-UA"/>
        </w:rPr>
        <w:t>дати уявлення про природу міжнародної журналістики, її принципи, функції  та сучасні фактори розвитку;</w:t>
      </w:r>
    </w:p>
    <w:p w:rsidR="0064029F" w:rsidRPr="0064029F" w:rsidRDefault="0064029F" w:rsidP="005A191D">
      <w:pPr>
        <w:numPr>
          <w:ilvl w:val="0"/>
          <w:numId w:val="21"/>
        </w:numPr>
        <w:shd w:val="clear" w:color="auto" w:fill="FFFFFF"/>
        <w:ind w:left="0" w:firstLine="360"/>
        <w:jc w:val="both"/>
        <w:rPr>
          <w:color w:val="000000"/>
          <w:sz w:val="24"/>
          <w:lang w:val="uk-UA"/>
        </w:rPr>
      </w:pPr>
      <w:r>
        <w:rPr>
          <w:color w:val="000000"/>
          <w:sz w:val="24"/>
          <w:lang w:val="uk-UA"/>
        </w:rPr>
        <w:t xml:space="preserve">розглянути напрямки </w:t>
      </w:r>
      <w:r w:rsidRPr="0064029F">
        <w:rPr>
          <w:color w:val="000000"/>
          <w:sz w:val="24"/>
          <w:lang w:val="uk-UA"/>
        </w:rPr>
        <w:t>діяльності сучасних глобальних інформаційних акторів</w:t>
      </w:r>
      <w:r>
        <w:rPr>
          <w:color w:val="000000"/>
          <w:sz w:val="24"/>
          <w:lang w:val="uk-UA"/>
        </w:rPr>
        <w:t>;</w:t>
      </w:r>
    </w:p>
    <w:p w:rsidR="0064029F" w:rsidRPr="00EB2670" w:rsidRDefault="0064029F" w:rsidP="0064029F">
      <w:pPr>
        <w:numPr>
          <w:ilvl w:val="0"/>
          <w:numId w:val="21"/>
        </w:numPr>
        <w:shd w:val="clear" w:color="auto" w:fill="FFFFFF"/>
        <w:ind w:left="0" w:firstLine="360"/>
        <w:jc w:val="both"/>
        <w:rPr>
          <w:color w:val="000000"/>
          <w:sz w:val="24"/>
          <w:lang w:val="uk-UA"/>
        </w:rPr>
      </w:pPr>
      <w:r w:rsidRPr="00EB2670">
        <w:rPr>
          <w:color w:val="000000"/>
          <w:sz w:val="24"/>
          <w:lang w:val="uk-UA"/>
        </w:rPr>
        <w:t>визначити роль української міжнародної журналі</w:t>
      </w:r>
      <w:r>
        <w:rPr>
          <w:color w:val="000000"/>
          <w:sz w:val="24"/>
          <w:lang w:val="uk-UA"/>
        </w:rPr>
        <w:t>стики як соціокультурної моделі</w:t>
      </w:r>
      <w:r w:rsidRPr="00EB2670">
        <w:rPr>
          <w:color w:val="000000"/>
          <w:sz w:val="24"/>
          <w:lang w:val="uk-UA"/>
        </w:rPr>
        <w:t>;</w:t>
      </w:r>
    </w:p>
    <w:p w:rsidR="0064029F" w:rsidRPr="0064029F" w:rsidRDefault="0064029F" w:rsidP="005A191D">
      <w:pPr>
        <w:numPr>
          <w:ilvl w:val="0"/>
          <w:numId w:val="21"/>
        </w:numPr>
        <w:shd w:val="clear" w:color="auto" w:fill="FFFFFF"/>
        <w:ind w:left="0" w:firstLine="360"/>
        <w:jc w:val="both"/>
        <w:rPr>
          <w:color w:val="000000"/>
          <w:sz w:val="24"/>
          <w:lang w:val="uk-UA"/>
        </w:rPr>
      </w:pPr>
      <w:r w:rsidRPr="0064029F">
        <w:rPr>
          <w:sz w:val="24"/>
          <w:lang w:val="uk-UA"/>
        </w:rPr>
        <w:t>надати базові знання щодо сучасного стану і перспектив розвитку міжнародних відділів вітчизняних ЗМІ</w:t>
      </w:r>
      <w:r>
        <w:rPr>
          <w:sz w:val="24"/>
          <w:lang w:val="uk-UA"/>
        </w:rPr>
        <w:t>;</w:t>
      </w:r>
    </w:p>
    <w:p w:rsidR="003936B9" w:rsidRPr="00EB2670" w:rsidRDefault="003936B9" w:rsidP="005A191D">
      <w:pPr>
        <w:numPr>
          <w:ilvl w:val="0"/>
          <w:numId w:val="21"/>
        </w:numPr>
        <w:shd w:val="clear" w:color="auto" w:fill="FFFFFF"/>
        <w:ind w:left="0" w:firstLine="360"/>
        <w:jc w:val="both"/>
        <w:rPr>
          <w:color w:val="000000"/>
          <w:sz w:val="24"/>
          <w:lang w:val="uk-UA"/>
        </w:rPr>
      </w:pPr>
      <w:r w:rsidRPr="00EB2670">
        <w:rPr>
          <w:color w:val="000000"/>
          <w:sz w:val="24"/>
          <w:lang w:val="uk-UA"/>
        </w:rPr>
        <w:t>ознайомити з теоретичними та практично-організаційними засадами діяльності журналіста-міжнародника;</w:t>
      </w:r>
    </w:p>
    <w:p w:rsidR="0064029F" w:rsidRPr="0064029F" w:rsidRDefault="003936B9" w:rsidP="0064029F">
      <w:pPr>
        <w:numPr>
          <w:ilvl w:val="0"/>
          <w:numId w:val="21"/>
        </w:numPr>
        <w:shd w:val="clear" w:color="auto" w:fill="FFFFFF"/>
        <w:ind w:left="0" w:firstLine="284"/>
        <w:jc w:val="both"/>
        <w:rPr>
          <w:rStyle w:val="apple-converted-space"/>
          <w:sz w:val="24"/>
          <w:lang w:val="uk-UA"/>
        </w:rPr>
      </w:pPr>
      <w:r w:rsidRPr="0064029F">
        <w:rPr>
          <w:color w:val="000000"/>
          <w:sz w:val="24"/>
          <w:lang w:val="uk-UA"/>
        </w:rPr>
        <w:t>привернути увагу до соціальної відповідальності журналіста, законодавчих і правових актів та морально-етичних норм поведінки журналістів у контексті міжнародної практики;</w:t>
      </w:r>
      <w:r w:rsidRPr="0064029F">
        <w:rPr>
          <w:rStyle w:val="apple-converted-space"/>
          <w:color w:val="000000"/>
          <w:sz w:val="24"/>
          <w:lang w:val="uk-UA"/>
        </w:rPr>
        <w:t> </w:t>
      </w:r>
    </w:p>
    <w:p w:rsidR="0064029F" w:rsidRDefault="0064029F" w:rsidP="0064029F">
      <w:pPr>
        <w:numPr>
          <w:ilvl w:val="0"/>
          <w:numId w:val="21"/>
        </w:numPr>
        <w:shd w:val="clear" w:color="auto" w:fill="FFFFFF"/>
        <w:ind w:left="0" w:firstLine="284"/>
        <w:jc w:val="both"/>
        <w:rPr>
          <w:sz w:val="24"/>
          <w:lang w:val="uk-UA"/>
        </w:rPr>
      </w:pPr>
      <w:r w:rsidRPr="0064029F">
        <w:rPr>
          <w:sz w:val="24"/>
          <w:lang w:val="uk-UA"/>
        </w:rPr>
        <w:t xml:space="preserve">розвинути критичне, мислення студентів, навчити аргументувати власну точку зору з урахуванням переваг і недоліків розвитку інформаційного суспільства.   </w:t>
      </w:r>
    </w:p>
    <w:p w:rsidR="0064029F" w:rsidRDefault="0064029F" w:rsidP="0064029F">
      <w:pPr>
        <w:shd w:val="clear" w:color="auto" w:fill="FFFFFF"/>
        <w:ind w:firstLine="284"/>
        <w:jc w:val="both"/>
        <w:rPr>
          <w:sz w:val="24"/>
          <w:lang w:val="uk-UA"/>
        </w:rPr>
      </w:pPr>
    </w:p>
    <w:p w:rsidR="003936B9" w:rsidRPr="0064029F" w:rsidRDefault="003936B9" w:rsidP="0064029F">
      <w:pPr>
        <w:shd w:val="clear" w:color="auto" w:fill="FFFFFF"/>
        <w:ind w:firstLine="284"/>
        <w:jc w:val="both"/>
        <w:rPr>
          <w:sz w:val="24"/>
          <w:lang w:val="uk-UA"/>
        </w:rPr>
      </w:pPr>
      <w:r w:rsidRPr="0064029F">
        <w:rPr>
          <w:sz w:val="24"/>
          <w:lang w:val="uk-UA"/>
        </w:rPr>
        <w:t xml:space="preserve">У результаті вивчення навчальної дисципліни студент повинен </w:t>
      </w:r>
      <w:r w:rsidRPr="0064029F">
        <w:rPr>
          <w:b/>
          <w:sz w:val="24"/>
          <w:lang w:val="uk-UA"/>
        </w:rPr>
        <w:t>знати:</w:t>
      </w:r>
      <w:r w:rsidRPr="0064029F">
        <w:rPr>
          <w:sz w:val="24"/>
          <w:lang w:val="uk-UA"/>
        </w:rPr>
        <w:t xml:space="preserve"> </w:t>
      </w:r>
    </w:p>
    <w:p w:rsidR="003936B9" w:rsidRPr="00EB2670" w:rsidRDefault="003936B9" w:rsidP="005A191D">
      <w:pPr>
        <w:numPr>
          <w:ilvl w:val="0"/>
          <w:numId w:val="22"/>
        </w:numPr>
        <w:tabs>
          <w:tab w:val="clear" w:pos="720"/>
          <w:tab w:val="num" w:pos="0"/>
        </w:tabs>
        <w:ind w:left="0" w:firstLine="360"/>
        <w:jc w:val="both"/>
        <w:rPr>
          <w:sz w:val="24"/>
          <w:lang w:val="uk-UA"/>
        </w:rPr>
      </w:pPr>
      <w:r w:rsidRPr="00EB2670">
        <w:rPr>
          <w:sz w:val="24"/>
          <w:lang w:val="uk-UA"/>
        </w:rPr>
        <w:t>глобальні інформаційні процеси і тенденції, що сприяють розвиткові інформаційного суспільства;</w:t>
      </w:r>
    </w:p>
    <w:p w:rsidR="003936B9" w:rsidRPr="00EB2670" w:rsidRDefault="003936B9" w:rsidP="005A191D">
      <w:pPr>
        <w:numPr>
          <w:ilvl w:val="0"/>
          <w:numId w:val="22"/>
        </w:numPr>
        <w:tabs>
          <w:tab w:val="clear" w:pos="720"/>
          <w:tab w:val="num" w:pos="0"/>
        </w:tabs>
        <w:ind w:left="0" w:firstLine="360"/>
        <w:jc w:val="both"/>
        <w:rPr>
          <w:sz w:val="24"/>
          <w:lang w:val="uk-UA"/>
        </w:rPr>
      </w:pPr>
      <w:r w:rsidRPr="00EB2670">
        <w:rPr>
          <w:sz w:val="24"/>
          <w:lang w:val="uk-UA"/>
        </w:rPr>
        <w:t xml:space="preserve">роль </w:t>
      </w:r>
      <w:r w:rsidR="0064029F">
        <w:rPr>
          <w:sz w:val="24"/>
          <w:lang w:val="uk-UA"/>
        </w:rPr>
        <w:t xml:space="preserve">та основні напрямки діяльності </w:t>
      </w:r>
      <w:r w:rsidRPr="00EB2670">
        <w:rPr>
          <w:sz w:val="24"/>
          <w:lang w:val="uk-UA"/>
        </w:rPr>
        <w:t>журналіста-міжнародника в системі інформаційних відносин;</w:t>
      </w:r>
    </w:p>
    <w:p w:rsidR="003936B9" w:rsidRPr="00EB2670" w:rsidRDefault="003936B9" w:rsidP="005A191D">
      <w:pPr>
        <w:numPr>
          <w:ilvl w:val="0"/>
          <w:numId w:val="22"/>
        </w:numPr>
        <w:tabs>
          <w:tab w:val="clear" w:pos="720"/>
          <w:tab w:val="num" w:pos="0"/>
        </w:tabs>
        <w:ind w:left="0" w:firstLine="360"/>
        <w:jc w:val="both"/>
        <w:rPr>
          <w:sz w:val="24"/>
          <w:lang w:val="uk-UA"/>
        </w:rPr>
      </w:pPr>
      <w:r w:rsidRPr="00EB2670">
        <w:rPr>
          <w:sz w:val="24"/>
          <w:lang w:val="uk-UA"/>
        </w:rPr>
        <w:t>актуальні міжнародні події, які впливають на розвиток вітчизняного і світового інформаційного простору;</w:t>
      </w:r>
    </w:p>
    <w:p w:rsidR="003936B9" w:rsidRPr="00EB2670" w:rsidRDefault="003936B9" w:rsidP="005A191D">
      <w:pPr>
        <w:numPr>
          <w:ilvl w:val="0"/>
          <w:numId w:val="22"/>
        </w:numPr>
        <w:tabs>
          <w:tab w:val="clear" w:pos="720"/>
          <w:tab w:val="num" w:pos="0"/>
        </w:tabs>
        <w:ind w:left="0" w:firstLine="360"/>
        <w:jc w:val="both"/>
        <w:rPr>
          <w:sz w:val="24"/>
          <w:lang w:val="uk-UA"/>
        </w:rPr>
      </w:pPr>
      <w:r w:rsidRPr="00EB2670">
        <w:rPr>
          <w:sz w:val="24"/>
          <w:lang w:val="uk-UA"/>
        </w:rPr>
        <w:lastRenderedPageBreak/>
        <w:t xml:space="preserve">типологічні, проблемно-тематичні, жанрові особливості </w:t>
      </w:r>
      <w:r w:rsidR="0064029F">
        <w:rPr>
          <w:sz w:val="24"/>
          <w:lang w:val="uk-UA"/>
        </w:rPr>
        <w:t>журналістських матеріалів міжнародного спрямування</w:t>
      </w:r>
      <w:r w:rsidRPr="00EB2670">
        <w:rPr>
          <w:sz w:val="24"/>
          <w:lang w:val="uk-UA"/>
        </w:rPr>
        <w:t>;</w:t>
      </w:r>
    </w:p>
    <w:p w:rsidR="003936B9" w:rsidRPr="00EB2670" w:rsidRDefault="003936B9" w:rsidP="005A191D">
      <w:pPr>
        <w:numPr>
          <w:ilvl w:val="0"/>
          <w:numId w:val="22"/>
        </w:numPr>
        <w:tabs>
          <w:tab w:val="clear" w:pos="720"/>
          <w:tab w:val="num" w:pos="0"/>
        </w:tabs>
        <w:ind w:left="0" w:firstLine="360"/>
        <w:jc w:val="both"/>
        <w:rPr>
          <w:sz w:val="24"/>
          <w:lang w:val="uk-UA"/>
        </w:rPr>
      </w:pPr>
      <w:r w:rsidRPr="00EB2670">
        <w:rPr>
          <w:sz w:val="24"/>
          <w:lang w:val="uk-UA"/>
        </w:rPr>
        <w:t>взаємовідносини у системі «зовнішня політика-преса-аудиторія» з урахування</w:t>
      </w:r>
      <w:r w:rsidR="0064029F">
        <w:rPr>
          <w:sz w:val="24"/>
          <w:lang w:val="uk-UA"/>
        </w:rPr>
        <w:t>м</w:t>
      </w:r>
      <w:r w:rsidRPr="00EB2670">
        <w:rPr>
          <w:sz w:val="24"/>
          <w:lang w:val="uk-UA"/>
        </w:rPr>
        <w:t xml:space="preserve"> соціальних, політичних, економічних аспектів світового масштабу.  </w:t>
      </w:r>
    </w:p>
    <w:p w:rsidR="003936B9" w:rsidRPr="00EB2670" w:rsidRDefault="003936B9" w:rsidP="00057133">
      <w:pPr>
        <w:tabs>
          <w:tab w:val="left" w:pos="284"/>
          <w:tab w:val="left" w:pos="567"/>
        </w:tabs>
        <w:ind w:firstLine="709"/>
        <w:jc w:val="both"/>
        <w:rPr>
          <w:sz w:val="24"/>
          <w:lang w:val="uk-UA"/>
        </w:rPr>
      </w:pPr>
      <w:r w:rsidRPr="00EB2670">
        <w:rPr>
          <w:b/>
          <w:sz w:val="24"/>
          <w:lang w:val="uk-UA"/>
        </w:rPr>
        <w:t>вміти:</w:t>
      </w:r>
      <w:r w:rsidRPr="00EB2670">
        <w:rPr>
          <w:sz w:val="24"/>
          <w:lang w:val="uk-UA"/>
        </w:rPr>
        <w:t xml:space="preserve"> </w:t>
      </w:r>
    </w:p>
    <w:p w:rsidR="003936B9" w:rsidRDefault="003936B9" w:rsidP="005A191D">
      <w:pPr>
        <w:numPr>
          <w:ilvl w:val="0"/>
          <w:numId w:val="23"/>
        </w:numPr>
        <w:tabs>
          <w:tab w:val="clear" w:pos="720"/>
          <w:tab w:val="num" w:pos="0"/>
        </w:tabs>
        <w:ind w:left="0" w:firstLine="360"/>
        <w:jc w:val="both"/>
        <w:rPr>
          <w:sz w:val="24"/>
          <w:lang w:val="uk-UA"/>
        </w:rPr>
      </w:pPr>
      <w:r w:rsidRPr="00EB2670">
        <w:rPr>
          <w:sz w:val="24"/>
          <w:lang w:val="uk-UA"/>
        </w:rPr>
        <w:t>аналізувати і оцінювати фактичний матеріал міжнародного значення;</w:t>
      </w:r>
    </w:p>
    <w:p w:rsidR="0064029F" w:rsidRPr="00EB2670" w:rsidRDefault="0064029F" w:rsidP="005A191D">
      <w:pPr>
        <w:numPr>
          <w:ilvl w:val="0"/>
          <w:numId w:val="23"/>
        </w:numPr>
        <w:tabs>
          <w:tab w:val="clear" w:pos="720"/>
          <w:tab w:val="num" w:pos="0"/>
        </w:tabs>
        <w:ind w:left="0" w:firstLine="360"/>
        <w:jc w:val="both"/>
        <w:rPr>
          <w:sz w:val="24"/>
          <w:lang w:val="uk-UA"/>
        </w:rPr>
      </w:pPr>
      <w:r>
        <w:rPr>
          <w:sz w:val="24"/>
          <w:lang w:val="uk-UA"/>
        </w:rPr>
        <w:t xml:space="preserve">створювати </w:t>
      </w:r>
      <w:r w:rsidR="00FC4FE6">
        <w:rPr>
          <w:sz w:val="24"/>
          <w:lang w:val="uk-UA"/>
        </w:rPr>
        <w:t xml:space="preserve">власні </w:t>
      </w:r>
      <w:r>
        <w:rPr>
          <w:sz w:val="24"/>
          <w:lang w:val="uk-UA"/>
        </w:rPr>
        <w:t xml:space="preserve">матеріали </w:t>
      </w:r>
      <w:r w:rsidR="00FC4FE6">
        <w:rPr>
          <w:sz w:val="24"/>
          <w:lang w:val="uk-UA"/>
        </w:rPr>
        <w:t>міжнародної тематики;</w:t>
      </w:r>
    </w:p>
    <w:p w:rsidR="003936B9" w:rsidRPr="00EB2670" w:rsidRDefault="003936B9" w:rsidP="005A191D">
      <w:pPr>
        <w:numPr>
          <w:ilvl w:val="0"/>
          <w:numId w:val="23"/>
        </w:numPr>
        <w:tabs>
          <w:tab w:val="clear" w:pos="720"/>
          <w:tab w:val="num" w:pos="0"/>
        </w:tabs>
        <w:ind w:left="0" w:firstLine="360"/>
        <w:jc w:val="both"/>
        <w:rPr>
          <w:sz w:val="24"/>
          <w:lang w:val="uk-UA"/>
        </w:rPr>
      </w:pPr>
      <w:r w:rsidRPr="00EB2670">
        <w:rPr>
          <w:sz w:val="24"/>
          <w:lang w:val="uk-UA"/>
        </w:rPr>
        <w:t>застосовувати прийоми збору, обробки і поширення інформаційних повідомлень з огляду на світову практику провідних ЗМІ;</w:t>
      </w:r>
    </w:p>
    <w:p w:rsidR="003936B9" w:rsidRPr="00EB2670" w:rsidRDefault="003936B9" w:rsidP="005A191D">
      <w:pPr>
        <w:numPr>
          <w:ilvl w:val="0"/>
          <w:numId w:val="23"/>
        </w:numPr>
        <w:tabs>
          <w:tab w:val="clear" w:pos="720"/>
          <w:tab w:val="num" w:pos="0"/>
        </w:tabs>
        <w:ind w:left="0" w:firstLine="360"/>
        <w:jc w:val="both"/>
        <w:rPr>
          <w:sz w:val="24"/>
          <w:lang w:val="uk-UA"/>
        </w:rPr>
      </w:pPr>
      <w:r w:rsidRPr="00EB2670">
        <w:rPr>
          <w:sz w:val="24"/>
          <w:lang w:val="uk-UA"/>
        </w:rPr>
        <w:t>застосовувати методи і прийоми репортерської діяльності на практиці;</w:t>
      </w:r>
    </w:p>
    <w:p w:rsidR="003936B9" w:rsidRPr="00EB2670" w:rsidRDefault="0064029F" w:rsidP="005A191D">
      <w:pPr>
        <w:numPr>
          <w:ilvl w:val="0"/>
          <w:numId w:val="23"/>
        </w:numPr>
        <w:tabs>
          <w:tab w:val="clear" w:pos="720"/>
          <w:tab w:val="num" w:pos="0"/>
        </w:tabs>
        <w:ind w:left="0" w:firstLine="360"/>
        <w:jc w:val="both"/>
        <w:rPr>
          <w:sz w:val="24"/>
          <w:lang w:val="uk-UA"/>
        </w:rPr>
      </w:pPr>
      <w:r>
        <w:rPr>
          <w:sz w:val="24"/>
          <w:lang w:val="uk-UA"/>
        </w:rPr>
        <w:t>відділя</w:t>
      </w:r>
      <w:r w:rsidR="003936B9" w:rsidRPr="00EB2670">
        <w:rPr>
          <w:sz w:val="24"/>
          <w:lang w:val="uk-UA"/>
        </w:rPr>
        <w:t>ти факти від коментарів, оцінних суджень і власної позиції автора і редакції;</w:t>
      </w:r>
    </w:p>
    <w:p w:rsidR="003936B9" w:rsidRDefault="003936B9" w:rsidP="005A191D">
      <w:pPr>
        <w:numPr>
          <w:ilvl w:val="0"/>
          <w:numId w:val="23"/>
        </w:numPr>
        <w:tabs>
          <w:tab w:val="clear" w:pos="720"/>
          <w:tab w:val="num" w:pos="0"/>
        </w:tabs>
        <w:ind w:left="0" w:firstLine="360"/>
        <w:jc w:val="both"/>
        <w:rPr>
          <w:sz w:val="24"/>
          <w:lang w:val="uk-UA"/>
        </w:rPr>
      </w:pPr>
      <w:r w:rsidRPr="00EB2670">
        <w:rPr>
          <w:sz w:val="24"/>
          <w:lang w:val="uk-UA"/>
        </w:rPr>
        <w:t xml:space="preserve">подавати міжнародну інформацію з урахуванням інформаційних потреб цільової аудиторії, зовнішньої політики держави, яку представляє журналіст. </w:t>
      </w:r>
    </w:p>
    <w:p w:rsidR="00FC4FE6" w:rsidRDefault="00FC4FE6" w:rsidP="00FC4FE6">
      <w:pPr>
        <w:pStyle w:val="ad"/>
        <w:tabs>
          <w:tab w:val="left" w:pos="851"/>
        </w:tabs>
        <w:autoSpaceDE w:val="0"/>
        <w:autoSpaceDN w:val="0"/>
        <w:adjustRightInd w:val="0"/>
        <w:spacing w:after="0" w:line="240" w:lineRule="auto"/>
        <w:ind w:left="709"/>
        <w:jc w:val="both"/>
        <w:rPr>
          <w:rFonts w:ascii="Times New Roman" w:hAnsi="Times New Roman"/>
          <w:sz w:val="24"/>
          <w:szCs w:val="24"/>
          <w:lang w:val="uk-UA"/>
        </w:rPr>
      </w:pPr>
    </w:p>
    <w:p w:rsidR="00FC4FE6" w:rsidRPr="00AA17DB" w:rsidRDefault="00FC4FE6" w:rsidP="00FC4FE6">
      <w:pPr>
        <w:pStyle w:val="ad"/>
        <w:tabs>
          <w:tab w:val="left" w:pos="851"/>
        </w:tabs>
        <w:autoSpaceDE w:val="0"/>
        <w:autoSpaceDN w:val="0"/>
        <w:adjustRightInd w:val="0"/>
        <w:spacing w:after="0" w:line="240" w:lineRule="auto"/>
        <w:ind w:left="709"/>
        <w:jc w:val="both"/>
        <w:rPr>
          <w:rFonts w:ascii="Times New Roman" w:hAnsi="Times New Roman"/>
          <w:sz w:val="24"/>
          <w:szCs w:val="24"/>
          <w:lang w:val="uk-UA"/>
        </w:rPr>
      </w:pPr>
      <w:proofErr w:type="spellStart"/>
      <w:r w:rsidRPr="00AA17DB">
        <w:rPr>
          <w:rFonts w:ascii="Times New Roman" w:hAnsi="Times New Roman"/>
          <w:sz w:val="24"/>
          <w:szCs w:val="24"/>
        </w:rPr>
        <w:t>Згідно</w:t>
      </w:r>
      <w:proofErr w:type="spellEnd"/>
      <w:r w:rsidRPr="00AA17DB">
        <w:rPr>
          <w:rFonts w:ascii="Times New Roman" w:hAnsi="Times New Roman"/>
          <w:sz w:val="24"/>
          <w:szCs w:val="24"/>
        </w:rPr>
        <w:t xml:space="preserve"> </w:t>
      </w:r>
      <w:proofErr w:type="spellStart"/>
      <w:r w:rsidRPr="00AA17DB">
        <w:rPr>
          <w:rFonts w:ascii="Times New Roman" w:hAnsi="Times New Roman"/>
          <w:sz w:val="24"/>
          <w:szCs w:val="24"/>
        </w:rPr>
        <w:t>з</w:t>
      </w:r>
      <w:proofErr w:type="spellEnd"/>
      <w:r w:rsidRPr="00AA17DB">
        <w:rPr>
          <w:rFonts w:ascii="Times New Roman" w:hAnsi="Times New Roman"/>
          <w:sz w:val="24"/>
          <w:szCs w:val="24"/>
        </w:rPr>
        <w:t xml:space="preserve"> </w:t>
      </w:r>
      <w:proofErr w:type="spellStart"/>
      <w:r w:rsidRPr="00AA17DB">
        <w:rPr>
          <w:rFonts w:ascii="Times New Roman" w:hAnsi="Times New Roman"/>
          <w:sz w:val="24"/>
          <w:szCs w:val="24"/>
        </w:rPr>
        <w:t>вимогами</w:t>
      </w:r>
      <w:proofErr w:type="spellEnd"/>
      <w:r w:rsidRPr="00AA17DB">
        <w:rPr>
          <w:rFonts w:ascii="Times New Roman" w:hAnsi="Times New Roman"/>
          <w:sz w:val="24"/>
          <w:szCs w:val="24"/>
        </w:rPr>
        <w:t xml:space="preserve"> </w:t>
      </w:r>
      <w:proofErr w:type="spellStart"/>
      <w:r w:rsidRPr="00AA17DB">
        <w:rPr>
          <w:rFonts w:ascii="Times New Roman" w:hAnsi="Times New Roman"/>
          <w:sz w:val="24"/>
          <w:szCs w:val="24"/>
        </w:rPr>
        <w:t>освітньо-професійної</w:t>
      </w:r>
      <w:proofErr w:type="spellEnd"/>
      <w:r w:rsidRPr="00AA17DB">
        <w:rPr>
          <w:rFonts w:ascii="Times New Roman" w:hAnsi="Times New Roman"/>
          <w:sz w:val="24"/>
          <w:szCs w:val="24"/>
        </w:rPr>
        <w:t xml:space="preserve">  </w:t>
      </w:r>
      <w:proofErr w:type="spellStart"/>
      <w:r w:rsidRPr="00AA17DB">
        <w:rPr>
          <w:rFonts w:ascii="Times New Roman" w:hAnsi="Times New Roman"/>
          <w:sz w:val="24"/>
          <w:szCs w:val="24"/>
        </w:rPr>
        <w:t>програми</w:t>
      </w:r>
      <w:proofErr w:type="spellEnd"/>
      <w:r w:rsidRPr="00AA17DB">
        <w:rPr>
          <w:rFonts w:ascii="Times New Roman" w:hAnsi="Times New Roman"/>
          <w:sz w:val="24"/>
          <w:szCs w:val="24"/>
        </w:rPr>
        <w:t xml:space="preserve"> </w:t>
      </w:r>
      <w:proofErr w:type="spellStart"/>
      <w:r w:rsidRPr="00AA17DB">
        <w:rPr>
          <w:rFonts w:ascii="Times New Roman" w:hAnsi="Times New Roman"/>
          <w:sz w:val="24"/>
          <w:szCs w:val="24"/>
        </w:rPr>
        <w:t>студенти</w:t>
      </w:r>
      <w:proofErr w:type="spellEnd"/>
      <w:r w:rsidRPr="00AA17DB">
        <w:rPr>
          <w:rFonts w:ascii="Times New Roman" w:hAnsi="Times New Roman"/>
          <w:sz w:val="24"/>
          <w:szCs w:val="24"/>
        </w:rPr>
        <w:t xml:space="preserve"> </w:t>
      </w:r>
      <w:proofErr w:type="spellStart"/>
      <w:r w:rsidRPr="00AA17DB">
        <w:rPr>
          <w:rFonts w:ascii="Times New Roman" w:hAnsi="Times New Roman"/>
          <w:sz w:val="24"/>
          <w:szCs w:val="24"/>
        </w:rPr>
        <w:t>повинні</w:t>
      </w:r>
      <w:proofErr w:type="spellEnd"/>
      <w:r w:rsidRPr="00AA17DB">
        <w:rPr>
          <w:rFonts w:ascii="Times New Roman" w:hAnsi="Times New Roman"/>
          <w:sz w:val="24"/>
          <w:szCs w:val="24"/>
        </w:rPr>
        <w:t xml:space="preserve"> </w:t>
      </w:r>
      <w:proofErr w:type="spellStart"/>
      <w:r w:rsidRPr="00AA17DB">
        <w:rPr>
          <w:rFonts w:ascii="Times New Roman" w:hAnsi="Times New Roman"/>
          <w:sz w:val="24"/>
          <w:szCs w:val="24"/>
        </w:rPr>
        <w:t>досягти</w:t>
      </w:r>
      <w:proofErr w:type="spellEnd"/>
      <w:r w:rsidRPr="00AA17DB">
        <w:rPr>
          <w:rFonts w:ascii="Times New Roman" w:hAnsi="Times New Roman"/>
          <w:sz w:val="24"/>
          <w:szCs w:val="24"/>
        </w:rPr>
        <w:t xml:space="preserve"> </w:t>
      </w:r>
      <w:proofErr w:type="gramStart"/>
      <w:r w:rsidRPr="00AA17DB">
        <w:rPr>
          <w:rFonts w:ascii="Times New Roman" w:hAnsi="Times New Roman"/>
          <w:sz w:val="24"/>
          <w:szCs w:val="24"/>
        </w:rPr>
        <w:t>таких</w:t>
      </w:r>
      <w:proofErr w:type="gramEnd"/>
    </w:p>
    <w:p w:rsidR="00FC4FE6" w:rsidRDefault="00FC4FE6" w:rsidP="00FC4FE6">
      <w:pPr>
        <w:widowControl w:val="0"/>
        <w:shd w:val="clear" w:color="auto" w:fill="FFFFFF"/>
        <w:autoSpaceDE w:val="0"/>
        <w:autoSpaceDN w:val="0"/>
        <w:adjustRightInd w:val="0"/>
        <w:ind w:right="-38"/>
        <w:rPr>
          <w:sz w:val="24"/>
          <w:lang w:val="uk-UA"/>
        </w:rPr>
      </w:pPr>
      <w:proofErr w:type="spellStart"/>
      <w:r w:rsidRPr="00BE3242">
        <w:rPr>
          <w:b/>
          <w:sz w:val="24"/>
          <w:lang w:val="uk-UA"/>
        </w:rPr>
        <w:t>компетентностей</w:t>
      </w:r>
      <w:proofErr w:type="spellEnd"/>
      <w:r>
        <w:rPr>
          <w:sz w:val="24"/>
          <w:lang w:val="uk-UA"/>
        </w:rPr>
        <w:t xml:space="preserve">  загальних:</w:t>
      </w:r>
    </w:p>
    <w:p w:rsidR="00FC4FE6" w:rsidRDefault="00FC4FE6" w:rsidP="00FC4FE6">
      <w:pPr>
        <w:pStyle w:val="ad"/>
        <w:widowControl w:val="0"/>
        <w:numPr>
          <w:ilvl w:val="0"/>
          <w:numId w:val="30"/>
        </w:numPr>
        <w:shd w:val="clear" w:color="auto" w:fill="FFFFFF"/>
        <w:autoSpaceDE w:val="0"/>
        <w:autoSpaceDN w:val="0"/>
        <w:adjustRightInd w:val="0"/>
        <w:spacing w:line="240" w:lineRule="auto"/>
        <w:ind w:right="-38"/>
        <w:rPr>
          <w:rFonts w:ascii="Times New Roman" w:hAnsi="Times New Roman"/>
          <w:sz w:val="24"/>
          <w:lang w:val="uk-UA"/>
        </w:rPr>
      </w:pPr>
      <w:r w:rsidRPr="002522E4">
        <w:rPr>
          <w:rFonts w:ascii="Times New Roman" w:hAnsi="Times New Roman"/>
          <w:sz w:val="24"/>
          <w:lang w:val="uk-UA"/>
        </w:rPr>
        <w:t>здатність опановувати знання й розуміти предметну сферу та професійну діяльність</w:t>
      </w:r>
      <w:r>
        <w:rPr>
          <w:rFonts w:ascii="Times New Roman" w:hAnsi="Times New Roman"/>
          <w:sz w:val="24"/>
          <w:lang w:val="uk-UA"/>
        </w:rPr>
        <w:t>;</w:t>
      </w:r>
    </w:p>
    <w:p w:rsidR="00FC4FE6" w:rsidRDefault="00FC4FE6" w:rsidP="00FC4FE6">
      <w:pPr>
        <w:pStyle w:val="ad"/>
        <w:widowControl w:val="0"/>
        <w:numPr>
          <w:ilvl w:val="0"/>
          <w:numId w:val="30"/>
        </w:numPr>
        <w:shd w:val="clear" w:color="auto" w:fill="FFFFFF"/>
        <w:autoSpaceDE w:val="0"/>
        <w:autoSpaceDN w:val="0"/>
        <w:adjustRightInd w:val="0"/>
        <w:spacing w:line="240" w:lineRule="auto"/>
        <w:ind w:right="-38"/>
        <w:rPr>
          <w:rFonts w:ascii="Times New Roman" w:hAnsi="Times New Roman"/>
          <w:sz w:val="24"/>
          <w:lang w:val="uk-UA"/>
        </w:rPr>
      </w:pPr>
      <w:r w:rsidRPr="002522E4">
        <w:rPr>
          <w:rFonts w:ascii="Times New Roman" w:hAnsi="Times New Roman"/>
          <w:sz w:val="24"/>
          <w:lang w:val="uk-UA"/>
        </w:rPr>
        <w:t>здатність до пошуку, оброблення та аналізу інформації з різних джерел</w:t>
      </w:r>
      <w:r>
        <w:rPr>
          <w:rFonts w:ascii="Times New Roman" w:hAnsi="Times New Roman"/>
          <w:sz w:val="24"/>
          <w:lang w:val="uk-UA"/>
        </w:rPr>
        <w:t>;</w:t>
      </w:r>
    </w:p>
    <w:p w:rsidR="00FC4FE6" w:rsidRPr="002522E4" w:rsidRDefault="00FC4FE6" w:rsidP="00FC4FE6">
      <w:pPr>
        <w:pStyle w:val="ad"/>
        <w:widowControl w:val="0"/>
        <w:numPr>
          <w:ilvl w:val="0"/>
          <w:numId w:val="30"/>
        </w:numPr>
        <w:shd w:val="clear" w:color="auto" w:fill="FFFFFF"/>
        <w:autoSpaceDE w:val="0"/>
        <w:autoSpaceDN w:val="0"/>
        <w:adjustRightInd w:val="0"/>
        <w:spacing w:line="240" w:lineRule="auto"/>
        <w:ind w:right="-38"/>
        <w:rPr>
          <w:rFonts w:ascii="Times New Roman" w:hAnsi="Times New Roman"/>
          <w:sz w:val="24"/>
          <w:lang w:val="uk-UA"/>
        </w:rPr>
      </w:pPr>
      <w:r>
        <w:rPr>
          <w:rFonts w:ascii="Times New Roman" w:hAnsi="Times New Roman"/>
          <w:sz w:val="24"/>
          <w:lang w:val="uk-UA"/>
        </w:rPr>
        <w:t>з</w:t>
      </w:r>
      <w:r w:rsidRPr="002522E4">
        <w:rPr>
          <w:rFonts w:ascii="Times New Roman" w:hAnsi="Times New Roman"/>
          <w:sz w:val="24"/>
          <w:lang w:val="uk-UA"/>
        </w:rPr>
        <w:t>датність працювати в міжнародному контексті;</w:t>
      </w:r>
    </w:p>
    <w:p w:rsidR="00FC4FE6" w:rsidRDefault="00FC4FE6" w:rsidP="00FC4FE6">
      <w:pPr>
        <w:pStyle w:val="ad"/>
        <w:widowControl w:val="0"/>
        <w:numPr>
          <w:ilvl w:val="0"/>
          <w:numId w:val="30"/>
        </w:numPr>
        <w:shd w:val="clear" w:color="auto" w:fill="FFFFFF"/>
        <w:tabs>
          <w:tab w:val="left" w:pos="567"/>
        </w:tabs>
        <w:autoSpaceDE w:val="0"/>
        <w:autoSpaceDN w:val="0"/>
        <w:adjustRightInd w:val="0"/>
        <w:spacing w:after="0" w:line="240" w:lineRule="auto"/>
        <w:ind w:left="142" w:firstLine="0"/>
        <w:rPr>
          <w:rFonts w:ascii="Times New Roman" w:hAnsi="Times New Roman"/>
          <w:sz w:val="24"/>
          <w:lang w:val="uk-UA"/>
        </w:rPr>
      </w:pPr>
      <w:r w:rsidRPr="002522E4">
        <w:rPr>
          <w:rFonts w:ascii="Times New Roman" w:hAnsi="Times New Roman"/>
          <w:sz w:val="24"/>
          <w:lang w:val="uk-UA"/>
        </w:rPr>
        <w:t xml:space="preserve">здатність цінувати й поважати різноманітність і </w:t>
      </w:r>
      <w:proofErr w:type="spellStart"/>
      <w:r w:rsidRPr="002522E4">
        <w:rPr>
          <w:rFonts w:ascii="Times New Roman" w:hAnsi="Times New Roman"/>
          <w:sz w:val="24"/>
          <w:lang w:val="uk-UA"/>
        </w:rPr>
        <w:t>мультикультурність</w:t>
      </w:r>
      <w:proofErr w:type="spellEnd"/>
      <w:r w:rsidRPr="002522E4">
        <w:rPr>
          <w:rFonts w:ascii="Times New Roman" w:hAnsi="Times New Roman"/>
          <w:sz w:val="24"/>
          <w:lang w:val="uk-UA"/>
        </w:rPr>
        <w:t>.</w:t>
      </w:r>
    </w:p>
    <w:p w:rsidR="00FC4FE6" w:rsidRPr="002522E4" w:rsidRDefault="00FC4FE6" w:rsidP="00FC4FE6">
      <w:pPr>
        <w:widowControl w:val="0"/>
        <w:shd w:val="clear" w:color="auto" w:fill="FFFFFF"/>
        <w:autoSpaceDE w:val="0"/>
        <w:autoSpaceDN w:val="0"/>
        <w:adjustRightInd w:val="0"/>
        <w:rPr>
          <w:b/>
          <w:sz w:val="24"/>
          <w:lang w:val="uk-UA"/>
        </w:rPr>
      </w:pPr>
      <w:r w:rsidRPr="002522E4">
        <w:rPr>
          <w:b/>
          <w:sz w:val="24"/>
          <w:lang w:val="uk-UA"/>
        </w:rPr>
        <w:t>спеціальних:</w:t>
      </w:r>
    </w:p>
    <w:p w:rsidR="00FC4FE6" w:rsidRPr="002522E4" w:rsidRDefault="00FC4FE6" w:rsidP="00FC4FE6">
      <w:pPr>
        <w:pStyle w:val="ad"/>
        <w:widowControl w:val="0"/>
        <w:numPr>
          <w:ilvl w:val="0"/>
          <w:numId w:val="31"/>
        </w:numPr>
        <w:shd w:val="clear" w:color="auto" w:fill="FFFFFF"/>
        <w:autoSpaceDE w:val="0"/>
        <w:autoSpaceDN w:val="0"/>
        <w:adjustRightInd w:val="0"/>
        <w:spacing w:line="240" w:lineRule="auto"/>
        <w:ind w:left="567" w:right="-38" w:hanging="425"/>
        <w:rPr>
          <w:rFonts w:ascii="Times New Roman" w:hAnsi="Times New Roman"/>
          <w:sz w:val="24"/>
          <w:lang w:val="uk-UA"/>
        </w:rPr>
      </w:pPr>
      <w:r w:rsidRPr="002522E4">
        <w:rPr>
          <w:rFonts w:ascii="Times New Roman" w:hAnsi="Times New Roman"/>
          <w:sz w:val="24"/>
          <w:lang w:val="uk-UA"/>
        </w:rPr>
        <w:t>здатність застосовувати знання зі сфери соціальних комунікацій до своєї професійної</w:t>
      </w:r>
      <w:r>
        <w:rPr>
          <w:rFonts w:ascii="Times New Roman" w:hAnsi="Times New Roman"/>
          <w:sz w:val="24"/>
          <w:lang w:val="uk-UA"/>
        </w:rPr>
        <w:t xml:space="preserve"> </w:t>
      </w:r>
      <w:r w:rsidRPr="002522E4">
        <w:rPr>
          <w:rFonts w:ascii="Times New Roman" w:hAnsi="Times New Roman"/>
          <w:sz w:val="24"/>
          <w:lang w:val="uk-UA"/>
        </w:rPr>
        <w:t>діяльності;</w:t>
      </w:r>
      <w:r w:rsidRPr="002522E4">
        <w:rPr>
          <w:rFonts w:ascii="Times New Roman" w:hAnsi="Times New Roman"/>
          <w:lang w:val="uk-UA"/>
        </w:rPr>
        <w:t xml:space="preserve"> </w:t>
      </w:r>
    </w:p>
    <w:p w:rsidR="00FC4FE6" w:rsidRPr="002522E4" w:rsidRDefault="00FC4FE6" w:rsidP="00FC4FE6">
      <w:pPr>
        <w:pStyle w:val="ad"/>
        <w:widowControl w:val="0"/>
        <w:numPr>
          <w:ilvl w:val="0"/>
          <w:numId w:val="31"/>
        </w:numPr>
        <w:shd w:val="clear" w:color="auto" w:fill="FFFFFF"/>
        <w:autoSpaceDE w:val="0"/>
        <w:autoSpaceDN w:val="0"/>
        <w:adjustRightInd w:val="0"/>
        <w:spacing w:line="240" w:lineRule="auto"/>
        <w:ind w:left="567" w:right="-38" w:hanging="425"/>
        <w:rPr>
          <w:rFonts w:ascii="Times New Roman" w:hAnsi="Times New Roman"/>
          <w:sz w:val="24"/>
          <w:lang w:val="uk-UA"/>
        </w:rPr>
      </w:pPr>
      <w:r w:rsidRPr="002522E4">
        <w:rPr>
          <w:rFonts w:ascii="Times New Roman" w:hAnsi="Times New Roman"/>
          <w:sz w:val="24"/>
          <w:lang w:val="uk-UA"/>
        </w:rPr>
        <w:t>здатність формувати інформаційний контент;</w:t>
      </w:r>
    </w:p>
    <w:p w:rsidR="00FC4FE6" w:rsidRPr="002522E4" w:rsidRDefault="00FC4FE6" w:rsidP="00FC4FE6">
      <w:pPr>
        <w:pStyle w:val="ad"/>
        <w:widowControl w:val="0"/>
        <w:numPr>
          <w:ilvl w:val="0"/>
          <w:numId w:val="31"/>
        </w:numPr>
        <w:shd w:val="clear" w:color="auto" w:fill="FFFFFF"/>
        <w:autoSpaceDE w:val="0"/>
        <w:autoSpaceDN w:val="0"/>
        <w:adjustRightInd w:val="0"/>
        <w:spacing w:line="240" w:lineRule="auto"/>
        <w:ind w:left="567" w:right="-38" w:hanging="425"/>
        <w:rPr>
          <w:rFonts w:ascii="Times New Roman" w:hAnsi="Times New Roman"/>
          <w:sz w:val="24"/>
          <w:lang w:val="uk-UA"/>
        </w:rPr>
      </w:pPr>
      <w:r w:rsidRPr="002522E4">
        <w:rPr>
          <w:rFonts w:ascii="Times New Roman" w:hAnsi="Times New Roman"/>
          <w:sz w:val="24"/>
          <w:lang w:val="uk-UA"/>
        </w:rPr>
        <w:t>здатність створювати інформаційний продукт;</w:t>
      </w:r>
    </w:p>
    <w:p w:rsidR="00FC4FE6" w:rsidRDefault="00FC4FE6" w:rsidP="00FC4FE6">
      <w:pPr>
        <w:pStyle w:val="ad"/>
        <w:widowControl w:val="0"/>
        <w:numPr>
          <w:ilvl w:val="0"/>
          <w:numId w:val="31"/>
        </w:numPr>
        <w:shd w:val="clear" w:color="auto" w:fill="FFFFFF"/>
        <w:autoSpaceDE w:val="0"/>
        <w:autoSpaceDN w:val="0"/>
        <w:adjustRightInd w:val="0"/>
        <w:spacing w:line="240" w:lineRule="auto"/>
        <w:ind w:left="567" w:right="-38" w:hanging="425"/>
        <w:jc w:val="both"/>
        <w:rPr>
          <w:rFonts w:ascii="Times New Roman" w:hAnsi="Times New Roman"/>
          <w:sz w:val="24"/>
          <w:lang w:val="uk-UA"/>
        </w:rPr>
      </w:pPr>
      <w:r w:rsidRPr="002522E4">
        <w:rPr>
          <w:rFonts w:ascii="Times New Roman" w:hAnsi="Times New Roman"/>
          <w:sz w:val="24"/>
          <w:lang w:val="uk-UA"/>
        </w:rPr>
        <w:t xml:space="preserve">здатність правильно застосовувати міжнародні стандарти при підготовці </w:t>
      </w:r>
      <w:r>
        <w:rPr>
          <w:rFonts w:ascii="Times New Roman" w:hAnsi="Times New Roman"/>
          <w:sz w:val="24"/>
          <w:lang w:val="uk-UA"/>
        </w:rPr>
        <w:t>журналістських матеріалів.</w:t>
      </w:r>
    </w:p>
    <w:p w:rsidR="00FC4FE6" w:rsidRPr="00020423" w:rsidRDefault="00FC4FE6" w:rsidP="00FC4FE6">
      <w:pPr>
        <w:shd w:val="clear" w:color="auto" w:fill="FFFFFF"/>
        <w:autoSpaceDE w:val="0"/>
        <w:autoSpaceDN w:val="0"/>
        <w:adjustRightInd w:val="0"/>
        <w:ind w:firstLine="708"/>
        <w:jc w:val="both"/>
        <w:rPr>
          <w:sz w:val="24"/>
          <w:lang w:val="uk-UA"/>
        </w:rPr>
      </w:pPr>
      <w:r w:rsidRPr="005A4DFD">
        <w:rPr>
          <w:rStyle w:val="s2"/>
          <w:b/>
          <w:bCs/>
          <w:color w:val="000000"/>
          <w:sz w:val="24"/>
          <w:shd w:val="clear" w:color="auto" w:fill="FFFFFF"/>
          <w:lang w:val="uk-UA"/>
        </w:rPr>
        <w:t>Міждисциплінарні зв’язки</w:t>
      </w:r>
      <w:r w:rsidRPr="005A4DFD">
        <w:rPr>
          <w:b/>
          <w:color w:val="000000"/>
          <w:sz w:val="22"/>
          <w:shd w:val="clear" w:color="auto" w:fill="FFFFFF"/>
          <w:lang w:val="uk-UA"/>
        </w:rPr>
        <w:t>.</w:t>
      </w:r>
      <w:r w:rsidRPr="005A4DFD">
        <w:rPr>
          <w:color w:val="000000"/>
          <w:sz w:val="22"/>
          <w:shd w:val="clear" w:color="auto" w:fill="FFFFFF"/>
          <w:lang w:val="uk-UA"/>
        </w:rPr>
        <w:t xml:space="preserve"> </w:t>
      </w:r>
      <w:r w:rsidRPr="00020423">
        <w:rPr>
          <w:sz w:val="24"/>
          <w:lang w:val="uk-UA"/>
        </w:rPr>
        <w:t xml:space="preserve">Засвоєння курсу передбачає актуалізацію </w:t>
      </w:r>
      <w:r>
        <w:rPr>
          <w:sz w:val="24"/>
          <w:lang w:val="uk-UA"/>
        </w:rPr>
        <w:t xml:space="preserve">наступних </w:t>
      </w:r>
      <w:r w:rsidRPr="00020423">
        <w:rPr>
          <w:sz w:val="24"/>
          <w:lang w:val="uk-UA"/>
        </w:rPr>
        <w:t>між</w:t>
      </w:r>
      <w:r>
        <w:rPr>
          <w:sz w:val="24"/>
          <w:lang w:val="uk-UA"/>
        </w:rPr>
        <w:t>дисциплінарних</w:t>
      </w:r>
      <w:r w:rsidRPr="00020423">
        <w:rPr>
          <w:sz w:val="24"/>
          <w:lang w:val="uk-UA"/>
        </w:rPr>
        <w:t xml:space="preserve"> зв’язків</w:t>
      </w:r>
      <w:r>
        <w:rPr>
          <w:sz w:val="24"/>
          <w:lang w:val="uk-UA"/>
        </w:rPr>
        <w:t>:</w:t>
      </w:r>
      <w:r w:rsidRPr="00020423">
        <w:rPr>
          <w:sz w:val="24"/>
          <w:lang w:val="uk-UA"/>
        </w:rPr>
        <w:t xml:space="preserve"> «Вступ до спеціальності», «Теорія журналістики»</w:t>
      </w:r>
      <w:r>
        <w:rPr>
          <w:sz w:val="24"/>
          <w:lang w:val="uk-UA"/>
        </w:rPr>
        <w:t>, «</w:t>
      </w:r>
      <w:proofErr w:type="spellStart"/>
      <w:r>
        <w:rPr>
          <w:sz w:val="24"/>
          <w:lang w:val="uk-UA"/>
        </w:rPr>
        <w:t>Телевиробництво</w:t>
      </w:r>
      <w:proofErr w:type="spellEnd"/>
      <w:r>
        <w:rPr>
          <w:sz w:val="24"/>
          <w:lang w:val="uk-UA"/>
        </w:rPr>
        <w:t>», «</w:t>
      </w:r>
      <w:proofErr w:type="spellStart"/>
      <w:r>
        <w:rPr>
          <w:sz w:val="24"/>
          <w:lang w:val="uk-UA"/>
        </w:rPr>
        <w:t>Радіовиробництво</w:t>
      </w:r>
      <w:proofErr w:type="spellEnd"/>
      <w:r>
        <w:rPr>
          <w:sz w:val="24"/>
          <w:lang w:val="uk-UA"/>
        </w:rPr>
        <w:t>»</w:t>
      </w:r>
      <w:r w:rsidRPr="00020423">
        <w:rPr>
          <w:sz w:val="24"/>
          <w:lang w:val="uk-UA"/>
        </w:rPr>
        <w:t xml:space="preserve"> та «Газетно-журнальні жанри» забезпечують оволодіння такими поняттями, як тема, проблема, ідея, композиція, жанр журналістського твору, що дає можливість студентам вільно </w:t>
      </w:r>
      <w:r>
        <w:rPr>
          <w:sz w:val="24"/>
          <w:lang w:val="uk-UA"/>
        </w:rPr>
        <w:t>оперувати ними при аналізі світових зразків і створенні власних журналістських матеріалів. Дисципліни</w:t>
      </w:r>
      <w:r w:rsidRPr="00020423">
        <w:rPr>
          <w:sz w:val="24"/>
          <w:lang w:val="uk-UA"/>
        </w:rPr>
        <w:t xml:space="preserve"> «Історія української журналістики» </w:t>
      </w:r>
      <w:r>
        <w:rPr>
          <w:sz w:val="24"/>
          <w:lang w:val="uk-UA"/>
        </w:rPr>
        <w:t>та «Історія зарубіжної журналістики» дають</w:t>
      </w:r>
      <w:r w:rsidRPr="00020423">
        <w:rPr>
          <w:sz w:val="24"/>
          <w:lang w:val="uk-UA"/>
        </w:rPr>
        <w:t xml:space="preserve"> уявлення про еволюційний та спадкоємний характер розвитку ЗМІ, навички </w:t>
      </w:r>
      <w:proofErr w:type="spellStart"/>
      <w:r w:rsidRPr="00020423">
        <w:rPr>
          <w:sz w:val="24"/>
          <w:lang w:val="uk-UA"/>
        </w:rPr>
        <w:t>історико-типологічного</w:t>
      </w:r>
      <w:proofErr w:type="spellEnd"/>
      <w:r w:rsidRPr="00020423">
        <w:rPr>
          <w:sz w:val="24"/>
          <w:lang w:val="uk-UA"/>
        </w:rPr>
        <w:t xml:space="preserve"> аналізу </w:t>
      </w:r>
      <w:proofErr w:type="spellStart"/>
      <w:r w:rsidRPr="00020423">
        <w:rPr>
          <w:sz w:val="24"/>
          <w:lang w:val="uk-UA"/>
        </w:rPr>
        <w:t>медійних</w:t>
      </w:r>
      <w:proofErr w:type="spellEnd"/>
      <w:r w:rsidRPr="00020423">
        <w:rPr>
          <w:sz w:val="24"/>
          <w:lang w:val="uk-UA"/>
        </w:rPr>
        <w:t xml:space="preserve"> явищ.  Дисципліни спеціалізації «Газетна журналістика», «Тележурналістика», «Радіожурналістика» дають студентам початкові знання про основні етапи розвитку відповідних видів ЗМІ. Також відбувається залучення знань таких курсів, як «Проблематика ЗМІ», «Правові основи ЗМК», «Журналістська етика», «Технічні засоби масової комунікації» тощо, а також залучення знань із циклу гуманітарних галузей – історії, </w:t>
      </w:r>
      <w:r>
        <w:rPr>
          <w:sz w:val="24"/>
          <w:lang w:val="uk-UA"/>
        </w:rPr>
        <w:t>культурології,</w:t>
      </w:r>
      <w:r w:rsidRPr="00020423">
        <w:rPr>
          <w:sz w:val="24"/>
          <w:lang w:val="uk-UA"/>
        </w:rPr>
        <w:t xml:space="preserve"> полі</w:t>
      </w:r>
      <w:r>
        <w:rPr>
          <w:sz w:val="24"/>
          <w:lang w:val="uk-UA"/>
        </w:rPr>
        <w:t xml:space="preserve">тології, правознавства, </w:t>
      </w:r>
      <w:r w:rsidRPr="00020423">
        <w:rPr>
          <w:sz w:val="24"/>
          <w:lang w:val="uk-UA"/>
        </w:rPr>
        <w:t xml:space="preserve">психології </w:t>
      </w:r>
      <w:r>
        <w:rPr>
          <w:sz w:val="24"/>
          <w:lang w:val="uk-UA"/>
        </w:rPr>
        <w:t>тощо</w:t>
      </w:r>
      <w:r w:rsidRPr="00020423">
        <w:rPr>
          <w:sz w:val="24"/>
          <w:lang w:val="uk-UA"/>
        </w:rPr>
        <w:t>.</w:t>
      </w:r>
    </w:p>
    <w:p w:rsidR="00FC4FE6" w:rsidRPr="00EB2670" w:rsidRDefault="00FC4FE6" w:rsidP="00FC4FE6">
      <w:pPr>
        <w:ind w:left="360"/>
        <w:jc w:val="both"/>
        <w:rPr>
          <w:sz w:val="24"/>
          <w:lang w:val="uk-UA"/>
        </w:rPr>
      </w:pPr>
    </w:p>
    <w:p w:rsidR="003936B9" w:rsidRDefault="003936B9" w:rsidP="00057133">
      <w:pPr>
        <w:numPr>
          <w:ilvl w:val="0"/>
          <w:numId w:val="8"/>
        </w:numPr>
        <w:tabs>
          <w:tab w:val="left" w:pos="284"/>
          <w:tab w:val="left" w:pos="567"/>
        </w:tabs>
        <w:jc w:val="center"/>
        <w:rPr>
          <w:b/>
          <w:szCs w:val="28"/>
          <w:lang w:val="uk-UA"/>
        </w:rPr>
      </w:pPr>
      <w:r>
        <w:rPr>
          <w:b/>
          <w:szCs w:val="28"/>
          <w:lang w:val="uk-UA"/>
        </w:rPr>
        <w:t>Програма навчальної дисципліни</w:t>
      </w:r>
    </w:p>
    <w:p w:rsidR="003936B9" w:rsidRPr="001079CD" w:rsidRDefault="001079CD" w:rsidP="001079CD">
      <w:pPr>
        <w:ind w:left="567"/>
        <w:jc w:val="center"/>
        <w:rPr>
          <w:b/>
          <w:i/>
        </w:rPr>
      </w:pPr>
      <w:r w:rsidRPr="001079CD">
        <w:rPr>
          <w:b/>
          <w:i/>
          <w:sz w:val="24"/>
          <w:lang w:val="uk-UA"/>
        </w:rPr>
        <w:t>Розділ 1</w:t>
      </w:r>
      <w:r w:rsidR="003936B9" w:rsidRPr="001079CD">
        <w:rPr>
          <w:b/>
          <w:i/>
          <w:sz w:val="24"/>
          <w:lang w:val="uk-UA"/>
        </w:rPr>
        <w:t>.</w:t>
      </w:r>
      <w:r w:rsidR="003936B9" w:rsidRPr="001079CD">
        <w:rPr>
          <w:i/>
          <w:sz w:val="24"/>
          <w:lang w:val="uk-UA"/>
        </w:rPr>
        <w:t xml:space="preserve"> </w:t>
      </w:r>
      <w:r w:rsidR="00996C1F" w:rsidRPr="00996C1F">
        <w:rPr>
          <w:b/>
          <w:i/>
          <w:sz w:val="24"/>
          <w:lang w:val="uk-UA"/>
        </w:rPr>
        <w:t>М</w:t>
      </w:r>
      <w:r w:rsidR="003936B9" w:rsidRPr="001079CD">
        <w:rPr>
          <w:b/>
          <w:i/>
          <w:sz w:val="24"/>
          <w:lang w:val="uk-UA"/>
        </w:rPr>
        <w:t>іжнародна журналістика: світовий контекст</w:t>
      </w:r>
    </w:p>
    <w:p w:rsidR="001079CD" w:rsidRPr="001079CD" w:rsidRDefault="003936B9" w:rsidP="001079CD">
      <w:pPr>
        <w:ind w:firstLine="709"/>
        <w:jc w:val="both"/>
        <w:rPr>
          <w:i/>
          <w:sz w:val="24"/>
          <w:lang w:val="uk-UA"/>
        </w:rPr>
      </w:pPr>
      <w:r w:rsidRPr="001079CD">
        <w:rPr>
          <w:i/>
          <w:sz w:val="24"/>
          <w:lang w:val="uk-UA"/>
        </w:rPr>
        <w:t>Тема 1.</w:t>
      </w:r>
      <w:r w:rsidRPr="001079CD">
        <w:rPr>
          <w:i/>
          <w:lang w:val="uk-UA"/>
        </w:rPr>
        <w:t xml:space="preserve"> </w:t>
      </w:r>
      <w:r w:rsidRPr="001079CD">
        <w:rPr>
          <w:i/>
          <w:sz w:val="24"/>
          <w:lang w:val="uk-UA"/>
        </w:rPr>
        <w:t>Міжнародна журналістика в системі комунікацій</w:t>
      </w:r>
      <w:r w:rsidR="001079CD" w:rsidRPr="001079CD">
        <w:rPr>
          <w:i/>
          <w:sz w:val="24"/>
          <w:lang w:val="uk-UA"/>
        </w:rPr>
        <w:t xml:space="preserve"> початку ХХІ ст</w:t>
      </w:r>
      <w:r w:rsidRPr="001079CD">
        <w:rPr>
          <w:i/>
          <w:sz w:val="24"/>
          <w:lang w:val="uk-UA"/>
        </w:rPr>
        <w:t xml:space="preserve">. </w:t>
      </w:r>
    </w:p>
    <w:p w:rsidR="001079CD" w:rsidRPr="001079CD" w:rsidRDefault="001079CD" w:rsidP="001079CD">
      <w:pPr>
        <w:ind w:firstLine="709"/>
        <w:jc w:val="both"/>
        <w:rPr>
          <w:sz w:val="24"/>
          <w:lang w:val="uk-UA"/>
        </w:rPr>
      </w:pPr>
      <w:r>
        <w:rPr>
          <w:sz w:val="24"/>
          <w:lang w:val="uk-UA"/>
        </w:rPr>
        <w:t xml:space="preserve">Поняття «міжнародна журналістика» у світовій та вітчизняній </w:t>
      </w:r>
      <w:proofErr w:type="spellStart"/>
      <w:r>
        <w:rPr>
          <w:sz w:val="24"/>
          <w:lang w:val="uk-UA"/>
        </w:rPr>
        <w:t>медіапрактиці</w:t>
      </w:r>
      <w:proofErr w:type="spellEnd"/>
      <w:r>
        <w:rPr>
          <w:sz w:val="24"/>
          <w:lang w:val="uk-UA"/>
        </w:rPr>
        <w:t xml:space="preserve">, </w:t>
      </w:r>
      <w:proofErr w:type="spellStart"/>
      <w:r>
        <w:rPr>
          <w:sz w:val="24"/>
          <w:lang w:val="uk-UA"/>
        </w:rPr>
        <w:t>журналістикознавстві</w:t>
      </w:r>
      <w:proofErr w:type="spellEnd"/>
      <w:r>
        <w:rPr>
          <w:sz w:val="24"/>
          <w:lang w:val="uk-UA"/>
        </w:rPr>
        <w:t xml:space="preserve"> та </w:t>
      </w:r>
      <w:proofErr w:type="spellStart"/>
      <w:r>
        <w:rPr>
          <w:sz w:val="24"/>
          <w:lang w:val="uk-UA"/>
        </w:rPr>
        <w:t>медіаосвіті</w:t>
      </w:r>
      <w:proofErr w:type="spellEnd"/>
      <w:r>
        <w:rPr>
          <w:sz w:val="24"/>
          <w:lang w:val="uk-UA"/>
        </w:rPr>
        <w:t xml:space="preserve">. </w:t>
      </w:r>
      <w:r w:rsidRPr="001079CD">
        <w:rPr>
          <w:sz w:val="24"/>
          <w:lang w:val="uk-UA"/>
        </w:rPr>
        <w:t>Функції міжнародної журналістики к. ХХ- поч. ХХІ  ст.</w:t>
      </w:r>
      <w:r>
        <w:rPr>
          <w:sz w:val="24"/>
          <w:lang w:val="uk-UA"/>
        </w:rPr>
        <w:t xml:space="preserve"> Розширення ролі мас-медіа у суспільно-політичних процесах: медіа дипломатія, «ефект </w:t>
      </w:r>
      <w:proofErr w:type="spellStart"/>
      <w:r>
        <w:rPr>
          <w:sz w:val="24"/>
          <w:lang w:val="uk-UA"/>
        </w:rPr>
        <w:t>Сі-Ен-Ен</w:t>
      </w:r>
      <w:proofErr w:type="spellEnd"/>
      <w:r>
        <w:rPr>
          <w:sz w:val="24"/>
          <w:lang w:val="uk-UA"/>
        </w:rPr>
        <w:t>» тощо.</w:t>
      </w:r>
      <w:r w:rsidRPr="001079CD">
        <w:rPr>
          <w:sz w:val="24"/>
          <w:lang w:val="uk-UA"/>
        </w:rPr>
        <w:t xml:space="preserve">  </w:t>
      </w:r>
    </w:p>
    <w:p w:rsidR="00EC4881" w:rsidRDefault="001079CD" w:rsidP="00EC4881">
      <w:pPr>
        <w:ind w:firstLine="709"/>
        <w:jc w:val="both"/>
        <w:rPr>
          <w:sz w:val="24"/>
          <w:lang w:val="uk-UA"/>
        </w:rPr>
      </w:pPr>
      <w:r w:rsidRPr="001079CD">
        <w:rPr>
          <w:sz w:val="24"/>
          <w:lang w:val="uk-UA"/>
        </w:rPr>
        <w:t xml:space="preserve"> </w:t>
      </w:r>
      <w:r w:rsidR="003936B9" w:rsidRPr="001079CD">
        <w:rPr>
          <w:sz w:val="24"/>
          <w:lang w:val="uk-UA"/>
        </w:rPr>
        <w:t>Сучасні фактори п</w:t>
      </w:r>
      <w:r>
        <w:rPr>
          <w:sz w:val="24"/>
          <w:lang w:val="uk-UA"/>
        </w:rPr>
        <w:t xml:space="preserve">оширення міжнародної інформації: глобалізація, конвергенція, інформатизація, </w:t>
      </w:r>
      <w:proofErr w:type="spellStart"/>
      <w:r>
        <w:rPr>
          <w:sz w:val="24"/>
          <w:lang w:val="uk-UA"/>
        </w:rPr>
        <w:t>дигіталізація</w:t>
      </w:r>
      <w:proofErr w:type="spellEnd"/>
      <w:r>
        <w:rPr>
          <w:sz w:val="24"/>
          <w:lang w:val="uk-UA"/>
        </w:rPr>
        <w:t xml:space="preserve">, постмодернізм, неоколоніалізм, </w:t>
      </w:r>
      <w:proofErr w:type="spellStart"/>
      <w:r w:rsidR="00EC4881">
        <w:rPr>
          <w:sz w:val="24"/>
          <w:lang w:val="uk-UA"/>
        </w:rPr>
        <w:t>демасифікація</w:t>
      </w:r>
      <w:proofErr w:type="spellEnd"/>
      <w:r w:rsidR="00EC4881">
        <w:rPr>
          <w:sz w:val="24"/>
          <w:lang w:val="uk-UA"/>
        </w:rPr>
        <w:t>, індивідуалізм тощо.</w:t>
      </w:r>
      <w:r w:rsidR="003936B9" w:rsidRPr="001079CD">
        <w:rPr>
          <w:sz w:val="24"/>
          <w:lang w:val="uk-UA"/>
        </w:rPr>
        <w:t xml:space="preserve"> </w:t>
      </w:r>
    </w:p>
    <w:p w:rsidR="001079CD" w:rsidRPr="00264A6D" w:rsidRDefault="001079CD" w:rsidP="001079CD">
      <w:pPr>
        <w:ind w:firstLine="709"/>
        <w:jc w:val="both"/>
        <w:rPr>
          <w:sz w:val="24"/>
          <w:lang w:val="uk-UA"/>
        </w:rPr>
      </w:pPr>
      <w:r w:rsidRPr="001079CD">
        <w:rPr>
          <w:sz w:val="24"/>
          <w:lang w:val="uk-UA"/>
        </w:rPr>
        <w:lastRenderedPageBreak/>
        <w:t>Проблеми  становлення міжнародної журналістики  в незалежній Україні</w:t>
      </w:r>
      <w:r w:rsidR="00EC4881">
        <w:rPr>
          <w:sz w:val="24"/>
          <w:lang w:val="uk-UA"/>
        </w:rPr>
        <w:t>: сучасні фактори, ознаки та тенденції розвитку.</w:t>
      </w:r>
    </w:p>
    <w:p w:rsidR="00EC4881" w:rsidRDefault="003936B9" w:rsidP="009B47AA">
      <w:pPr>
        <w:ind w:firstLine="709"/>
        <w:jc w:val="both"/>
        <w:rPr>
          <w:sz w:val="24"/>
          <w:lang w:val="uk-UA"/>
        </w:rPr>
      </w:pPr>
      <w:r w:rsidRPr="00EC4881">
        <w:rPr>
          <w:i/>
          <w:sz w:val="24"/>
          <w:lang w:val="uk-UA"/>
        </w:rPr>
        <w:t xml:space="preserve">Тема 2. Історія </w:t>
      </w:r>
      <w:r w:rsidR="00587663">
        <w:rPr>
          <w:i/>
          <w:sz w:val="24"/>
          <w:lang w:val="uk-UA"/>
        </w:rPr>
        <w:t xml:space="preserve">розвитку </w:t>
      </w:r>
      <w:r w:rsidRPr="00EC4881">
        <w:rPr>
          <w:i/>
          <w:sz w:val="24"/>
          <w:lang w:val="uk-UA"/>
        </w:rPr>
        <w:t>міжнародної журналістики</w:t>
      </w:r>
      <w:r w:rsidRPr="00264A6D">
        <w:rPr>
          <w:sz w:val="24"/>
          <w:lang w:val="uk-UA"/>
        </w:rPr>
        <w:t xml:space="preserve">. </w:t>
      </w:r>
    </w:p>
    <w:p w:rsidR="00EC4881" w:rsidRDefault="00EC4881" w:rsidP="009B47AA">
      <w:pPr>
        <w:ind w:firstLine="709"/>
        <w:jc w:val="both"/>
        <w:rPr>
          <w:sz w:val="24"/>
          <w:lang w:val="uk-UA"/>
        </w:rPr>
      </w:pPr>
      <w:r w:rsidRPr="00EC4881">
        <w:rPr>
          <w:sz w:val="24"/>
          <w:lang w:val="uk-UA"/>
        </w:rPr>
        <w:t>Етапи розвитку с</w:t>
      </w:r>
      <w:r>
        <w:rPr>
          <w:sz w:val="24"/>
          <w:lang w:val="uk-UA"/>
        </w:rPr>
        <w:t xml:space="preserve">вітової міжнародної журналістики: від міжнародних агенцій новин (19 ст.), міжнародних </w:t>
      </w:r>
      <w:proofErr w:type="spellStart"/>
      <w:r>
        <w:rPr>
          <w:sz w:val="24"/>
          <w:lang w:val="uk-UA"/>
        </w:rPr>
        <w:t>радіослужб</w:t>
      </w:r>
      <w:proofErr w:type="spellEnd"/>
      <w:r>
        <w:rPr>
          <w:sz w:val="24"/>
          <w:lang w:val="uk-UA"/>
        </w:rPr>
        <w:t xml:space="preserve"> до глобальних телемереж і міжнародних </w:t>
      </w:r>
      <w:proofErr w:type="spellStart"/>
      <w:r>
        <w:rPr>
          <w:sz w:val="24"/>
          <w:lang w:val="uk-UA"/>
        </w:rPr>
        <w:t>інтернет-ресурсів</w:t>
      </w:r>
      <w:proofErr w:type="spellEnd"/>
      <w:r>
        <w:rPr>
          <w:sz w:val="24"/>
          <w:lang w:val="uk-UA"/>
        </w:rPr>
        <w:t>.</w:t>
      </w:r>
    </w:p>
    <w:p w:rsidR="00EC4881" w:rsidRDefault="00EC4881" w:rsidP="009B47AA">
      <w:pPr>
        <w:ind w:firstLine="709"/>
        <w:jc w:val="both"/>
        <w:rPr>
          <w:sz w:val="24"/>
          <w:lang w:val="uk-UA"/>
        </w:rPr>
      </w:pPr>
      <w:r w:rsidRPr="00EC4881">
        <w:rPr>
          <w:sz w:val="24"/>
          <w:lang w:val="uk-UA"/>
        </w:rPr>
        <w:t>Становлення й основні етапи розвитку міжнародного радіомовлення</w:t>
      </w:r>
      <w:r>
        <w:rPr>
          <w:sz w:val="24"/>
          <w:lang w:val="uk-UA"/>
        </w:rPr>
        <w:t xml:space="preserve">: початок формування </w:t>
      </w:r>
      <w:proofErr w:type="spellStart"/>
      <w:r>
        <w:rPr>
          <w:sz w:val="24"/>
          <w:lang w:val="uk-UA"/>
        </w:rPr>
        <w:t>МР</w:t>
      </w:r>
      <w:proofErr w:type="spellEnd"/>
      <w:r>
        <w:rPr>
          <w:sz w:val="24"/>
          <w:lang w:val="uk-UA"/>
        </w:rPr>
        <w:t xml:space="preserve"> у 1920-30-х рр., період ІІ Світової війни, Холодної війни та розвиток </w:t>
      </w:r>
      <w:proofErr w:type="spellStart"/>
      <w:r>
        <w:rPr>
          <w:sz w:val="24"/>
          <w:lang w:val="uk-UA"/>
        </w:rPr>
        <w:t>МР</w:t>
      </w:r>
      <w:proofErr w:type="spellEnd"/>
      <w:r>
        <w:rPr>
          <w:sz w:val="24"/>
          <w:lang w:val="uk-UA"/>
        </w:rPr>
        <w:t xml:space="preserve"> у добу сучасного </w:t>
      </w:r>
      <w:proofErr w:type="spellStart"/>
      <w:r>
        <w:rPr>
          <w:sz w:val="24"/>
          <w:lang w:val="uk-UA"/>
        </w:rPr>
        <w:t>медіарозмаїття</w:t>
      </w:r>
      <w:proofErr w:type="spellEnd"/>
      <w:r>
        <w:rPr>
          <w:sz w:val="24"/>
          <w:lang w:val="uk-UA"/>
        </w:rPr>
        <w:t xml:space="preserve">. </w:t>
      </w:r>
      <w:r w:rsidR="00587663">
        <w:rPr>
          <w:sz w:val="24"/>
          <w:lang w:val="uk-UA"/>
        </w:rPr>
        <w:t xml:space="preserve">Основні типи організації </w:t>
      </w:r>
      <w:proofErr w:type="spellStart"/>
      <w:r w:rsidR="00587663">
        <w:rPr>
          <w:sz w:val="24"/>
          <w:lang w:val="uk-UA"/>
        </w:rPr>
        <w:t>МР</w:t>
      </w:r>
      <w:proofErr w:type="spellEnd"/>
      <w:r w:rsidR="00587663">
        <w:rPr>
          <w:sz w:val="24"/>
          <w:lang w:val="uk-UA"/>
        </w:rPr>
        <w:t>.</w:t>
      </w:r>
      <w:r w:rsidR="00996C1F">
        <w:rPr>
          <w:sz w:val="24"/>
          <w:lang w:val="uk-UA"/>
        </w:rPr>
        <w:t xml:space="preserve"> Діяльність українських служб міжнародних радіостанцій. </w:t>
      </w:r>
    </w:p>
    <w:p w:rsidR="00587663" w:rsidRPr="00587663" w:rsidRDefault="00587663" w:rsidP="009B47AA">
      <w:pPr>
        <w:ind w:firstLine="709"/>
        <w:jc w:val="both"/>
        <w:rPr>
          <w:sz w:val="22"/>
          <w:lang w:val="uk-UA"/>
        </w:rPr>
      </w:pPr>
      <w:r>
        <w:rPr>
          <w:sz w:val="24"/>
          <w:lang w:val="uk-UA"/>
        </w:rPr>
        <w:t xml:space="preserve">Видатні журналісти-міжнародники ХХ-ХХІ ст.: </w:t>
      </w:r>
      <w:r>
        <w:rPr>
          <w:color w:val="000000"/>
          <w:sz w:val="24"/>
          <w:szCs w:val="28"/>
          <w:lang w:val="uk-UA"/>
        </w:rPr>
        <w:t>представники є</w:t>
      </w:r>
      <w:r w:rsidRPr="00587663">
        <w:rPr>
          <w:color w:val="000000"/>
          <w:sz w:val="24"/>
          <w:szCs w:val="28"/>
          <w:lang w:val="uk-UA"/>
        </w:rPr>
        <w:t>вропейськ</w:t>
      </w:r>
      <w:r>
        <w:rPr>
          <w:color w:val="000000"/>
          <w:sz w:val="24"/>
          <w:szCs w:val="28"/>
          <w:lang w:val="uk-UA"/>
        </w:rPr>
        <w:t>ої</w:t>
      </w:r>
      <w:r w:rsidRPr="00587663">
        <w:rPr>
          <w:color w:val="000000"/>
          <w:sz w:val="24"/>
          <w:szCs w:val="28"/>
          <w:lang w:val="uk-UA"/>
        </w:rPr>
        <w:t xml:space="preserve"> міжнародн</w:t>
      </w:r>
      <w:r>
        <w:rPr>
          <w:color w:val="000000"/>
          <w:sz w:val="24"/>
          <w:szCs w:val="28"/>
          <w:lang w:val="uk-UA"/>
        </w:rPr>
        <w:t>ої журналістики та американської, російська</w:t>
      </w:r>
      <w:r w:rsidRPr="00587663">
        <w:rPr>
          <w:color w:val="000000"/>
          <w:sz w:val="24"/>
          <w:szCs w:val="28"/>
          <w:lang w:val="uk-UA"/>
        </w:rPr>
        <w:t xml:space="preserve"> та радянськ</w:t>
      </w:r>
      <w:r>
        <w:rPr>
          <w:color w:val="000000"/>
          <w:sz w:val="24"/>
          <w:szCs w:val="28"/>
          <w:lang w:val="uk-UA"/>
        </w:rPr>
        <w:t>а міжнародна</w:t>
      </w:r>
      <w:r w:rsidRPr="00587663">
        <w:rPr>
          <w:color w:val="000000"/>
          <w:sz w:val="24"/>
          <w:szCs w:val="28"/>
          <w:lang w:val="uk-UA"/>
        </w:rPr>
        <w:t xml:space="preserve"> журналістик</w:t>
      </w:r>
      <w:r>
        <w:rPr>
          <w:color w:val="000000"/>
          <w:sz w:val="24"/>
          <w:szCs w:val="28"/>
          <w:lang w:val="uk-UA"/>
        </w:rPr>
        <w:t>а як приклад пропагандистської моделі.</w:t>
      </w:r>
    </w:p>
    <w:p w:rsidR="003936B9" w:rsidRPr="00EC4881" w:rsidRDefault="003936B9" w:rsidP="009B47AA">
      <w:pPr>
        <w:pStyle w:val="a5"/>
        <w:tabs>
          <w:tab w:val="left" w:pos="0"/>
          <w:tab w:val="left" w:pos="180"/>
          <w:tab w:val="left" w:pos="1260"/>
        </w:tabs>
        <w:spacing w:before="0" w:beforeAutospacing="0" w:after="0" w:afterAutospacing="0"/>
        <w:ind w:firstLine="709"/>
        <w:jc w:val="both"/>
        <w:rPr>
          <w:i/>
          <w:color w:val="000000"/>
          <w:lang w:val="uk-UA"/>
        </w:rPr>
      </w:pPr>
      <w:r w:rsidRPr="00EC4881">
        <w:rPr>
          <w:i/>
          <w:lang w:val="uk-UA"/>
        </w:rPr>
        <w:t xml:space="preserve">Тема 3. </w:t>
      </w:r>
      <w:r w:rsidRPr="00EC4881">
        <w:rPr>
          <w:i/>
          <w:color w:val="000000"/>
          <w:lang w:val="uk-UA"/>
        </w:rPr>
        <w:t xml:space="preserve">Українська міжнародна журналістика в контексті діяльності сучасних глобальних інформаційних акторів.  </w:t>
      </w:r>
    </w:p>
    <w:p w:rsidR="009B47AA" w:rsidRPr="005916FD" w:rsidRDefault="009B47AA" w:rsidP="009B47AA">
      <w:pPr>
        <w:shd w:val="clear" w:color="auto" w:fill="FFFFFF"/>
        <w:ind w:firstLine="709"/>
        <w:jc w:val="both"/>
        <w:rPr>
          <w:color w:val="000000"/>
          <w:lang w:val="uk-UA"/>
        </w:rPr>
      </w:pPr>
      <w:r w:rsidRPr="009B47AA">
        <w:rPr>
          <w:sz w:val="24"/>
          <w:lang w:val="uk-UA"/>
        </w:rPr>
        <w:t>Глобальні телемережі та українське телебачення: головні аспекти взаємодії</w:t>
      </w:r>
      <w:r>
        <w:rPr>
          <w:sz w:val="24"/>
          <w:lang w:val="uk-UA"/>
        </w:rPr>
        <w:t xml:space="preserve">. Феномен глобального телебачення, типологія ГТБ. </w:t>
      </w:r>
      <w:r w:rsidRPr="009B47AA">
        <w:rPr>
          <w:color w:val="000000"/>
          <w:sz w:val="24"/>
          <w:lang w:val="uk-UA"/>
        </w:rPr>
        <w:t xml:space="preserve">Провідні телемережі світу /CNN, BBC </w:t>
      </w:r>
      <w:proofErr w:type="spellStart"/>
      <w:r w:rsidRPr="009B47AA">
        <w:rPr>
          <w:color w:val="000000"/>
          <w:sz w:val="24"/>
          <w:lang w:val="uk-UA"/>
        </w:rPr>
        <w:t>World</w:t>
      </w:r>
      <w:proofErr w:type="spellEnd"/>
      <w:r w:rsidRPr="009B47AA">
        <w:rPr>
          <w:color w:val="000000"/>
          <w:sz w:val="24"/>
          <w:lang w:val="uk-UA"/>
        </w:rPr>
        <w:t xml:space="preserve">, CNBC, </w:t>
      </w:r>
      <w:proofErr w:type="spellStart"/>
      <w:r w:rsidRPr="009B47AA">
        <w:rPr>
          <w:color w:val="000000"/>
          <w:sz w:val="24"/>
          <w:lang w:val="uk-UA"/>
        </w:rPr>
        <w:t>Euronews</w:t>
      </w:r>
      <w:proofErr w:type="spellEnd"/>
      <w:r w:rsidRPr="009B47AA">
        <w:rPr>
          <w:color w:val="000000"/>
          <w:sz w:val="24"/>
          <w:lang w:val="uk-UA"/>
        </w:rPr>
        <w:t xml:space="preserve">, </w:t>
      </w:r>
      <w:proofErr w:type="spellStart"/>
      <w:r w:rsidRPr="009B47AA">
        <w:rPr>
          <w:color w:val="000000"/>
          <w:sz w:val="24"/>
          <w:lang w:val="uk-UA"/>
        </w:rPr>
        <w:t>Bloomberg</w:t>
      </w:r>
      <w:proofErr w:type="spellEnd"/>
      <w:r w:rsidRPr="009B47AA">
        <w:rPr>
          <w:color w:val="000000"/>
          <w:sz w:val="24"/>
          <w:lang w:val="uk-UA"/>
        </w:rPr>
        <w:t xml:space="preserve"> TV, </w:t>
      </w:r>
      <w:proofErr w:type="spellStart"/>
      <w:r w:rsidRPr="009B47AA">
        <w:rPr>
          <w:color w:val="000000"/>
          <w:sz w:val="24"/>
          <w:lang w:val="uk-UA"/>
        </w:rPr>
        <w:t>Sky</w:t>
      </w:r>
      <w:proofErr w:type="spellEnd"/>
      <w:r w:rsidRPr="009B47AA">
        <w:rPr>
          <w:color w:val="000000"/>
          <w:sz w:val="24"/>
          <w:lang w:val="uk-UA"/>
        </w:rPr>
        <w:t xml:space="preserve"> </w:t>
      </w:r>
      <w:proofErr w:type="spellStart"/>
      <w:r w:rsidRPr="009B47AA">
        <w:rPr>
          <w:color w:val="000000"/>
          <w:sz w:val="24"/>
          <w:lang w:val="uk-UA"/>
        </w:rPr>
        <w:t>News</w:t>
      </w:r>
      <w:proofErr w:type="spellEnd"/>
      <w:r w:rsidRPr="009B47AA">
        <w:rPr>
          <w:color w:val="000000"/>
          <w:sz w:val="24"/>
          <w:lang w:val="uk-UA"/>
        </w:rPr>
        <w:t xml:space="preserve">, </w:t>
      </w:r>
      <w:proofErr w:type="spellStart"/>
      <w:r w:rsidRPr="009B47AA">
        <w:rPr>
          <w:color w:val="000000"/>
          <w:sz w:val="24"/>
          <w:lang w:val="uk-UA"/>
        </w:rPr>
        <w:t>Deutsche</w:t>
      </w:r>
      <w:proofErr w:type="spellEnd"/>
      <w:r w:rsidRPr="009B47AA">
        <w:rPr>
          <w:color w:val="000000"/>
          <w:sz w:val="24"/>
          <w:lang w:val="uk-UA"/>
        </w:rPr>
        <w:t xml:space="preserve"> </w:t>
      </w:r>
      <w:proofErr w:type="spellStart"/>
      <w:r w:rsidRPr="009B47AA">
        <w:rPr>
          <w:color w:val="000000"/>
          <w:sz w:val="24"/>
          <w:lang w:val="uk-UA"/>
        </w:rPr>
        <w:t>Welle</w:t>
      </w:r>
      <w:proofErr w:type="spellEnd"/>
      <w:r w:rsidRPr="009B47AA">
        <w:rPr>
          <w:color w:val="000000"/>
          <w:sz w:val="24"/>
          <w:lang w:val="uk-UA"/>
        </w:rPr>
        <w:t xml:space="preserve">, Al-Jazeera/. Глобальна телемережа CNN </w:t>
      </w:r>
      <w:r>
        <w:rPr>
          <w:color w:val="000000"/>
          <w:sz w:val="24"/>
          <w:lang w:val="uk-UA"/>
        </w:rPr>
        <w:t>– піонер глобального ТБ</w:t>
      </w:r>
      <w:r w:rsidRPr="009B47AA">
        <w:rPr>
          <w:color w:val="000000"/>
          <w:sz w:val="24"/>
          <w:lang w:val="uk-UA"/>
        </w:rPr>
        <w:t xml:space="preserve">. </w:t>
      </w:r>
      <w:proofErr w:type="spellStart"/>
      <w:r w:rsidRPr="009B47AA">
        <w:rPr>
          <w:color w:val="000000"/>
          <w:sz w:val="24"/>
          <w:lang w:val="uk-UA"/>
        </w:rPr>
        <w:t>Euronews</w:t>
      </w:r>
      <w:proofErr w:type="spellEnd"/>
      <w:r w:rsidRPr="009B47AA">
        <w:rPr>
          <w:color w:val="000000"/>
          <w:sz w:val="24"/>
          <w:lang w:val="uk-UA"/>
        </w:rPr>
        <w:t xml:space="preserve"> – європейська альтернатива глобальним телемережам</w:t>
      </w:r>
      <w:r w:rsidRPr="005916FD">
        <w:rPr>
          <w:color w:val="000000"/>
          <w:lang w:val="uk-UA"/>
        </w:rPr>
        <w:t>.</w:t>
      </w:r>
    </w:p>
    <w:p w:rsidR="009B47AA" w:rsidRPr="009B47AA" w:rsidRDefault="009B47AA" w:rsidP="009B47AA">
      <w:pPr>
        <w:ind w:firstLine="708"/>
        <w:jc w:val="both"/>
        <w:rPr>
          <w:sz w:val="24"/>
          <w:lang w:val="uk-UA"/>
        </w:rPr>
      </w:pPr>
      <w:r>
        <w:rPr>
          <w:sz w:val="24"/>
          <w:lang w:val="uk-UA"/>
        </w:rPr>
        <w:t xml:space="preserve">Співпраця українських телеканалів зі світовими </w:t>
      </w:r>
      <w:proofErr w:type="spellStart"/>
      <w:r>
        <w:rPr>
          <w:sz w:val="24"/>
          <w:lang w:val="uk-UA"/>
        </w:rPr>
        <w:t>телемовниками</w:t>
      </w:r>
      <w:proofErr w:type="spellEnd"/>
      <w:r>
        <w:rPr>
          <w:sz w:val="24"/>
          <w:lang w:val="uk-UA"/>
        </w:rPr>
        <w:t xml:space="preserve">. </w:t>
      </w:r>
      <w:hyperlink r:id="rId6" w:history="1">
        <w:r w:rsidRPr="009B47AA">
          <w:rPr>
            <w:rStyle w:val="a3"/>
            <w:color w:val="auto"/>
            <w:sz w:val="24"/>
            <w:u w:val="none"/>
          </w:rPr>
          <w:t>«</w:t>
        </w:r>
        <w:proofErr w:type="spellStart"/>
        <w:r w:rsidRPr="009B47AA">
          <w:rPr>
            <w:rStyle w:val="a3"/>
            <w:color w:val="auto"/>
            <w:sz w:val="24"/>
            <w:u w:val="none"/>
          </w:rPr>
          <w:t>Німецька</w:t>
        </w:r>
        <w:proofErr w:type="spellEnd"/>
        <w:r w:rsidRPr="009B47AA">
          <w:rPr>
            <w:rStyle w:val="a3"/>
            <w:color w:val="auto"/>
            <w:sz w:val="24"/>
            <w:u w:val="none"/>
          </w:rPr>
          <w:t xml:space="preserve"> </w:t>
        </w:r>
        <w:proofErr w:type="spellStart"/>
        <w:r w:rsidRPr="009B47AA">
          <w:rPr>
            <w:rStyle w:val="a3"/>
            <w:color w:val="auto"/>
            <w:sz w:val="24"/>
            <w:u w:val="none"/>
          </w:rPr>
          <w:t>хвиля</w:t>
        </w:r>
        <w:proofErr w:type="spellEnd"/>
        <w:r w:rsidRPr="009B47AA">
          <w:rPr>
            <w:rStyle w:val="a3"/>
            <w:color w:val="auto"/>
            <w:sz w:val="24"/>
            <w:u w:val="none"/>
          </w:rPr>
          <w:t>»</w:t>
        </w:r>
      </w:hyperlink>
      <w:r w:rsidRPr="009B47AA">
        <w:rPr>
          <w:sz w:val="24"/>
        </w:rPr>
        <w:t xml:space="preserve"> в </w:t>
      </w:r>
      <w:proofErr w:type="spellStart"/>
      <w:r w:rsidRPr="009B47AA">
        <w:rPr>
          <w:sz w:val="24"/>
        </w:rPr>
        <w:t>Україні</w:t>
      </w:r>
      <w:proofErr w:type="spellEnd"/>
      <w:r w:rsidRPr="009B47AA">
        <w:rPr>
          <w:sz w:val="24"/>
        </w:rPr>
        <w:t xml:space="preserve">: </w:t>
      </w:r>
      <w:proofErr w:type="spellStart"/>
      <w:r w:rsidRPr="009B47AA">
        <w:rPr>
          <w:sz w:val="24"/>
        </w:rPr>
        <w:t>від</w:t>
      </w:r>
      <w:proofErr w:type="spellEnd"/>
      <w:r w:rsidRPr="009B47AA">
        <w:rPr>
          <w:sz w:val="24"/>
        </w:rPr>
        <w:t xml:space="preserve"> </w:t>
      </w:r>
      <w:proofErr w:type="spellStart"/>
      <w:r w:rsidRPr="009B47AA">
        <w:rPr>
          <w:sz w:val="24"/>
        </w:rPr>
        <w:t>класичних</w:t>
      </w:r>
      <w:proofErr w:type="spellEnd"/>
      <w:r w:rsidRPr="009B47AA">
        <w:rPr>
          <w:sz w:val="24"/>
        </w:rPr>
        <w:t xml:space="preserve"> </w:t>
      </w:r>
      <w:proofErr w:type="spellStart"/>
      <w:proofErr w:type="gramStart"/>
      <w:r w:rsidRPr="009B47AA">
        <w:rPr>
          <w:sz w:val="24"/>
        </w:rPr>
        <w:t>мед</w:t>
      </w:r>
      <w:proofErr w:type="gramEnd"/>
      <w:r w:rsidRPr="009B47AA">
        <w:rPr>
          <w:sz w:val="24"/>
        </w:rPr>
        <w:t>іа</w:t>
      </w:r>
      <w:proofErr w:type="spellEnd"/>
      <w:r w:rsidRPr="009B47AA">
        <w:rPr>
          <w:sz w:val="24"/>
        </w:rPr>
        <w:t xml:space="preserve"> до </w:t>
      </w:r>
      <w:proofErr w:type="spellStart"/>
      <w:r w:rsidRPr="009B47AA">
        <w:rPr>
          <w:sz w:val="24"/>
        </w:rPr>
        <w:t>новітніх</w:t>
      </w:r>
      <w:proofErr w:type="spellEnd"/>
      <w:r w:rsidRPr="009B47AA">
        <w:rPr>
          <w:sz w:val="24"/>
        </w:rPr>
        <w:t xml:space="preserve"> </w:t>
      </w:r>
      <w:proofErr w:type="spellStart"/>
      <w:r w:rsidRPr="009B47AA">
        <w:rPr>
          <w:sz w:val="24"/>
        </w:rPr>
        <w:t>технологій</w:t>
      </w:r>
      <w:proofErr w:type="spellEnd"/>
      <w:r>
        <w:rPr>
          <w:sz w:val="24"/>
          <w:lang w:val="uk-UA"/>
        </w:rPr>
        <w:t>. Особливості роботи у</w:t>
      </w:r>
      <w:r>
        <w:rPr>
          <w:rStyle w:val="mw-headline"/>
          <w:sz w:val="24"/>
          <w:lang w:val="uk-UA"/>
        </w:rPr>
        <w:t>країномовної</w:t>
      </w:r>
      <w:r w:rsidRPr="009B47AA">
        <w:rPr>
          <w:rStyle w:val="mw-headline"/>
          <w:sz w:val="24"/>
          <w:lang w:val="uk-UA"/>
        </w:rPr>
        <w:t xml:space="preserve"> версі</w:t>
      </w:r>
      <w:r>
        <w:rPr>
          <w:rStyle w:val="mw-headline"/>
          <w:sz w:val="24"/>
          <w:lang w:val="uk-UA"/>
        </w:rPr>
        <w:t>ї</w:t>
      </w:r>
      <w:r w:rsidRPr="00996C1F">
        <w:rPr>
          <w:rStyle w:val="ae"/>
          <w:b w:val="0"/>
          <w:caps/>
          <w:sz w:val="24"/>
          <w:lang w:val="uk-UA"/>
        </w:rPr>
        <w:t xml:space="preserve"> </w:t>
      </w:r>
      <w:r>
        <w:rPr>
          <w:rStyle w:val="ae"/>
          <w:b w:val="0"/>
          <w:sz w:val="24"/>
          <w:lang w:val="uk-UA"/>
        </w:rPr>
        <w:t>Е</w:t>
      </w:r>
      <w:proofErr w:type="spellStart"/>
      <w:r w:rsidRPr="009B47AA">
        <w:rPr>
          <w:rStyle w:val="ae"/>
          <w:b w:val="0"/>
          <w:sz w:val="24"/>
          <w:lang w:val="en-GB"/>
        </w:rPr>
        <w:t>uronews</w:t>
      </w:r>
      <w:proofErr w:type="spellEnd"/>
      <w:r>
        <w:rPr>
          <w:rStyle w:val="ae"/>
          <w:b w:val="0"/>
          <w:caps/>
          <w:sz w:val="24"/>
          <w:lang w:val="uk-UA"/>
        </w:rPr>
        <w:t xml:space="preserve">, </w:t>
      </w:r>
      <w:r w:rsidRPr="009B47AA">
        <w:rPr>
          <w:bCs/>
          <w:sz w:val="24"/>
          <w:lang w:val="uk-UA"/>
        </w:rPr>
        <w:t>«</w:t>
      </w:r>
      <w:r w:rsidRPr="009B47AA">
        <w:rPr>
          <w:bCs/>
          <w:sz w:val="24"/>
        </w:rPr>
        <w:t>MTV</w:t>
      </w:r>
      <w:r w:rsidRPr="009B47AA">
        <w:rPr>
          <w:bCs/>
          <w:sz w:val="24"/>
          <w:lang w:val="uk-UA"/>
        </w:rPr>
        <w:t xml:space="preserve"> Україна»</w:t>
      </w:r>
      <w:r>
        <w:rPr>
          <w:bCs/>
          <w:sz w:val="24"/>
          <w:lang w:val="uk-UA"/>
        </w:rPr>
        <w:t>, ВВС.</w:t>
      </w:r>
    </w:p>
    <w:p w:rsidR="00EC4881" w:rsidRPr="00264A6D" w:rsidRDefault="00EC4881" w:rsidP="00264A6D">
      <w:pPr>
        <w:pStyle w:val="a5"/>
        <w:tabs>
          <w:tab w:val="left" w:pos="0"/>
          <w:tab w:val="left" w:pos="180"/>
          <w:tab w:val="left" w:pos="1260"/>
        </w:tabs>
        <w:spacing w:before="0" w:beforeAutospacing="0" w:after="0" w:afterAutospacing="0"/>
        <w:ind w:firstLine="540"/>
        <w:jc w:val="both"/>
        <w:rPr>
          <w:lang w:val="uk-UA"/>
        </w:rPr>
      </w:pPr>
    </w:p>
    <w:p w:rsidR="00996C1F" w:rsidRPr="00996C1F" w:rsidRDefault="00996C1F" w:rsidP="00996C1F">
      <w:pPr>
        <w:ind w:firstLine="709"/>
        <w:jc w:val="center"/>
        <w:rPr>
          <w:b/>
          <w:i/>
          <w:sz w:val="24"/>
          <w:lang w:val="uk-UA"/>
        </w:rPr>
      </w:pPr>
      <w:r w:rsidRPr="00996C1F">
        <w:rPr>
          <w:b/>
          <w:i/>
          <w:sz w:val="24"/>
          <w:lang w:val="uk-UA"/>
        </w:rPr>
        <w:t>Розділ 2. Міжнародна журналістика в Україні</w:t>
      </w:r>
    </w:p>
    <w:p w:rsidR="00587663" w:rsidRPr="0099021B" w:rsidRDefault="0099021B" w:rsidP="00587663">
      <w:pPr>
        <w:ind w:firstLine="709"/>
        <w:jc w:val="both"/>
        <w:rPr>
          <w:i/>
          <w:sz w:val="24"/>
          <w:lang w:val="uk-UA"/>
        </w:rPr>
      </w:pPr>
      <w:r w:rsidRPr="0099021B">
        <w:rPr>
          <w:i/>
          <w:sz w:val="24"/>
          <w:lang w:val="uk-UA"/>
        </w:rPr>
        <w:t xml:space="preserve">Тема </w:t>
      </w:r>
      <w:r w:rsidR="009A1201">
        <w:rPr>
          <w:i/>
          <w:sz w:val="24"/>
          <w:lang w:val="uk-UA"/>
        </w:rPr>
        <w:t>4</w:t>
      </w:r>
      <w:r w:rsidRPr="0099021B">
        <w:rPr>
          <w:i/>
          <w:sz w:val="24"/>
          <w:lang w:val="uk-UA"/>
        </w:rPr>
        <w:t xml:space="preserve">. </w:t>
      </w:r>
      <w:r w:rsidR="00587663" w:rsidRPr="0099021B">
        <w:rPr>
          <w:i/>
          <w:sz w:val="24"/>
          <w:lang w:val="uk-UA"/>
        </w:rPr>
        <w:t xml:space="preserve"> Етапи становлення міжнародної журналістики в незалежній Україні.</w:t>
      </w:r>
    </w:p>
    <w:p w:rsidR="0099021B" w:rsidRDefault="0099021B" w:rsidP="00587663">
      <w:pPr>
        <w:ind w:firstLine="709"/>
        <w:jc w:val="both"/>
        <w:rPr>
          <w:sz w:val="24"/>
          <w:lang w:val="uk-UA"/>
        </w:rPr>
      </w:pPr>
      <w:r>
        <w:rPr>
          <w:sz w:val="24"/>
          <w:lang w:val="uk-UA"/>
        </w:rPr>
        <w:t xml:space="preserve">Перші спроби міжнародного інформування на початку ХХ ст. та під час ІІ Світової війни. Неможливість існування української </w:t>
      </w:r>
      <w:proofErr w:type="spellStart"/>
      <w:r>
        <w:rPr>
          <w:sz w:val="24"/>
          <w:lang w:val="uk-UA"/>
        </w:rPr>
        <w:t>МЖ</w:t>
      </w:r>
      <w:proofErr w:type="spellEnd"/>
      <w:r>
        <w:rPr>
          <w:sz w:val="24"/>
          <w:lang w:val="uk-UA"/>
        </w:rPr>
        <w:t xml:space="preserve"> в радянську добу. </w:t>
      </w:r>
    </w:p>
    <w:p w:rsidR="0099021B" w:rsidRDefault="0099021B" w:rsidP="00587663">
      <w:pPr>
        <w:ind w:firstLine="709"/>
        <w:jc w:val="both"/>
        <w:rPr>
          <w:sz w:val="24"/>
          <w:lang w:val="uk-UA"/>
        </w:rPr>
      </w:pPr>
      <w:r>
        <w:rPr>
          <w:sz w:val="24"/>
          <w:lang w:val="uk-UA"/>
        </w:rPr>
        <w:t xml:space="preserve">Перші журналісти-міжнародники (В.Коротич, І.Слісаренко, О.Терещенко). Закладання концептуальних засад розвитку української </w:t>
      </w:r>
      <w:proofErr w:type="spellStart"/>
      <w:r>
        <w:rPr>
          <w:sz w:val="24"/>
          <w:lang w:val="uk-UA"/>
        </w:rPr>
        <w:t>МЖ</w:t>
      </w:r>
      <w:proofErr w:type="spellEnd"/>
      <w:r>
        <w:rPr>
          <w:sz w:val="24"/>
          <w:lang w:val="uk-UA"/>
        </w:rPr>
        <w:t xml:space="preserve"> у 1990-ті рр. Подальший розвиток української телевізійної, </w:t>
      </w:r>
      <w:proofErr w:type="spellStart"/>
      <w:r>
        <w:rPr>
          <w:sz w:val="24"/>
          <w:lang w:val="uk-UA"/>
        </w:rPr>
        <w:t>радійної</w:t>
      </w:r>
      <w:proofErr w:type="spellEnd"/>
      <w:r>
        <w:rPr>
          <w:sz w:val="24"/>
          <w:lang w:val="uk-UA"/>
        </w:rPr>
        <w:t xml:space="preserve"> та пресової міжнародної журналістики.</w:t>
      </w:r>
    </w:p>
    <w:p w:rsidR="0099021B" w:rsidRPr="0099021B" w:rsidRDefault="0099021B" w:rsidP="00587663">
      <w:pPr>
        <w:ind w:firstLine="709"/>
        <w:jc w:val="both"/>
        <w:rPr>
          <w:sz w:val="24"/>
          <w:lang w:val="uk-UA"/>
        </w:rPr>
      </w:pPr>
      <w:r>
        <w:rPr>
          <w:sz w:val="24"/>
          <w:lang w:val="uk-UA"/>
        </w:rPr>
        <w:t xml:space="preserve">Проблеми створення та діяльності системи українського </w:t>
      </w:r>
      <w:proofErr w:type="spellStart"/>
      <w:r>
        <w:rPr>
          <w:sz w:val="24"/>
          <w:lang w:val="uk-UA"/>
        </w:rPr>
        <w:t>теле-</w:t>
      </w:r>
      <w:proofErr w:type="spellEnd"/>
      <w:r>
        <w:rPr>
          <w:sz w:val="24"/>
          <w:lang w:val="uk-UA"/>
        </w:rPr>
        <w:t xml:space="preserve">, радіо-іномовлення. Сучасні українські видання, орієнтовані на закордонну аудиторію. </w:t>
      </w:r>
    </w:p>
    <w:p w:rsidR="003936B9" w:rsidRPr="0099021B" w:rsidRDefault="0099021B" w:rsidP="0099021B">
      <w:pPr>
        <w:pStyle w:val="a5"/>
        <w:tabs>
          <w:tab w:val="left" w:pos="720"/>
          <w:tab w:val="left" w:pos="1260"/>
        </w:tabs>
        <w:spacing w:before="0" w:beforeAutospacing="0" w:after="0" w:afterAutospacing="0"/>
        <w:jc w:val="both"/>
        <w:rPr>
          <w:i/>
          <w:lang w:val="uk-UA"/>
        </w:rPr>
      </w:pPr>
      <w:r w:rsidRPr="0099021B">
        <w:rPr>
          <w:i/>
          <w:lang w:val="uk-UA"/>
        </w:rPr>
        <w:tab/>
      </w:r>
      <w:r w:rsidR="009A1201">
        <w:rPr>
          <w:i/>
          <w:lang w:val="uk-UA"/>
        </w:rPr>
        <w:t>Тема 5</w:t>
      </w:r>
      <w:r w:rsidR="003936B9" w:rsidRPr="0099021B">
        <w:rPr>
          <w:i/>
          <w:lang w:val="uk-UA"/>
        </w:rPr>
        <w:t xml:space="preserve">. </w:t>
      </w:r>
      <w:proofErr w:type="spellStart"/>
      <w:r w:rsidR="003936B9" w:rsidRPr="0099021B">
        <w:rPr>
          <w:i/>
        </w:rPr>
        <w:t>Жанрово-тематичні</w:t>
      </w:r>
      <w:proofErr w:type="spellEnd"/>
      <w:r w:rsidR="003936B9" w:rsidRPr="0099021B">
        <w:rPr>
          <w:i/>
        </w:rPr>
        <w:t xml:space="preserve"> </w:t>
      </w:r>
      <w:proofErr w:type="spellStart"/>
      <w:r w:rsidR="003936B9" w:rsidRPr="0099021B">
        <w:rPr>
          <w:i/>
        </w:rPr>
        <w:t>параметри</w:t>
      </w:r>
      <w:proofErr w:type="spellEnd"/>
      <w:r w:rsidR="003936B9" w:rsidRPr="0099021B">
        <w:rPr>
          <w:i/>
        </w:rPr>
        <w:t xml:space="preserve"> </w:t>
      </w:r>
      <w:proofErr w:type="spellStart"/>
      <w:r w:rsidR="003936B9" w:rsidRPr="0099021B">
        <w:rPr>
          <w:i/>
        </w:rPr>
        <w:t>міжнародної</w:t>
      </w:r>
      <w:proofErr w:type="spellEnd"/>
      <w:r w:rsidR="003936B9" w:rsidRPr="0099021B">
        <w:rPr>
          <w:i/>
        </w:rPr>
        <w:t xml:space="preserve"> </w:t>
      </w:r>
      <w:proofErr w:type="spellStart"/>
      <w:r w:rsidR="003936B9" w:rsidRPr="0099021B">
        <w:rPr>
          <w:i/>
        </w:rPr>
        <w:t>журналістики</w:t>
      </w:r>
      <w:proofErr w:type="spellEnd"/>
      <w:r w:rsidR="003936B9" w:rsidRPr="0099021B">
        <w:rPr>
          <w:i/>
        </w:rPr>
        <w:t xml:space="preserve">. </w:t>
      </w:r>
    </w:p>
    <w:p w:rsidR="0099021B" w:rsidRDefault="0099021B" w:rsidP="0099021B">
      <w:pPr>
        <w:pStyle w:val="a5"/>
        <w:tabs>
          <w:tab w:val="left" w:pos="720"/>
          <w:tab w:val="left" w:pos="1260"/>
        </w:tabs>
        <w:spacing w:before="0" w:beforeAutospacing="0" w:after="0" w:afterAutospacing="0"/>
        <w:jc w:val="both"/>
        <w:rPr>
          <w:lang w:val="uk-UA"/>
        </w:rPr>
      </w:pPr>
      <w:r>
        <w:rPr>
          <w:lang w:val="uk-UA"/>
        </w:rPr>
        <w:tab/>
        <w:t>Жанрове розмаїття міжнародної журналістик</w:t>
      </w:r>
      <w:r w:rsidR="009A1201">
        <w:rPr>
          <w:lang w:val="uk-UA"/>
        </w:rPr>
        <w:t>и. Провідні жанри інформаційної</w:t>
      </w:r>
      <w:r>
        <w:rPr>
          <w:lang w:val="uk-UA"/>
        </w:rPr>
        <w:t>, аналітичної та публіцистичної груп. Видові особливості міжнародної журналістики.</w:t>
      </w:r>
    </w:p>
    <w:p w:rsidR="0099021B" w:rsidRDefault="0099021B" w:rsidP="0099021B">
      <w:pPr>
        <w:pStyle w:val="a5"/>
        <w:tabs>
          <w:tab w:val="left" w:pos="720"/>
          <w:tab w:val="left" w:pos="1260"/>
        </w:tabs>
        <w:spacing w:before="0" w:beforeAutospacing="0" w:after="0" w:afterAutospacing="0"/>
        <w:jc w:val="both"/>
        <w:rPr>
          <w:lang w:val="uk-UA"/>
        </w:rPr>
      </w:pPr>
      <w:r>
        <w:rPr>
          <w:lang w:val="uk-UA"/>
        </w:rPr>
        <w:tab/>
        <w:t>Тематична типологія журналістських матеріалів на міжнародну тематику: політична, економічна, екологічна, культурна та інші проблеми в міжнародні журналістиці – світові  традиції та український досвід.</w:t>
      </w:r>
    </w:p>
    <w:p w:rsidR="003936B9" w:rsidRPr="008E083A" w:rsidRDefault="003936B9" w:rsidP="0099021B">
      <w:pPr>
        <w:ind w:firstLine="708"/>
        <w:jc w:val="both"/>
        <w:rPr>
          <w:i/>
          <w:sz w:val="24"/>
          <w:lang w:val="uk-UA"/>
        </w:rPr>
      </w:pPr>
      <w:r w:rsidRPr="008E083A">
        <w:rPr>
          <w:i/>
          <w:sz w:val="24"/>
          <w:lang w:val="uk-UA"/>
        </w:rPr>
        <w:t>Те</w:t>
      </w:r>
      <w:r w:rsidR="009A1201">
        <w:rPr>
          <w:i/>
          <w:sz w:val="24"/>
          <w:lang w:val="uk-UA"/>
        </w:rPr>
        <w:t>ма 6</w:t>
      </w:r>
      <w:r w:rsidRPr="008E083A">
        <w:rPr>
          <w:i/>
          <w:sz w:val="24"/>
          <w:lang w:val="uk-UA"/>
        </w:rPr>
        <w:t>. Особливості роботи к</w:t>
      </w:r>
      <w:r w:rsidR="008E083A">
        <w:rPr>
          <w:i/>
          <w:sz w:val="24"/>
          <w:lang w:val="uk-UA"/>
        </w:rPr>
        <w:t>ореспондента в «гарячих точках»</w:t>
      </w:r>
      <w:r w:rsidR="009A1201">
        <w:rPr>
          <w:i/>
          <w:sz w:val="24"/>
          <w:lang w:val="uk-UA"/>
        </w:rPr>
        <w:t>.</w:t>
      </w:r>
    </w:p>
    <w:p w:rsidR="008E083A" w:rsidRPr="008E083A" w:rsidRDefault="008E083A" w:rsidP="008E083A">
      <w:pPr>
        <w:tabs>
          <w:tab w:val="left" w:pos="1440"/>
        </w:tabs>
        <w:ind w:firstLine="709"/>
        <w:jc w:val="both"/>
        <w:rPr>
          <w:sz w:val="24"/>
          <w:lang w:val="uk-UA"/>
        </w:rPr>
      </w:pPr>
      <w:r w:rsidRPr="008E083A">
        <w:rPr>
          <w:sz w:val="24"/>
          <w:lang w:val="uk-UA"/>
        </w:rPr>
        <w:t>Врахування специфіки країни перебування. Роль і поведінка журналістів під час висвітлення збройних конфліктів і терактів. Юридичні аспекти захисту життя і гідності журналіста Принципи Міжнародного Гуманітарного Права (</w:t>
      </w:r>
      <w:proofErr w:type="spellStart"/>
      <w:r w:rsidRPr="008E083A">
        <w:rPr>
          <w:sz w:val="24"/>
          <w:lang w:val="uk-UA"/>
        </w:rPr>
        <w:t>МГП</w:t>
      </w:r>
      <w:proofErr w:type="spellEnd"/>
      <w:r w:rsidRPr="008E083A">
        <w:rPr>
          <w:sz w:val="24"/>
          <w:lang w:val="uk-UA"/>
        </w:rPr>
        <w:t>). Значення Женевських Конвенцій і Додаткових Протоколів у практичній діяльності журналіста. Висвітлення етнічних конфліктів.</w:t>
      </w:r>
    </w:p>
    <w:p w:rsidR="008E083A" w:rsidRDefault="008E083A" w:rsidP="008E083A">
      <w:pPr>
        <w:ind w:firstLine="708"/>
        <w:jc w:val="both"/>
        <w:rPr>
          <w:sz w:val="24"/>
          <w:lang w:val="uk-UA"/>
        </w:rPr>
      </w:pPr>
      <w:r w:rsidRPr="008E083A">
        <w:rPr>
          <w:sz w:val="24"/>
          <w:lang w:val="uk-UA"/>
        </w:rPr>
        <w:t xml:space="preserve">Підготовка та правила роботи журналістів під час відрядження в зону збройного конфлікту. </w:t>
      </w:r>
      <w:proofErr w:type="spellStart"/>
      <w:r w:rsidRPr="008E083A">
        <w:rPr>
          <w:sz w:val="24"/>
        </w:rPr>
        <w:t>Правове</w:t>
      </w:r>
      <w:proofErr w:type="spellEnd"/>
      <w:r w:rsidRPr="008E083A">
        <w:rPr>
          <w:sz w:val="24"/>
        </w:rPr>
        <w:t xml:space="preserve"> </w:t>
      </w:r>
      <w:proofErr w:type="spellStart"/>
      <w:r w:rsidRPr="008E083A">
        <w:rPr>
          <w:sz w:val="24"/>
        </w:rPr>
        <w:t>регулювання</w:t>
      </w:r>
      <w:proofErr w:type="spellEnd"/>
      <w:r w:rsidRPr="008E083A">
        <w:rPr>
          <w:sz w:val="24"/>
        </w:rPr>
        <w:t xml:space="preserve"> та </w:t>
      </w:r>
      <w:proofErr w:type="spellStart"/>
      <w:r w:rsidRPr="008E083A">
        <w:rPr>
          <w:sz w:val="24"/>
        </w:rPr>
        <w:t>етичні</w:t>
      </w:r>
      <w:proofErr w:type="spellEnd"/>
      <w:r w:rsidRPr="008E083A">
        <w:rPr>
          <w:sz w:val="24"/>
        </w:rPr>
        <w:t xml:space="preserve"> </w:t>
      </w:r>
      <w:proofErr w:type="spellStart"/>
      <w:r w:rsidRPr="008E083A">
        <w:rPr>
          <w:sz w:val="24"/>
        </w:rPr>
        <w:t>норми</w:t>
      </w:r>
      <w:proofErr w:type="spellEnd"/>
      <w:r w:rsidRPr="008E083A">
        <w:rPr>
          <w:sz w:val="24"/>
        </w:rPr>
        <w:t>.</w:t>
      </w:r>
    </w:p>
    <w:p w:rsidR="008E083A" w:rsidRDefault="008E083A" w:rsidP="008E083A">
      <w:pPr>
        <w:ind w:firstLine="708"/>
        <w:jc w:val="both"/>
        <w:rPr>
          <w:sz w:val="24"/>
          <w:lang w:val="uk-UA"/>
        </w:rPr>
      </w:pPr>
    </w:p>
    <w:p w:rsidR="008078FE" w:rsidRDefault="008078FE" w:rsidP="008E083A">
      <w:pPr>
        <w:ind w:firstLine="708"/>
        <w:jc w:val="both"/>
        <w:rPr>
          <w:sz w:val="24"/>
          <w:lang w:val="uk-UA"/>
        </w:rPr>
      </w:pPr>
    </w:p>
    <w:p w:rsidR="008078FE" w:rsidRDefault="008078FE" w:rsidP="008E083A">
      <w:pPr>
        <w:ind w:firstLine="708"/>
        <w:jc w:val="both"/>
        <w:rPr>
          <w:sz w:val="24"/>
          <w:lang w:val="uk-UA"/>
        </w:rPr>
      </w:pPr>
    </w:p>
    <w:p w:rsidR="008078FE" w:rsidRDefault="008078FE" w:rsidP="008E083A">
      <w:pPr>
        <w:ind w:firstLine="708"/>
        <w:jc w:val="both"/>
        <w:rPr>
          <w:sz w:val="24"/>
          <w:lang w:val="uk-UA"/>
        </w:rPr>
      </w:pPr>
    </w:p>
    <w:p w:rsidR="008E083A" w:rsidRDefault="008E083A" w:rsidP="008E083A">
      <w:pPr>
        <w:ind w:firstLine="708"/>
        <w:jc w:val="both"/>
        <w:rPr>
          <w:sz w:val="24"/>
          <w:lang w:val="uk-UA"/>
        </w:rPr>
      </w:pPr>
    </w:p>
    <w:p w:rsidR="008E083A" w:rsidRDefault="008E083A" w:rsidP="008E083A">
      <w:pPr>
        <w:ind w:firstLine="708"/>
        <w:jc w:val="both"/>
        <w:rPr>
          <w:sz w:val="24"/>
          <w:lang w:val="uk-UA"/>
        </w:rPr>
      </w:pPr>
    </w:p>
    <w:p w:rsidR="008E083A" w:rsidRDefault="008E083A" w:rsidP="008E083A">
      <w:pPr>
        <w:ind w:firstLine="708"/>
        <w:jc w:val="both"/>
        <w:rPr>
          <w:sz w:val="24"/>
          <w:lang w:val="uk-UA"/>
        </w:rPr>
      </w:pPr>
    </w:p>
    <w:p w:rsidR="008E083A" w:rsidRDefault="008E083A" w:rsidP="008E083A">
      <w:pPr>
        <w:ind w:firstLine="708"/>
        <w:jc w:val="both"/>
        <w:rPr>
          <w:sz w:val="24"/>
          <w:lang w:val="uk-UA"/>
        </w:rPr>
      </w:pPr>
    </w:p>
    <w:p w:rsidR="008E083A" w:rsidRDefault="008E083A" w:rsidP="008E083A">
      <w:pPr>
        <w:ind w:firstLine="708"/>
        <w:jc w:val="both"/>
        <w:rPr>
          <w:sz w:val="24"/>
          <w:lang w:val="uk-UA"/>
        </w:rPr>
      </w:pPr>
    </w:p>
    <w:p w:rsidR="008E083A" w:rsidRPr="008E083A" w:rsidRDefault="008E083A" w:rsidP="008E083A">
      <w:pPr>
        <w:ind w:firstLine="708"/>
        <w:jc w:val="both"/>
        <w:rPr>
          <w:sz w:val="24"/>
          <w:lang w:val="uk-UA"/>
        </w:rPr>
      </w:pPr>
    </w:p>
    <w:p w:rsidR="0099021B" w:rsidRPr="008E083A" w:rsidRDefault="0099021B" w:rsidP="0099021B">
      <w:pPr>
        <w:ind w:firstLine="708"/>
        <w:jc w:val="both"/>
        <w:rPr>
          <w:sz w:val="22"/>
          <w:lang w:val="uk-UA"/>
        </w:rPr>
      </w:pPr>
    </w:p>
    <w:p w:rsidR="003936B9" w:rsidRPr="00C57DD9" w:rsidRDefault="003936B9" w:rsidP="00057133">
      <w:pPr>
        <w:numPr>
          <w:ilvl w:val="0"/>
          <w:numId w:val="8"/>
        </w:numPr>
        <w:spacing w:after="120"/>
        <w:ind w:left="714" w:hanging="357"/>
        <w:jc w:val="center"/>
        <w:rPr>
          <w:b/>
          <w:bCs/>
          <w:sz w:val="24"/>
          <w:lang w:val="uk-UA"/>
        </w:rPr>
      </w:pPr>
      <w:r w:rsidRPr="00C57DD9">
        <w:rPr>
          <w:b/>
          <w:bCs/>
          <w:sz w:val="24"/>
          <w:lang w:val="uk-UA"/>
        </w:rPr>
        <w:t>Структура навчальної дисципліни</w:t>
      </w:r>
    </w:p>
    <w:tbl>
      <w:tblPr>
        <w:tblW w:w="486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9"/>
        <w:gridCol w:w="13"/>
        <w:gridCol w:w="44"/>
        <w:gridCol w:w="922"/>
        <w:gridCol w:w="81"/>
        <w:gridCol w:w="424"/>
        <w:gridCol w:w="75"/>
        <w:gridCol w:w="479"/>
        <w:gridCol w:w="19"/>
        <w:gridCol w:w="661"/>
        <w:gridCol w:w="888"/>
        <w:gridCol w:w="1003"/>
        <w:gridCol w:w="173"/>
        <w:gridCol w:w="324"/>
        <w:gridCol w:w="197"/>
        <w:gridCol w:w="370"/>
        <w:gridCol w:w="535"/>
        <w:gridCol w:w="888"/>
      </w:tblGrid>
      <w:tr w:rsidR="003936B9" w:rsidRPr="00C57DD9" w:rsidTr="00857874">
        <w:trPr>
          <w:cantSplit/>
        </w:trPr>
        <w:tc>
          <w:tcPr>
            <w:tcW w:w="1329" w:type="pct"/>
            <w:gridSpan w:val="3"/>
            <w:vMerge w:val="restart"/>
          </w:tcPr>
          <w:p w:rsidR="003936B9" w:rsidRPr="00C57DD9" w:rsidRDefault="00CF7FB1" w:rsidP="00CF7FB1">
            <w:pPr>
              <w:jc w:val="center"/>
              <w:rPr>
                <w:sz w:val="24"/>
                <w:lang w:val="uk-UA"/>
              </w:rPr>
            </w:pPr>
            <w:r>
              <w:rPr>
                <w:sz w:val="24"/>
                <w:lang w:val="uk-UA"/>
              </w:rPr>
              <w:t>Назви розділів</w:t>
            </w:r>
            <w:r w:rsidR="003936B9" w:rsidRPr="00C57DD9">
              <w:rPr>
                <w:sz w:val="24"/>
                <w:lang w:val="uk-UA"/>
              </w:rPr>
              <w:t xml:space="preserve"> </w:t>
            </w:r>
          </w:p>
        </w:tc>
        <w:tc>
          <w:tcPr>
            <w:tcW w:w="3671" w:type="pct"/>
            <w:gridSpan w:val="15"/>
          </w:tcPr>
          <w:p w:rsidR="003936B9" w:rsidRPr="00C57DD9" w:rsidRDefault="003936B9" w:rsidP="004D3C10">
            <w:pPr>
              <w:jc w:val="center"/>
              <w:rPr>
                <w:sz w:val="24"/>
                <w:lang w:val="uk-UA"/>
              </w:rPr>
            </w:pPr>
            <w:r w:rsidRPr="00C57DD9">
              <w:rPr>
                <w:sz w:val="24"/>
                <w:lang w:val="uk-UA"/>
              </w:rPr>
              <w:t>Кількість годин</w:t>
            </w:r>
          </w:p>
        </w:tc>
      </w:tr>
      <w:tr w:rsidR="003936B9" w:rsidRPr="00C57DD9" w:rsidTr="00857874">
        <w:trPr>
          <w:cantSplit/>
        </w:trPr>
        <w:tc>
          <w:tcPr>
            <w:tcW w:w="0" w:type="auto"/>
            <w:gridSpan w:val="3"/>
            <w:vMerge/>
            <w:vAlign w:val="center"/>
          </w:tcPr>
          <w:p w:rsidR="003936B9" w:rsidRPr="00C57DD9" w:rsidRDefault="003936B9" w:rsidP="004D3C10">
            <w:pPr>
              <w:rPr>
                <w:sz w:val="24"/>
                <w:lang w:val="uk-UA"/>
              </w:rPr>
            </w:pPr>
          </w:p>
        </w:tc>
        <w:tc>
          <w:tcPr>
            <w:tcW w:w="1852" w:type="pct"/>
            <w:gridSpan w:val="8"/>
          </w:tcPr>
          <w:p w:rsidR="003936B9" w:rsidRPr="00C57DD9" w:rsidRDefault="003936B9" w:rsidP="004D3C10">
            <w:pPr>
              <w:jc w:val="center"/>
              <w:rPr>
                <w:sz w:val="24"/>
                <w:lang w:val="uk-UA"/>
              </w:rPr>
            </w:pPr>
            <w:r w:rsidRPr="00C57DD9">
              <w:rPr>
                <w:sz w:val="24"/>
                <w:lang w:val="uk-UA"/>
              </w:rPr>
              <w:t>денна форма</w:t>
            </w:r>
          </w:p>
        </w:tc>
        <w:tc>
          <w:tcPr>
            <w:tcW w:w="1820" w:type="pct"/>
            <w:gridSpan w:val="7"/>
          </w:tcPr>
          <w:p w:rsidR="003936B9" w:rsidRPr="00C57DD9" w:rsidRDefault="003936B9" w:rsidP="004D3C10">
            <w:pPr>
              <w:jc w:val="center"/>
              <w:rPr>
                <w:sz w:val="24"/>
                <w:lang w:val="uk-UA"/>
              </w:rPr>
            </w:pPr>
            <w:r w:rsidRPr="00C57DD9">
              <w:rPr>
                <w:sz w:val="24"/>
                <w:lang w:val="uk-UA"/>
              </w:rPr>
              <w:t>Заочна форма</w:t>
            </w:r>
          </w:p>
        </w:tc>
      </w:tr>
      <w:tr w:rsidR="003936B9" w:rsidRPr="00C57DD9" w:rsidTr="00857874">
        <w:trPr>
          <w:cantSplit/>
        </w:trPr>
        <w:tc>
          <w:tcPr>
            <w:tcW w:w="0" w:type="auto"/>
            <w:gridSpan w:val="3"/>
            <w:vMerge/>
            <w:vAlign w:val="center"/>
          </w:tcPr>
          <w:p w:rsidR="003936B9" w:rsidRPr="00C57DD9" w:rsidRDefault="003936B9" w:rsidP="004D3C10">
            <w:pPr>
              <w:rPr>
                <w:sz w:val="24"/>
                <w:lang w:val="uk-UA"/>
              </w:rPr>
            </w:pPr>
          </w:p>
        </w:tc>
        <w:tc>
          <w:tcPr>
            <w:tcW w:w="523" w:type="pct"/>
            <w:gridSpan w:val="2"/>
            <w:vMerge w:val="restart"/>
          </w:tcPr>
          <w:p w:rsidR="003936B9" w:rsidRPr="00C57DD9" w:rsidRDefault="003936B9" w:rsidP="004D3C10">
            <w:pPr>
              <w:jc w:val="center"/>
              <w:rPr>
                <w:sz w:val="24"/>
                <w:lang w:val="uk-UA"/>
              </w:rPr>
            </w:pPr>
            <w:r w:rsidRPr="00C57DD9">
              <w:rPr>
                <w:sz w:val="24"/>
                <w:lang w:val="uk-UA"/>
              </w:rPr>
              <w:t xml:space="preserve">усього </w:t>
            </w:r>
          </w:p>
        </w:tc>
        <w:tc>
          <w:tcPr>
            <w:tcW w:w="1329" w:type="pct"/>
            <w:gridSpan w:val="6"/>
          </w:tcPr>
          <w:p w:rsidR="003936B9" w:rsidRPr="00C57DD9" w:rsidRDefault="003936B9" w:rsidP="004D3C10">
            <w:pPr>
              <w:jc w:val="center"/>
              <w:rPr>
                <w:sz w:val="24"/>
                <w:lang w:val="uk-UA"/>
              </w:rPr>
            </w:pPr>
            <w:r w:rsidRPr="00C57DD9">
              <w:rPr>
                <w:sz w:val="24"/>
                <w:lang w:val="uk-UA"/>
              </w:rPr>
              <w:t>у тому числі</w:t>
            </w:r>
          </w:p>
        </w:tc>
        <w:tc>
          <w:tcPr>
            <w:tcW w:w="523" w:type="pct"/>
            <w:vMerge w:val="restart"/>
          </w:tcPr>
          <w:p w:rsidR="003936B9" w:rsidRPr="00C57DD9" w:rsidRDefault="003936B9" w:rsidP="004D3C10">
            <w:pPr>
              <w:jc w:val="center"/>
              <w:rPr>
                <w:sz w:val="24"/>
                <w:lang w:val="uk-UA"/>
              </w:rPr>
            </w:pPr>
            <w:r w:rsidRPr="00C57DD9">
              <w:rPr>
                <w:sz w:val="24"/>
                <w:lang w:val="uk-UA"/>
              </w:rPr>
              <w:t xml:space="preserve">усього </w:t>
            </w:r>
          </w:p>
        </w:tc>
        <w:tc>
          <w:tcPr>
            <w:tcW w:w="1296" w:type="pct"/>
            <w:gridSpan w:val="6"/>
            <w:tcBorders>
              <w:right w:val="nil"/>
            </w:tcBorders>
          </w:tcPr>
          <w:p w:rsidR="003936B9" w:rsidRPr="00C57DD9" w:rsidRDefault="003936B9" w:rsidP="004D3C10">
            <w:pPr>
              <w:jc w:val="center"/>
              <w:rPr>
                <w:sz w:val="24"/>
                <w:lang w:val="uk-UA"/>
              </w:rPr>
            </w:pPr>
            <w:r w:rsidRPr="00C57DD9">
              <w:rPr>
                <w:sz w:val="24"/>
                <w:lang w:val="uk-UA"/>
              </w:rPr>
              <w:t>у тому числі</w:t>
            </w:r>
          </w:p>
        </w:tc>
      </w:tr>
      <w:tr w:rsidR="003936B9" w:rsidRPr="00C57DD9" w:rsidTr="00857874">
        <w:trPr>
          <w:cantSplit/>
        </w:trPr>
        <w:tc>
          <w:tcPr>
            <w:tcW w:w="0" w:type="auto"/>
            <w:gridSpan w:val="3"/>
            <w:vMerge/>
            <w:vAlign w:val="center"/>
          </w:tcPr>
          <w:p w:rsidR="003936B9" w:rsidRPr="00C57DD9" w:rsidRDefault="003936B9" w:rsidP="004D3C10">
            <w:pPr>
              <w:rPr>
                <w:sz w:val="24"/>
                <w:lang w:val="uk-UA"/>
              </w:rPr>
            </w:pPr>
          </w:p>
        </w:tc>
        <w:tc>
          <w:tcPr>
            <w:tcW w:w="0" w:type="auto"/>
            <w:gridSpan w:val="2"/>
            <w:vMerge/>
            <w:vAlign w:val="center"/>
          </w:tcPr>
          <w:p w:rsidR="003936B9" w:rsidRPr="00C57DD9" w:rsidRDefault="003936B9" w:rsidP="004D3C10">
            <w:pPr>
              <w:rPr>
                <w:sz w:val="24"/>
                <w:lang w:val="uk-UA"/>
              </w:rPr>
            </w:pPr>
          </w:p>
        </w:tc>
        <w:tc>
          <w:tcPr>
            <w:tcW w:w="260" w:type="pct"/>
            <w:gridSpan w:val="2"/>
          </w:tcPr>
          <w:p w:rsidR="003936B9" w:rsidRPr="00C57DD9" w:rsidRDefault="009B47AA" w:rsidP="004D3C10">
            <w:pPr>
              <w:jc w:val="center"/>
              <w:rPr>
                <w:sz w:val="24"/>
                <w:lang w:val="uk-UA"/>
              </w:rPr>
            </w:pPr>
            <w:r w:rsidRPr="00C57DD9">
              <w:rPr>
                <w:sz w:val="24"/>
                <w:lang w:val="uk-UA"/>
              </w:rPr>
              <w:t>Л</w:t>
            </w:r>
          </w:p>
        </w:tc>
        <w:tc>
          <w:tcPr>
            <w:tcW w:w="260" w:type="pct"/>
            <w:gridSpan w:val="2"/>
          </w:tcPr>
          <w:p w:rsidR="003936B9" w:rsidRPr="00C57DD9" w:rsidRDefault="00CF7FB1" w:rsidP="004D3C10">
            <w:pPr>
              <w:jc w:val="center"/>
              <w:rPr>
                <w:sz w:val="24"/>
                <w:lang w:val="uk-UA"/>
              </w:rPr>
            </w:pPr>
            <w:r w:rsidRPr="00C57DD9">
              <w:rPr>
                <w:sz w:val="24"/>
                <w:lang w:val="uk-UA"/>
              </w:rPr>
              <w:t>П</w:t>
            </w:r>
          </w:p>
        </w:tc>
        <w:tc>
          <w:tcPr>
            <w:tcW w:w="808" w:type="pct"/>
            <w:gridSpan w:val="2"/>
          </w:tcPr>
          <w:p w:rsidR="003936B9" w:rsidRPr="00C57DD9" w:rsidRDefault="003936B9" w:rsidP="004D3C10">
            <w:pPr>
              <w:jc w:val="center"/>
              <w:rPr>
                <w:sz w:val="24"/>
                <w:lang w:val="uk-UA"/>
              </w:rPr>
            </w:pPr>
            <w:proofErr w:type="spellStart"/>
            <w:r w:rsidRPr="00C57DD9">
              <w:rPr>
                <w:sz w:val="24"/>
                <w:lang w:val="uk-UA"/>
              </w:rPr>
              <w:t>с.р</w:t>
            </w:r>
            <w:proofErr w:type="spellEnd"/>
            <w:r w:rsidRPr="00C57DD9">
              <w:rPr>
                <w:sz w:val="24"/>
                <w:lang w:val="uk-UA"/>
              </w:rPr>
              <w:t>.</w:t>
            </w:r>
          </w:p>
        </w:tc>
        <w:tc>
          <w:tcPr>
            <w:tcW w:w="0" w:type="auto"/>
            <w:vMerge/>
            <w:vAlign w:val="center"/>
          </w:tcPr>
          <w:p w:rsidR="003936B9" w:rsidRPr="00C57DD9" w:rsidRDefault="003936B9" w:rsidP="004D3C10">
            <w:pPr>
              <w:rPr>
                <w:sz w:val="24"/>
                <w:lang w:val="uk-UA"/>
              </w:rPr>
            </w:pPr>
          </w:p>
        </w:tc>
        <w:tc>
          <w:tcPr>
            <w:tcW w:w="259" w:type="pct"/>
            <w:gridSpan w:val="2"/>
          </w:tcPr>
          <w:p w:rsidR="003936B9" w:rsidRPr="00C57DD9" w:rsidRDefault="003936B9" w:rsidP="004D3C10">
            <w:pPr>
              <w:jc w:val="center"/>
              <w:rPr>
                <w:sz w:val="24"/>
                <w:lang w:val="uk-UA"/>
              </w:rPr>
            </w:pPr>
            <w:r w:rsidRPr="00C57DD9">
              <w:rPr>
                <w:sz w:val="24"/>
                <w:lang w:val="uk-UA"/>
              </w:rPr>
              <w:t>л</w:t>
            </w:r>
          </w:p>
        </w:tc>
        <w:tc>
          <w:tcPr>
            <w:tcW w:w="296" w:type="pct"/>
            <w:gridSpan w:val="2"/>
          </w:tcPr>
          <w:p w:rsidR="003936B9" w:rsidRPr="00C57DD9" w:rsidRDefault="003936B9" w:rsidP="004D3C10">
            <w:pPr>
              <w:jc w:val="center"/>
              <w:rPr>
                <w:sz w:val="24"/>
                <w:lang w:val="uk-UA"/>
              </w:rPr>
            </w:pPr>
            <w:r w:rsidRPr="00C57DD9">
              <w:rPr>
                <w:sz w:val="24"/>
                <w:lang w:val="uk-UA"/>
              </w:rPr>
              <w:t>п</w:t>
            </w:r>
          </w:p>
        </w:tc>
        <w:tc>
          <w:tcPr>
            <w:tcW w:w="741" w:type="pct"/>
            <w:gridSpan w:val="2"/>
          </w:tcPr>
          <w:p w:rsidR="003936B9" w:rsidRPr="00C57DD9" w:rsidRDefault="003936B9" w:rsidP="004D3C10">
            <w:pPr>
              <w:jc w:val="center"/>
              <w:rPr>
                <w:sz w:val="24"/>
                <w:lang w:val="uk-UA"/>
              </w:rPr>
            </w:pPr>
            <w:proofErr w:type="spellStart"/>
            <w:r w:rsidRPr="00C57DD9">
              <w:rPr>
                <w:sz w:val="24"/>
                <w:lang w:val="uk-UA"/>
              </w:rPr>
              <w:t>с.р</w:t>
            </w:r>
            <w:proofErr w:type="spellEnd"/>
            <w:r w:rsidRPr="00C57DD9">
              <w:rPr>
                <w:sz w:val="24"/>
                <w:lang w:val="uk-UA"/>
              </w:rPr>
              <w:t>.</w:t>
            </w:r>
          </w:p>
        </w:tc>
      </w:tr>
      <w:tr w:rsidR="003936B9" w:rsidRPr="00C57DD9" w:rsidTr="00857874">
        <w:trPr>
          <w:cantSplit/>
        </w:trPr>
        <w:tc>
          <w:tcPr>
            <w:tcW w:w="5000" w:type="pct"/>
            <w:gridSpan w:val="18"/>
          </w:tcPr>
          <w:p w:rsidR="003936B9" w:rsidRPr="00C57DD9" w:rsidRDefault="009A1201" w:rsidP="00996C1F">
            <w:pPr>
              <w:jc w:val="center"/>
              <w:rPr>
                <w:sz w:val="24"/>
                <w:lang w:val="uk-UA"/>
              </w:rPr>
            </w:pPr>
            <w:r>
              <w:rPr>
                <w:b/>
                <w:bCs/>
                <w:sz w:val="24"/>
                <w:lang w:val="uk-UA"/>
              </w:rPr>
              <w:t>Розділ</w:t>
            </w:r>
            <w:r w:rsidR="003936B9" w:rsidRPr="00C57DD9">
              <w:rPr>
                <w:b/>
                <w:bCs/>
                <w:sz w:val="24"/>
                <w:lang w:val="uk-UA"/>
              </w:rPr>
              <w:t xml:space="preserve"> 1</w:t>
            </w:r>
            <w:r w:rsidR="003936B9" w:rsidRPr="00C57DD9">
              <w:rPr>
                <w:sz w:val="24"/>
                <w:lang w:val="uk-UA"/>
              </w:rPr>
              <w:t xml:space="preserve">. </w:t>
            </w:r>
            <w:r w:rsidR="00996C1F" w:rsidRPr="00C57DD9">
              <w:rPr>
                <w:b/>
                <w:sz w:val="24"/>
                <w:lang w:val="uk-UA"/>
              </w:rPr>
              <w:t>М</w:t>
            </w:r>
            <w:r w:rsidR="003936B9" w:rsidRPr="00C57DD9">
              <w:rPr>
                <w:b/>
                <w:sz w:val="24"/>
                <w:lang w:val="uk-UA"/>
              </w:rPr>
              <w:t>і</w:t>
            </w:r>
            <w:r w:rsidR="009B47AA" w:rsidRPr="00C57DD9">
              <w:rPr>
                <w:b/>
                <w:sz w:val="24"/>
                <w:lang w:val="uk-UA"/>
              </w:rPr>
              <w:t xml:space="preserve">жнародна журналістика: світовий </w:t>
            </w:r>
            <w:r w:rsidR="003936B9" w:rsidRPr="00C57DD9">
              <w:rPr>
                <w:b/>
                <w:sz w:val="24"/>
                <w:lang w:val="uk-UA"/>
              </w:rPr>
              <w:t>контекст</w:t>
            </w:r>
          </w:p>
        </w:tc>
      </w:tr>
      <w:tr w:rsidR="003936B9" w:rsidRPr="00C57DD9" w:rsidTr="00857874">
        <w:tc>
          <w:tcPr>
            <w:tcW w:w="1329" w:type="pct"/>
            <w:gridSpan w:val="3"/>
          </w:tcPr>
          <w:p w:rsidR="003936B9" w:rsidRPr="009A1201" w:rsidRDefault="009A1201" w:rsidP="009A1201">
            <w:pPr>
              <w:jc w:val="both"/>
              <w:rPr>
                <w:sz w:val="24"/>
                <w:lang w:val="uk-UA"/>
              </w:rPr>
            </w:pPr>
            <w:r w:rsidRPr="009A1201">
              <w:rPr>
                <w:sz w:val="24"/>
                <w:lang w:val="uk-UA"/>
              </w:rPr>
              <w:t>Тема 1.</w:t>
            </w:r>
            <w:r w:rsidRPr="009A1201">
              <w:rPr>
                <w:lang w:val="uk-UA"/>
              </w:rPr>
              <w:t xml:space="preserve"> </w:t>
            </w:r>
            <w:r w:rsidRPr="009A1201">
              <w:rPr>
                <w:sz w:val="24"/>
                <w:lang w:val="uk-UA"/>
              </w:rPr>
              <w:t>Міжнародна журналістика в системі комунікацій початку ХХІ ст.</w:t>
            </w:r>
          </w:p>
        </w:tc>
        <w:tc>
          <w:tcPr>
            <w:tcW w:w="523" w:type="pct"/>
            <w:gridSpan w:val="2"/>
          </w:tcPr>
          <w:p w:rsidR="003936B9" w:rsidRPr="00C57DD9" w:rsidRDefault="003936B9" w:rsidP="004D3C10">
            <w:pPr>
              <w:jc w:val="center"/>
              <w:rPr>
                <w:sz w:val="24"/>
                <w:lang w:val="uk-UA"/>
              </w:rPr>
            </w:pPr>
            <w:r w:rsidRPr="00C57DD9">
              <w:rPr>
                <w:sz w:val="24"/>
                <w:lang w:val="uk-UA"/>
              </w:rPr>
              <w:t>1</w:t>
            </w:r>
            <w:r w:rsidR="00D94AA9" w:rsidRPr="00C57DD9">
              <w:rPr>
                <w:sz w:val="24"/>
                <w:lang w:val="uk-UA"/>
              </w:rPr>
              <w:t>4</w:t>
            </w:r>
          </w:p>
        </w:tc>
        <w:tc>
          <w:tcPr>
            <w:tcW w:w="260" w:type="pct"/>
            <w:gridSpan w:val="2"/>
          </w:tcPr>
          <w:p w:rsidR="003936B9" w:rsidRPr="00C57DD9" w:rsidRDefault="009E7347" w:rsidP="004D3C10">
            <w:pPr>
              <w:jc w:val="center"/>
              <w:rPr>
                <w:sz w:val="24"/>
                <w:lang w:val="uk-UA"/>
              </w:rPr>
            </w:pPr>
            <w:r w:rsidRPr="00C57DD9">
              <w:rPr>
                <w:sz w:val="24"/>
                <w:lang w:val="uk-UA"/>
              </w:rPr>
              <w:t>2</w:t>
            </w:r>
          </w:p>
        </w:tc>
        <w:tc>
          <w:tcPr>
            <w:tcW w:w="260" w:type="pct"/>
            <w:gridSpan w:val="2"/>
          </w:tcPr>
          <w:p w:rsidR="003936B9" w:rsidRPr="00C57DD9" w:rsidRDefault="009A1201" w:rsidP="004D3C10">
            <w:pPr>
              <w:jc w:val="center"/>
              <w:rPr>
                <w:sz w:val="24"/>
                <w:lang w:val="uk-UA"/>
              </w:rPr>
            </w:pPr>
            <w:r>
              <w:rPr>
                <w:sz w:val="24"/>
                <w:lang w:val="uk-UA"/>
              </w:rPr>
              <w:t>2</w:t>
            </w:r>
          </w:p>
        </w:tc>
        <w:tc>
          <w:tcPr>
            <w:tcW w:w="808" w:type="pct"/>
            <w:gridSpan w:val="2"/>
          </w:tcPr>
          <w:p w:rsidR="003936B9" w:rsidRPr="00C57DD9" w:rsidRDefault="00D94AA9" w:rsidP="004D3C10">
            <w:pPr>
              <w:jc w:val="center"/>
              <w:rPr>
                <w:sz w:val="24"/>
                <w:lang w:val="uk-UA"/>
              </w:rPr>
            </w:pPr>
            <w:r w:rsidRPr="00C57DD9">
              <w:rPr>
                <w:sz w:val="24"/>
                <w:lang w:val="uk-UA"/>
              </w:rPr>
              <w:t>10</w:t>
            </w:r>
          </w:p>
        </w:tc>
        <w:tc>
          <w:tcPr>
            <w:tcW w:w="523" w:type="pct"/>
          </w:tcPr>
          <w:p w:rsidR="003936B9" w:rsidRPr="00C57DD9" w:rsidRDefault="003936B9" w:rsidP="004D3C10">
            <w:pPr>
              <w:jc w:val="center"/>
              <w:rPr>
                <w:sz w:val="24"/>
                <w:lang w:val="uk-UA"/>
              </w:rPr>
            </w:pPr>
            <w:r w:rsidRPr="00C57DD9">
              <w:rPr>
                <w:sz w:val="24"/>
                <w:lang w:val="uk-UA"/>
              </w:rPr>
              <w:t>1</w:t>
            </w:r>
            <w:r w:rsidR="00D94AA9" w:rsidRPr="00C57DD9">
              <w:rPr>
                <w:sz w:val="24"/>
                <w:lang w:val="uk-UA"/>
              </w:rPr>
              <w:t>0</w:t>
            </w:r>
          </w:p>
        </w:tc>
        <w:tc>
          <w:tcPr>
            <w:tcW w:w="259" w:type="pct"/>
            <w:gridSpan w:val="2"/>
          </w:tcPr>
          <w:p w:rsidR="003936B9" w:rsidRPr="00C57DD9" w:rsidRDefault="003936B9" w:rsidP="004D3C10">
            <w:pPr>
              <w:jc w:val="center"/>
              <w:rPr>
                <w:sz w:val="24"/>
                <w:lang w:val="uk-UA"/>
              </w:rPr>
            </w:pPr>
          </w:p>
        </w:tc>
        <w:tc>
          <w:tcPr>
            <w:tcW w:w="296" w:type="pct"/>
            <w:gridSpan w:val="2"/>
          </w:tcPr>
          <w:p w:rsidR="003936B9" w:rsidRPr="00C57DD9" w:rsidRDefault="003936B9" w:rsidP="004D3C10">
            <w:pPr>
              <w:jc w:val="center"/>
              <w:rPr>
                <w:sz w:val="24"/>
                <w:lang w:val="uk-UA"/>
              </w:rPr>
            </w:pPr>
          </w:p>
        </w:tc>
        <w:tc>
          <w:tcPr>
            <w:tcW w:w="741" w:type="pct"/>
            <w:gridSpan w:val="2"/>
          </w:tcPr>
          <w:p w:rsidR="003936B9" w:rsidRPr="00C57DD9" w:rsidRDefault="00D94AA9" w:rsidP="004D3C10">
            <w:pPr>
              <w:jc w:val="center"/>
              <w:rPr>
                <w:sz w:val="24"/>
                <w:lang w:val="uk-UA"/>
              </w:rPr>
            </w:pPr>
            <w:r w:rsidRPr="00C57DD9">
              <w:rPr>
                <w:sz w:val="24"/>
                <w:lang w:val="uk-UA"/>
              </w:rPr>
              <w:t>10</w:t>
            </w:r>
          </w:p>
        </w:tc>
      </w:tr>
      <w:tr w:rsidR="003936B9" w:rsidRPr="00C57DD9" w:rsidTr="009A1201">
        <w:trPr>
          <w:trHeight w:val="871"/>
        </w:trPr>
        <w:tc>
          <w:tcPr>
            <w:tcW w:w="1329" w:type="pct"/>
            <w:gridSpan w:val="3"/>
          </w:tcPr>
          <w:p w:rsidR="003936B9" w:rsidRPr="009A1201" w:rsidRDefault="009A1201" w:rsidP="009A1201">
            <w:pPr>
              <w:jc w:val="both"/>
              <w:rPr>
                <w:sz w:val="24"/>
                <w:lang w:val="uk-UA"/>
              </w:rPr>
            </w:pPr>
            <w:r w:rsidRPr="009A1201">
              <w:rPr>
                <w:sz w:val="24"/>
                <w:lang w:val="uk-UA"/>
              </w:rPr>
              <w:t>Тема 2. Історія розвитку міжнародної журналістики.</w:t>
            </w:r>
          </w:p>
        </w:tc>
        <w:tc>
          <w:tcPr>
            <w:tcW w:w="523" w:type="pct"/>
            <w:gridSpan w:val="2"/>
          </w:tcPr>
          <w:p w:rsidR="003936B9" w:rsidRPr="00C57DD9" w:rsidRDefault="003936B9" w:rsidP="004D3C10">
            <w:pPr>
              <w:jc w:val="center"/>
              <w:rPr>
                <w:sz w:val="24"/>
                <w:lang w:val="uk-UA"/>
              </w:rPr>
            </w:pPr>
            <w:r w:rsidRPr="00C57DD9">
              <w:rPr>
                <w:sz w:val="24"/>
                <w:lang w:val="uk-UA"/>
              </w:rPr>
              <w:t>1</w:t>
            </w:r>
            <w:r w:rsidR="009A1201">
              <w:rPr>
                <w:sz w:val="24"/>
                <w:lang w:val="uk-UA"/>
              </w:rPr>
              <w:t>8</w:t>
            </w:r>
          </w:p>
        </w:tc>
        <w:tc>
          <w:tcPr>
            <w:tcW w:w="260" w:type="pct"/>
            <w:gridSpan w:val="2"/>
          </w:tcPr>
          <w:p w:rsidR="003936B9" w:rsidRPr="00C57DD9" w:rsidRDefault="00140225" w:rsidP="004D3C10">
            <w:pPr>
              <w:jc w:val="center"/>
              <w:rPr>
                <w:sz w:val="24"/>
                <w:lang w:val="uk-UA"/>
              </w:rPr>
            </w:pPr>
            <w:r w:rsidRPr="00C57DD9">
              <w:rPr>
                <w:sz w:val="24"/>
                <w:lang w:val="uk-UA"/>
              </w:rPr>
              <w:t>2</w:t>
            </w:r>
          </w:p>
        </w:tc>
        <w:tc>
          <w:tcPr>
            <w:tcW w:w="260" w:type="pct"/>
            <w:gridSpan w:val="2"/>
          </w:tcPr>
          <w:p w:rsidR="003936B9" w:rsidRPr="00C57DD9" w:rsidRDefault="009A1201" w:rsidP="004D3C10">
            <w:pPr>
              <w:jc w:val="center"/>
              <w:rPr>
                <w:sz w:val="24"/>
                <w:lang w:val="uk-UA"/>
              </w:rPr>
            </w:pPr>
            <w:r>
              <w:rPr>
                <w:sz w:val="24"/>
                <w:lang w:val="uk-UA"/>
              </w:rPr>
              <w:t>6</w:t>
            </w:r>
          </w:p>
        </w:tc>
        <w:tc>
          <w:tcPr>
            <w:tcW w:w="0" w:type="auto"/>
            <w:tcBorders>
              <w:right w:val="nil"/>
            </w:tcBorders>
            <w:vAlign w:val="center"/>
          </w:tcPr>
          <w:p w:rsidR="003936B9" w:rsidRPr="00C57DD9" w:rsidRDefault="003936B9" w:rsidP="004D3C10">
            <w:pPr>
              <w:rPr>
                <w:sz w:val="24"/>
                <w:lang w:val="uk-UA"/>
              </w:rPr>
            </w:pPr>
          </w:p>
        </w:tc>
        <w:tc>
          <w:tcPr>
            <w:tcW w:w="463" w:type="pct"/>
            <w:tcBorders>
              <w:left w:val="nil"/>
            </w:tcBorders>
          </w:tcPr>
          <w:p w:rsidR="003936B9" w:rsidRPr="00C57DD9" w:rsidRDefault="00D94AA9" w:rsidP="004D3C10">
            <w:pPr>
              <w:rPr>
                <w:sz w:val="24"/>
                <w:lang w:val="uk-UA"/>
              </w:rPr>
            </w:pPr>
            <w:r w:rsidRPr="00C57DD9">
              <w:rPr>
                <w:sz w:val="24"/>
                <w:lang w:val="uk-UA"/>
              </w:rPr>
              <w:t>10</w:t>
            </w:r>
          </w:p>
        </w:tc>
        <w:tc>
          <w:tcPr>
            <w:tcW w:w="523" w:type="pct"/>
          </w:tcPr>
          <w:p w:rsidR="003936B9" w:rsidRPr="00C57DD9" w:rsidRDefault="003936B9" w:rsidP="004D3C10">
            <w:pPr>
              <w:jc w:val="center"/>
              <w:rPr>
                <w:sz w:val="24"/>
                <w:lang w:val="uk-UA"/>
              </w:rPr>
            </w:pPr>
            <w:r w:rsidRPr="00C57DD9">
              <w:rPr>
                <w:sz w:val="24"/>
                <w:lang w:val="uk-UA"/>
              </w:rPr>
              <w:t>12</w:t>
            </w:r>
          </w:p>
        </w:tc>
        <w:tc>
          <w:tcPr>
            <w:tcW w:w="259" w:type="pct"/>
            <w:gridSpan w:val="2"/>
          </w:tcPr>
          <w:p w:rsidR="003936B9" w:rsidRPr="00C57DD9" w:rsidRDefault="003936B9" w:rsidP="004D3C10">
            <w:pPr>
              <w:jc w:val="center"/>
              <w:rPr>
                <w:sz w:val="24"/>
                <w:lang w:val="uk-UA"/>
              </w:rPr>
            </w:pPr>
            <w:r w:rsidRPr="00C57DD9">
              <w:rPr>
                <w:sz w:val="24"/>
                <w:lang w:val="uk-UA"/>
              </w:rPr>
              <w:t>2</w:t>
            </w:r>
          </w:p>
        </w:tc>
        <w:tc>
          <w:tcPr>
            <w:tcW w:w="296" w:type="pct"/>
            <w:gridSpan w:val="2"/>
          </w:tcPr>
          <w:p w:rsidR="003936B9" w:rsidRPr="00C57DD9" w:rsidRDefault="003936B9" w:rsidP="004D3C10">
            <w:pPr>
              <w:jc w:val="center"/>
              <w:rPr>
                <w:sz w:val="24"/>
                <w:lang w:val="uk-UA"/>
              </w:rPr>
            </w:pPr>
          </w:p>
        </w:tc>
        <w:tc>
          <w:tcPr>
            <w:tcW w:w="741" w:type="pct"/>
            <w:gridSpan w:val="2"/>
            <w:vAlign w:val="center"/>
          </w:tcPr>
          <w:p w:rsidR="003936B9" w:rsidRPr="00C57DD9" w:rsidRDefault="003936B9" w:rsidP="004D3C10">
            <w:pPr>
              <w:jc w:val="center"/>
              <w:rPr>
                <w:sz w:val="24"/>
                <w:lang w:val="uk-UA"/>
              </w:rPr>
            </w:pPr>
            <w:r w:rsidRPr="00C57DD9">
              <w:rPr>
                <w:sz w:val="24"/>
                <w:lang w:val="uk-UA"/>
              </w:rPr>
              <w:t>10</w:t>
            </w:r>
          </w:p>
        </w:tc>
      </w:tr>
      <w:tr w:rsidR="003936B9" w:rsidRPr="00C57DD9" w:rsidTr="00857874">
        <w:trPr>
          <w:trHeight w:val="730"/>
        </w:trPr>
        <w:tc>
          <w:tcPr>
            <w:tcW w:w="1329" w:type="pct"/>
            <w:gridSpan w:val="3"/>
          </w:tcPr>
          <w:p w:rsidR="003936B9" w:rsidRPr="009A1201" w:rsidRDefault="009A1201" w:rsidP="009A1201">
            <w:pPr>
              <w:pStyle w:val="a5"/>
              <w:tabs>
                <w:tab w:val="left" w:pos="0"/>
                <w:tab w:val="left" w:pos="180"/>
                <w:tab w:val="left" w:pos="1260"/>
              </w:tabs>
              <w:spacing w:before="0" w:beforeAutospacing="0" w:after="0" w:afterAutospacing="0"/>
              <w:jc w:val="both"/>
              <w:rPr>
                <w:bCs/>
                <w:lang w:val="uk-UA"/>
              </w:rPr>
            </w:pPr>
            <w:r w:rsidRPr="009A1201">
              <w:rPr>
                <w:lang w:val="uk-UA"/>
              </w:rPr>
              <w:t xml:space="preserve">Тема 3. </w:t>
            </w:r>
            <w:r w:rsidRPr="009A1201">
              <w:rPr>
                <w:color w:val="000000"/>
                <w:lang w:val="uk-UA"/>
              </w:rPr>
              <w:t xml:space="preserve">Українська міжнародна журналістика в контексті діяльності сучасних глобальних інформаційних акторів.  </w:t>
            </w:r>
          </w:p>
        </w:tc>
        <w:tc>
          <w:tcPr>
            <w:tcW w:w="523" w:type="pct"/>
            <w:gridSpan w:val="2"/>
          </w:tcPr>
          <w:p w:rsidR="003936B9" w:rsidRPr="00C57DD9" w:rsidRDefault="003936B9" w:rsidP="004D3C10">
            <w:pPr>
              <w:jc w:val="center"/>
              <w:rPr>
                <w:sz w:val="24"/>
                <w:lang w:val="uk-UA"/>
              </w:rPr>
            </w:pPr>
            <w:r w:rsidRPr="00C57DD9">
              <w:rPr>
                <w:sz w:val="24"/>
                <w:lang w:val="uk-UA"/>
              </w:rPr>
              <w:t>1</w:t>
            </w:r>
            <w:r w:rsidR="009A1201">
              <w:rPr>
                <w:sz w:val="24"/>
                <w:lang w:val="uk-UA"/>
              </w:rPr>
              <w:t>8</w:t>
            </w:r>
          </w:p>
        </w:tc>
        <w:tc>
          <w:tcPr>
            <w:tcW w:w="260" w:type="pct"/>
            <w:gridSpan w:val="2"/>
          </w:tcPr>
          <w:p w:rsidR="003936B9" w:rsidRPr="00C57DD9" w:rsidRDefault="00140225" w:rsidP="004D3C10">
            <w:pPr>
              <w:jc w:val="center"/>
              <w:rPr>
                <w:sz w:val="24"/>
                <w:lang w:val="uk-UA"/>
              </w:rPr>
            </w:pPr>
            <w:r w:rsidRPr="00C57DD9">
              <w:rPr>
                <w:sz w:val="24"/>
                <w:lang w:val="uk-UA"/>
              </w:rPr>
              <w:t>2</w:t>
            </w:r>
          </w:p>
        </w:tc>
        <w:tc>
          <w:tcPr>
            <w:tcW w:w="260" w:type="pct"/>
            <w:gridSpan w:val="2"/>
          </w:tcPr>
          <w:p w:rsidR="003936B9" w:rsidRPr="00C57DD9" w:rsidRDefault="009A1201" w:rsidP="004D3C10">
            <w:pPr>
              <w:jc w:val="center"/>
              <w:rPr>
                <w:sz w:val="24"/>
                <w:lang w:val="uk-UA"/>
              </w:rPr>
            </w:pPr>
            <w:r>
              <w:rPr>
                <w:sz w:val="24"/>
                <w:lang w:val="uk-UA"/>
              </w:rPr>
              <w:t>6</w:t>
            </w:r>
          </w:p>
        </w:tc>
        <w:tc>
          <w:tcPr>
            <w:tcW w:w="0" w:type="auto"/>
            <w:tcBorders>
              <w:right w:val="nil"/>
            </w:tcBorders>
            <w:vAlign w:val="center"/>
          </w:tcPr>
          <w:p w:rsidR="003936B9" w:rsidRPr="00C57DD9" w:rsidRDefault="003936B9" w:rsidP="004D3C10">
            <w:pPr>
              <w:rPr>
                <w:sz w:val="24"/>
                <w:lang w:val="uk-UA"/>
              </w:rPr>
            </w:pPr>
          </w:p>
        </w:tc>
        <w:tc>
          <w:tcPr>
            <w:tcW w:w="463" w:type="pct"/>
            <w:tcBorders>
              <w:left w:val="nil"/>
            </w:tcBorders>
          </w:tcPr>
          <w:p w:rsidR="003936B9" w:rsidRPr="00C57DD9" w:rsidRDefault="00D94AA9" w:rsidP="004D3C10">
            <w:pPr>
              <w:rPr>
                <w:sz w:val="24"/>
                <w:lang w:val="uk-UA"/>
              </w:rPr>
            </w:pPr>
            <w:r w:rsidRPr="00C57DD9">
              <w:rPr>
                <w:sz w:val="24"/>
                <w:lang w:val="uk-UA"/>
              </w:rPr>
              <w:t>10</w:t>
            </w:r>
          </w:p>
        </w:tc>
        <w:tc>
          <w:tcPr>
            <w:tcW w:w="523" w:type="pct"/>
          </w:tcPr>
          <w:p w:rsidR="003936B9" w:rsidRPr="00C57DD9" w:rsidRDefault="003936B9" w:rsidP="004D3C10">
            <w:pPr>
              <w:jc w:val="center"/>
              <w:rPr>
                <w:sz w:val="24"/>
                <w:lang w:val="uk-UA"/>
              </w:rPr>
            </w:pPr>
            <w:r w:rsidRPr="00C57DD9">
              <w:rPr>
                <w:sz w:val="24"/>
                <w:lang w:val="uk-UA"/>
              </w:rPr>
              <w:t>12</w:t>
            </w:r>
          </w:p>
        </w:tc>
        <w:tc>
          <w:tcPr>
            <w:tcW w:w="259" w:type="pct"/>
            <w:gridSpan w:val="2"/>
          </w:tcPr>
          <w:p w:rsidR="003936B9" w:rsidRPr="00C57DD9" w:rsidRDefault="003936B9" w:rsidP="004D3C10">
            <w:pPr>
              <w:jc w:val="center"/>
              <w:rPr>
                <w:sz w:val="24"/>
                <w:lang w:val="uk-UA"/>
              </w:rPr>
            </w:pPr>
            <w:r w:rsidRPr="00C57DD9">
              <w:rPr>
                <w:sz w:val="24"/>
                <w:lang w:val="uk-UA"/>
              </w:rPr>
              <w:t>2</w:t>
            </w:r>
          </w:p>
        </w:tc>
        <w:tc>
          <w:tcPr>
            <w:tcW w:w="296" w:type="pct"/>
            <w:gridSpan w:val="2"/>
          </w:tcPr>
          <w:p w:rsidR="003936B9" w:rsidRPr="00C57DD9" w:rsidRDefault="003936B9" w:rsidP="004D3C10">
            <w:pPr>
              <w:jc w:val="center"/>
              <w:rPr>
                <w:sz w:val="24"/>
                <w:lang w:val="uk-UA"/>
              </w:rPr>
            </w:pPr>
          </w:p>
        </w:tc>
        <w:tc>
          <w:tcPr>
            <w:tcW w:w="741" w:type="pct"/>
            <w:gridSpan w:val="2"/>
            <w:vAlign w:val="center"/>
          </w:tcPr>
          <w:p w:rsidR="003936B9" w:rsidRPr="00C57DD9" w:rsidRDefault="003936B9" w:rsidP="004D3C10">
            <w:pPr>
              <w:jc w:val="center"/>
              <w:rPr>
                <w:sz w:val="24"/>
                <w:lang w:val="uk-UA"/>
              </w:rPr>
            </w:pPr>
            <w:r w:rsidRPr="00C57DD9">
              <w:rPr>
                <w:sz w:val="24"/>
                <w:lang w:val="uk-UA"/>
              </w:rPr>
              <w:t>10</w:t>
            </w:r>
          </w:p>
        </w:tc>
      </w:tr>
      <w:tr w:rsidR="003936B9" w:rsidRPr="00C57DD9" w:rsidTr="009A1201">
        <w:trPr>
          <w:trHeight w:val="458"/>
        </w:trPr>
        <w:tc>
          <w:tcPr>
            <w:tcW w:w="1329" w:type="pct"/>
            <w:gridSpan w:val="3"/>
          </w:tcPr>
          <w:p w:rsidR="003936B9" w:rsidRPr="00C57DD9" w:rsidRDefault="003936B9" w:rsidP="009A1201">
            <w:pPr>
              <w:rPr>
                <w:bCs/>
                <w:sz w:val="24"/>
                <w:lang w:val="uk-UA"/>
              </w:rPr>
            </w:pPr>
            <w:r w:rsidRPr="00C57DD9">
              <w:rPr>
                <w:bCs/>
                <w:sz w:val="24"/>
                <w:lang w:val="uk-UA"/>
              </w:rPr>
              <w:t xml:space="preserve">Разом за </w:t>
            </w:r>
            <w:r w:rsidR="009A1201">
              <w:rPr>
                <w:bCs/>
                <w:sz w:val="24"/>
                <w:lang w:val="uk-UA"/>
              </w:rPr>
              <w:t>розділом</w:t>
            </w:r>
            <w:r w:rsidRPr="00C57DD9">
              <w:rPr>
                <w:bCs/>
                <w:sz w:val="24"/>
                <w:lang w:val="uk-UA"/>
              </w:rPr>
              <w:t xml:space="preserve"> 1</w:t>
            </w:r>
          </w:p>
        </w:tc>
        <w:tc>
          <w:tcPr>
            <w:tcW w:w="523" w:type="pct"/>
            <w:gridSpan w:val="2"/>
          </w:tcPr>
          <w:p w:rsidR="003936B9" w:rsidRPr="00C57DD9" w:rsidRDefault="009A1201" w:rsidP="004D3C10">
            <w:pPr>
              <w:jc w:val="center"/>
              <w:rPr>
                <w:sz w:val="24"/>
                <w:lang w:val="uk-UA"/>
              </w:rPr>
            </w:pPr>
            <w:r>
              <w:rPr>
                <w:sz w:val="24"/>
                <w:lang w:val="uk-UA"/>
              </w:rPr>
              <w:t>50</w:t>
            </w:r>
          </w:p>
        </w:tc>
        <w:tc>
          <w:tcPr>
            <w:tcW w:w="260" w:type="pct"/>
            <w:gridSpan w:val="2"/>
          </w:tcPr>
          <w:p w:rsidR="003936B9" w:rsidRPr="00C57DD9" w:rsidRDefault="009E7347" w:rsidP="004D3C10">
            <w:pPr>
              <w:jc w:val="center"/>
              <w:rPr>
                <w:sz w:val="24"/>
                <w:lang w:val="uk-UA"/>
              </w:rPr>
            </w:pPr>
            <w:r w:rsidRPr="00C57DD9">
              <w:rPr>
                <w:sz w:val="24"/>
                <w:lang w:val="uk-UA"/>
              </w:rPr>
              <w:t>6</w:t>
            </w:r>
          </w:p>
        </w:tc>
        <w:tc>
          <w:tcPr>
            <w:tcW w:w="260" w:type="pct"/>
            <w:gridSpan w:val="2"/>
          </w:tcPr>
          <w:p w:rsidR="003936B9" w:rsidRPr="00C57DD9" w:rsidRDefault="009A1201" w:rsidP="004D3C10">
            <w:pPr>
              <w:jc w:val="center"/>
              <w:rPr>
                <w:sz w:val="24"/>
                <w:lang w:val="uk-UA"/>
              </w:rPr>
            </w:pPr>
            <w:r>
              <w:rPr>
                <w:sz w:val="24"/>
                <w:lang w:val="uk-UA"/>
              </w:rPr>
              <w:t>14</w:t>
            </w:r>
          </w:p>
        </w:tc>
        <w:tc>
          <w:tcPr>
            <w:tcW w:w="808" w:type="pct"/>
            <w:gridSpan w:val="2"/>
            <w:vAlign w:val="center"/>
          </w:tcPr>
          <w:p w:rsidR="003936B9" w:rsidRPr="00C57DD9" w:rsidRDefault="00D94AA9" w:rsidP="004D3C10">
            <w:pPr>
              <w:jc w:val="center"/>
              <w:rPr>
                <w:sz w:val="24"/>
                <w:lang w:val="uk-UA"/>
              </w:rPr>
            </w:pPr>
            <w:r w:rsidRPr="00C57DD9">
              <w:rPr>
                <w:sz w:val="24"/>
                <w:lang w:val="uk-UA"/>
              </w:rPr>
              <w:t>30</w:t>
            </w:r>
          </w:p>
          <w:p w:rsidR="003936B9" w:rsidRPr="00C57DD9" w:rsidRDefault="003936B9" w:rsidP="004D3C10">
            <w:pPr>
              <w:jc w:val="center"/>
              <w:rPr>
                <w:sz w:val="24"/>
                <w:lang w:val="uk-UA"/>
              </w:rPr>
            </w:pPr>
          </w:p>
        </w:tc>
        <w:tc>
          <w:tcPr>
            <w:tcW w:w="523" w:type="pct"/>
          </w:tcPr>
          <w:p w:rsidR="003936B9" w:rsidRPr="00C57DD9" w:rsidRDefault="003936B9" w:rsidP="004D3C10">
            <w:pPr>
              <w:jc w:val="center"/>
              <w:rPr>
                <w:sz w:val="24"/>
                <w:lang w:val="uk-UA"/>
              </w:rPr>
            </w:pPr>
            <w:r w:rsidRPr="00C57DD9">
              <w:rPr>
                <w:sz w:val="24"/>
                <w:lang w:val="uk-UA"/>
              </w:rPr>
              <w:t>3</w:t>
            </w:r>
            <w:r w:rsidR="00D94AA9" w:rsidRPr="00C57DD9">
              <w:rPr>
                <w:sz w:val="24"/>
                <w:lang w:val="uk-UA"/>
              </w:rPr>
              <w:t>4</w:t>
            </w:r>
          </w:p>
        </w:tc>
        <w:tc>
          <w:tcPr>
            <w:tcW w:w="259" w:type="pct"/>
            <w:gridSpan w:val="2"/>
          </w:tcPr>
          <w:p w:rsidR="003936B9" w:rsidRPr="00C57DD9" w:rsidRDefault="003936B9" w:rsidP="004D3C10">
            <w:pPr>
              <w:jc w:val="center"/>
              <w:rPr>
                <w:sz w:val="24"/>
                <w:lang w:val="uk-UA"/>
              </w:rPr>
            </w:pPr>
            <w:r w:rsidRPr="00C57DD9">
              <w:rPr>
                <w:sz w:val="24"/>
                <w:lang w:val="uk-UA"/>
              </w:rPr>
              <w:t>4</w:t>
            </w:r>
          </w:p>
        </w:tc>
        <w:tc>
          <w:tcPr>
            <w:tcW w:w="296" w:type="pct"/>
            <w:gridSpan w:val="2"/>
          </w:tcPr>
          <w:p w:rsidR="003936B9" w:rsidRPr="00C57DD9" w:rsidRDefault="003936B9" w:rsidP="004D3C10">
            <w:pPr>
              <w:jc w:val="center"/>
              <w:rPr>
                <w:sz w:val="24"/>
                <w:lang w:val="uk-UA"/>
              </w:rPr>
            </w:pPr>
          </w:p>
        </w:tc>
        <w:tc>
          <w:tcPr>
            <w:tcW w:w="741" w:type="pct"/>
            <w:gridSpan w:val="2"/>
            <w:vAlign w:val="center"/>
          </w:tcPr>
          <w:p w:rsidR="003936B9" w:rsidRPr="00C57DD9" w:rsidRDefault="00D94AA9" w:rsidP="004D3C10">
            <w:pPr>
              <w:jc w:val="center"/>
              <w:rPr>
                <w:sz w:val="24"/>
                <w:lang w:val="uk-UA"/>
              </w:rPr>
            </w:pPr>
            <w:r w:rsidRPr="00C57DD9">
              <w:rPr>
                <w:sz w:val="24"/>
                <w:lang w:val="uk-UA"/>
              </w:rPr>
              <w:t>30</w:t>
            </w:r>
          </w:p>
          <w:p w:rsidR="003936B9" w:rsidRPr="00C57DD9" w:rsidRDefault="003936B9" w:rsidP="004D3C10">
            <w:pPr>
              <w:rPr>
                <w:sz w:val="24"/>
                <w:lang w:val="uk-UA"/>
              </w:rPr>
            </w:pPr>
          </w:p>
        </w:tc>
      </w:tr>
      <w:tr w:rsidR="003936B9" w:rsidRPr="00C57DD9" w:rsidTr="009A1201">
        <w:trPr>
          <w:cantSplit/>
          <w:trHeight w:val="338"/>
        </w:trPr>
        <w:tc>
          <w:tcPr>
            <w:tcW w:w="5000" w:type="pct"/>
            <w:gridSpan w:val="18"/>
          </w:tcPr>
          <w:p w:rsidR="003936B9" w:rsidRPr="009A1201" w:rsidRDefault="009A1201" w:rsidP="009A1201">
            <w:pPr>
              <w:ind w:firstLine="709"/>
              <w:jc w:val="center"/>
              <w:rPr>
                <w:sz w:val="24"/>
                <w:lang w:val="uk-UA"/>
              </w:rPr>
            </w:pPr>
            <w:r w:rsidRPr="009A1201">
              <w:rPr>
                <w:b/>
                <w:sz w:val="24"/>
                <w:lang w:val="uk-UA"/>
              </w:rPr>
              <w:t>Розділ 2. Міжнародна журналістика в Україні</w:t>
            </w:r>
          </w:p>
        </w:tc>
      </w:tr>
      <w:tr w:rsidR="003936B9" w:rsidRPr="00C57DD9" w:rsidTr="00857874">
        <w:tc>
          <w:tcPr>
            <w:tcW w:w="1299" w:type="pct"/>
          </w:tcPr>
          <w:p w:rsidR="003936B9" w:rsidRPr="009A1201" w:rsidRDefault="009A1201" w:rsidP="009A1201">
            <w:pPr>
              <w:jc w:val="both"/>
              <w:rPr>
                <w:sz w:val="24"/>
                <w:lang w:val="uk-UA"/>
              </w:rPr>
            </w:pPr>
            <w:r w:rsidRPr="009A1201">
              <w:rPr>
                <w:sz w:val="24"/>
                <w:lang w:val="uk-UA"/>
              </w:rPr>
              <w:t>Тема 4.  Етапи становлення міжнародної журналістики в незалежній Україні.</w:t>
            </w:r>
          </w:p>
        </w:tc>
        <w:tc>
          <w:tcPr>
            <w:tcW w:w="511" w:type="pct"/>
            <w:gridSpan w:val="3"/>
          </w:tcPr>
          <w:p w:rsidR="003936B9" w:rsidRPr="00C57DD9" w:rsidRDefault="003936B9" w:rsidP="004D3C10">
            <w:pPr>
              <w:jc w:val="center"/>
              <w:rPr>
                <w:sz w:val="24"/>
                <w:lang w:val="uk-UA"/>
              </w:rPr>
            </w:pPr>
            <w:r w:rsidRPr="00C57DD9">
              <w:rPr>
                <w:sz w:val="24"/>
                <w:lang w:val="uk-UA"/>
              </w:rPr>
              <w:t>1</w:t>
            </w:r>
            <w:r w:rsidR="00D94AA9" w:rsidRPr="00C57DD9">
              <w:rPr>
                <w:sz w:val="24"/>
                <w:lang w:val="uk-UA"/>
              </w:rPr>
              <w:t>6</w:t>
            </w:r>
          </w:p>
        </w:tc>
        <w:tc>
          <w:tcPr>
            <w:tcW w:w="263" w:type="pct"/>
            <w:gridSpan w:val="2"/>
          </w:tcPr>
          <w:p w:rsidR="003936B9" w:rsidRPr="00C57DD9" w:rsidRDefault="009E7347" w:rsidP="004D3C10">
            <w:pPr>
              <w:jc w:val="center"/>
              <w:rPr>
                <w:sz w:val="24"/>
                <w:lang w:val="uk-UA"/>
              </w:rPr>
            </w:pPr>
            <w:r w:rsidRPr="00C57DD9">
              <w:rPr>
                <w:sz w:val="24"/>
                <w:lang w:val="uk-UA"/>
              </w:rPr>
              <w:t>2</w:t>
            </w:r>
          </w:p>
        </w:tc>
        <w:tc>
          <w:tcPr>
            <w:tcW w:w="289" w:type="pct"/>
            <w:gridSpan w:val="2"/>
          </w:tcPr>
          <w:p w:rsidR="003936B9" w:rsidRPr="00C57DD9" w:rsidRDefault="00D94AA9" w:rsidP="004D3C10">
            <w:pPr>
              <w:jc w:val="center"/>
              <w:rPr>
                <w:sz w:val="24"/>
                <w:lang w:val="uk-UA"/>
              </w:rPr>
            </w:pPr>
            <w:r w:rsidRPr="00C57DD9">
              <w:rPr>
                <w:sz w:val="24"/>
                <w:lang w:val="uk-UA"/>
              </w:rPr>
              <w:t>4</w:t>
            </w:r>
          </w:p>
        </w:tc>
        <w:tc>
          <w:tcPr>
            <w:tcW w:w="818" w:type="pct"/>
            <w:gridSpan w:val="3"/>
          </w:tcPr>
          <w:p w:rsidR="003936B9" w:rsidRPr="00C57DD9" w:rsidRDefault="008078FE" w:rsidP="004D3C10">
            <w:pPr>
              <w:jc w:val="center"/>
              <w:rPr>
                <w:sz w:val="24"/>
                <w:lang w:val="uk-UA"/>
              </w:rPr>
            </w:pPr>
            <w:r>
              <w:rPr>
                <w:sz w:val="24"/>
                <w:lang w:val="uk-UA"/>
              </w:rPr>
              <w:t>8</w:t>
            </w:r>
          </w:p>
        </w:tc>
        <w:tc>
          <w:tcPr>
            <w:tcW w:w="523" w:type="pct"/>
          </w:tcPr>
          <w:p w:rsidR="003936B9" w:rsidRPr="00C57DD9" w:rsidRDefault="003936B9" w:rsidP="004D3C10">
            <w:pPr>
              <w:jc w:val="center"/>
              <w:rPr>
                <w:sz w:val="24"/>
                <w:lang w:val="uk-UA"/>
              </w:rPr>
            </w:pPr>
            <w:r w:rsidRPr="00C57DD9">
              <w:rPr>
                <w:sz w:val="24"/>
                <w:lang w:val="uk-UA"/>
              </w:rPr>
              <w:t>12</w:t>
            </w:r>
          </w:p>
        </w:tc>
        <w:tc>
          <w:tcPr>
            <w:tcW w:w="259" w:type="pct"/>
            <w:gridSpan w:val="2"/>
          </w:tcPr>
          <w:p w:rsidR="003936B9" w:rsidRPr="00C57DD9" w:rsidRDefault="003936B9" w:rsidP="004D3C10">
            <w:pPr>
              <w:jc w:val="center"/>
              <w:rPr>
                <w:sz w:val="24"/>
                <w:lang w:val="uk-UA"/>
              </w:rPr>
            </w:pPr>
          </w:p>
        </w:tc>
        <w:tc>
          <w:tcPr>
            <w:tcW w:w="296" w:type="pct"/>
            <w:gridSpan w:val="2"/>
          </w:tcPr>
          <w:p w:rsidR="003936B9" w:rsidRPr="00C57DD9" w:rsidRDefault="009E7347" w:rsidP="004D3C10">
            <w:pPr>
              <w:jc w:val="center"/>
              <w:rPr>
                <w:sz w:val="24"/>
                <w:lang w:val="uk-UA"/>
              </w:rPr>
            </w:pPr>
            <w:r w:rsidRPr="00C57DD9">
              <w:rPr>
                <w:sz w:val="24"/>
                <w:lang w:val="uk-UA"/>
              </w:rPr>
              <w:t>2</w:t>
            </w:r>
          </w:p>
        </w:tc>
        <w:tc>
          <w:tcPr>
            <w:tcW w:w="741" w:type="pct"/>
            <w:gridSpan w:val="2"/>
          </w:tcPr>
          <w:p w:rsidR="003936B9" w:rsidRPr="00C57DD9" w:rsidRDefault="003936B9" w:rsidP="004D3C10">
            <w:pPr>
              <w:jc w:val="center"/>
              <w:rPr>
                <w:sz w:val="24"/>
                <w:lang w:val="uk-UA"/>
              </w:rPr>
            </w:pPr>
            <w:r w:rsidRPr="00C57DD9">
              <w:rPr>
                <w:sz w:val="24"/>
                <w:lang w:val="uk-UA"/>
              </w:rPr>
              <w:t>10</w:t>
            </w:r>
          </w:p>
        </w:tc>
      </w:tr>
      <w:tr w:rsidR="003936B9" w:rsidRPr="00C57DD9" w:rsidTr="00857874">
        <w:tc>
          <w:tcPr>
            <w:tcW w:w="1299" w:type="pct"/>
          </w:tcPr>
          <w:p w:rsidR="003936B9" w:rsidRPr="009A1201" w:rsidRDefault="009A1201" w:rsidP="004D3C10">
            <w:pPr>
              <w:tabs>
                <w:tab w:val="left" w:pos="0"/>
                <w:tab w:val="left" w:pos="110"/>
              </w:tabs>
              <w:rPr>
                <w:sz w:val="24"/>
                <w:lang w:val="uk-UA"/>
              </w:rPr>
            </w:pPr>
            <w:r w:rsidRPr="009A1201">
              <w:rPr>
                <w:sz w:val="24"/>
                <w:lang w:val="uk-UA"/>
              </w:rPr>
              <w:t xml:space="preserve">Тема 5. </w:t>
            </w:r>
            <w:proofErr w:type="spellStart"/>
            <w:r w:rsidRPr="009A1201">
              <w:rPr>
                <w:sz w:val="24"/>
              </w:rPr>
              <w:t>Жанрово-тематичні</w:t>
            </w:r>
            <w:proofErr w:type="spellEnd"/>
            <w:r w:rsidRPr="009A1201">
              <w:rPr>
                <w:sz w:val="24"/>
              </w:rPr>
              <w:t xml:space="preserve"> </w:t>
            </w:r>
            <w:proofErr w:type="spellStart"/>
            <w:r w:rsidRPr="009A1201">
              <w:rPr>
                <w:sz w:val="24"/>
              </w:rPr>
              <w:t>параметри</w:t>
            </w:r>
            <w:proofErr w:type="spellEnd"/>
            <w:r w:rsidRPr="009A1201">
              <w:rPr>
                <w:sz w:val="24"/>
              </w:rPr>
              <w:t xml:space="preserve"> </w:t>
            </w:r>
            <w:proofErr w:type="spellStart"/>
            <w:r w:rsidRPr="009A1201">
              <w:rPr>
                <w:sz w:val="24"/>
              </w:rPr>
              <w:t>міжнародної</w:t>
            </w:r>
            <w:proofErr w:type="spellEnd"/>
            <w:r w:rsidRPr="009A1201">
              <w:rPr>
                <w:sz w:val="24"/>
              </w:rPr>
              <w:t xml:space="preserve"> </w:t>
            </w:r>
            <w:proofErr w:type="spellStart"/>
            <w:r w:rsidRPr="009A1201">
              <w:rPr>
                <w:sz w:val="24"/>
              </w:rPr>
              <w:t>журналістики</w:t>
            </w:r>
            <w:proofErr w:type="spellEnd"/>
            <w:r w:rsidRPr="009A1201">
              <w:rPr>
                <w:sz w:val="24"/>
              </w:rPr>
              <w:t>.</w:t>
            </w:r>
          </w:p>
        </w:tc>
        <w:tc>
          <w:tcPr>
            <w:tcW w:w="511" w:type="pct"/>
            <w:gridSpan w:val="3"/>
          </w:tcPr>
          <w:p w:rsidR="003936B9" w:rsidRPr="00C57DD9" w:rsidRDefault="003936B9" w:rsidP="004D3C10">
            <w:pPr>
              <w:jc w:val="center"/>
              <w:rPr>
                <w:sz w:val="24"/>
                <w:lang w:val="uk-UA"/>
              </w:rPr>
            </w:pPr>
            <w:r w:rsidRPr="00C57DD9">
              <w:rPr>
                <w:sz w:val="24"/>
                <w:lang w:val="uk-UA"/>
              </w:rPr>
              <w:t>1</w:t>
            </w:r>
            <w:r w:rsidR="00D94AA9" w:rsidRPr="00C57DD9">
              <w:rPr>
                <w:sz w:val="24"/>
                <w:lang w:val="uk-UA"/>
              </w:rPr>
              <w:t>6</w:t>
            </w:r>
          </w:p>
        </w:tc>
        <w:tc>
          <w:tcPr>
            <w:tcW w:w="263" w:type="pct"/>
            <w:gridSpan w:val="2"/>
          </w:tcPr>
          <w:p w:rsidR="003936B9" w:rsidRPr="00C57DD9" w:rsidRDefault="0023589C" w:rsidP="004D3C10">
            <w:pPr>
              <w:jc w:val="center"/>
              <w:rPr>
                <w:sz w:val="24"/>
                <w:lang w:val="uk-UA"/>
              </w:rPr>
            </w:pPr>
            <w:r w:rsidRPr="00C57DD9">
              <w:rPr>
                <w:sz w:val="24"/>
                <w:lang w:val="uk-UA"/>
              </w:rPr>
              <w:t>2</w:t>
            </w:r>
          </w:p>
        </w:tc>
        <w:tc>
          <w:tcPr>
            <w:tcW w:w="289" w:type="pct"/>
            <w:gridSpan w:val="2"/>
          </w:tcPr>
          <w:p w:rsidR="003936B9" w:rsidRPr="00C57DD9" w:rsidRDefault="00D94AA9" w:rsidP="004D3C10">
            <w:pPr>
              <w:jc w:val="center"/>
              <w:rPr>
                <w:sz w:val="24"/>
                <w:lang w:val="uk-UA"/>
              </w:rPr>
            </w:pPr>
            <w:r w:rsidRPr="00C57DD9">
              <w:rPr>
                <w:sz w:val="24"/>
                <w:lang w:val="uk-UA"/>
              </w:rPr>
              <w:t>4</w:t>
            </w:r>
          </w:p>
        </w:tc>
        <w:tc>
          <w:tcPr>
            <w:tcW w:w="818" w:type="pct"/>
            <w:gridSpan w:val="3"/>
            <w:vAlign w:val="center"/>
          </w:tcPr>
          <w:p w:rsidR="003936B9" w:rsidRPr="00C57DD9" w:rsidRDefault="008078FE" w:rsidP="004D3C10">
            <w:pPr>
              <w:jc w:val="center"/>
              <w:rPr>
                <w:sz w:val="24"/>
                <w:lang w:val="uk-UA"/>
              </w:rPr>
            </w:pPr>
            <w:r>
              <w:rPr>
                <w:sz w:val="24"/>
                <w:lang w:val="uk-UA"/>
              </w:rPr>
              <w:t>8</w:t>
            </w:r>
          </w:p>
        </w:tc>
        <w:tc>
          <w:tcPr>
            <w:tcW w:w="523" w:type="pct"/>
          </w:tcPr>
          <w:p w:rsidR="003936B9" w:rsidRPr="00C57DD9" w:rsidRDefault="00D94AA9" w:rsidP="004D3C10">
            <w:pPr>
              <w:jc w:val="center"/>
              <w:rPr>
                <w:sz w:val="24"/>
                <w:lang w:val="uk-UA"/>
              </w:rPr>
            </w:pPr>
            <w:r w:rsidRPr="00C57DD9">
              <w:rPr>
                <w:sz w:val="24"/>
                <w:lang w:val="uk-UA"/>
              </w:rPr>
              <w:t>8</w:t>
            </w:r>
          </w:p>
        </w:tc>
        <w:tc>
          <w:tcPr>
            <w:tcW w:w="259" w:type="pct"/>
            <w:gridSpan w:val="2"/>
          </w:tcPr>
          <w:p w:rsidR="003936B9" w:rsidRPr="00C57DD9" w:rsidRDefault="003936B9" w:rsidP="004D3C10">
            <w:pPr>
              <w:jc w:val="center"/>
              <w:rPr>
                <w:sz w:val="24"/>
                <w:lang w:val="uk-UA"/>
              </w:rPr>
            </w:pPr>
            <w:r w:rsidRPr="00C57DD9">
              <w:rPr>
                <w:sz w:val="24"/>
                <w:lang w:val="uk-UA"/>
              </w:rPr>
              <w:t>2</w:t>
            </w:r>
          </w:p>
        </w:tc>
        <w:tc>
          <w:tcPr>
            <w:tcW w:w="296" w:type="pct"/>
            <w:gridSpan w:val="2"/>
          </w:tcPr>
          <w:p w:rsidR="003936B9" w:rsidRPr="00C57DD9" w:rsidRDefault="003936B9" w:rsidP="004D3C10">
            <w:pPr>
              <w:jc w:val="center"/>
              <w:rPr>
                <w:sz w:val="24"/>
                <w:lang w:val="uk-UA"/>
              </w:rPr>
            </w:pPr>
          </w:p>
        </w:tc>
        <w:tc>
          <w:tcPr>
            <w:tcW w:w="741" w:type="pct"/>
            <w:gridSpan w:val="2"/>
            <w:vAlign w:val="center"/>
          </w:tcPr>
          <w:p w:rsidR="003936B9" w:rsidRPr="00C57DD9" w:rsidRDefault="00D94AA9" w:rsidP="004D3C10">
            <w:pPr>
              <w:jc w:val="center"/>
              <w:rPr>
                <w:sz w:val="24"/>
                <w:lang w:val="uk-UA"/>
              </w:rPr>
            </w:pPr>
            <w:r w:rsidRPr="00C57DD9">
              <w:rPr>
                <w:sz w:val="24"/>
                <w:lang w:val="uk-UA"/>
              </w:rPr>
              <w:t>6</w:t>
            </w:r>
          </w:p>
          <w:p w:rsidR="003936B9" w:rsidRPr="00C57DD9" w:rsidRDefault="003936B9" w:rsidP="004D3C10">
            <w:pPr>
              <w:jc w:val="center"/>
              <w:rPr>
                <w:sz w:val="24"/>
                <w:lang w:val="uk-UA"/>
              </w:rPr>
            </w:pPr>
          </w:p>
          <w:p w:rsidR="003936B9" w:rsidRPr="00C57DD9" w:rsidRDefault="003936B9" w:rsidP="004D3C10">
            <w:pPr>
              <w:jc w:val="center"/>
              <w:rPr>
                <w:sz w:val="24"/>
                <w:lang w:val="uk-UA"/>
              </w:rPr>
            </w:pPr>
          </w:p>
          <w:p w:rsidR="003936B9" w:rsidRPr="00C57DD9" w:rsidRDefault="003936B9" w:rsidP="004D3C10">
            <w:pPr>
              <w:jc w:val="center"/>
              <w:rPr>
                <w:sz w:val="24"/>
                <w:lang w:val="uk-UA"/>
              </w:rPr>
            </w:pPr>
          </w:p>
        </w:tc>
      </w:tr>
      <w:tr w:rsidR="003936B9" w:rsidRPr="00C57DD9" w:rsidTr="00857874">
        <w:tc>
          <w:tcPr>
            <w:tcW w:w="1299" w:type="pct"/>
          </w:tcPr>
          <w:p w:rsidR="003936B9" w:rsidRPr="009A1201" w:rsidRDefault="009A1201" w:rsidP="004D3C10">
            <w:pPr>
              <w:tabs>
                <w:tab w:val="left" w:pos="0"/>
                <w:tab w:val="left" w:pos="110"/>
              </w:tabs>
              <w:rPr>
                <w:bCs/>
                <w:sz w:val="24"/>
                <w:lang w:val="uk-UA"/>
              </w:rPr>
            </w:pPr>
            <w:r w:rsidRPr="009A1201">
              <w:rPr>
                <w:sz w:val="24"/>
                <w:lang w:val="uk-UA"/>
              </w:rPr>
              <w:t>Тема 6. Особливості роботи кореспондента в «гарячих точках»</w:t>
            </w:r>
          </w:p>
        </w:tc>
        <w:tc>
          <w:tcPr>
            <w:tcW w:w="511" w:type="pct"/>
            <w:gridSpan w:val="3"/>
          </w:tcPr>
          <w:p w:rsidR="003936B9" w:rsidRPr="00C57DD9" w:rsidRDefault="009E7347" w:rsidP="004D3C10">
            <w:pPr>
              <w:jc w:val="center"/>
              <w:rPr>
                <w:sz w:val="24"/>
                <w:lang w:val="uk-UA"/>
              </w:rPr>
            </w:pPr>
            <w:r w:rsidRPr="00C57DD9">
              <w:rPr>
                <w:sz w:val="24"/>
                <w:lang w:val="uk-UA"/>
              </w:rPr>
              <w:t>1</w:t>
            </w:r>
            <w:r w:rsidR="00D94AA9" w:rsidRPr="00C57DD9">
              <w:rPr>
                <w:sz w:val="24"/>
                <w:lang w:val="uk-UA"/>
              </w:rPr>
              <w:t>4</w:t>
            </w:r>
          </w:p>
        </w:tc>
        <w:tc>
          <w:tcPr>
            <w:tcW w:w="263" w:type="pct"/>
            <w:gridSpan w:val="2"/>
          </w:tcPr>
          <w:p w:rsidR="003936B9" w:rsidRPr="00C57DD9" w:rsidRDefault="009A1201" w:rsidP="004D3C10">
            <w:pPr>
              <w:jc w:val="center"/>
              <w:rPr>
                <w:sz w:val="24"/>
                <w:lang w:val="uk-UA"/>
              </w:rPr>
            </w:pPr>
            <w:r>
              <w:rPr>
                <w:sz w:val="24"/>
                <w:lang w:val="uk-UA"/>
              </w:rPr>
              <w:t>2</w:t>
            </w:r>
          </w:p>
        </w:tc>
        <w:tc>
          <w:tcPr>
            <w:tcW w:w="289" w:type="pct"/>
            <w:gridSpan w:val="2"/>
          </w:tcPr>
          <w:p w:rsidR="003936B9" w:rsidRPr="00C57DD9" w:rsidRDefault="009E7347" w:rsidP="004D3C10">
            <w:pPr>
              <w:jc w:val="center"/>
              <w:rPr>
                <w:sz w:val="24"/>
                <w:lang w:val="uk-UA"/>
              </w:rPr>
            </w:pPr>
            <w:r w:rsidRPr="00C57DD9">
              <w:rPr>
                <w:sz w:val="24"/>
                <w:lang w:val="uk-UA"/>
              </w:rPr>
              <w:t>4</w:t>
            </w:r>
          </w:p>
        </w:tc>
        <w:tc>
          <w:tcPr>
            <w:tcW w:w="0" w:type="auto"/>
            <w:gridSpan w:val="2"/>
            <w:vMerge w:val="restart"/>
            <w:tcBorders>
              <w:right w:val="nil"/>
            </w:tcBorders>
            <w:vAlign w:val="center"/>
          </w:tcPr>
          <w:p w:rsidR="003936B9" w:rsidRPr="00C57DD9" w:rsidRDefault="003936B9" w:rsidP="004D3C10">
            <w:pPr>
              <w:rPr>
                <w:sz w:val="24"/>
                <w:lang w:val="uk-UA"/>
              </w:rPr>
            </w:pPr>
          </w:p>
        </w:tc>
        <w:tc>
          <w:tcPr>
            <w:tcW w:w="463" w:type="pct"/>
            <w:tcBorders>
              <w:left w:val="nil"/>
            </w:tcBorders>
          </w:tcPr>
          <w:p w:rsidR="003936B9" w:rsidRPr="00C57DD9" w:rsidRDefault="008078FE" w:rsidP="004D3C10">
            <w:pPr>
              <w:rPr>
                <w:sz w:val="24"/>
                <w:lang w:val="uk-UA"/>
              </w:rPr>
            </w:pPr>
            <w:r>
              <w:rPr>
                <w:sz w:val="24"/>
                <w:lang w:val="uk-UA"/>
              </w:rPr>
              <w:t>6</w:t>
            </w:r>
          </w:p>
        </w:tc>
        <w:tc>
          <w:tcPr>
            <w:tcW w:w="523" w:type="pct"/>
          </w:tcPr>
          <w:p w:rsidR="003936B9" w:rsidRPr="00C57DD9" w:rsidRDefault="00D94AA9" w:rsidP="004D3C10">
            <w:pPr>
              <w:jc w:val="center"/>
              <w:rPr>
                <w:sz w:val="24"/>
                <w:lang w:val="uk-UA"/>
              </w:rPr>
            </w:pPr>
            <w:r w:rsidRPr="00C57DD9">
              <w:rPr>
                <w:sz w:val="24"/>
                <w:lang w:val="uk-UA"/>
              </w:rPr>
              <w:t>6</w:t>
            </w:r>
          </w:p>
        </w:tc>
        <w:tc>
          <w:tcPr>
            <w:tcW w:w="259" w:type="pct"/>
            <w:gridSpan w:val="2"/>
          </w:tcPr>
          <w:p w:rsidR="003936B9" w:rsidRPr="00C57DD9" w:rsidRDefault="003936B9" w:rsidP="004D3C10">
            <w:pPr>
              <w:jc w:val="center"/>
              <w:rPr>
                <w:sz w:val="24"/>
                <w:lang w:val="uk-UA"/>
              </w:rPr>
            </w:pPr>
          </w:p>
        </w:tc>
        <w:tc>
          <w:tcPr>
            <w:tcW w:w="296" w:type="pct"/>
            <w:gridSpan w:val="2"/>
          </w:tcPr>
          <w:p w:rsidR="003936B9" w:rsidRPr="00C57DD9" w:rsidRDefault="003936B9" w:rsidP="004D3C10">
            <w:pPr>
              <w:jc w:val="center"/>
              <w:rPr>
                <w:sz w:val="24"/>
                <w:lang w:val="uk-UA"/>
              </w:rPr>
            </w:pPr>
          </w:p>
        </w:tc>
        <w:tc>
          <w:tcPr>
            <w:tcW w:w="279" w:type="pct"/>
            <w:vMerge w:val="restart"/>
            <w:tcBorders>
              <w:right w:val="nil"/>
            </w:tcBorders>
            <w:vAlign w:val="center"/>
          </w:tcPr>
          <w:p w:rsidR="003936B9" w:rsidRPr="00C57DD9" w:rsidRDefault="003936B9" w:rsidP="004D3C10">
            <w:pPr>
              <w:rPr>
                <w:sz w:val="24"/>
                <w:lang w:val="uk-UA"/>
              </w:rPr>
            </w:pPr>
          </w:p>
        </w:tc>
        <w:tc>
          <w:tcPr>
            <w:tcW w:w="463" w:type="pct"/>
            <w:tcBorders>
              <w:left w:val="nil"/>
            </w:tcBorders>
          </w:tcPr>
          <w:p w:rsidR="003936B9" w:rsidRPr="00C57DD9" w:rsidRDefault="00D94AA9" w:rsidP="004D3C10">
            <w:pPr>
              <w:rPr>
                <w:sz w:val="24"/>
                <w:lang w:val="uk-UA"/>
              </w:rPr>
            </w:pPr>
            <w:r w:rsidRPr="00C57DD9">
              <w:rPr>
                <w:sz w:val="24"/>
                <w:lang w:val="uk-UA"/>
              </w:rPr>
              <w:t>6</w:t>
            </w:r>
          </w:p>
        </w:tc>
      </w:tr>
      <w:tr w:rsidR="003936B9" w:rsidRPr="00C57DD9" w:rsidTr="00857874">
        <w:tc>
          <w:tcPr>
            <w:tcW w:w="1299" w:type="pct"/>
          </w:tcPr>
          <w:p w:rsidR="003936B9" w:rsidRPr="00C57DD9" w:rsidRDefault="003936B9" w:rsidP="009A1201">
            <w:pPr>
              <w:rPr>
                <w:bCs/>
                <w:sz w:val="24"/>
                <w:lang w:val="uk-UA"/>
              </w:rPr>
            </w:pPr>
            <w:r w:rsidRPr="00C57DD9">
              <w:rPr>
                <w:bCs/>
                <w:sz w:val="24"/>
                <w:lang w:val="uk-UA"/>
              </w:rPr>
              <w:t xml:space="preserve">Разом за </w:t>
            </w:r>
            <w:r w:rsidR="009A1201">
              <w:rPr>
                <w:bCs/>
                <w:sz w:val="24"/>
                <w:lang w:val="uk-UA"/>
              </w:rPr>
              <w:t>розділо</w:t>
            </w:r>
            <w:r w:rsidRPr="00C57DD9">
              <w:rPr>
                <w:bCs/>
                <w:sz w:val="24"/>
                <w:lang w:val="uk-UA"/>
              </w:rPr>
              <w:t>м 2</w:t>
            </w:r>
          </w:p>
        </w:tc>
        <w:tc>
          <w:tcPr>
            <w:tcW w:w="511" w:type="pct"/>
            <w:gridSpan w:val="3"/>
          </w:tcPr>
          <w:p w:rsidR="003936B9" w:rsidRPr="00C57DD9" w:rsidRDefault="00D94AA9" w:rsidP="004D3C10">
            <w:pPr>
              <w:jc w:val="center"/>
              <w:rPr>
                <w:sz w:val="24"/>
                <w:lang w:val="uk-UA"/>
              </w:rPr>
            </w:pPr>
            <w:r w:rsidRPr="00C57DD9">
              <w:rPr>
                <w:sz w:val="24"/>
                <w:lang w:val="uk-UA"/>
              </w:rPr>
              <w:t>46</w:t>
            </w:r>
          </w:p>
        </w:tc>
        <w:tc>
          <w:tcPr>
            <w:tcW w:w="263" w:type="pct"/>
            <w:gridSpan w:val="2"/>
          </w:tcPr>
          <w:p w:rsidR="003936B9" w:rsidRPr="00C57DD9" w:rsidRDefault="008078FE" w:rsidP="004D3C10">
            <w:pPr>
              <w:jc w:val="center"/>
              <w:rPr>
                <w:sz w:val="24"/>
                <w:lang w:val="uk-UA"/>
              </w:rPr>
            </w:pPr>
            <w:r>
              <w:rPr>
                <w:sz w:val="24"/>
                <w:lang w:val="uk-UA"/>
              </w:rPr>
              <w:t>6</w:t>
            </w:r>
          </w:p>
        </w:tc>
        <w:tc>
          <w:tcPr>
            <w:tcW w:w="289" w:type="pct"/>
            <w:gridSpan w:val="2"/>
          </w:tcPr>
          <w:p w:rsidR="003936B9" w:rsidRPr="00C57DD9" w:rsidRDefault="00D94AA9" w:rsidP="004D3C10">
            <w:pPr>
              <w:jc w:val="center"/>
              <w:rPr>
                <w:sz w:val="24"/>
                <w:lang w:val="uk-UA"/>
              </w:rPr>
            </w:pPr>
            <w:r w:rsidRPr="00C57DD9">
              <w:rPr>
                <w:sz w:val="24"/>
                <w:lang w:val="uk-UA"/>
              </w:rPr>
              <w:t>12</w:t>
            </w:r>
          </w:p>
        </w:tc>
        <w:tc>
          <w:tcPr>
            <w:tcW w:w="0" w:type="auto"/>
            <w:gridSpan w:val="2"/>
            <w:vMerge/>
            <w:tcBorders>
              <w:right w:val="nil"/>
            </w:tcBorders>
            <w:vAlign w:val="center"/>
          </w:tcPr>
          <w:p w:rsidR="003936B9" w:rsidRPr="00C57DD9" w:rsidRDefault="003936B9" w:rsidP="004D3C10">
            <w:pPr>
              <w:rPr>
                <w:sz w:val="24"/>
                <w:lang w:val="uk-UA"/>
              </w:rPr>
            </w:pPr>
          </w:p>
        </w:tc>
        <w:tc>
          <w:tcPr>
            <w:tcW w:w="463" w:type="pct"/>
            <w:tcBorders>
              <w:left w:val="nil"/>
            </w:tcBorders>
          </w:tcPr>
          <w:p w:rsidR="003936B9" w:rsidRPr="00C57DD9" w:rsidRDefault="008078FE" w:rsidP="004D3C10">
            <w:pPr>
              <w:rPr>
                <w:sz w:val="24"/>
                <w:lang w:val="uk-UA"/>
              </w:rPr>
            </w:pPr>
            <w:r>
              <w:rPr>
                <w:sz w:val="24"/>
                <w:lang w:val="uk-UA"/>
              </w:rPr>
              <w:t>22</w:t>
            </w:r>
          </w:p>
        </w:tc>
        <w:tc>
          <w:tcPr>
            <w:tcW w:w="523" w:type="pct"/>
          </w:tcPr>
          <w:p w:rsidR="003936B9" w:rsidRPr="00C57DD9" w:rsidRDefault="00D94AA9" w:rsidP="004D3C10">
            <w:pPr>
              <w:jc w:val="center"/>
              <w:rPr>
                <w:sz w:val="24"/>
                <w:lang w:val="uk-UA"/>
              </w:rPr>
            </w:pPr>
            <w:r w:rsidRPr="00C57DD9">
              <w:rPr>
                <w:sz w:val="24"/>
                <w:lang w:val="uk-UA"/>
              </w:rPr>
              <w:t>26</w:t>
            </w:r>
          </w:p>
        </w:tc>
        <w:tc>
          <w:tcPr>
            <w:tcW w:w="259" w:type="pct"/>
            <w:gridSpan w:val="2"/>
          </w:tcPr>
          <w:p w:rsidR="003936B9" w:rsidRPr="00C57DD9" w:rsidRDefault="009E7347" w:rsidP="004D3C10">
            <w:pPr>
              <w:jc w:val="center"/>
              <w:rPr>
                <w:sz w:val="24"/>
                <w:lang w:val="uk-UA"/>
              </w:rPr>
            </w:pPr>
            <w:r w:rsidRPr="00C57DD9">
              <w:rPr>
                <w:sz w:val="24"/>
                <w:lang w:val="uk-UA"/>
              </w:rPr>
              <w:t>2</w:t>
            </w:r>
          </w:p>
        </w:tc>
        <w:tc>
          <w:tcPr>
            <w:tcW w:w="296" w:type="pct"/>
            <w:gridSpan w:val="2"/>
          </w:tcPr>
          <w:p w:rsidR="003936B9" w:rsidRPr="00C57DD9" w:rsidRDefault="009E7347" w:rsidP="004D3C10">
            <w:pPr>
              <w:jc w:val="center"/>
              <w:rPr>
                <w:sz w:val="24"/>
                <w:lang w:val="uk-UA"/>
              </w:rPr>
            </w:pPr>
            <w:r w:rsidRPr="00C57DD9">
              <w:rPr>
                <w:sz w:val="24"/>
                <w:lang w:val="uk-UA"/>
              </w:rPr>
              <w:t>2</w:t>
            </w:r>
          </w:p>
        </w:tc>
        <w:tc>
          <w:tcPr>
            <w:tcW w:w="279" w:type="pct"/>
            <w:vMerge/>
            <w:tcBorders>
              <w:right w:val="nil"/>
            </w:tcBorders>
            <w:vAlign w:val="center"/>
          </w:tcPr>
          <w:p w:rsidR="003936B9" w:rsidRPr="00C57DD9" w:rsidRDefault="003936B9" w:rsidP="004D3C10">
            <w:pPr>
              <w:rPr>
                <w:sz w:val="24"/>
                <w:lang w:val="uk-UA"/>
              </w:rPr>
            </w:pPr>
          </w:p>
        </w:tc>
        <w:tc>
          <w:tcPr>
            <w:tcW w:w="463" w:type="pct"/>
            <w:tcBorders>
              <w:left w:val="nil"/>
            </w:tcBorders>
          </w:tcPr>
          <w:p w:rsidR="003936B9" w:rsidRPr="00C57DD9" w:rsidRDefault="00D94AA9" w:rsidP="004D3C10">
            <w:pPr>
              <w:rPr>
                <w:sz w:val="24"/>
                <w:lang w:val="uk-UA"/>
              </w:rPr>
            </w:pPr>
            <w:r w:rsidRPr="00C57DD9">
              <w:rPr>
                <w:sz w:val="24"/>
                <w:lang w:val="uk-UA"/>
              </w:rPr>
              <w:t>2</w:t>
            </w:r>
            <w:r w:rsidR="003936B9" w:rsidRPr="00C57DD9">
              <w:rPr>
                <w:sz w:val="24"/>
                <w:lang w:val="uk-UA"/>
              </w:rPr>
              <w:t>2</w:t>
            </w:r>
          </w:p>
        </w:tc>
      </w:tr>
      <w:tr w:rsidR="003936B9" w:rsidRPr="00C57DD9" w:rsidTr="00857874">
        <w:tc>
          <w:tcPr>
            <w:tcW w:w="1306" w:type="pct"/>
            <w:gridSpan w:val="2"/>
          </w:tcPr>
          <w:p w:rsidR="003936B9" w:rsidRPr="00C57DD9" w:rsidRDefault="003936B9" w:rsidP="004D3C10">
            <w:pPr>
              <w:pStyle w:val="4"/>
              <w:rPr>
                <w:sz w:val="24"/>
              </w:rPr>
            </w:pPr>
            <w:r w:rsidRPr="00C57DD9">
              <w:rPr>
                <w:sz w:val="24"/>
              </w:rPr>
              <w:t>Усього годин</w:t>
            </w:r>
          </w:p>
        </w:tc>
        <w:tc>
          <w:tcPr>
            <w:tcW w:w="503" w:type="pct"/>
            <w:gridSpan w:val="2"/>
          </w:tcPr>
          <w:p w:rsidR="003936B9" w:rsidRPr="00C57DD9" w:rsidRDefault="00D94AA9" w:rsidP="004D3C10">
            <w:pPr>
              <w:jc w:val="center"/>
              <w:rPr>
                <w:sz w:val="24"/>
                <w:lang w:val="uk-UA"/>
              </w:rPr>
            </w:pPr>
            <w:r w:rsidRPr="00C57DD9">
              <w:rPr>
                <w:sz w:val="24"/>
                <w:lang w:val="uk-UA"/>
              </w:rPr>
              <w:t>90</w:t>
            </w:r>
          </w:p>
        </w:tc>
        <w:tc>
          <w:tcPr>
            <w:tcW w:w="263" w:type="pct"/>
            <w:gridSpan w:val="2"/>
          </w:tcPr>
          <w:p w:rsidR="003936B9" w:rsidRPr="00C57DD9" w:rsidRDefault="008078FE" w:rsidP="004D3C10">
            <w:pPr>
              <w:jc w:val="center"/>
              <w:rPr>
                <w:sz w:val="24"/>
                <w:lang w:val="uk-UA"/>
              </w:rPr>
            </w:pPr>
            <w:r>
              <w:rPr>
                <w:sz w:val="24"/>
                <w:lang w:val="uk-UA"/>
              </w:rPr>
              <w:t>12</w:t>
            </w:r>
          </w:p>
        </w:tc>
        <w:tc>
          <w:tcPr>
            <w:tcW w:w="299" w:type="pct"/>
            <w:gridSpan w:val="3"/>
          </w:tcPr>
          <w:p w:rsidR="003936B9" w:rsidRPr="00C57DD9" w:rsidRDefault="00D94AA9" w:rsidP="008078FE">
            <w:pPr>
              <w:jc w:val="center"/>
              <w:rPr>
                <w:sz w:val="24"/>
                <w:lang w:val="uk-UA"/>
              </w:rPr>
            </w:pPr>
            <w:r w:rsidRPr="00C57DD9">
              <w:rPr>
                <w:sz w:val="24"/>
                <w:lang w:val="uk-UA"/>
              </w:rPr>
              <w:t>2</w:t>
            </w:r>
            <w:r w:rsidR="008078FE">
              <w:rPr>
                <w:sz w:val="24"/>
                <w:lang w:val="uk-UA"/>
              </w:rPr>
              <w:t>6</w:t>
            </w:r>
          </w:p>
        </w:tc>
        <w:tc>
          <w:tcPr>
            <w:tcW w:w="808" w:type="pct"/>
            <w:gridSpan w:val="2"/>
          </w:tcPr>
          <w:p w:rsidR="003936B9" w:rsidRPr="00C57DD9" w:rsidRDefault="008078FE" w:rsidP="004D3C10">
            <w:pPr>
              <w:jc w:val="center"/>
              <w:rPr>
                <w:sz w:val="24"/>
                <w:lang w:val="uk-UA"/>
              </w:rPr>
            </w:pPr>
            <w:r>
              <w:rPr>
                <w:sz w:val="24"/>
                <w:lang w:val="uk-UA"/>
              </w:rPr>
              <w:t>52</w:t>
            </w:r>
          </w:p>
        </w:tc>
        <w:tc>
          <w:tcPr>
            <w:tcW w:w="613" w:type="pct"/>
            <w:gridSpan w:val="2"/>
          </w:tcPr>
          <w:p w:rsidR="003936B9" w:rsidRPr="00C57DD9" w:rsidRDefault="00D94AA9" w:rsidP="004D3C10">
            <w:pPr>
              <w:jc w:val="center"/>
              <w:rPr>
                <w:sz w:val="24"/>
                <w:lang w:val="uk-UA"/>
              </w:rPr>
            </w:pPr>
            <w:r w:rsidRPr="00C57DD9">
              <w:rPr>
                <w:sz w:val="24"/>
                <w:lang w:val="uk-UA"/>
              </w:rPr>
              <w:t>60</w:t>
            </w:r>
          </w:p>
        </w:tc>
        <w:tc>
          <w:tcPr>
            <w:tcW w:w="272" w:type="pct"/>
            <w:gridSpan w:val="2"/>
          </w:tcPr>
          <w:p w:rsidR="003936B9" w:rsidRPr="00C57DD9" w:rsidRDefault="009E7347" w:rsidP="004D3C10">
            <w:pPr>
              <w:jc w:val="center"/>
              <w:rPr>
                <w:sz w:val="24"/>
                <w:lang w:val="uk-UA"/>
              </w:rPr>
            </w:pPr>
            <w:r w:rsidRPr="00C57DD9">
              <w:rPr>
                <w:sz w:val="24"/>
                <w:lang w:val="uk-UA"/>
              </w:rPr>
              <w:t>6</w:t>
            </w:r>
          </w:p>
        </w:tc>
        <w:tc>
          <w:tcPr>
            <w:tcW w:w="192" w:type="pct"/>
          </w:tcPr>
          <w:p w:rsidR="003936B9" w:rsidRPr="00C57DD9" w:rsidRDefault="009E7347" w:rsidP="004D3C10">
            <w:pPr>
              <w:jc w:val="center"/>
              <w:rPr>
                <w:sz w:val="24"/>
                <w:lang w:val="uk-UA"/>
              </w:rPr>
            </w:pPr>
            <w:r w:rsidRPr="00C57DD9">
              <w:rPr>
                <w:sz w:val="24"/>
                <w:lang w:val="uk-UA"/>
              </w:rPr>
              <w:t>2</w:t>
            </w:r>
          </w:p>
        </w:tc>
        <w:tc>
          <w:tcPr>
            <w:tcW w:w="741" w:type="pct"/>
            <w:gridSpan w:val="2"/>
          </w:tcPr>
          <w:p w:rsidR="003936B9" w:rsidRPr="00C57DD9" w:rsidRDefault="00D94AA9" w:rsidP="004D3C10">
            <w:pPr>
              <w:jc w:val="center"/>
              <w:rPr>
                <w:sz w:val="24"/>
                <w:lang w:val="uk-UA"/>
              </w:rPr>
            </w:pPr>
            <w:r w:rsidRPr="00C57DD9">
              <w:rPr>
                <w:sz w:val="24"/>
                <w:lang w:val="uk-UA"/>
              </w:rPr>
              <w:t>52</w:t>
            </w:r>
          </w:p>
        </w:tc>
      </w:tr>
    </w:tbl>
    <w:p w:rsidR="003936B9" w:rsidRPr="00C57DD9" w:rsidRDefault="003936B9" w:rsidP="00057133">
      <w:pPr>
        <w:ind w:left="7513" w:hanging="425"/>
        <w:rPr>
          <w:sz w:val="24"/>
          <w:lang w:val="uk-UA"/>
        </w:rPr>
      </w:pPr>
    </w:p>
    <w:p w:rsidR="003936B9" w:rsidRPr="00C57DD9" w:rsidRDefault="003936B9" w:rsidP="00057133">
      <w:pPr>
        <w:ind w:left="7513" w:hanging="6946"/>
        <w:jc w:val="center"/>
        <w:rPr>
          <w:b/>
          <w:sz w:val="24"/>
          <w:lang w:val="uk-UA"/>
        </w:rPr>
      </w:pPr>
    </w:p>
    <w:p w:rsidR="00C57DD9" w:rsidRDefault="00C57DD9" w:rsidP="00057133">
      <w:pPr>
        <w:ind w:left="7513" w:hanging="6946"/>
        <w:jc w:val="center"/>
        <w:rPr>
          <w:b/>
          <w:sz w:val="24"/>
          <w:lang w:val="uk-UA"/>
        </w:rPr>
      </w:pPr>
    </w:p>
    <w:p w:rsidR="008078FE" w:rsidRDefault="008078FE" w:rsidP="00057133">
      <w:pPr>
        <w:ind w:left="7513" w:hanging="6946"/>
        <w:jc w:val="center"/>
        <w:rPr>
          <w:b/>
          <w:sz w:val="24"/>
          <w:lang w:val="uk-UA"/>
        </w:rPr>
      </w:pPr>
    </w:p>
    <w:p w:rsidR="008078FE" w:rsidRDefault="008078FE" w:rsidP="00057133">
      <w:pPr>
        <w:ind w:left="7513" w:hanging="6946"/>
        <w:jc w:val="center"/>
        <w:rPr>
          <w:b/>
          <w:sz w:val="24"/>
          <w:lang w:val="uk-UA"/>
        </w:rPr>
      </w:pPr>
    </w:p>
    <w:p w:rsidR="008078FE" w:rsidRDefault="008078FE" w:rsidP="00057133">
      <w:pPr>
        <w:ind w:left="7513" w:hanging="6946"/>
        <w:jc w:val="center"/>
        <w:rPr>
          <w:b/>
          <w:sz w:val="24"/>
          <w:lang w:val="uk-UA"/>
        </w:rPr>
      </w:pPr>
    </w:p>
    <w:p w:rsidR="008078FE" w:rsidRDefault="008078FE" w:rsidP="00057133">
      <w:pPr>
        <w:ind w:left="7513" w:hanging="6946"/>
        <w:jc w:val="center"/>
        <w:rPr>
          <w:b/>
          <w:sz w:val="24"/>
          <w:lang w:val="uk-UA"/>
        </w:rPr>
      </w:pPr>
    </w:p>
    <w:p w:rsidR="008078FE" w:rsidRDefault="008078FE" w:rsidP="00057133">
      <w:pPr>
        <w:ind w:left="7513" w:hanging="6946"/>
        <w:jc w:val="center"/>
        <w:rPr>
          <w:b/>
          <w:sz w:val="24"/>
          <w:lang w:val="uk-UA"/>
        </w:rPr>
      </w:pPr>
    </w:p>
    <w:p w:rsidR="008078FE" w:rsidRDefault="008078FE" w:rsidP="00057133">
      <w:pPr>
        <w:ind w:left="7513" w:hanging="6946"/>
        <w:jc w:val="center"/>
        <w:rPr>
          <w:b/>
          <w:sz w:val="24"/>
          <w:lang w:val="uk-UA"/>
        </w:rPr>
      </w:pPr>
    </w:p>
    <w:p w:rsidR="008078FE" w:rsidRDefault="008078FE" w:rsidP="00057133">
      <w:pPr>
        <w:ind w:left="7513" w:hanging="6946"/>
        <w:jc w:val="center"/>
        <w:rPr>
          <w:b/>
          <w:sz w:val="24"/>
          <w:lang w:val="uk-UA"/>
        </w:rPr>
      </w:pPr>
    </w:p>
    <w:p w:rsidR="008078FE" w:rsidRDefault="008078FE" w:rsidP="00057133">
      <w:pPr>
        <w:ind w:left="7513" w:hanging="6946"/>
        <w:jc w:val="center"/>
        <w:rPr>
          <w:b/>
          <w:sz w:val="24"/>
          <w:lang w:val="uk-UA"/>
        </w:rPr>
      </w:pPr>
    </w:p>
    <w:p w:rsidR="008078FE" w:rsidRDefault="008078FE" w:rsidP="00057133">
      <w:pPr>
        <w:ind w:left="7513" w:hanging="6946"/>
        <w:jc w:val="center"/>
        <w:rPr>
          <w:b/>
          <w:sz w:val="24"/>
          <w:lang w:val="uk-UA"/>
        </w:rPr>
      </w:pPr>
    </w:p>
    <w:p w:rsidR="003936B9" w:rsidRPr="00C57DD9" w:rsidRDefault="003936B9" w:rsidP="00057133">
      <w:pPr>
        <w:ind w:left="7513" w:hanging="6946"/>
        <w:jc w:val="center"/>
        <w:rPr>
          <w:b/>
          <w:sz w:val="24"/>
          <w:lang w:val="uk-UA"/>
        </w:rPr>
      </w:pPr>
      <w:r w:rsidRPr="00C57DD9">
        <w:rPr>
          <w:b/>
          <w:sz w:val="24"/>
          <w:lang w:val="uk-UA"/>
        </w:rPr>
        <w:lastRenderedPageBreak/>
        <w:t>5. Теми лекційних занять</w:t>
      </w:r>
    </w:p>
    <w:p w:rsidR="003936B9" w:rsidRPr="00C57DD9" w:rsidRDefault="003936B9" w:rsidP="00057133">
      <w:pPr>
        <w:ind w:left="7513" w:hanging="6946"/>
        <w:jc w:val="center"/>
        <w:rPr>
          <w:b/>
          <w:sz w:val="24"/>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249"/>
        <w:gridCol w:w="1398"/>
      </w:tblGrid>
      <w:tr w:rsidR="003936B9" w:rsidRPr="00C57DD9" w:rsidTr="00057133">
        <w:tc>
          <w:tcPr>
            <w:tcW w:w="709" w:type="dxa"/>
          </w:tcPr>
          <w:p w:rsidR="003936B9" w:rsidRPr="00C57DD9" w:rsidRDefault="003936B9">
            <w:pPr>
              <w:ind w:left="142" w:hanging="142"/>
              <w:jc w:val="center"/>
              <w:rPr>
                <w:sz w:val="24"/>
                <w:lang w:val="uk-UA"/>
              </w:rPr>
            </w:pPr>
            <w:r w:rsidRPr="00C57DD9">
              <w:rPr>
                <w:sz w:val="24"/>
                <w:lang w:val="uk-UA"/>
              </w:rPr>
              <w:t>№</w:t>
            </w:r>
          </w:p>
          <w:p w:rsidR="003936B9" w:rsidRPr="00C57DD9" w:rsidRDefault="003936B9">
            <w:pPr>
              <w:ind w:left="142" w:hanging="142"/>
              <w:jc w:val="center"/>
              <w:rPr>
                <w:sz w:val="24"/>
                <w:lang w:val="uk-UA"/>
              </w:rPr>
            </w:pPr>
            <w:r w:rsidRPr="00C57DD9">
              <w:rPr>
                <w:sz w:val="24"/>
                <w:lang w:val="uk-UA"/>
              </w:rPr>
              <w:t>з/п</w:t>
            </w:r>
          </w:p>
        </w:tc>
        <w:tc>
          <w:tcPr>
            <w:tcW w:w="7249" w:type="dxa"/>
          </w:tcPr>
          <w:p w:rsidR="003936B9" w:rsidRPr="00C57DD9" w:rsidRDefault="003936B9">
            <w:pPr>
              <w:jc w:val="center"/>
              <w:rPr>
                <w:sz w:val="24"/>
                <w:lang w:val="uk-UA"/>
              </w:rPr>
            </w:pPr>
            <w:r w:rsidRPr="00C57DD9">
              <w:rPr>
                <w:sz w:val="24"/>
                <w:lang w:val="uk-UA"/>
              </w:rPr>
              <w:t>Назва теми</w:t>
            </w:r>
          </w:p>
        </w:tc>
        <w:tc>
          <w:tcPr>
            <w:tcW w:w="1398" w:type="dxa"/>
          </w:tcPr>
          <w:p w:rsidR="003936B9" w:rsidRPr="00C57DD9" w:rsidRDefault="003936B9">
            <w:pPr>
              <w:jc w:val="center"/>
              <w:rPr>
                <w:sz w:val="24"/>
                <w:lang w:val="uk-UA"/>
              </w:rPr>
            </w:pPr>
            <w:r w:rsidRPr="00C57DD9">
              <w:rPr>
                <w:sz w:val="24"/>
                <w:lang w:val="uk-UA"/>
              </w:rPr>
              <w:t>Кількість</w:t>
            </w:r>
          </w:p>
          <w:p w:rsidR="003936B9" w:rsidRPr="00C57DD9" w:rsidRDefault="003936B9">
            <w:pPr>
              <w:jc w:val="center"/>
              <w:rPr>
                <w:sz w:val="24"/>
                <w:lang w:val="uk-UA"/>
              </w:rPr>
            </w:pPr>
            <w:r w:rsidRPr="00C57DD9">
              <w:rPr>
                <w:sz w:val="24"/>
                <w:lang w:val="uk-UA"/>
              </w:rPr>
              <w:t>годин</w:t>
            </w:r>
          </w:p>
        </w:tc>
      </w:tr>
      <w:tr w:rsidR="003936B9" w:rsidRPr="00C57DD9" w:rsidTr="00057133">
        <w:tc>
          <w:tcPr>
            <w:tcW w:w="709" w:type="dxa"/>
          </w:tcPr>
          <w:p w:rsidR="003936B9" w:rsidRPr="00C57DD9" w:rsidRDefault="003936B9">
            <w:pPr>
              <w:jc w:val="center"/>
              <w:rPr>
                <w:sz w:val="24"/>
                <w:lang w:val="uk-UA"/>
              </w:rPr>
            </w:pPr>
            <w:r w:rsidRPr="00C57DD9">
              <w:rPr>
                <w:sz w:val="24"/>
                <w:lang w:val="uk-UA"/>
              </w:rPr>
              <w:t>1</w:t>
            </w:r>
            <w:r w:rsidR="008078FE">
              <w:rPr>
                <w:sz w:val="24"/>
                <w:lang w:val="uk-UA"/>
              </w:rPr>
              <w:t>.</w:t>
            </w:r>
          </w:p>
        </w:tc>
        <w:tc>
          <w:tcPr>
            <w:tcW w:w="7249" w:type="dxa"/>
          </w:tcPr>
          <w:p w:rsidR="003936B9" w:rsidRPr="008078FE" w:rsidRDefault="008078FE" w:rsidP="008078FE">
            <w:pPr>
              <w:ind w:firstLine="34"/>
              <w:jc w:val="both"/>
              <w:rPr>
                <w:sz w:val="24"/>
                <w:lang w:val="uk-UA"/>
              </w:rPr>
            </w:pPr>
            <w:r w:rsidRPr="008078FE">
              <w:rPr>
                <w:sz w:val="24"/>
                <w:lang w:val="uk-UA"/>
              </w:rPr>
              <w:t xml:space="preserve">Міжнародна журналістика в системі комунікацій початку ХХІ ст. </w:t>
            </w:r>
          </w:p>
        </w:tc>
        <w:tc>
          <w:tcPr>
            <w:tcW w:w="1398" w:type="dxa"/>
          </w:tcPr>
          <w:p w:rsidR="003936B9" w:rsidRPr="00C57DD9" w:rsidRDefault="00140225">
            <w:pPr>
              <w:jc w:val="center"/>
              <w:rPr>
                <w:sz w:val="24"/>
                <w:lang w:val="uk-UA"/>
              </w:rPr>
            </w:pPr>
            <w:r w:rsidRPr="00C57DD9">
              <w:rPr>
                <w:sz w:val="24"/>
                <w:lang w:val="uk-UA"/>
              </w:rPr>
              <w:t>2</w:t>
            </w:r>
          </w:p>
        </w:tc>
      </w:tr>
      <w:tr w:rsidR="003936B9" w:rsidRPr="00C57DD9" w:rsidTr="00057133">
        <w:tc>
          <w:tcPr>
            <w:tcW w:w="709" w:type="dxa"/>
          </w:tcPr>
          <w:p w:rsidR="003936B9" w:rsidRPr="00C57DD9" w:rsidRDefault="003936B9">
            <w:pPr>
              <w:jc w:val="center"/>
              <w:rPr>
                <w:sz w:val="24"/>
                <w:lang w:val="uk-UA"/>
              </w:rPr>
            </w:pPr>
            <w:r w:rsidRPr="00C57DD9">
              <w:rPr>
                <w:sz w:val="24"/>
                <w:lang w:val="uk-UA"/>
              </w:rPr>
              <w:t>2</w:t>
            </w:r>
            <w:r w:rsidR="008078FE">
              <w:rPr>
                <w:sz w:val="24"/>
                <w:lang w:val="uk-UA"/>
              </w:rPr>
              <w:t>.</w:t>
            </w:r>
          </w:p>
        </w:tc>
        <w:tc>
          <w:tcPr>
            <w:tcW w:w="7249" w:type="dxa"/>
          </w:tcPr>
          <w:p w:rsidR="003936B9" w:rsidRPr="008078FE" w:rsidRDefault="008078FE" w:rsidP="008078FE">
            <w:pPr>
              <w:ind w:firstLine="34"/>
              <w:jc w:val="both"/>
              <w:rPr>
                <w:sz w:val="24"/>
                <w:lang w:val="uk-UA"/>
              </w:rPr>
            </w:pPr>
            <w:r w:rsidRPr="008078FE">
              <w:rPr>
                <w:sz w:val="24"/>
                <w:lang w:val="uk-UA"/>
              </w:rPr>
              <w:t xml:space="preserve">Історія розвитку міжнародної журналістики. </w:t>
            </w:r>
          </w:p>
        </w:tc>
        <w:tc>
          <w:tcPr>
            <w:tcW w:w="1398" w:type="dxa"/>
          </w:tcPr>
          <w:p w:rsidR="003936B9" w:rsidRPr="00C57DD9" w:rsidRDefault="003936B9">
            <w:pPr>
              <w:jc w:val="center"/>
              <w:rPr>
                <w:sz w:val="24"/>
                <w:lang w:val="uk-UA"/>
              </w:rPr>
            </w:pPr>
            <w:r w:rsidRPr="00C57DD9">
              <w:rPr>
                <w:sz w:val="24"/>
                <w:lang w:val="uk-UA"/>
              </w:rPr>
              <w:t>2</w:t>
            </w:r>
          </w:p>
        </w:tc>
      </w:tr>
      <w:tr w:rsidR="003936B9" w:rsidRPr="00C57DD9" w:rsidTr="00057133">
        <w:tc>
          <w:tcPr>
            <w:tcW w:w="709" w:type="dxa"/>
          </w:tcPr>
          <w:p w:rsidR="003936B9" w:rsidRPr="00C57DD9" w:rsidRDefault="003936B9">
            <w:pPr>
              <w:jc w:val="center"/>
              <w:rPr>
                <w:sz w:val="24"/>
                <w:lang w:val="uk-UA"/>
              </w:rPr>
            </w:pPr>
            <w:r w:rsidRPr="00C57DD9">
              <w:rPr>
                <w:sz w:val="24"/>
                <w:lang w:val="uk-UA"/>
              </w:rPr>
              <w:t>3</w:t>
            </w:r>
            <w:r w:rsidR="008078FE">
              <w:rPr>
                <w:sz w:val="24"/>
                <w:lang w:val="uk-UA"/>
              </w:rPr>
              <w:t>.</w:t>
            </w:r>
          </w:p>
        </w:tc>
        <w:tc>
          <w:tcPr>
            <w:tcW w:w="7249" w:type="dxa"/>
          </w:tcPr>
          <w:p w:rsidR="003936B9" w:rsidRPr="008078FE" w:rsidRDefault="008078FE" w:rsidP="008078FE">
            <w:pPr>
              <w:pStyle w:val="a5"/>
              <w:tabs>
                <w:tab w:val="left" w:pos="0"/>
                <w:tab w:val="left" w:pos="180"/>
                <w:tab w:val="left" w:pos="1260"/>
              </w:tabs>
              <w:spacing w:before="0" w:beforeAutospacing="0" w:after="0" w:afterAutospacing="0"/>
              <w:ind w:firstLine="34"/>
              <w:jc w:val="both"/>
              <w:rPr>
                <w:lang w:val="uk-UA"/>
              </w:rPr>
            </w:pPr>
            <w:r w:rsidRPr="008078FE">
              <w:rPr>
                <w:color w:val="000000"/>
                <w:lang w:val="uk-UA"/>
              </w:rPr>
              <w:t>Українська міжнародна журналістика в контексті діяльності сучасних глобальних інформаційних акторів.</w:t>
            </w:r>
            <w:r>
              <w:rPr>
                <w:color w:val="000000"/>
                <w:lang w:val="uk-UA"/>
              </w:rPr>
              <w:t xml:space="preserve"> </w:t>
            </w:r>
          </w:p>
        </w:tc>
        <w:tc>
          <w:tcPr>
            <w:tcW w:w="1398" w:type="dxa"/>
          </w:tcPr>
          <w:p w:rsidR="003936B9" w:rsidRPr="00C57DD9" w:rsidRDefault="006960F2">
            <w:pPr>
              <w:jc w:val="center"/>
              <w:rPr>
                <w:sz w:val="24"/>
                <w:lang w:val="uk-UA"/>
              </w:rPr>
            </w:pPr>
            <w:r w:rsidRPr="00C57DD9">
              <w:rPr>
                <w:sz w:val="24"/>
                <w:lang w:val="uk-UA"/>
              </w:rPr>
              <w:t>2</w:t>
            </w:r>
          </w:p>
        </w:tc>
      </w:tr>
      <w:tr w:rsidR="003936B9" w:rsidRPr="00C57DD9" w:rsidTr="00057133">
        <w:tc>
          <w:tcPr>
            <w:tcW w:w="709" w:type="dxa"/>
          </w:tcPr>
          <w:p w:rsidR="003936B9" w:rsidRPr="00C57DD9" w:rsidRDefault="003936B9">
            <w:pPr>
              <w:jc w:val="center"/>
              <w:rPr>
                <w:sz w:val="24"/>
                <w:lang w:val="uk-UA"/>
              </w:rPr>
            </w:pPr>
            <w:r w:rsidRPr="00C57DD9">
              <w:rPr>
                <w:sz w:val="24"/>
                <w:lang w:val="uk-UA"/>
              </w:rPr>
              <w:t>4</w:t>
            </w:r>
            <w:r w:rsidR="008078FE">
              <w:rPr>
                <w:sz w:val="24"/>
                <w:lang w:val="uk-UA"/>
              </w:rPr>
              <w:t>.</w:t>
            </w:r>
          </w:p>
        </w:tc>
        <w:tc>
          <w:tcPr>
            <w:tcW w:w="7249" w:type="dxa"/>
          </w:tcPr>
          <w:p w:rsidR="003936B9" w:rsidRPr="008078FE" w:rsidRDefault="008078FE" w:rsidP="008078FE">
            <w:pPr>
              <w:ind w:firstLine="34"/>
              <w:jc w:val="both"/>
              <w:rPr>
                <w:sz w:val="24"/>
                <w:lang w:val="uk-UA"/>
              </w:rPr>
            </w:pPr>
            <w:r w:rsidRPr="008078FE">
              <w:rPr>
                <w:sz w:val="24"/>
                <w:lang w:val="uk-UA"/>
              </w:rPr>
              <w:t>Етапи становлення міжнародної журналістики в незалежній Україні.</w:t>
            </w:r>
          </w:p>
        </w:tc>
        <w:tc>
          <w:tcPr>
            <w:tcW w:w="1398" w:type="dxa"/>
          </w:tcPr>
          <w:p w:rsidR="003936B9" w:rsidRPr="00C57DD9" w:rsidRDefault="006960F2">
            <w:pPr>
              <w:jc w:val="center"/>
              <w:rPr>
                <w:sz w:val="24"/>
                <w:lang w:val="uk-UA"/>
              </w:rPr>
            </w:pPr>
            <w:r w:rsidRPr="00C57DD9">
              <w:rPr>
                <w:sz w:val="24"/>
                <w:lang w:val="uk-UA"/>
              </w:rPr>
              <w:t>2</w:t>
            </w:r>
          </w:p>
        </w:tc>
      </w:tr>
      <w:tr w:rsidR="00D94AA9" w:rsidRPr="00C57DD9" w:rsidTr="00057133">
        <w:tc>
          <w:tcPr>
            <w:tcW w:w="709" w:type="dxa"/>
          </w:tcPr>
          <w:p w:rsidR="00D94AA9" w:rsidRPr="00C57DD9" w:rsidRDefault="00D94AA9">
            <w:pPr>
              <w:jc w:val="center"/>
              <w:rPr>
                <w:sz w:val="24"/>
                <w:lang w:val="uk-UA"/>
              </w:rPr>
            </w:pPr>
            <w:r w:rsidRPr="00C57DD9">
              <w:rPr>
                <w:sz w:val="24"/>
                <w:lang w:val="uk-UA"/>
              </w:rPr>
              <w:t>5.</w:t>
            </w:r>
          </w:p>
        </w:tc>
        <w:tc>
          <w:tcPr>
            <w:tcW w:w="7249" w:type="dxa"/>
          </w:tcPr>
          <w:p w:rsidR="00D94AA9" w:rsidRPr="008078FE" w:rsidRDefault="008078FE" w:rsidP="008078FE">
            <w:pPr>
              <w:ind w:firstLine="34"/>
              <w:rPr>
                <w:sz w:val="24"/>
                <w:lang w:val="uk-UA"/>
              </w:rPr>
            </w:pPr>
            <w:proofErr w:type="spellStart"/>
            <w:r w:rsidRPr="008078FE">
              <w:rPr>
                <w:sz w:val="24"/>
              </w:rPr>
              <w:t>Жанрово-тематичні</w:t>
            </w:r>
            <w:proofErr w:type="spellEnd"/>
            <w:r w:rsidRPr="008078FE">
              <w:rPr>
                <w:sz w:val="24"/>
              </w:rPr>
              <w:t xml:space="preserve"> </w:t>
            </w:r>
            <w:proofErr w:type="spellStart"/>
            <w:r w:rsidRPr="008078FE">
              <w:rPr>
                <w:sz w:val="24"/>
              </w:rPr>
              <w:t>параметри</w:t>
            </w:r>
            <w:proofErr w:type="spellEnd"/>
            <w:r w:rsidRPr="008078FE">
              <w:rPr>
                <w:sz w:val="24"/>
              </w:rPr>
              <w:t xml:space="preserve"> </w:t>
            </w:r>
            <w:proofErr w:type="spellStart"/>
            <w:r w:rsidRPr="008078FE">
              <w:rPr>
                <w:sz w:val="24"/>
              </w:rPr>
              <w:t>міжнародної</w:t>
            </w:r>
            <w:proofErr w:type="spellEnd"/>
            <w:r w:rsidRPr="008078FE">
              <w:rPr>
                <w:sz w:val="24"/>
              </w:rPr>
              <w:t xml:space="preserve"> </w:t>
            </w:r>
            <w:proofErr w:type="spellStart"/>
            <w:r w:rsidRPr="008078FE">
              <w:rPr>
                <w:sz w:val="24"/>
              </w:rPr>
              <w:t>журналістики</w:t>
            </w:r>
            <w:proofErr w:type="spellEnd"/>
            <w:r w:rsidRPr="008078FE">
              <w:rPr>
                <w:sz w:val="24"/>
              </w:rPr>
              <w:t>.</w:t>
            </w:r>
          </w:p>
        </w:tc>
        <w:tc>
          <w:tcPr>
            <w:tcW w:w="1398" w:type="dxa"/>
          </w:tcPr>
          <w:p w:rsidR="00D94AA9" w:rsidRPr="00C57DD9" w:rsidRDefault="00D94AA9">
            <w:pPr>
              <w:jc w:val="center"/>
              <w:rPr>
                <w:sz w:val="24"/>
                <w:lang w:val="uk-UA"/>
              </w:rPr>
            </w:pPr>
            <w:r w:rsidRPr="00C57DD9">
              <w:rPr>
                <w:sz w:val="24"/>
                <w:lang w:val="uk-UA"/>
              </w:rPr>
              <w:t>2</w:t>
            </w:r>
          </w:p>
        </w:tc>
      </w:tr>
      <w:tr w:rsidR="008078FE" w:rsidRPr="00C57DD9" w:rsidTr="00057133">
        <w:tc>
          <w:tcPr>
            <w:tcW w:w="709" w:type="dxa"/>
          </w:tcPr>
          <w:p w:rsidR="008078FE" w:rsidRPr="00C57DD9" w:rsidRDefault="008078FE">
            <w:pPr>
              <w:jc w:val="center"/>
              <w:rPr>
                <w:sz w:val="24"/>
                <w:lang w:val="uk-UA"/>
              </w:rPr>
            </w:pPr>
            <w:r>
              <w:rPr>
                <w:sz w:val="24"/>
                <w:lang w:val="uk-UA"/>
              </w:rPr>
              <w:t xml:space="preserve">6. </w:t>
            </w:r>
          </w:p>
        </w:tc>
        <w:tc>
          <w:tcPr>
            <w:tcW w:w="7249" w:type="dxa"/>
          </w:tcPr>
          <w:p w:rsidR="008078FE" w:rsidRPr="008078FE" w:rsidRDefault="008078FE" w:rsidP="008078FE">
            <w:pPr>
              <w:ind w:firstLine="34"/>
              <w:rPr>
                <w:sz w:val="24"/>
              </w:rPr>
            </w:pPr>
            <w:r w:rsidRPr="008078FE">
              <w:rPr>
                <w:sz w:val="24"/>
                <w:lang w:val="uk-UA"/>
              </w:rPr>
              <w:t xml:space="preserve"> Особливості роботи кореспондента в «гарячих точках»</w:t>
            </w:r>
          </w:p>
        </w:tc>
        <w:tc>
          <w:tcPr>
            <w:tcW w:w="1398" w:type="dxa"/>
          </w:tcPr>
          <w:p w:rsidR="008078FE" w:rsidRPr="008078FE" w:rsidRDefault="008078FE">
            <w:pPr>
              <w:jc w:val="center"/>
              <w:rPr>
                <w:sz w:val="24"/>
                <w:lang w:val="uk-UA"/>
              </w:rPr>
            </w:pPr>
            <w:r>
              <w:rPr>
                <w:sz w:val="24"/>
                <w:lang w:val="uk-UA"/>
              </w:rPr>
              <w:t>2</w:t>
            </w:r>
          </w:p>
        </w:tc>
      </w:tr>
      <w:tr w:rsidR="003936B9" w:rsidRPr="00C57DD9" w:rsidTr="00057133">
        <w:tc>
          <w:tcPr>
            <w:tcW w:w="709" w:type="dxa"/>
          </w:tcPr>
          <w:p w:rsidR="003936B9" w:rsidRPr="00C57DD9" w:rsidRDefault="003936B9">
            <w:pPr>
              <w:jc w:val="center"/>
              <w:rPr>
                <w:sz w:val="24"/>
                <w:lang w:val="uk-UA"/>
              </w:rPr>
            </w:pPr>
          </w:p>
        </w:tc>
        <w:tc>
          <w:tcPr>
            <w:tcW w:w="7249" w:type="dxa"/>
          </w:tcPr>
          <w:p w:rsidR="003936B9" w:rsidRPr="00C57DD9" w:rsidRDefault="003936B9">
            <w:pPr>
              <w:rPr>
                <w:sz w:val="24"/>
                <w:lang w:val="uk-UA"/>
              </w:rPr>
            </w:pPr>
            <w:r w:rsidRPr="00C57DD9">
              <w:rPr>
                <w:sz w:val="24"/>
                <w:lang w:val="uk-UA"/>
              </w:rPr>
              <w:t xml:space="preserve">Разом </w:t>
            </w:r>
          </w:p>
        </w:tc>
        <w:tc>
          <w:tcPr>
            <w:tcW w:w="1398" w:type="dxa"/>
          </w:tcPr>
          <w:p w:rsidR="003936B9" w:rsidRPr="00C57DD9" w:rsidRDefault="00D94AA9">
            <w:pPr>
              <w:jc w:val="center"/>
              <w:rPr>
                <w:sz w:val="24"/>
                <w:lang w:val="uk-UA"/>
              </w:rPr>
            </w:pPr>
            <w:r w:rsidRPr="00C57DD9">
              <w:rPr>
                <w:sz w:val="24"/>
                <w:lang w:val="uk-UA"/>
              </w:rPr>
              <w:t>1</w:t>
            </w:r>
            <w:r w:rsidR="008078FE">
              <w:rPr>
                <w:sz w:val="24"/>
                <w:lang w:val="uk-UA"/>
              </w:rPr>
              <w:t>2</w:t>
            </w:r>
          </w:p>
        </w:tc>
      </w:tr>
    </w:tbl>
    <w:p w:rsidR="003936B9" w:rsidRPr="00C57DD9" w:rsidRDefault="003936B9" w:rsidP="00057133">
      <w:pPr>
        <w:ind w:left="7513" w:hanging="7513"/>
        <w:jc w:val="center"/>
        <w:rPr>
          <w:b/>
          <w:sz w:val="24"/>
          <w:lang w:val="uk-UA"/>
        </w:rPr>
      </w:pPr>
    </w:p>
    <w:p w:rsidR="003936B9" w:rsidRPr="00C57DD9" w:rsidRDefault="003936B9" w:rsidP="00057133">
      <w:pPr>
        <w:ind w:left="7513" w:hanging="7513"/>
        <w:jc w:val="center"/>
        <w:rPr>
          <w:b/>
          <w:sz w:val="24"/>
          <w:lang w:val="uk-UA"/>
        </w:rPr>
      </w:pPr>
    </w:p>
    <w:p w:rsidR="003936B9" w:rsidRPr="00C57DD9" w:rsidRDefault="003936B9" w:rsidP="00057133">
      <w:pPr>
        <w:ind w:left="7513" w:hanging="7513"/>
        <w:jc w:val="center"/>
        <w:rPr>
          <w:b/>
          <w:sz w:val="24"/>
          <w:lang w:val="uk-UA"/>
        </w:rPr>
      </w:pPr>
      <w:r w:rsidRPr="00C57DD9">
        <w:rPr>
          <w:b/>
          <w:sz w:val="24"/>
          <w:lang w:val="uk-UA"/>
        </w:rPr>
        <w:t>6. Теми практичних занять</w:t>
      </w:r>
    </w:p>
    <w:p w:rsidR="003936B9" w:rsidRPr="00C57DD9" w:rsidRDefault="003936B9" w:rsidP="00057133">
      <w:pPr>
        <w:ind w:left="7513" w:hanging="7513"/>
        <w:jc w:val="center"/>
        <w:rPr>
          <w:b/>
          <w:sz w:val="24"/>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7218"/>
        <w:gridCol w:w="1560"/>
      </w:tblGrid>
      <w:tr w:rsidR="003936B9" w:rsidRPr="00C57DD9" w:rsidTr="00FC197E">
        <w:tc>
          <w:tcPr>
            <w:tcW w:w="578" w:type="dxa"/>
          </w:tcPr>
          <w:p w:rsidR="003936B9" w:rsidRPr="00C57DD9" w:rsidRDefault="003936B9">
            <w:pPr>
              <w:ind w:left="142" w:hanging="142"/>
              <w:jc w:val="center"/>
              <w:rPr>
                <w:sz w:val="24"/>
                <w:lang w:val="uk-UA"/>
              </w:rPr>
            </w:pPr>
            <w:r w:rsidRPr="00C57DD9">
              <w:rPr>
                <w:sz w:val="24"/>
                <w:lang w:val="uk-UA"/>
              </w:rPr>
              <w:t>№</w:t>
            </w:r>
          </w:p>
          <w:p w:rsidR="003936B9" w:rsidRPr="00C57DD9" w:rsidRDefault="003936B9">
            <w:pPr>
              <w:ind w:left="142" w:hanging="142"/>
              <w:jc w:val="center"/>
              <w:rPr>
                <w:sz w:val="24"/>
                <w:lang w:val="uk-UA"/>
              </w:rPr>
            </w:pPr>
            <w:r w:rsidRPr="00C57DD9">
              <w:rPr>
                <w:sz w:val="24"/>
                <w:lang w:val="uk-UA"/>
              </w:rPr>
              <w:t>з/п</w:t>
            </w:r>
          </w:p>
        </w:tc>
        <w:tc>
          <w:tcPr>
            <w:tcW w:w="7218" w:type="dxa"/>
          </w:tcPr>
          <w:p w:rsidR="003936B9" w:rsidRPr="00C57DD9" w:rsidRDefault="003936B9">
            <w:pPr>
              <w:jc w:val="center"/>
              <w:rPr>
                <w:sz w:val="24"/>
                <w:lang w:val="uk-UA"/>
              </w:rPr>
            </w:pPr>
            <w:r w:rsidRPr="00C57DD9">
              <w:rPr>
                <w:sz w:val="24"/>
                <w:lang w:val="uk-UA"/>
              </w:rPr>
              <w:t>Назва теми</w:t>
            </w:r>
          </w:p>
        </w:tc>
        <w:tc>
          <w:tcPr>
            <w:tcW w:w="1560" w:type="dxa"/>
          </w:tcPr>
          <w:p w:rsidR="003936B9" w:rsidRPr="00C57DD9" w:rsidRDefault="003936B9">
            <w:pPr>
              <w:jc w:val="center"/>
              <w:rPr>
                <w:sz w:val="24"/>
                <w:lang w:val="uk-UA"/>
              </w:rPr>
            </w:pPr>
            <w:r w:rsidRPr="00C57DD9">
              <w:rPr>
                <w:sz w:val="24"/>
                <w:lang w:val="uk-UA"/>
              </w:rPr>
              <w:t>Кількість</w:t>
            </w:r>
          </w:p>
          <w:p w:rsidR="003936B9" w:rsidRPr="00C57DD9" w:rsidRDefault="003936B9">
            <w:pPr>
              <w:jc w:val="center"/>
              <w:rPr>
                <w:sz w:val="24"/>
                <w:lang w:val="uk-UA"/>
              </w:rPr>
            </w:pPr>
            <w:r w:rsidRPr="00C57DD9">
              <w:rPr>
                <w:sz w:val="24"/>
                <w:lang w:val="uk-UA"/>
              </w:rPr>
              <w:t>годин</w:t>
            </w:r>
          </w:p>
        </w:tc>
      </w:tr>
      <w:tr w:rsidR="008078FE" w:rsidRPr="00C57DD9" w:rsidTr="00FC197E">
        <w:tc>
          <w:tcPr>
            <w:tcW w:w="578" w:type="dxa"/>
          </w:tcPr>
          <w:p w:rsidR="008078FE" w:rsidRPr="00C57DD9" w:rsidRDefault="008078FE" w:rsidP="00FC197E">
            <w:pPr>
              <w:numPr>
                <w:ilvl w:val="0"/>
                <w:numId w:val="29"/>
              </w:numPr>
              <w:jc w:val="center"/>
              <w:rPr>
                <w:sz w:val="24"/>
                <w:lang w:val="uk-UA"/>
              </w:rPr>
            </w:pPr>
          </w:p>
        </w:tc>
        <w:tc>
          <w:tcPr>
            <w:tcW w:w="7218" w:type="dxa"/>
          </w:tcPr>
          <w:p w:rsidR="008078FE" w:rsidRPr="008078FE" w:rsidRDefault="008078FE" w:rsidP="00CF7FB1">
            <w:pPr>
              <w:ind w:firstLine="34"/>
              <w:jc w:val="both"/>
              <w:rPr>
                <w:sz w:val="24"/>
                <w:lang w:val="uk-UA"/>
              </w:rPr>
            </w:pPr>
            <w:r w:rsidRPr="008078FE">
              <w:rPr>
                <w:sz w:val="24"/>
                <w:lang w:val="uk-UA"/>
              </w:rPr>
              <w:t xml:space="preserve">Міжнародна журналістика в системі комунікацій початку ХХІ ст. </w:t>
            </w:r>
          </w:p>
        </w:tc>
        <w:tc>
          <w:tcPr>
            <w:tcW w:w="1560" w:type="dxa"/>
          </w:tcPr>
          <w:p w:rsidR="008078FE" w:rsidRPr="00C57DD9" w:rsidRDefault="008078FE">
            <w:pPr>
              <w:jc w:val="center"/>
              <w:rPr>
                <w:sz w:val="24"/>
                <w:lang w:val="uk-UA"/>
              </w:rPr>
            </w:pPr>
            <w:r w:rsidRPr="00C57DD9">
              <w:rPr>
                <w:sz w:val="24"/>
                <w:lang w:val="uk-UA"/>
              </w:rPr>
              <w:t>2</w:t>
            </w:r>
          </w:p>
        </w:tc>
      </w:tr>
      <w:tr w:rsidR="008078FE" w:rsidRPr="00C57DD9" w:rsidTr="00FC197E">
        <w:tc>
          <w:tcPr>
            <w:tcW w:w="578" w:type="dxa"/>
          </w:tcPr>
          <w:p w:rsidR="008078FE" w:rsidRPr="00C57DD9" w:rsidRDefault="008078FE" w:rsidP="00FC197E">
            <w:pPr>
              <w:numPr>
                <w:ilvl w:val="0"/>
                <w:numId w:val="29"/>
              </w:numPr>
              <w:jc w:val="center"/>
              <w:rPr>
                <w:sz w:val="24"/>
                <w:lang w:val="uk-UA"/>
              </w:rPr>
            </w:pPr>
          </w:p>
        </w:tc>
        <w:tc>
          <w:tcPr>
            <w:tcW w:w="7218" w:type="dxa"/>
          </w:tcPr>
          <w:p w:rsidR="008078FE" w:rsidRPr="008078FE" w:rsidRDefault="008078FE" w:rsidP="00CF7FB1">
            <w:pPr>
              <w:ind w:firstLine="34"/>
              <w:jc w:val="both"/>
              <w:rPr>
                <w:sz w:val="24"/>
                <w:lang w:val="uk-UA"/>
              </w:rPr>
            </w:pPr>
            <w:r w:rsidRPr="008078FE">
              <w:rPr>
                <w:sz w:val="24"/>
                <w:lang w:val="uk-UA"/>
              </w:rPr>
              <w:t xml:space="preserve">Історія розвитку міжнародної журналістики. </w:t>
            </w:r>
          </w:p>
        </w:tc>
        <w:tc>
          <w:tcPr>
            <w:tcW w:w="1560" w:type="dxa"/>
          </w:tcPr>
          <w:p w:rsidR="008078FE" w:rsidRPr="00C57DD9" w:rsidRDefault="008078FE">
            <w:pPr>
              <w:jc w:val="center"/>
              <w:rPr>
                <w:sz w:val="24"/>
                <w:lang w:val="uk-UA"/>
              </w:rPr>
            </w:pPr>
            <w:r>
              <w:rPr>
                <w:sz w:val="24"/>
                <w:lang w:val="uk-UA"/>
              </w:rPr>
              <w:t>6</w:t>
            </w:r>
          </w:p>
        </w:tc>
      </w:tr>
      <w:tr w:rsidR="008078FE" w:rsidRPr="00C57DD9" w:rsidTr="00FC197E">
        <w:tc>
          <w:tcPr>
            <w:tcW w:w="578" w:type="dxa"/>
          </w:tcPr>
          <w:p w:rsidR="008078FE" w:rsidRPr="00C57DD9" w:rsidRDefault="008078FE" w:rsidP="00FC197E">
            <w:pPr>
              <w:numPr>
                <w:ilvl w:val="0"/>
                <w:numId w:val="29"/>
              </w:numPr>
              <w:jc w:val="center"/>
              <w:rPr>
                <w:sz w:val="24"/>
                <w:lang w:val="uk-UA"/>
              </w:rPr>
            </w:pPr>
          </w:p>
        </w:tc>
        <w:tc>
          <w:tcPr>
            <w:tcW w:w="7218" w:type="dxa"/>
          </w:tcPr>
          <w:p w:rsidR="008078FE" w:rsidRPr="008078FE" w:rsidRDefault="008078FE" w:rsidP="00CF7FB1">
            <w:pPr>
              <w:pStyle w:val="a5"/>
              <w:tabs>
                <w:tab w:val="left" w:pos="0"/>
                <w:tab w:val="left" w:pos="180"/>
                <w:tab w:val="left" w:pos="1260"/>
              </w:tabs>
              <w:spacing w:before="0" w:beforeAutospacing="0" w:after="0" w:afterAutospacing="0"/>
              <w:ind w:firstLine="34"/>
              <w:jc w:val="both"/>
              <w:rPr>
                <w:lang w:val="uk-UA"/>
              </w:rPr>
            </w:pPr>
            <w:r w:rsidRPr="008078FE">
              <w:rPr>
                <w:color w:val="000000"/>
                <w:lang w:val="uk-UA"/>
              </w:rPr>
              <w:t>Українська міжнародна журналістика в контексті діяльності сучасних глобальних інформаційних акторів.</w:t>
            </w:r>
            <w:r>
              <w:rPr>
                <w:color w:val="000000"/>
                <w:lang w:val="uk-UA"/>
              </w:rPr>
              <w:t xml:space="preserve"> </w:t>
            </w:r>
          </w:p>
        </w:tc>
        <w:tc>
          <w:tcPr>
            <w:tcW w:w="1560" w:type="dxa"/>
          </w:tcPr>
          <w:p w:rsidR="008078FE" w:rsidRPr="00C57DD9" w:rsidRDefault="008078FE">
            <w:pPr>
              <w:jc w:val="center"/>
              <w:rPr>
                <w:sz w:val="24"/>
                <w:lang w:val="uk-UA"/>
              </w:rPr>
            </w:pPr>
            <w:r>
              <w:rPr>
                <w:sz w:val="24"/>
                <w:lang w:val="uk-UA"/>
              </w:rPr>
              <w:t>6</w:t>
            </w:r>
          </w:p>
        </w:tc>
      </w:tr>
      <w:tr w:rsidR="008078FE" w:rsidRPr="00C57DD9" w:rsidTr="00FC197E">
        <w:tc>
          <w:tcPr>
            <w:tcW w:w="578" w:type="dxa"/>
          </w:tcPr>
          <w:p w:rsidR="008078FE" w:rsidRPr="00C57DD9" w:rsidRDefault="008078FE" w:rsidP="00FC197E">
            <w:pPr>
              <w:numPr>
                <w:ilvl w:val="0"/>
                <w:numId w:val="29"/>
              </w:numPr>
              <w:jc w:val="center"/>
              <w:rPr>
                <w:sz w:val="24"/>
                <w:lang w:val="uk-UA"/>
              </w:rPr>
            </w:pPr>
          </w:p>
        </w:tc>
        <w:tc>
          <w:tcPr>
            <w:tcW w:w="7218" w:type="dxa"/>
          </w:tcPr>
          <w:p w:rsidR="008078FE" w:rsidRPr="008078FE" w:rsidRDefault="008078FE" w:rsidP="00CF7FB1">
            <w:pPr>
              <w:ind w:firstLine="34"/>
              <w:jc w:val="both"/>
              <w:rPr>
                <w:sz w:val="24"/>
                <w:lang w:val="uk-UA"/>
              </w:rPr>
            </w:pPr>
            <w:r w:rsidRPr="008078FE">
              <w:rPr>
                <w:sz w:val="24"/>
                <w:lang w:val="uk-UA"/>
              </w:rPr>
              <w:t>Етапи становлення міжнародної журналістики в незалежній Україні.</w:t>
            </w:r>
          </w:p>
        </w:tc>
        <w:tc>
          <w:tcPr>
            <w:tcW w:w="1560" w:type="dxa"/>
          </w:tcPr>
          <w:p w:rsidR="008078FE" w:rsidRPr="00C57DD9" w:rsidRDefault="008078FE">
            <w:pPr>
              <w:jc w:val="center"/>
              <w:rPr>
                <w:sz w:val="24"/>
                <w:lang w:val="uk-UA"/>
              </w:rPr>
            </w:pPr>
            <w:r>
              <w:rPr>
                <w:sz w:val="24"/>
                <w:lang w:val="uk-UA"/>
              </w:rPr>
              <w:t>4</w:t>
            </w:r>
          </w:p>
        </w:tc>
      </w:tr>
      <w:tr w:rsidR="008078FE" w:rsidRPr="00C57DD9" w:rsidTr="00FC197E">
        <w:tc>
          <w:tcPr>
            <w:tcW w:w="578" w:type="dxa"/>
          </w:tcPr>
          <w:p w:rsidR="008078FE" w:rsidRPr="00C57DD9" w:rsidRDefault="008078FE" w:rsidP="00FC197E">
            <w:pPr>
              <w:numPr>
                <w:ilvl w:val="0"/>
                <w:numId w:val="29"/>
              </w:numPr>
              <w:jc w:val="center"/>
              <w:rPr>
                <w:sz w:val="24"/>
                <w:lang w:val="uk-UA"/>
              </w:rPr>
            </w:pPr>
          </w:p>
        </w:tc>
        <w:tc>
          <w:tcPr>
            <w:tcW w:w="7218" w:type="dxa"/>
          </w:tcPr>
          <w:p w:rsidR="008078FE" w:rsidRPr="008078FE" w:rsidRDefault="008078FE" w:rsidP="00CF7FB1">
            <w:pPr>
              <w:ind w:firstLine="34"/>
              <w:rPr>
                <w:sz w:val="24"/>
                <w:lang w:val="uk-UA"/>
              </w:rPr>
            </w:pPr>
            <w:proofErr w:type="spellStart"/>
            <w:r w:rsidRPr="008078FE">
              <w:rPr>
                <w:sz w:val="24"/>
              </w:rPr>
              <w:t>Жанрово-тематичні</w:t>
            </w:r>
            <w:proofErr w:type="spellEnd"/>
            <w:r w:rsidRPr="008078FE">
              <w:rPr>
                <w:sz w:val="24"/>
              </w:rPr>
              <w:t xml:space="preserve"> </w:t>
            </w:r>
            <w:proofErr w:type="spellStart"/>
            <w:r w:rsidRPr="008078FE">
              <w:rPr>
                <w:sz w:val="24"/>
              </w:rPr>
              <w:t>параметри</w:t>
            </w:r>
            <w:proofErr w:type="spellEnd"/>
            <w:r w:rsidRPr="008078FE">
              <w:rPr>
                <w:sz w:val="24"/>
              </w:rPr>
              <w:t xml:space="preserve"> </w:t>
            </w:r>
            <w:proofErr w:type="spellStart"/>
            <w:r w:rsidRPr="008078FE">
              <w:rPr>
                <w:sz w:val="24"/>
              </w:rPr>
              <w:t>міжнародної</w:t>
            </w:r>
            <w:proofErr w:type="spellEnd"/>
            <w:r w:rsidRPr="008078FE">
              <w:rPr>
                <w:sz w:val="24"/>
              </w:rPr>
              <w:t xml:space="preserve"> </w:t>
            </w:r>
            <w:proofErr w:type="spellStart"/>
            <w:r w:rsidRPr="008078FE">
              <w:rPr>
                <w:sz w:val="24"/>
              </w:rPr>
              <w:t>журналістики</w:t>
            </w:r>
            <w:proofErr w:type="spellEnd"/>
            <w:r w:rsidRPr="008078FE">
              <w:rPr>
                <w:sz w:val="24"/>
              </w:rPr>
              <w:t>.</w:t>
            </w:r>
          </w:p>
        </w:tc>
        <w:tc>
          <w:tcPr>
            <w:tcW w:w="1560" w:type="dxa"/>
          </w:tcPr>
          <w:p w:rsidR="008078FE" w:rsidRPr="00C57DD9" w:rsidRDefault="008078FE">
            <w:pPr>
              <w:jc w:val="center"/>
              <w:rPr>
                <w:sz w:val="24"/>
                <w:lang w:val="uk-UA"/>
              </w:rPr>
            </w:pPr>
            <w:r w:rsidRPr="00C57DD9">
              <w:rPr>
                <w:sz w:val="24"/>
                <w:lang w:val="uk-UA"/>
              </w:rPr>
              <w:t>4</w:t>
            </w:r>
          </w:p>
        </w:tc>
      </w:tr>
      <w:tr w:rsidR="008078FE" w:rsidRPr="00C57DD9" w:rsidTr="00FC197E">
        <w:tc>
          <w:tcPr>
            <w:tcW w:w="578" w:type="dxa"/>
          </w:tcPr>
          <w:p w:rsidR="008078FE" w:rsidRPr="00C57DD9" w:rsidRDefault="008078FE" w:rsidP="00FC197E">
            <w:pPr>
              <w:numPr>
                <w:ilvl w:val="0"/>
                <w:numId w:val="29"/>
              </w:numPr>
              <w:jc w:val="center"/>
              <w:rPr>
                <w:sz w:val="24"/>
                <w:lang w:val="uk-UA"/>
              </w:rPr>
            </w:pPr>
          </w:p>
        </w:tc>
        <w:tc>
          <w:tcPr>
            <w:tcW w:w="7218" w:type="dxa"/>
          </w:tcPr>
          <w:p w:rsidR="008078FE" w:rsidRPr="008078FE" w:rsidRDefault="008078FE" w:rsidP="00CF7FB1">
            <w:pPr>
              <w:ind w:firstLine="34"/>
              <w:rPr>
                <w:sz w:val="24"/>
              </w:rPr>
            </w:pPr>
            <w:r w:rsidRPr="008078FE">
              <w:rPr>
                <w:sz w:val="24"/>
                <w:lang w:val="uk-UA"/>
              </w:rPr>
              <w:t xml:space="preserve"> Особливості роботи кореспондента в «гарячих точках»</w:t>
            </w:r>
          </w:p>
        </w:tc>
        <w:tc>
          <w:tcPr>
            <w:tcW w:w="1560" w:type="dxa"/>
          </w:tcPr>
          <w:p w:rsidR="008078FE" w:rsidRPr="00C57DD9" w:rsidRDefault="008078FE">
            <w:pPr>
              <w:jc w:val="center"/>
              <w:rPr>
                <w:sz w:val="24"/>
                <w:lang w:val="uk-UA"/>
              </w:rPr>
            </w:pPr>
            <w:r w:rsidRPr="00C57DD9">
              <w:rPr>
                <w:sz w:val="24"/>
                <w:lang w:val="uk-UA"/>
              </w:rPr>
              <w:t>4</w:t>
            </w:r>
          </w:p>
        </w:tc>
      </w:tr>
      <w:tr w:rsidR="00666017" w:rsidRPr="00C57DD9" w:rsidTr="00FC197E">
        <w:tc>
          <w:tcPr>
            <w:tcW w:w="578" w:type="dxa"/>
          </w:tcPr>
          <w:p w:rsidR="00666017" w:rsidRPr="00C57DD9" w:rsidRDefault="00666017" w:rsidP="00423D29">
            <w:pPr>
              <w:ind w:left="57"/>
              <w:jc w:val="center"/>
              <w:rPr>
                <w:sz w:val="24"/>
                <w:lang w:val="uk-UA"/>
              </w:rPr>
            </w:pPr>
          </w:p>
        </w:tc>
        <w:tc>
          <w:tcPr>
            <w:tcW w:w="7218" w:type="dxa"/>
          </w:tcPr>
          <w:p w:rsidR="00666017" w:rsidRPr="00C57DD9" w:rsidRDefault="00666017" w:rsidP="002E5D61">
            <w:pPr>
              <w:jc w:val="both"/>
              <w:rPr>
                <w:sz w:val="24"/>
                <w:lang w:val="uk-UA"/>
              </w:rPr>
            </w:pPr>
            <w:r w:rsidRPr="00C57DD9">
              <w:rPr>
                <w:sz w:val="24"/>
                <w:lang w:val="uk-UA"/>
              </w:rPr>
              <w:t xml:space="preserve">Разом </w:t>
            </w:r>
          </w:p>
          <w:p w:rsidR="00666017" w:rsidRPr="00C57DD9" w:rsidRDefault="00666017">
            <w:pPr>
              <w:rPr>
                <w:sz w:val="24"/>
                <w:lang w:val="uk-UA"/>
              </w:rPr>
            </w:pPr>
          </w:p>
        </w:tc>
        <w:tc>
          <w:tcPr>
            <w:tcW w:w="1560" w:type="dxa"/>
          </w:tcPr>
          <w:p w:rsidR="00666017" w:rsidRPr="00C57DD9" w:rsidRDefault="00D94AA9">
            <w:pPr>
              <w:jc w:val="center"/>
              <w:rPr>
                <w:sz w:val="24"/>
                <w:lang w:val="uk-UA"/>
              </w:rPr>
            </w:pPr>
            <w:r w:rsidRPr="00C57DD9">
              <w:rPr>
                <w:sz w:val="24"/>
                <w:lang w:val="uk-UA"/>
              </w:rPr>
              <w:t>2</w:t>
            </w:r>
            <w:r w:rsidR="008078FE">
              <w:rPr>
                <w:sz w:val="24"/>
                <w:lang w:val="uk-UA"/>
              </w:rPr>
              <w:t>6</w:t>
            </w:r>
          </w:p>
        </w:tc>
      </w:tr>
    </w:tbl>
    <w:p w:rsidR="003936B9" w:rsidRPr="00C57DD9" w:rsidRDefault="003936B9" w:rsidP="00057133">
      <w:pPr>
        <w:ind w:left="7513" w:hanging="425"/>
        <w:rPr>
          <w:sz w:val="24"/>
          <w:lang w:val="uk-UA"/>
        </w:rPr>
      </w:pPr>
    </w:p>
    <w:p w:rsidR="003936B9" w:rsidRPr="00C57DD9" w:rsidRDefault="008078FE" w:rsidP="00057133">
      <w:pPr>
        <w:ind w:left="7513" w:hanging="7513"/>
        <w:jc w:val="center"/>
        <w:rPr>
          <w:b/>
          <w:sz w:val="24"/>
          <w:lang w:val="uk-UA"/>
        </w:rPr>
      </w:pPr>
      <w:r>
        <w:rPr>
          <w:b/>
          <w:sz w:val="24"/>
          <w:lang w:val="uk-UA"/>
        </w:rPr>
        <w:t>7</w:t>
      </w:r>
      <w:r w:rsidR="003936B9" w:rsidRPr="00C57DD9">
        <w:rPr>
          <w:b/>
          <w:sz w:val="24"/>
          <w:lang w:val="uk-UA"/>
        </w:rPr>
        <w:t>. Самостійна робота</w:t>
      </w:r>
    </w:p>
    <w:p w:rsidR="003936B9" w:rsidRPr="00C57DD9" w:rsidRDefault="003936B9" w:rsidP="00057133">
      <w:pPr>
        <w:ind w:left="7513" w:hanging="7513"/>
        <w:jc w:val="center"/>
        <w:rPr>
          <w:b/>
          <w:sz w:val="24"/>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3936B9" w:rsidRPr="00C57DD9" w:rsidTr="00057133">
        <w:tc>
          <w:tcPr>
            <w:tcW w:w="709" w:type="dxa"/>
          </w:tcPr>
          <w:p w:rsidR="003936B9" w:rsidRPr="00C57DD9" w:rsidRDefault="003936B9">
            <w:pPr>
              <w:ind w:left="142" w:hanging="142"/>
              <w:jc w:val="center"/>
              <w:rPr>
                <w:sz w:val="24"/>
                <w:lang w:val="uk-UA"/>
              </w:rPr>
            </w:pPr>
            <w:r w:rsidRPr="00C57DD9">
              <w:rPr>
                <w:sz w:val="24"/>
                <w:lang w:val="uk-UA"/>
              </w:rPr>
              <w:t>№</w:t>
            </w:r>
          </w:p>
          <w:p w:rsidR="003936B9" w:rsidRPr="00C57DD9" w:rsidRDefault="003936B9">
            <w:pPr>
              <w:ind w:left="142" w:hanging="142"/>
              <w:jc w:val="center"/>
              <w:rPr>
                <w:sz w:val="24"/>
                <w:lang w:val="uk-UA"/>
              </w:rPr>
            </w:pPr>
            <w:r w:rsidRPr="00C57DD9">
              <w:rPr>
                <w:sz w:val="24"/>
                <w:lang w:val="uk-UA"/>
              </w:rPr>
              <w:t>з/п</w:t>
            </w:r>
          </w:p>
        </w:tc>
        <w:tc>
          <w:tcPr>
            <w:tcW w:w="7087" w:type="dxa"/>
          </w:tcPr>
          <w:p w:rsidR="003936B9" w:rsidRPr="00C57DD9" w:rsidRDefault="003936B9">
            <w:pPr>
              <w:jc w:val="center"/>
              <w:rPr>
                <w:sz w:val="24"/>
                <w:lang w:val="uk-UA"/>
              </w:rPr>
            </w:pPr>
            <w:r w:rsidRPr="00C57DD9">
              <w:rPr>
                <w:sz w:val="24"/>
                <w:lang w:val="uk-UA"/>
              </w:rPr>
              <w:t>Назва теми</w:t>
            </w:r>
          </w:p>
        </w:tc>
        <w:tc>
          <w:tcPr>
            <w:tcW w:w="1560" w:type="dxa"/>
          </w:tcPr>
          <w:p w:rsidR="003936B9" w:rsidRPr="00C57DD9" w:rsidRDefault="003936B9">
            <w:pPr>
              <w:jc w:val="center"/>
              <w:rPr>
                <w:sz w:val="24"/>
                <w:lang w:val="uk-UA"/>
              </w:rPr>
            </w:pPr>
            <w:r w:rsidRPr="00C57DD9">
              <w:rPr>
                <w:sz w:val="24"/>
                <w:lang w:val="uk-UA"/>
              </w:rPr>
              <w:t>Кількість</w:t>
            </w:r>
          </w:p>
          <w:p w:rsidR="003936B9" w:rsidRPr="00C57DD9" w:rsidRDefault="003936B9">
            <w:pPr>
              <w:jc w:val="center"/>
              <w:rPr>
                <w:sz w:val="24"/>
                <w:lang w:val="uk-UA"/>
              </w:rPr>
            </w:pPr>
            <w:r w:rsidRPr="00C57DD9">
              <w:rPr>
                <w:sz w:val="24"/>
                <w:lang w:val="uk-UA"/>
              </w:rPr>
              <w:t>годин</w:t>
            </w:r>
          </w:p>
        </w:tc>
      </w:tr>
      <w:tr w:rsidR="008078FE" w:rsidRPr="00C57DD9" w:rsidTr="00057133">
        <w:trPr>
          <w:trHeight w:val="419"/>
        </w:trPr>
        <w:tc>
          <w:tcPr>
            <w:tcW w:w="709" w:type="dxa"/>
          </w:tcPr>
          <w:p w:rsidR="008078FE" w:rsidRPr="00C57DD9" w:rsidRDefault="008078FE">
            <w:pPr>
              <w:jc w:val="center"/>
              <w:rPr>
                <w:sz w:val="24"/>
                <w:lang w:val="uk-UA"/>
              </w:rPr>
            </w:pPr>
            <w:r w:rsidRPr="00C57DD9">
              <w:rPr>
                <w:sz w:val="24"/>
                <w:lang w:val="uk-UA"/>
              </w:rPr>
              <w:t>1</w:t>
            </w:r>
          </w:p>
        </w:tc>
        <w:tc>
          <w:tcPr>
            <w:tcW w:w="7087" w:type="dxa"/>
          </w:tcPr>
          <w:p w:rsidR="008078FE" w:rsidRPr="008078FE" w:rsidRDefault="008078FE" w:rsidP="00CF7FB1">
            <w:pPr>
              <w:ind w:firstLine="34"/>
              <w:jc w:val="both"/>
              <w:rPr>
                <w:sz w:val="24"/>
                <w:lang w:val="uk-UA"/>
              </w:rPr>
            </w:pPr>
            <w:r w:rsidRPr="008078FE">
              <w:rPr>
                <w:sz w:val="24"/>
                <w:lang w:val="uk-UA"/>
              </w:rPr>
              <w:t xml:space="preserve">Міжнародна журналістика в системі комунікацій початку ХХІ ст. </w:t>
            </w:r>
          </w:p>
        </w:tc>
        <w:tc>
          <w:tcPr>
            <w:tcW w:w="1560" w:type="dxa"/>
          </w:tcPr>
          <w:p w:rsidR="008078FE" w:rsidRPr="00C57DD9" w:rsidRDefault="008078FE">
            <w:pPr>
              <w:jc w:val="center"/>
              <w:rPr>
                <w:sz w:val="24"/>
                <w:lang w:val="uk-UA"/>
              </w:rPr>
            </w:pPr>
            <w:r w:rsidRPr="00C57DD9">
              <w:rPr>
                <w:sz w:val="24"/>
                <w:lang w:val="uk-UA"/>
              </w:rPr>
              <w:t>10</w:t>
            </w:r>
          </w:p>
        </w:tc>
      </w:tr>
      <w:tr w:rsidR="008078FE" w:rsidRPr="00C57DD9" w:rsidTr="00057133">
        <w:tc>
          <w:tcPr>
            <w:tcW w:w="709" w:type="dxa"/>
          </w:tcPr>
          <w:p w:rsidR="008078FE" w:rsidRPr="00C57DD9" w:rsidRDefault="008078FE">
            <w:pPr>
              <w:jc w:val="center"/>
              <w:rPr>
                <w:sz w:val="24"/>
                <w:lang w:val="uk-UA"/>
              </w:rPr>
            </w:pPr>
            <w:r w:rsidRPr="00C57DD9">
              <w:rPr>
                <w:sz w:val="24"/>
                <w:lang w:val="uk-UA"/>
              </w:rPr>
              <w:t>2</w:t>
            </w:r>
          </w:p>
        </w:tc>
        <w:tc>
          <w:tcPr>
            <w:tcW w:w="7087" w:type="dxa"/>
          </w:tcPr>
          <w:p w:rsidR="008078FE" w:rsidRPr="008078FE" w:rsidRDefault="008078FE" w:rsidP="00CF7FB1">
            <w:pPr>
              <w:ind w:firstLine="34"/>
              <w:jc w:val="both"/>
              <w:rPr>
                <w:sz w:val="24"/>
                <w:lang w:val="uk-UA"/>
              </w:rPr>
            </w:pPr>
            <w:r w:rsidRPr="008078FE">
              <w:rPr>
                <w:sz w:val="24"/>
                <w:lang w:val="uk-UA"/>
              </w:rPr>
              <w:t xml:space="preserve">Історія розвитку міжнародної журналістики. </w:t>
            </w:r>
          </w:p>
        </w:tc>
        <w:tc>
          <w:tcPr>
            <w:tcW w:w="1560" w:type="dxa"/>
          </w:tcPr>
          <w:p w:rsidR="008078FE" w:rsidRPr="00C57DD9" w:rsidRDefault="008078FE">
            <w:pPr>
              <w:jc w:val="center"/>
              <w:rPr>
                <w:sz w:val="24"/>
                <w:lang w:val="uk-UA"/>
              </w:rPr>
            </w:pPr>
            <w:r w:rsidRPr="00C57DD9">
              <w:rPr>
                <w:sz w:val="24"/>
                <w:lang w:val="uk-UA"/>
              </w:rPr>
              <w:t>10</w:t>
            </w:r>
          </w:p>
        </w:tc>
      </w:tr>
      <w:tr w:rsidR="008078FE" w:rsidRPr="00C57DD9" w:rsidTr="00057133">
        <w:tc>
          <w:tcPr>
            <w:tcW w:w="709" w:type="dxa"/>
          </w:tcPr>
          <w:p w:rsidR="008078FE" w:rsidRPr="00C57DD9" w:rsidRDefault="008078FE">
            <w:pPr>
              <w:jc w:val="center"/>
              <w:rPr>
                <w:sz w:val="24"/>
                <w:lang w:val="uk-UA"/>
              </w:rPr>
            </w:pPr>
            <w:r w:rsidRPr="00C57DD9">
              <w:rPr>
                <w:sz w:val="24"/>
                <w:lang w:val="uk-UA"/>
              </w:rPr>
              <w:t>3</w:t>
            </w:r>
          </w:p>
        </w:tc>
        <w:tc>
          <w:tcPr>
            <w:tcW w:w="7087" w:type="dxa"/>
          </w:tcPr>
          <w:p w:rsidR="008078FE" w:rsidRPr="008078FE" w:rsidRDefault="008078FE" w:rsidP="00CF7FB1">
            <w:pPr>
              <w:pStyle w:val="a5"/>
              <w:tabs>
                <w:tab w:val="left" w:pos="0"/>
                <w:tab w:val="left" w:pos="180"/>
                <w:tab w:val="left" w:pos="1260"/>
              </w:tabs>
              <w:spacing w:before="0" w:beforeAutospacing="0" w:after="0" w:afterAutospacing="0"/>
              <w:ind w:firstLine="34"/>
              <w:jc w:val="both"/>
              <w:rPr>
                <w:lang w:val="uk-UA"/>
              </w:rPr>
            </w:pPr>
            <w:r w:rsidRPr="008078FE">
              <w:rPr>
                <w:color w:val="000000"/>
                <w:lang w:val="uk-UA"/>
              </w:rPr>
              <w:t>Українська міжнародна журналістика в контексті діяльності сучасних глобальних інформаційних акторів.</w:t>
            </w:r>
            <w:r>
              <w:rPr>
                <w:color w:val="000000"/>
                <w:lang w:val="uk-UA"/>
              </w:rPr>
              <w:t xml:space="preserve"> </w:t>
            </w:r>
          </w:p>
        </w:tc>
        <w:tc>
          <w:tcPr>
            <w:tcW w:w="1560" w:type="dxa"/>
          </w:tcPr>
          <w:p w:rsidR="008078FE" w:rsidRPr="00C57DD9" w:rsidRDefault="008078FE">
            <w:pPr>
              <w:jc w:val="center"/>
              <w:rPr>
                <w:sz w:val="24"/>
                <w:lang w:val="uk-UA"/>
              </w:rPr>
            </w:pPr>
            <w:r w:rsidRPr="00C57DD9">
              <w:rPr>
                <w:sz w:val="24"/>
                <w:lang w:val="uk-UA"/>
              </w:rPr>
              <w:t>10</w:t>
            </w:r>
          </w:p>
        </w:tc>
      </w:tr>
      <w:tr w:rsidR="008078FE" w:rsidRPr="00C57DD9" w:rsidTr="00057133">
        <w:tc>
          <w:tcPr>
            <w:tcW w:w="709" w:type="dxa"/>
          </w:tcPr>
          <w:p w:rsidR="008078FE" w:rsidRPr="00C57DD9" w:rsidRDefault="008078FE">
            <w:pPr>
              <w:jc w:val="center"/>
              <w:rPr>
                <w:sz w:val="24"/>
                <w:lang w:val="uk-UA"/>
              </w:rPr>
            </w:pPr>
            <w:r w:rsidRPr="00C57DD9">
              <w:rPr>
                <w:sz w:val="24"/>
                <w:lang w:val="uk-UA"/>
              </w:rPr>
              <w:t>4</w:t>
            </w:r>
          </w:p>
        </w:tc>
        <w:tc>
          <w:tcPr>
            <w:tcW w:w="7087" w:type="dxa"/>
          </w:tcPr>
          <w:p w:rsidR="008078FE" w:rsidRPr="008078FE" w:rsidRDefault="008078FE" w:rsidP="00CF7FB1">
            <w:pPr>
              <w:ind w:firstLine="34"/>
              <w:jc w:val="both"/>
              <w:rPr>
                <w:sz w:val="24"/>
                <w:lang w:val="uk-UA"/>
              </w:rPr>
            </w:pPr>
            <w:r w:rsidRPr="008078FE">
              <w:rPr>
                <w:sz w:val="24"/>
                <w:lang w:val="uk-UA"/>
              </w:rPr>
              <w:t>Етапи становлення міжнародної журналістики в незалежній Україні.</w:t>
            </w:r>
          </w:p>
        </w:tc>
        <w:tc>
          <w:tcPr>
            <w:tcW w:w="1560" w:type="dxa"/>
          </w:tcPr>
          <w:p w:rsidR="008078FE" w:rsidRPr="00C57DD9" w:rsidRDefault="008078FE">
            <w:pPr>
              <w:jc w:val="center"/>
              <w:rPr>
                <w:sz w:val="24"/>
                <w:lang w:val="uk-UA"/>
              </w:rPr>
            </w:pPr>
            <w:r>
              <w:rPr>
                <w:sz w:val="24"/>
                <w:lang w:val="uk-UA"/>
              </w:rPr>
              <w:t>8</w:t>
            </w:r>
          </w:p>
        </w:tc>
      </w:tr>
      <w:tr w:rsidR="008078FE" w:rsidRPr="00C57DD9" w:rsidTr="00057133">
        <w:tc>
          <w:tcPr>
            <w:tcW w:w="709" w:type="dxa"/>
          </w:tcPr>
          <w:p w:rsidR="008078FE" w:rsidRPr="00C57DD9" w:rsidRDefault="008078FE">
            <w:pPr>
              <w:jc w:val="center"/>
              <w:rPr>
                <w:sz w:val="24"/>
                <w:lang w:val="uk-UA"/>
              </w:rPr>
            </w:pPr>
            <w:r w:rsidRPr="00C57DD9">
              <w:rPr>
                <w:sz w:val="24"/>
                <w:lang w:val="uk-UA"/>
              </w:rPr>
              <w:t>5</w:t>
            </w:r>
          </w:p>
        </w:tc>
        <w:tc>
          <w:tcPr>
            <w:tcW w:w="7087" w:type="dxa"/>
          </w:tcPr>
          <w:p w:rsidR="008078FE" w:rsidRPr="008078FE" w:rsidRDefault="008078FE" w:rsidP="00CF7FB1">
            <w:pPr>
              <w:ind w:firstLine="34"/>
              <w:rPr>
                <w:sz w:val="24"/>
                <w:lang w:val="uk-UA"/>
              </w:rPr>
            </w:pPr>
            <w:proofErr w:type="spellStart"/>
            <w:r w:rsidRPr="008078FE">
              <w:rPr>
                <w:sz w:val="24"/>
              </w:rPr>
              <w:t>Жанрово-тематичні</w:t>
            </w:r>
            <w:proofErr w:type="spellEnd"/>
            <w:r w:rsidRPr="008078FE">
              <w:rPr>
                <w:sz w:val="24"/>
              </w:rPr>
              <w:t xml:space="preserve"> </w:t>
            </w:r>
            <w:proofErr w:type="spellStart"/>
            <w:r w:rsidRPr="008078FE">
              <w:rPr>
                <w:sz w:val="24"/>
              </w:rPr>
              <w:t>параметри</w:t>
            </w:r>
            <w:proofErr w:type="spellEnd"/>
            <w:r w:rsidRPr="008078FE">
              <w:rPr>
                <w:sz w:val="24"/>
              </w:rPr>
              <w:t xml:space="preserve"> </w:t>
            </w:r>
            <w:proofErr w:type="spellStart"/>
            <w:r w:rsidRPr="008078FE">
              <w:rPr>
                <w:sz w:val="24"/>
              </w:rPr>
              <w:t>міжнародної</w:t>
            </w:r>
            <w:proofErr w:type="spellEnd"/>
            <w:r w:rsidRPr="008078FE">
              <w:rPr>
                <w:sz w:val="24"/>
              </w:rPr>
              <w:t xml:space="preserve"> </w:t>
            </w:r>
            <w:proofErr w:type="spellStart"/>
            <w:r w:rsidRPr="008078FE">
              <w:rPr>
                <w:sz w:val="24"/>
              </w:rPr>
              <w:t>журналістики</w:t>
            </w:r>
            <w:proofErr w:type="spellEnd"/>
            <w:r w:rsidRPr="008078FE">
              <w:rPr>
                <w:sz w:val="24"/>
              </w:rPr>
              <w:t>.</w:t>
            </w:r>
          </w:p>
        </w:tc>
        <w:tc>
          <w:tcPr>
            <w:tcW w:w="1560" w:type="dxa"/>
          </w:tcPr>
          <w:p w:rsidR="008078FE" w:rsidRPr="00C57DD9" w:rsidRDefault="008078FE">
            <w:pPr>
              <w:jc w:val="center"/>
              <w:rPr>
                <w:sz w:val="24"/>
                <w:lang w:val="uk-UA"/>
              </w:rPr>
            </w:pPr>
            <w:r>
              <w:rPr>
                <w:sz w:val="24"/>
                <w:lang w:val="uk-UA"/>
              </w:rPr>
              <w:t>8</w:t>
            </w:r>
          </w:p>
        </w:tc>
      </w:tr>
      <w:tr w:rsidR="008078FE" w:rsidRPr="00C57DD9" w:rsidTr="00057133">
        <w:tc>
          <w:tcPr>
            <w:tcW w:w="709" w:type="dxa"/>
          </w:tcPr>
          <w:p w:rsidR="008078FE" w:rsidRPr="00C57DD9" w:rsidRDefault="008078FE">
            <w:pPr>
              <w:jc w:val="center"/>
              <w:rPr>
                <w:sz w:val="24"/>
                <w:lang w:val="uk-UA"/>
              </w:rPr>
            </w:pPr>
            <w:r w:rsidRPr="00C57DD9">
              <w:rPr>
                <w:sz w:val="24"/>
                <w:lang w:val="uk-UA"/>
              </w:rPr>
              <w:t>6</w:t>
            </w:r>
          </w:p>
        </w:tc>
        <w:tc>
          <w:tcPr>
            <w:tcW w:w="7087" w:type="dxa"/>
          </w:tcPr>
          <w:p w:rsidR="008078FE" w:rsidRPr="008078FE" w:rsidRDefault="008078FE" w:rsidP="00CF7FB1">
            <w:pPr>
              <w:ind w:firstLine="34"/>
              <w:rPr>
                <w:sz w:val="24"/>
              </w:rPr>
            </w:pPr>
            <w:r w:rsidRPr="008078FE">
              <w:rPr>
                <w:sz w:val="24"/>
                <w:lang w:val="uk-UA"/>
              </w:rPr>
              <w:t xml:space="preserve"> Особливості роботи кореспондента в «гарячих точках»</w:t>
            </w:r>
          </w:p>
        </w:tc>
        <w:tc>
          <w:tcPr>
            <w:tcW w:w="1560" w:type="dxa"/>
          </w:tcPr>
          <w:p w:rsidR="008078FE" w:rsidRPr="00C57DD9" w:rsidRDefault="008078FE">
            <w:pPr>
              <w:jc w:val="center"/>
              <w:rPr>
                <w:sz w:val="24"/>
                <w:lang w:val="uk-UA"/>
              </w:rPr>
            </w:pPr>
            <w:r>
              <w:rPr>
                <w:sz w:val="24"/>
                <w:lang w:val="uk-UA"/>
              </w:rPr>
              <w:t>6</w:t>
            </w:r>
          </w:p>
        </w:tc>
      </w:tr>
      <w:tr w:rsidR="003936B9" w:rsidRPr="00C57DD9" w:rsidTr="00057133">
        <w:tc>
          <w:tcPr>
            <w:tcW w:w="709" w:type="dxa"/>
          </w:tcPr>
          <w:p w:rsidR="003936B9" w:rsidRPr="00C57DD9" w:rsidRDefault="003936B9">
            <w:pPr>
              <w:jc w:val="center"/>
              <w:rPr>
                <w:sz w:val="24"/>
                <w:lang w:val="uk-UA"/>
              </w:rPr>
            </w:pPr>
          </w:p>
        </w:tc>
        <w:tc>
          <w:tcPr>
            <w:tcW w:w="7087" w:type="dxa"/>
          </w:tcPr>
          <w:p w:rsidR="003936B9" w:rsidRPr="00C57DD9" w:rsidRDefault="003936B9">
            <w:pPr>
              <w:rPr>
                <w:sz w:val="24"/>
                <w:lang w:val="uk-UA"/>
              </w:rPr>
            </w:pPr>
            <w:r w:rsidRPr="00C57DD9">
              <w:rPr>
                <w:sz w:val="24"/>
                <w:lang w:val="uk-UA"/>
              </w:rPr>
              <w:t xml:space="preserve">Разом </w:t>
            </w:r>
          </w:p>
        </w:tc>
        <w:tc>
          <w:tcPr>
            <w:tcW w:w="1560" w:type="dxa"/>
          </w:tcPr>
          <w:p w:rsidR="003936B9" w:rsidRPr="00C57DD9" w:rsidRDefault="008078FE">
            <w:pPr>
              <w:jc w:val="center"/>
              <w:rPr>
                <w:sz w:val="24"/>
                <w:lang w:val="uk-UA"/>
              </w:rPr>
            </w:pPr>
            <w:r>
              <w:rPr>
                <w:sz w:val="24"/>
                <w:lang w:val="uk-UA"/>
              </w:rPr>
              <w:t>52</w:t>
            </w:r>
          </w:p>
        </w:tc>
      </w:tr>
    </w:tbl>
    <w:p w:rsidR="003936B9" w:rsidRPr="00C57DD9" w:rsidRDefault="003936B9" w:rsidP="00057133">
      <w:pPr>
        <w:ind w:firstLine="284"/>
        <w:jc w:val="center"/>
        <w:rPr>
          <w:b/>
          <w:sz w:val="24"/>
          <w:lang w:val="uk-UA"/>
        </w:rPr>
      </w:pPr>
    </w:p>
    <w:p w:rsidR="008078FE" w:rsidRDefault="008078FE" w:rsidP="00057133">
      <w:pPr>
        <w:ind w:left="142" w:firstLine="38"/>
        <w:jc w:val="center"/>
        <w:rPr>
          <w:b/>
          <w:sz w:val="24"/>
          <w:lang w:val="uk-UA"/>
        </w:rPr>
      </w:pPr>
    </w:p>
    <w:p w:rsidR="003936B9" w:rsidRPr="00C57DD9" w:rsidRDefault="003936B9" w:rsidP="00057133">
      <w:pPr>
        <w:ind w:left="142" w:firstLine="38"/>
        <w:jc w:val="center"/>
        <w:rPr>
          <w:b/>
          <w:sz w:val="24"/>
          <w:lang w:val="uk-UA"/>
        </w:rPr>
      </w:pPr>
      <w:r w:rsidRPr="00C57DD9">
        <w:rPr>
          <w:b/>
          <w:sz w:val="24"/>
          <w:lang w:val="uk-UA"/>
        </w:rPr>
        <w:t>Індивідуальне завдання</w:t>
      </w:r>
    </w:p>
    <w:p w:rsidR="003936B9" w:rsidRPr="00C57DD9" w:rsidRDefault="003936B9" w:rsidP="00CC29B9">
      <w:pPr>
        <w:ind w:firstLine="708"/>
        <w:jc w:val="both"/>
        <w:rPr>
          <w:sz w:val="24"/>
        </w:rPr>
      </w:pPr>
      <w:r w:rsidRPr="00C57DD9">
        <w:rPr>
          <w:sz w:val="24"/>
          <w:lang w:val="uk-UA"/>
        </w:rPr>
        <w:t xml:space="preserve">Створити власний журналістський матеріал на міжнародну тему для преси, радіо, телебачення або </w:t>
      </w:r>
      <w:proofErr w:type="spellStart"/>
      <w:r w:rsidRPr="00C57DD9">
        <w:rPr>
          <w:sz w:val="24"/>
          <w:lang w:val="uk-UA"/>
        </w:rPr>
        <w:t>інтернет-ЗМІ</w:t>
      </w:r>
      <w:proofErr w:type="spellEnd"/>
      <w:r w:rsidRPr="00C57DD9">
        <w:rPr>
          <w:sz w:val="24"/>
          <w:lang w:val="uk-UA"/>
        </w:rPr>
        <w:t>, враховуючи розглянуті принципи та методи міжнародної журналістики.</w:t>
      </w:r>
    </w:p>
    <w:p w:rsidR="003936B9" w:rsidRPr="00CC29B9" w:rsidRDefault="003936B9" w:rsidP="00057133">
      <w:pPr>
        <w:ind w:firstLine="180"/>
        <w:jc w:val="center"/>
        <w:rPr>
          <w:szCs w:val="28"/>
        </w:rPr>
      </w:pPr>
    </w:p>
    <w:p w:rsidR="003936B9" w:rsidRDefault="003936B9" w:rsidP="00057133">
      <w:pPr>
        <w:ind w:left="142" w:firstLine="38"/>
        <w:jc w:val="center"/>
        <w:rPr>
          <w:b/>
          <w:szCs w:val="28"/>
          <w:lang w:val="uk-UA"/>
        </w:rPr>
      </w:pPr>
    </w:p>
    <w:p w:rsidR="00A2206F" w:rsidRDefault="00A2206F" w:rsidP="00057133">
      <w:pPr>
        <w:ind w:left="142" w:firstLine="38"/>
        <w:jc w:val="center"/>
        <w:rPr>
          <w:b/>
          <w:lang w:val="uk-UA"/>
        </w:rPr>
      </w:pPr>
    </w:p>
    <w:p w:rsidR="00A2206F" w:rsidRDefault="00A2206F" w:rsidP="00A2206F">
      <w:pPr>
        <w:jc w:val="center"/>
        <w:rPr>
          <w:b/>
          <w:lang w:val="uk-UA"/>
        </w:rPr>
      </w:pPr>
      <w:r w:rsidRPr="00A2206F">
        <w:rPr>
          <w:b/>
          <w:sz w:val="24"/>
          <w:lang w:val="uk-UA"/>
        </w:rPr>
        <w:lastRenderedPageBreak/>
        <w:t>8</w:t>
      </w:r>
      <w:r>
        <w:rPr>
          <w:b/>
          <w:lang w:val="uk-UA"/>
        </w:rPr>
        <w:t>.</w:t>
      </w:r>
      <w:r w:rsidRPr="00772560">
        <w:rPr>
          <w:b/>
          <w:bCs/>
          <w:sz w:val="24"/>
        </w:rPr>
        <w:t xml:space="preserve"> </w:t>
      </w:r>
      <w:proofErr w:type="spellStart"/>
      <w:r w:rsidRPr="00772560">
        <w:rPr>
          <w:b/>
          <w:bCs/>
          <w:sz w:val="24"/>
        </w:rPr>
        <w:t>Види</w:t>
      </w:r>
      <w:proofErr w:type="spellEnd"/>
      <w:r w:rsidRPr="00772560">
        <w:rPr>
          <w:b/>
          <w:bCs/>
          <w:sz w:val="24"/>
        </w:rPr>
        <w:t xml:space="preserve"> контролю </w:t>
      </w:r>
      <w:proofErr w:type="spellStart"/>
      <w:r w:rsidRPr="00772560">
        <w:rPr>
          <w:b/>
          <w:bCs/>
          <w:sz w:val="24"/>
        </w:rPr>
        <w:t>і</w:t>
      </w:r>
      <w:proofErr w:type="spellEnd"/>
      <w:r w:rsidRPr="00772560">
        <w:rPr>
          <w:b/>
          <w:bCs/>
          <w:sz w:val="24"/>
        </w:rPr>
        <w:t xml:space="preserve"> система </w:t>
      </w:r>
      <w:proofErr w:type="spellStart"/>
      <w:r w:rsidRPr="00772560">
        <w:rPr>
          <w:b/>
          <w:bCs/>
          <w:sz w:val="24"/>
        </w:rPr>
        <w:t>накопичення</w:t>
      </w:r>
      <w:proofErr w:type="spellEnd"/>
      <w:r w:rsidRPr="00772560">
        <w:rPr>
          <w:b/>
          <w:bCs/>
          <w:sz w:val="24"/>
        </w:rPr>
        <w:t xml:space="preserve"> </w:t>
      </w:r>
      <w:proofErr w:type="spellStart"/>
      <w:r w:rsidRPr="00772560">
        <w:rPr>
          <w:b/>
          <w:bCs/>
          <w:sz w:val="24"/>
        </w:rPr>
        <w:t>балі</w:t>
      </w:r>
      <w:proofErr w:type="gramStart"/>
      <w:r w:rsidRPr="00772560">
        <w:rPr>
          <w:b/>
          <w:bCs/>
          <w:sz w:val="24"/>
        </w:rPr>
        <w:t>в</w:t>
      </w:r>
      <w:proofErr w:type="spellEnd"/>
      <w:proofErr w:type="gramEnd"/>
    </w:p>
    <w:p w:rsidR="00A2206F" w:rsidRDefault="00A2206F" w:rsidP="00A2206F">
      <w:pPr>
        <w:ind w:firstLine="708"/>
        <w:jc w:val="both"/>
        <w:rPr>
          <w:b/>
          <w:sz w:val="24"/>
          <w:lang w:val="uk-UA"/>
        </w:rPr>
      </w:pPr>
      <w:r>
        <w:rPr>
          <w:b/>
          <w:sz w:val="24"/>
          <w:lang w:val="uk-UA"/>
        </w:rPr>
        <w:t xml:space="preserve">Студент денної форми </w:t>
      </w:r>
      <w:r>
        <w:rPr>
          <w:sz w:val="24"/>
          <w:lang w:val="uk-UA"/>
        </w:rPr>
        <w:t>може отримати таку кількість балів</w:t>
      </w:r>
      <w:r>
        <w:rPr>
          <w:b/>
          <w:sz w:val="24"/>
          <w:lang w:val="uk-UA"/>
        </w:rPr>
        <w:t>:</w:t>
      </w:r>
    </w:p>
    <w:p w:rsidR="00A2206F" w:rsidRDefault="00A2206F" w:rsidP="00A2206F">
      <w:pPr>
        <w:ind w:left="1260" w:hanging="1260"/>
        <w:jc w:val="both"/>
        <w:rPr>
          <w:sz w:val="24"/>
          <w:lang w:val="uk-UA"/>
        </w:rPr>
      </w:pPr>
      <w:r>
        <w:rPr>
          <w:sz w:val="24"/>
          <w:lang w:val="uk-UA"/>
        </w:rPr>
        <w:t>24 бали – за засвоєння теоретичної бази (тестов</w:t>
      </w:r>
      <w:r w:rsidR="00F63882">
        <w:rPr>
          <w:sz w:val="24"/>
          <w:lang w:val="uk-UA"/>
        </w:rPr>
        <w:t>і завдання за матеріалом лекції)</w:t>
      </w:r>
      <w:r>
        <w:rPr>
          <w:sz w:val="24"/>
          <w:lang w:val="uk-UA"/>
        </w:rPr>
        <w:t>;</w:t>
      </w:r>
    </w:p>
    <w:p w:rsidR="00A2206F" w:rsidRDefault="00A2206F" w:rsidP="00A2206F">
      <w:pPr>
        <w:ind w:left="1260" w:hanging="1260"/>
        <w:jc w:val="both"/>
        <w:rPr>
          <w:sz w:val="24"/>
          <w:lang w:val="uk-UA"/>
        </w:rPr>
      </w:pPr>
      <w:r>
        <w:rPr>
          <w:sz w:val="24"/>
          <w:lang w:val="uk-UA"/>
        </w:rPr>
        <w:t xml:space="preserve">36 балів – </w:t>
      </w:r>
      <w:r w:rsidR="00425D1F">
        <w:rPr>
          <w:sz w:val="24"/>
          <w:lang w:val="uk-UA"/>
        </w:rPr>
        <w:t xml:space="preserve">робота на практичних заняттях і </w:t>
      </w:r>
      <w:r>
        <w:rPr>
          <w:sz w:val="24"/>
          <w:lang w:val="uk-UA"/>
        </w:rPr>
        <w:t>набуття практичних вмінь і навичок (завдання практичного змісту, що подаються до планів на практичне заняття);</w:t>
      </w:r>
    </w:p>
    <w:p w:rsidR="00A2206F" w:rsidRDefault="00A2206F" w:rsidP="00A2206F">
      <w:pPr>
        <w:jc w:val="both"/>
        <w:rPr>
          <w:sz w:val="24"/>
          <w:lang w:val="uk-UA"/>
        </w:rPr>
      </w:pPr>
      <w:r>
        <w:rPr>
          <w:sz w:val="24"/>
          <w:lang w:val="uk-UA"/>
        </w:rPr>
        <w:t>20 балів – індивідуальне практичне завдання;</w:t>
      </w:r>
    </w:p>
    <w:p w:rsidR="00A2206F" w:rsidRDefault="00A2206F" w:rsidP="00A2206F">
      <w:pPr>
        <w:ind w:left="142" w:hanging="142"/>
        <w:jc w:val="both"/>
        <w:rPr>
          <w:bCs/>
          <w:i/>
          <w:color w:val="000000"/>
          <w:sz w:val="24"/>
          <w:lang w:val="uk-UA"/>
        </w:rPr>
      </w:pPr>
      <w:r>
        <w:rPr>
          <w:sz w:val="24"/>
          <w:lang w:val="uk-UA"/>
        </w:rPr>
        <w:t>20 балів – залік.</w:t>
      </w:r>
    </w:p>
    <w:p w:rsidR="00A2206F" w:rsidRDefault="00A2206F" w:rsidP="00A2206F">
      <w:pPr>
        <w:jc w:val="both"/>
        <w:rPr>
          <w:bCs/>
          <w:i/>
          <w:color w:val="000000"/>
          <w:sz w:val="24"/>
          <w:lang w:val="uk-UA"/>
        </w:rPr>
      </w:pPr>
      <w:r>
        <w:rPr>
          <w:bCs/>
          <w:i/>
          <w:color w:val="000000"/>
          <w:sz w:val="24"/>
          <w:lang w:val="uk-UA"/>
        </w:rPr>
        <w:t xml:space="preserve">Усний контроль у вигляді індивідуального та фронтального опитування. </w:t>
      </w:r>
    </w:p>
    <w:p w:rsidR="00A2206F" w:rsidRDefault="00A2206F" w:rsidP="00A2206F">
      <w:pPr>
        <w:jc w:val="both"/>
        <w:rPr>
          <w:bCs/>
          <w:color w:val="000000"/>
          <w:sz w:val="24"/>
          <w:lang w:val="uk-UA"/>
        </w:rPr>
      </w:pPr>
      <w:r>
        <w:rPr>
          <w:bCs/>
          <w:color w:val="000000"/>
          <w:sz w:val="24"/>
          <w:lang w:val="uk-UA"/>
        </w:rPr>
        <w:t xml:space="preserve">За усну відповідь на занятті студент може отримати максимум </w:t>
      </w:r>
      <w:r w:rsidRPr="00425D1F">
        <w:rPr>
          <w:b/>
          <w:bCs/>
          <w:color w:val="000000"/>
          <w:sz w:val="24"/>
          <w:lang w:val="uk-UA"/>
        </w:rPr>
        <w:t>3</w:t>
      </w:r>
      <w:r>
        <w:rPr>
          <w:bCs/>
          <w:color w:val="000000"/>
          <w:sz w:val="24"/>
          <w:lang w:val="uk-UA"/>
        </w:rPr>
        <w:t xml:space="preserve"> бали</w:t>
      </w:r>
      <w:r w:rsidR="00425D1F">
        <w:rPr>
          <w:bCs/>
          <w:color w:val="000000"/>
          <w:sz w:val="24"/>
          <w:lang w:val="uk-UA"/>
        </w:rPr>
        <w:t>, усього 12 занять (</w:t>
      </w:r>
      <w:r w:rsidR="00F63882">
        <w:rPr>
          <w:bCs/>
          <w:color w:val="000000"/>
          <w:sz w:val="24"/>
          <w:lang w:val="uk-UA"/>
        </w:rPr>
        <w:t xml:space="preserve">на кожному занятті – </w:t>
      </w:r>
      <w:r w:rsidR="00425D1F">
        <w:rPr>
          <w:bCs/>
          <w:color w:val="000000"/>
          <w:sz w:val="24"/>
          <w:lang w:val="uk-UA"/>
        </w:rPr>
        <w:t>1 бал за повну усну відповідь та по 1 балу за 2 виконані практичні завдання)</w:t>
      </w:r>
      <w:r>
        <w:rPr>
          <w:bCs/>
          <w:color w:val="000000"/>
          <w:sz w:val="24"/>
          <w:lang w:val="uk-UA"/>
        </w:rPr>
        <w:t xml:space="preserve">. </w:t>
      </w:r>
    </w:p>
    <w:p w:rsidR="00A2206F" w:rsidRDefault="00A2206F" w:rsidP="00A2206F">
      <w:pPr>
        <w:jc w:val="both"/>
        <w:rPr>
          <w:bCs/>
          <w:color w:val="000000"/>
          <w:sz w:val="24"/>
          <w:lang w:val="uk-UA"/>
        </w:rPr>
      </w:pPr>
      <w:r>
        <w:rPr>
          <w:bCs/>
          <w:color w:val="000000"/>
          <w:sz w:val="24"/>
          <w:lang w:val="uk-UA"/>
        </w:rPr>
        <w:t xml:space="preserve">За доповнення та участь в обговоренні питань – максимум </w:t>
      </w:r>
      <w:r>
        <w:rPr>
          <w:b/>
          <w:bCs/>
          <w:color w:val="000000"/>
          <w:sz w:val="24"/>
          <w:lang w:val="uk-UA"/>
        </w:rPr>
        <w:t xml:space="preserve">1 </w:t>
      </w:r>
      <w:r>
        <w:rPr>
          <w:bCs/>
          <w:color w:val="000000"/>
          <w:sz w:val="24"/>
          <w:lang w:val="uk-UA"/>
        </w:rPr>
        <w:t>бал</w:t>
      </w:r>
      <w:r w:rsidR="00425D1F">
        <w:rPr>
          <w:bCs/>
          <w:color w:val="000000"/>
          <w:sz w:val="24"/>
          <w:lang w:val="uk-UA"/>
        </w:rPr>
        <w:t xml:space="preserve"> (усього – до 2 доповнень</w:t>
      </w:r>
      <w:r w:rsidR="00797B71">
        <w:rPr>
          <w:bCs/>
          <w:color w:val="000000"/>
          <w:sz w:val="24"/>
          <w:lang w:val="uk-UA"/>
        </w:rPr>
        <w:t xml:space="preserve"> за заняття</w:t>
      </w:r>
      <w:r w:rsidR="00425D1F">
        <w:rPr>
          <w:bCs/>
          <w:color w:val="000000"/>
          <w:sz w:val="24"/>
          <w:lang w:val="uk-UA"/>
        </w:rPr>
        <w:t>)</w:t>
      </w:r>
      <w:r>
        <w:rPr>
          <w:bCs/>
          <w:color w:val="000000"/>
          <w:sz w:val="24"/>
          <w:lang w:val="uk-UA"/>
        </w:rPr>
        <w:t>.</w:t>
      </w:r>
    </w:p>
    <w:p w:rsidR="00425D1F" w:rsidRDefault="00425D1F" w:rsidP="00A2206F">
      <w:pPr>
        <w:autoSpaceDE w:val="0"/>
        <w:autoSpaceDN w:val="0"/>
        <w:adjustRightInd w:val="0"/>
        <w:jc w:val="both"/>
        <w:rPr>
          <w:bCs/>
          <w:i/>
          <w:iCs/>
          <w:sz w:val="24"/>
          <w:lang w:val="uk-UA"/>
        </w:rPr>
      </w:pPr>
      <w:r>
        <w:rPr>
          <w:bCs/>
          <w:i/>
          <w:iCs/>
          <w:sz w:val="24"/>
          <w:lang w:val="uk-UA"/>
        </w:rPr>
        <w:t>Поточний контроль у вигляді контрольного тестування за результатами вивченого матеріалу.</w:t>
      </w:r>
    </w:p>
    <w:p w:rsidR="00425D1F" w:rsidRPr="00425D1F" w:rsidRDefault="00425D1F" w:rsidP="00A2206F">
      <w:pPr>
        <w:autoSpaceDE w:val="0"/>
        <w:autoSpaceDN w:val="0"/>
        <w:adjustRightInd w:val="0"/>
        <w:jc w:val="both"/>
        <w:rPr>
          <w:bCs/>
          <w:iCs/>
          <w:sz w:val="24"/>
          <w:lang w:val="uk-UA"/>
        </w:rPr>
      </w:pPr>
      <w:r>
        <w:rPr>
          <w:bCs/>
          <w:iCs/>
          <w:sz w:val="24"/>
          <w:lang w:val="uk-UA"/>
        </w:rPr>
        <w:t>Тестування здійснюється на підсумковому занятті</w:t>
      </w:r>
      <w:r w:rsidR="00F63882">
        <w:rPr>
          <w:bCs/>
          <w:iCs/>
          <w:sz w:val="24"/>
          <w:lang w:val="uk-UA"/>
        </w:rPr>
        <w:t xml:space="preserve"> по завершенню 1 та 2 розділів з письмовою фіксацією відповідей на 12 тестових запитань. Кожна  правильна відповідь оцінюється 1 балом.</w:t>
      </w:r>
    </w:p>
    <w:p w:rsidR="00A2206F" w:rsidRDefault="00A2206F" w:rsidP="00A2206F">
      <w:pPr>
        <w:autoSpaceDE w:val="0"/>
        <w:autoSpaceDN w:val="0"/>
        <w:adjustRightInd w:val="0"/>
        <w:jc w:val="both"/>
        <w:rPr>
          <w:sz w:val="24"/>
          <w:lang w:val="uk-UA"/>
        </w:rPr>
      </w:pPr>
      <w:r>
        <w:rPr>
          <w:bCs/>
          <w:i/>
          <w:iCs/>
          <w:sz w:val="24"/>
          <w:lang w:val="uk-UA"/>
        </w:rPr>
        <w:t>Індивідуальне практичне завдання</w:t>
      </w:r>
      <w:r>
        <w:rPr>
          <w:sz w:val="24"/>
          <w:lang w:val="uk-UA"/>
        </w:rPr>
        <w:t xml:space="preserve"> студенти виконують самостійно під керівництвом викладача. Індивідуальні завдання виконуються окремо кожним студентом. Індивідуальне завдання подається у формі журналістського матеріалу. </w:t>
      </w:r>
      <w:r>
        <w:rPr>
          <w:b/>
          <w:bCs/>
          <w:sz w:val="24"/>
          <w:lang w:val="uk-UA"/>
        </w:rPr>
        <w:t>20 балів</w:t>
      </w:r>
      <w:r>
        <w:rPr>
          <w:sz w:val="24"/>
          <w:lang w:val="uk-UA"/>
        </w:rPr>
        <w:t xml:space="preserve"> виставляється за самостійно написаний та оприлюднений у ЗМІ матеріал на міжнародну тематику. Роботу студенти повинні здати до 20 квітня. За порушення термінів знімаються </w:t>
      </w:r>
      <w:r>
        <w:rPr>
          <w:b/>
          <w:bCs/>
          <w:sz w:val="24"/>
          <w:lang w:val="uk-UA"/>
        </w:rPr>
        <w:t>5 балів</w:t>
      </w:r>
      <w:r>
        <w:rPr>
          <w:sz w:val="24"/>
          <w:lang w:val="uk-UA"/>
        </w:rPr>
        <w:t xml:space="preserve">. </w:t>
      </w:r>
    </w:p>
    <w:p w:rsidR="00A2206F" w:rsidRDefault="00A2206F" w:rsidP="00A2206F">
      <w:pPr>
        <w:autoSpaceDE w:val="0"/>
        <w:autoSpaceDN w:val="0"/>
        <w:adjustRightInd w:val="0"/>
        <w:jc w:val="both"/>
        <w:rPr>
          <w:bCs/>
          <w:color w:val="000000"/>
          <w:sz w:val="24"/>
          <w:lang w:val="uk-UA"/>
        </w:rPr>
      </w:pPr>
      <w:r>
        <w:rPr>
          <w:i/>
          <w:iCs/>
          <w:sz w:val="24"/>
          <w:lang w:val="uk-UA"/>
        </w:rPr>
        <w:t xml:space="preserve">За залік </w:t>
      </w:r>
      <w:r>
        <w:rPr>
          <w:sz w:val="24"/>
          <w:lang w:val="uk-UA"/>
        </w:rPr>
        <w:t xml:space="preserve">студент може отримати </w:t>
      </w:r>
      <w:r>
        <w:rPr>
          <w:b/>
          <w:bCs/>
          <w:sz w:val="24"/>
          <w:lang w:val="uk-UA"/>
        </w:rPr>
        <w:t>20 балів</w:t>
      </w:r>
      <w:r>
        <w:rPr>
          <w:sz w:val="24"/>
          <w:lang w:val="uk-UA"/>
        </w:rPr>
        <w:t xml:space="preserve"> за тестування</w:t>
      </w:r>
      <w:r w:rsidR="00F63882">
        <w:rPr>
          <w:sz w:val="24"/>
          <w:lang w:val="uk-UA"/>
        </w:rPr>
        <w:t xml:space="preserve"> в системі </w:t>
      </w:r>
      <w:proofErr w:type="spellStart"/>
      <w:r w:rsidR="00F63882">
        <w:rPr>
          <w:sz w:val="24"/>
          <w:lang w:val="uk-UA"/>
        </w:rPr>
        <w:t>Мудл</w:t>
      </w:r>
      <w:proofErr w:type="spellEnd"/>
      <w:r w:rsidR="00F63882">
        <w:rPr>
          <w:sz w:val="24"/>
          <w:lang w:val="uk-UA"/>
        </w:rPr>
        <w:t xml:space="preserve"> (10 питань по 2 бали за кожну правильну відповідь)</w:t>
      </w:r>
      <w:r>
        <w:rPr>
          <w:bCs/>
          <w:color w:val="000000"/>
          <w:sz w:val="24"/>
          <w:lang w:val="uk-UA"/>
        </w:rPr>
        <w:t>.</w:t>
      </w:r>
    </w:p>
    <w:p w:rsidR="00A2206F" w:rsidRDefault="00A2206F" w:rsidP="00A2206F">
      <w:pPr>
        <w:autoSpaceDE w:val="0"/>
        <w:autoSpaceDN w:val="0"/>
        <w:adjustRightInd w:val="0"/>
        <w:jc w:val="both"/>
        <w:rPr>
          <w:bCs/>
          <w:color w:val="000000"/>
          <w:sz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260"/>
        <w:gridCol w:w="3960"/>
        <w:gridCol w:w="1440"/>
        <w:gridCol w:w="1620"/>
        <w:gridCol w:w="1440"/>
      </w:tblGrid>
      <w:tr w:rsidR="00A2206F" w:rsidTr="00A2206F">
        <w:tc>
          <w:tcPr>
            <w:tcW w:w="1000" w:type="dxa"/>
            <w:tcBorders>
              <w:top w:val="single" w:sz="4" w:space="0" w:color="auto"/>
              <w:left w:val="single" w:sz="4" w:space="0" w:color="auto"/>
              <w:bottom w:val="single" w:sz="4" w:space="0" w:color="auto"/>
              <w:right w:val="single" w:sz="4" w:space="0" w:color="auto"/>
            </w:tcBorders>
          </w:tcPr>
          <w:p w:rsidR="00A2206F" w:rsidRDefault="00A2206F">
            <w:pPr>
              <w:rPr>
                <w:rFonts w:eastAsia="Calibri"/>
                <w:b/>
                <w:sz w:val="24"/>
                <w:lang w:val="uk-UA" w:eastAsia="ar-SA"/>
              </w:rPr>
            </w:pPr>
          </w:p>
        </w:tc>
        <w:tc>
          <w:tcPr>
            <w:tcW w:w="4220" w:type="dxa"/>
            <w:gridSpan w:val="2"/>
            <w:tcBorders>
              <w:top w:val="single" w:sz="4" w:space="0" w:color="auto"/>
              <w:left w:val="single" w:sz="4" w:space="0" w:color="auto"/>
              <w:bottom w:val="single" w:sz="4" w:space="0" w:color="auto"/>
              <w:right w:val="single" w:sz="4" w:space="0" w:color="auto"/>
            </w:tcBorders>
            <w:hideMark/>
          </w:tcPr>
          <w:p w:rsidR="00A2206F" w:rsidRDefault="00A2206F" w:rsidP="00CF7FB1">
            <w:pPr>
              <w:jc w:val="center"/>
              <w:rPr>
                <w:rFonts w:eastAsia="Calibri"/>
                <w:b/>
                <w:sz w:val="24"/>
                <w:lang w:val="uk-UA" w:eastAsia="ar-SA"/>
              </w:rPr>
            </w:pPr>
            <w:r>
              <w:rPr>
                <w:b/>
                <w:sz w:val="24"/>
              </w:rPr>
              <w:t xml:space="preserve">Вид </w:t>
            </w:r>
            <w:proofErr w:type="gramStart"/>
            <w:r>
              <w:rPr>
                <w:b/>
                <w:sz w:val="24"/>
              </w:rPr>
              <w:t>контрольного</w:t>
            </w:r>
            <w:proofErr w:type="gramEnd"/>
            <w:r>
              <w:rPr>
                <w:b/>
                <w:sz w:val="24"/>
              </w:rPr>
              <w:t xml:space="preserve"> заходу </w:t>
            </w:r>
          </w:p>
        </w:tc>
        <w:tc>
          <w:tcPr>
            <w:tcW w:w="1440" w:type="dxa"/>
            <w:tcBorders>
              <w:top w:val="single" w:sz="4" w:space="0" w:color="auto"/>
              <w:left w:val="single" w:sz="4" w:space="0" w:color="auto"/>
              <w:bottom w:val="single" w:sz="4" w:space="0" w:color="auto"/>
              <w:right w:val="single" w:sz="4" w:space="0" w:color="auto"/>
            </w:tcBorders>
            <w:hideMark/>
          </w:tcPr>
          <w:p w:rsidR="00A2206F" w:rsidRDefault="00A2206F">
            <w:pPr>
              <w:jc w:val="center"/>
              <w:rPr>
                <w:rFonts w:eastAsia="Calibri"/>
                <w:b/>
                <w:sz w:val="24"/>
                <w:lang w:val="uk-UA" w:eastAsia="ar-SA"/>
              </w:rPr>
            </w:pPr>
            <w:proofErr w:type="spellStart"/>
            <w:r>
              <w:rPr>
                <w:b/>
                <w:sz w:val="24"/>
              </w:rPr>
              <w:t>Кількість</w:t>
            </w:r>
            <w:proofErr w:type="spellEnd"/>
            <w:r>
              <w:rPr>
                <w:b/>
                <w:sz w:val="24"/>
              </w:rPr>
              <w:t xml:space="preserve"> контроль</w:t>
            </w:r>
            <w:r>
              <w:rPr>
                <w:b/>
                <w:sz w:val="24"/>
                <w:lang w:val="uk-UA"/>
              </w:rPr>
              <w:t>-</w:t>
            </w:r>
            <w:r>
              <w:rPr>
                <w:b/>
                <w:sz w:val="24"/>
              </w:rPr>
              <w:t xml:space="preserve">них </w:t>
            </w:r>
            <w:proofErr w:type="spellStart"/>
            <w:r>
              <w:rPr>
                <w:b/>
                <w:sz w:val="24"/>
              </w:rPr>
              <w:t>заході</w:t>
            </w:r>
            <w:proofErr w:type="gramStart"/>
            <w:r>
              <w:rPr>
                <w:b/>
                <w:sz w:val="24"/>
              </w:rPr>
              <w:t>в</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hideMark/>
          </w:tcPr>
          <w:p w:rsidR="00A2206F" w:rsidRDefault="00A2206F">
            <w:pPr>
              <w:jc w:val="center"/>
              <w:rPr>
                <w:rFonts w:eastAsia="Calibri"/>
                <w:b/>
                <w:sz w:val="24"/>
                <w:lang w:val="uk-UA" w:eastAsia="ar-SA"/>
              </w:rPr>
            </w:pPr>
            <w:proofErr w:type="spellStart"/>
            <w:r>
              <w:rPr>
                <w:b/>
                <w:sz w:val="24"/>
              </w:rPr>
              <w:t>Кількість</w:t>
            </w:r>
            <w:proofErr w:type="spellEnd"/>
            <w:r>
              <w:rPr>
                <w:b/>
                <w:sz w:val="24"/>
              </w:rPr>
              <w:t xml:space="preserve"> </w:t>
            </w:r>
            <w:proofErr w:type="spellStart"/>
            <w:r>
              <w:rPr>
                <w:b/>
                <w:sz w:val="24"/>
              </w:rPr>
              <w:t>балі</w:t>
            </w:r>
            <w:proofErr w:type="gramStart"/>
            <w:r>
              <w:rPr>
                <w:b/>
                <w:sz w:val="24"/>
              </w:rPr>
              <w:t>в</w:t>
            </w:r>
            <w:proofErr w:type="spellEnd"/>
            <w:proofErr w:type="gramEnd"/>
            <w:r>
              <w:rPr>
                <w:b/>
                <w:sz w:val="24"/>
              </w:rPr>
              <w:t xml:space="preserve"> за 1 </w:t>
            </w:r>
            <w:proofErr w:type="spellStart"/>
            <w:r>
              <w:rPr>
                <w:b/>
                <w:sz w:val="24"/>
              </w:rPr>
              <w:t>захід</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A2206F" w:rsidRDefault="00A2206F">
            <w:pPr>
              <w:jc w:val="center"/>
              <w:rPr>
                <w:rFonts w:eastAsia="Calibri"/>
                <w:b/>
                <w:sz w:val="24"/>
                <w:lang w:val="uk-UA" w:eastAsia="ar-SA"/>
              </w:rPr>
            </w:pPr>
            <w:proofErr w:type="spellStart"/>
            <w:r>
              <w:rPr>
                <w:b/>
                <w:sz w:val="24"/>
              </w:rPr>
              <w:t>Усього</w:t>
            </w:r>
            <w:proofErr w:type="spellEnd"/>
            <w:r>
              <w:rPr>
                <w:b/>
                <w:sz w:val="24"/>
              </w:rPr>
              <w:t xml:space="preserve"> </w:t>
            </w:r>
            <w:proofErr w:type="spellStart"/>
            <w:r>
              <w:rPr>
                <w:b/>
                <w:sz w:val="24"/>
              </w:rPr>
              <w:t>балі</w:t>
            </w:r>
            <w:proofErr w:type="gramStart"/>
            <w:r>
              <w:rPr>
                <w:b/>
                <w:sz w:val="24"/>
              </w:rPr>
              <w:t>в</w:t>
            </w:r>
            <w:proofErr w:type="spellEnd"/>
            <w:proofErr w:type="gramEnd"/>
          </w:p>
        </w:tc>
      </w:tr>
      <w:tr w:rsidR="00A2206F" w:rsidTr="00425D1F">
        <w:trPr>
          <w:trHeight w:val="523"/>
        </w:trPr>
        <w:tc>
          <w:tcPr>
            <w:tcW w:w="1000" w:type="dxa"/>
            <w:tcBorders>
              <w:top w:val="single" w:sz="4" w:space="0" w:color="auto"/>
              <w:left w:val="single" w:sz="4" w:space="0" w:color="auto"/>
              <w:bottom w:val="single" w:sz="4" w:space="0" w:color="auto"/>
              <w:right w:val="single" w:sz="4" w:space="0" w:color="auto"/>
            </w:tcBorders>
            <w:hideMark/>
          </w:tcPr>
          <w:p w:rsidR="00A2206F" w:rsidRDefault="00A2206F">
            <w:pPr>
              <w:jc w:val="center"/>
              <w:rPr>
                <w:rFonts w:eastAsia="Calibri"/>
                <w:sz w:val="24"/>
                <w:lang w:val="uk-UA" w:eastAsia="ar-SA"/>
              </w:rPr>
            </w:pPr>
            <w:r>
              <w:rPr>
                <w:sz w:val="24"/>
                <w:lang w:val="uk-UA"/>
              </w:rPr>
              <w:t>1</w:t>
            </w:r>
          </w:p>
        </w:tc>
        <w:tc>
          <w:tcPr>
            <w:tcW w:w="4220" w:type="dxa"/>
            <w:gridSpan w:val="2"/>
            <w:tcBorders>
              <w:top w:val="single" w:sz="4" w:space="0" w:color="auto"/>
              <w:left w:val="single" w:sz="4" w:space="0" w:color="auto"/>
              <w:bottom w:val="single" w:sz="4" w:space="0" w:color="auto"/>
              <w:right w:val="single" w:sz="4" w:space="0" w:color="auto"/>
            </w:tcBorders>
            <w:hideMark/>
          </w:tcPr>
          <w:p w:rsidR="00A2206F" w:rsidRDefault="00425D1F">
            <w:pPr>
              <w:rPr>
                <w:rFonts w:eastAsia="Calibri"/>
                <w:sz w:val="24"/>
                <w:lang w:val="uk-UA" w:eastAsia="ar-SA"/>
              </w:rPr>
            </w:pPr>
            <w:r>
              <w:rPr>
                <w:rFonts w:eastAsia="Calibri"/>
                <w:sz w:val="24"/>
                <w:lang w:val="uk-UA" w:eastAsia="ar-SA"/>
              </w:rPr>
              <w:t>Робота на практичних заняттях</w:t>
            </w:r>
          </w:p>
        </w:tc>
        <w:tc>
          <w:tcPr>
            <w:tcW w:w="1440" w:type="dxa"/>
            <w:tcBorders>
              <w:top w:val="single" w:sz="4" w:space="0" w:color="auto"/>
              <w:left w:val="single" w:sz="4" w:space="0" w:color="auto"/>
              <w:bottom w:val="single" w:sz="4" w:space="0" w:color="auto"/>
              <w:right w:val="single" w:sz="4" w:space="0" w:color="auto"/>
            </w:tcBorders>
            <w:hideMark/>
          </w:tcPr>
          <w:p w:rsidR="00A2206F" w:rsidRDefault="00A2206F">
            <w:pPr>
              <w:jc w:val="center"/>
              <w:rPr>
                <w:rFonts w:eastAsia="Calibri"/>
                <w:sz w:val="24"/>
                <w:lang w:val="uk-UA" w:eastAsia="ar-SA"/>
              </w:rPr>
            </w:pPr>
            <w:r>
              <w:rPr>
                <w:sz w:val="24"/>
                <w:lang w:val="uk-UA" w:eastAsia="ar-SA"/>
              </w:rPr>
              <w:t>12</w:t>
            </w:r>
          </w:p>
        </w:tc>
        <w:tc>
          <w:tcPr>
            <w:tcW w:w="1620" w:type="dxa"/>
            <w:tcBorders>
              <w:top w:val="single" w:sz="4" w:space="0" w:color="auto"/>
              <w:left w:val="single" w:sz="4" w:space="0" w:color="auto"/>
              <w:bottom w:val="single" w:sz="4" w:space="0" w:color="auto"/>
              <w:right w:val="single" w:sz="4" w:space="0" w:color="auto"/>
            </w:tcBorders>
            <w:hideMark/>
          </w:tcPr>
          <w:p w:rsidR="00A2206F" w:rsidRDefault="00425D1F">
            <w:pPr>
              <w:jc w:val="center"/>
              <w:rPr>
                <w:rFonts w:eastAsia="Calibri"/>
                <w:sz w:val="24"/>
                <w:lang w:val="uk-UA" w:eastAsia="ar-SA"/>
              </w:rPr>
            </w:pPr>
            <w:r>
              <w:rPr>
                <w:sz w:val="24"/>
                <w:lang w:val="uk-UA" w:eastAsia="ar-SA"/>
              </w:rPr>
              <w:t>1</w:t>
            </w:r>
          </w:p>
        </w:tc>
        <w:tc>
          <w:tcPr>
            <w:tcW w:w="1440" w:type="dxa"/>
            <w:tcBorders>
              <w:top w:val="single" w:sz="4" w:space="0" w:color="auto"/>
              <w:left w:val="single" w:sz="4" w:space="0" w:color="auto"/>
              <w:bottom w:val="single" w:sz="4" w:space="0" w:color="auto"/>
              <w:right w:val="single" w:sz="4" w:space="0" w:color="auto"/>
            </w:tcBorders>
            <w:hideMark/>
          </w:tcPr>
          <w:p w:rsidR="00A2206F" w:rsidRDefault="00425D1F">
            <w:pPr>
              <w:jc w:val="center"/>
              <w:rPr>
                <w:rFonts w:eastAsia="Calibri"/>
                <w:sz w:val="24"/>
                <w:lang w:val="uk-UA" w:eastAsia="ar-SA"/>
              </w:rPr>
            </w:pPr>
            <w:r>
              <w:rPr>
                <w:rFonts w:eastAsia="Calibri"/>
                <w:sz w:val="24"/>
                <w:lang w:val="uk-UA" w:eastAsia="ar-SA"/>
              </w:rPr>
              <w:t>12</w:t>
            </w:r>
          </w:p>
        </w:tc>
      </w:tr>
      <w:tr w:rsidR="00CF7FB1" w:rsidTr="00CF7FB1">
        <w:trPr>
          <w:trHeight w:val="837"/>
        </w:trPr>
        <w:tc>
          <w:tcPr>
            <w:tcW w:w="1000" w:type="dxa"/>
            <w:tcBorders>
              <w:top w:val="single" w:sz="4" w:space="0" w:color="auto"/>
              <w:left w:val="single" w:sz="4" w:space="0" w:color="auto"/>
              <w:bottom w:val="single" w:sz="4" w:space="0" w:color="auto"/>
              <w:right w:val="single" w:sz="4" w:space="0" w:color="auto"/>
            </w:tcBorders>
            <w:hideMark/>
          </w:tcPr>
          <w:p w:rsidR="00CF7FB1" w:rsidRDefault="00CF7FB1">
            <w:pPr>
              <w:jc w:val="center"/>
              <w:rPr>
                <w:sz w:val="24"/>
                <w:lang w:val="uk-UA"/>
              </w:rPr>
            </w:pPr>
            <w:r>
              <w:rPr>
                <w:sz w:val="24"/>
                <w:lang w:val="uk-UA"/>
              </w:rPr>
              <w:t>2</w:t>
            </w:r>
          </w:p>
        </w:tc>
        <w:tc>
          <w:tcPr>
            <w:tcW w:w="4220" w:type="dxa"/>
            <w:gridSpan w:val="2"/>
            <w:tcBorders>
              <w:top w:val="single" w:sz="4" w:space="0" w:color="auto"/>
              <w:left w:val="single" w:sz="4" w:space="0" w:color="auto"/>
              <w:bottom w:val="single" w:sz="4" w:space="0" w:color="auto"/>
              <w:right w:val="single" w:sz="4" w:space="0" w:color="auto"/>
            </w:tcBorders>
            <w:hideMark/>
          </w:tcPr>
          <w:p w:rsidR="00CF7FB1" w:rsidRDefault="00425D1F">
            <w:pPr>
              <w:rPr>
                <w:sz w:val="24"/>
              </w:rPr>
            </w:pPr>
            <w:proofErr w:type="spellStart"/>
            <w:proofErr w:type="gramStart"/>
            <w:r>
              <w:rPr>
                <w:sz w:val="24"/>
              </w:rPr>
              <w:t>Виконання</w:t>
            </w:r>
            <w:proofErr w:type="spellEnd"/>
            <w:r>
              <w:rPr>
                <w:sz w:val="24"/>
                <w:lang w:val="uk-UA"/>
              </w:rPr>
              <w:t xml:space="preserve"> </w:t>
            </w:r>
            <w:r>
              <w:rPr>
                <w:sz w:val="24"/>
              </w:rPr>
              <w:t xml:space="preserve"> </w:t>
            </w:r>
            <w:proofErr w:type="spellStart"/>
            <w:r>
              <w:rPr>
                <w:sz w:val="24"/>
              </w:rPr>
              <w:t>практичних</w:t>
            </w:r>
            <w:proofErr w:type="spellEnd"/>
            <w:r>
              <w:rPr>
                <w:sz w:val="24"/>
              </w:rPr>
              <w:t xml:space="preserve"> </w:t>
            </w:r>
            <w:proofErr w:type="spellStart"/>
            <w:r>
              <w:rPr>
                <w:sz w:val="24"/>
              </w:rPr>
              <w:t>завдань</w:t>
            </w:r>
            <w:proofErr w:type="spellEnd"/>
            <w:r>
              <w:rPr>
                <w:sz w:val="24"/>
              </w:rPr>
              <w:t xml:space="preserve"> до плану)</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CF7FB1" w:rsidRDefault="00425D1F">
            <w:pPr>
              <w:jc w:val="center"/>
              <w:rPr>
                <w:sz w:val="24"/>
                <w:lang w:val="uk-UA" w:eastAsia="ar-SA"/>
              </w:rPr>
            </w:pPr>
            <w:r>
              <w:rPr>
                <w:sz w:val="24"/>
                <w:lang w:val="uk-UA" w:eastAsia="ar-SA"/>
              </w:rPr>
              <w:t>24</w:t>
            </w:r>
          </w:p>
        </w:tc>
        <w:tc>
          <w:tcPr>
            <w:tcW w:w="1620" w:type="dxa"/>
            <w:tcBorders>
              <w:top w:val="single" w:sz="4" w:space="0" w:color="auto"/>
              <w:left w:val="single" w:sz="4" w:space="0" w:color="auto"/>
              <w:bottom w:val="single" w:sz="4" w:space="0" w:color="auto"/>
              <w:right w:val="single" w:sz="4" w:space="0" w:color="auto"/>
            </w:tcBorders>
            <w:hideMark/>
          </w:tcPr>
          <w:p w:rsidR="00CF7FB1" w:rsidRDefault="00425D1F">
            <w:pPr>
              <w:jc w:val="center"/>
              <w:rPr>
                <w:sz w:val="24"/>
                <w:lang w:val="uk-UA" w:eastAsia="ar-SA"/>
              </w:rPr>
            </w:pPr>
            <w:r>
              <w:rPr>
                <w:sz w:val="24"/>
                <w:lang w:val="uk-UA" w:eastAsia="ar-SA"/>
              </w:rPr>
              <w:t>1</w:t>
            </w:r>
          </w:p>
        </w:tc>
        <w:tc>
          <w:tcPr>
            <w:tcW w:w="1440" w:type="dxa"/>
            <w:tcBorders>
              <w:top w:val="single" w:sz="4" w:space="0" w:color="auto"/>
              <w:left w:val="single" w:sz="4" w:space="0" w:color="auto"/>
              <w:bottom w:val="single" w:sz="4" w:space="0" w:color="auto"/>
              <w:right w:val="single" w:sz="4" w:space="0" w:color="auto"/>
            </w:tcBorders>
            <w:hideMark/>
          </w:tcPr>
          <w:p w:rsidR="00CF7FB1" w:rsidRDefault="00425D1F">
            <w:pPr>
              <w:jc w:val="center"/>
              <w:rPr>
                <w:rFonts w:eastAsia="Calibri"/>
                <w:sz w:val="24"/>
                <w:lang w:val="uk-UA" w:eastAsia="ar-SA"/>
              </w:rPr>
            </w:pPr>
            <w:r>
              <w:rPr>
                <w:rFonts w:eastAsia="Calibri"/>
                <w:sz w:val="24"/>
                <w:lang w:val="uk-UA" w:eastAsia="ar-SA"/>
              </w:rPr>
              <w:t>24</w:t>
            </w:r>
          </w:p>
        </w:tc>
      </w:tr>
      <w:tr w:rsidR="00A2206F" w:rsidTr="00A2206F">
        <w:tc>
          <w:tcPr>
            <w:tcW w:w="1000" w:type="dxa"/>
            <w:tcBorders>
              <w:top w:val="single" w:sz="4" w:space="0" w:color="auto"/>
              <w:left w:val="single" w:sz="4" w:space="0" w:color="auto"/>
              <w:bottom w:val="single" w:sz="4" w:space="0" w:color="auto"/>
              <w:right w:val="single" w:sz="4" w:space="0" w:color="auto"/>
            </w:tcBorders>
            <w:hideMark/>
          </w:tcPr>
          <w:p w:rsidR="00A2206F" w:rsidRDefault="00CF7FB1">
            <w:pPr>
              <w:jc w:val="center"/>
              <w:rPr>
                <w:rFonts w:eastAsia="Calibri"/>
                <w:sz w:val="24"/>
                <w:lang w:val="uk-UA" w:eastAsia="ar-SA"/>
              </w:rPr>
            </w:pPr>
            <w:r>
              <w:rPr>
                <w:sz w:val="24"/>
                <w:lang w:val="uk-UA" w:eastAsia="ar-SA"/>
              </w:rPr>
              <w:t>3</w:t>
            </w:r>
            <w:r w:rsidR="00A2206F">
              <w:rPr>
                <w:sz w:val="24"/>
                <w:lang w:val="uk-UA" w:eastAsia="ar-SA"/>
              </w:rPr>
              <w:t xml:space="preserve"> </w:t>
            </w:r>
          </w:p>
        </w:tc>
        <w:tc>
          <w:tcPr>
            <w:tcW w:w="4220" w:type="dxa"/>
            <w:gridSpan w:val="2"/>
            <w:tcBorders>
              <w:top w:val="single" w:sz="4" w:space="0" w:color="auto"/>
              <w:left w:val="single" w:sz="4" w:space="0" w:color="auto"/>
              <w:bottom w:val="single" w:sz="4" w:space="0" w:color="auto"/>
              <w:right w:val="single" w:sz="4" w:space="0" w:color="auto"/>
            </w:tcBorders>
            <w:hideMark/>
          </w:tcPr>
          <w:p w:rsidR="00A2206F" w:rsidRDefault="00A2206F">
            <w:pPr>
              <w:rPr>
                <w:rFonts w:eastAsia="Calibri"/>
                <w:sz w:val="24"/>
                <w:lang w:val="uk-UA" w:eastAsia="ar-SA"/>
              </w:rPr>
            </w:pPr>
            <w:proofErr w:type="spellStart"/>
            <w:r>
              <w:rPr>
                <w:sz w:val="24"/>
              </w:rPr>
              <w:t>Контрольне</w:t>
            </w:r>
            <w:proofErr w:type="spellEnd"/>
            <w:r>
              <w:rPr>
                <w:sz w:val="24"/>
              </w:rPr>
              <w:t xml:space="preserve"> </w:t>
            </w:r>
            <w:proofErr w:type="spellStart"/>
            <w:r>
              <w:rPr>
                <w:sz w:val="24"/>
              </w:rPr>
              <w:t>тестування</w:t>
            </w:r>
            <w:proofErr w:type="spellEnd"/>
            <w:r>
              <w:rPr>
                <w:sz w:val="24"/>
              </w:rPr>
              <w:t xml:space="preserve"> за результатами </w:t>
            </w:r>
            <w:proofErr w:type="spellStart"/>
            <w:r>
              <w:rPr>
                <w:sz w:val="24"/>
              </w:rPr>
              <w:t>вивчення</w:t>
            </w:r>
            <w:proofErr w:type="spellEnd"/>
            <w:r>
              <w:rPr>
                <w:sz w:val="24"/>
              </w:rPr>
              <w:t xml:space="preserve"> </w:t>
            </w:r>
            <w:proofErr w:type="spellStart"/>
            <w:proofErr w:type="gramStart"/>
            <w:r>
              <w:rPr>
                <w:sz w:val="24"/>
              </w:rPr>
              <w:t>матер</w:t>
            </w:r>
            <w:proofErr w:type="gramEnd"/>
            <w:r>
              <w:rPr>
                <w:sz w:val="24"/>
              </w:rPr>
              <w:t>іалу</w:t>
            </w:r>
            <w:proofErr w:type="spellEnd"/>
            <w:r>
              <w:rPr>
                <w:sz w:val="24"/>
              </w:rPr>
              <w:t xml:space="preserve"> </w:t>
            </w:r>
            <w:proofErr w:type="spellStart"/>
            <w:r>
              <w:rPr>
                <w:i/>
                <w:sz w:val="24"/>
              </w:rPr>
              <w:t>Розділу</w:t>
            </w:r>
            <w:proofErr w:type="spellEnd"/>
            <w:r>
              <w:rPr>
                <w:i/>
                <w:sz w:val="24"/>
              </w:rPr>
              <w:t xml:space="preserve"> І</w:t>
            </w:r>
          </w:p>
        </w:tc>
        <w:tc>
          <w:tcPr>
            <w:tcW w:w="1440" w:type="dxa"/>
            <w:tcBorders>
              <w:top w:val="single" w:sz="4" w:space="0" w:color="auto"/>
              <w:left w:val="single" w:sz="4" w:space="0" w:color="auto"/>
              <w:bottom w:val="single" w:sz="4" w:space="0" w:color="auto"/>
              <w:right w:val="single" w:sz="4" w:space="0" w:color="auto"/>
            </w:tcBorders>
            <w:hideMark/>
          </w:tcPr>
          <w:p w:rsidR="00A2206F" w:rsidRDefault="00A2206F">
            <w:pPr>
              <w:jc w:val="center"/>
              <w:rPr>
                <w:rFonts w:eastAsia="Calibri"/>
                <w:sz w:val="24"/>
                <w:lang w:val="uk-UA" w:eastAsia="ar-SA"/>
              </w:rPr>
            </w:pPr>
            <w:r>
              <w:rPr>
                <w:sz w:val="24"/>
              </w:rPr>
              <w:t>1</w:t>
            </w:r>
          </w:p>
        </w:tc>
        <w:tc>
          <w:tcPr>
            <w:tcW w:w="1620" w:type="dxa"/>
            <w:tcBorders>
              <w:top w:val="single" w:sz="4" w:space="0" w:color="auto"/>
              <w:left w:val="single" w:sz="4" w:space="0" w:color="auto"/>
              <w:bottom w:val="single" w:sz="4" w:space="0" w:color="auto"/>
              <w:right w:val="single" w:sz="4" w:space="0" w:color="auto"/>
            </w:tcBorders>
            <w:hideMark/>
          </w:tcPr>
          <w:p w:rsidR="00A2206F" w:rsidRDefault="00A2206F">
            <w:pPr>
              <w:jc w:val="center"/>
              <w:rPr>
                <w:rFonts w:eastAsia="Calibri"/>
                <w:sz w:val="24"/>
                <w:lang w:val="uk-UA" w:eastAsia="ar-SA"/>
              </w:rPr>
            </w:pPr>
            <w:r>
              <w:rPr>
                <w:sz w:val="24"/>
                <w:lang w:val="uk-UA" w:eastAsia="ar-SA"/>
              </w:rPr>
              <w:t>12</w:t>
            </w:r>
          </w:p>
        </w:tc>
        <w:tc>
          <w:tcPr>
            <w:tcW w:w="1440" w:type="dxa"/>
            <w:tcBorders>
              <w:top w:val="single" w:sz="4" w:space="0" w:color="auto"/>
              <w:left w:val="single" w:sz="4" w:space="0" w:color="auto"/>
              <w:bottom w:val="single" w:sz="4" w:space="0" w:color="auto"/>
              <w:right w:val="single" w:sz="4" w:space="0" w:color="auto"/>
            </w:tcBorders>
            <w:hideMark/>
          </w:tcPr>
          <w:p w:rsidR="00A2206F" w:rsidRDefault="00A2206F" w:rsidP="00A2206F">
            <w:pPr>
              <w:jc w:val="center"/>
              <w:rPr>
                <w:rFonts w:eastAsia="Calibri"/>
                <w:sz w:val="24"/>
                <w:lang w:val="uk-UA" w:eastAsia="ar-SA"/>
              </w:rPr>
            </w:pPr>
            <w:r>
              <w:rPr>
                <w:sz w:val="24"/>
                <w:lang w:val="uk-UA" w:eastAsia="ar-SA"/>
              </w:rPr>
              <w:t>12</w:t>
            </w:r>
          </w:p>
        </w:tc>
      </w:tr>
      <w:tr w:rsidR="00A2206F" w:rsidTr="00A2206F">
        <w:tc>
          <w:tcPr>
            <w:tcW w:w="1000" w:type="dxa"/>
            <w:tcBorders>
              <w:top w:val="single" w:sz="4" w:space="0" w:color="auto"/>
              <w:left w:val="single" w:sz="4" w:space="0" w:color="auto"/>
              <w:bottom w:val="single" w:sz="4" w:space="0" w:color="auto"/>
              <w:right w:val="single" w:sz="4" w:space="0" w:color="auto"/>
            </w:tcBorders>
            <w:hideMark/>
          </w:tcPr>
          <w:p w:rsidR="00A2206F" w:rsidRDefault="00CF7FB1">
            <w:pPr>
              <w:jc w:val="center"/>
              <w:rPr>
                <w:rFonts w:eastAsia="Calibri"/>
                <w:sz w:val="24"/>
                <w:lang w:val="uk-UA" w:eastAsia="ar-SA"/>
              </w:rPr>
            </w:pPr>
            <w:r>
              <w:rPr>
                <w:sz w:val="24"/>
                <w:lang w:val="uk-UA"/>
              </w:rPr>
              <w:t>4</w:t>
            </w:r>
          </w:p>
        </w:tc>
        <w:tc>
          <w:tcPr>
            <w:tcW w:w="4220" w:type="dxa"/>
            <w:gridSpan w:val="2"/>
            <w:tcBorders>
              <w:top w:val="single" w:sz="4" w:space="0" w:color="auto"/>
              <w:left w:val="single" w:sz="4" w:space="0" w:color="auto"/>
              <w:bottom w:val="single" w:sz="4" w:space="0" w:color="auto"/>
              <w:right w:val="single" w:sz="4" w:space="0" w:color="auto"/>
            </w:tcBorders>
            <w:hideMark/>
          </w:tcPr>
          <w:p w:rsidR="00A2206F" w:rsidRDefault="00A2206F">
            <w:pPr>
              <w:rPr>
                <w:rFonts w:eastAsia="Calibri"/>
                <w:sz w:val="24"/>
                <w:lang w:val="uk-UA" w:eastAsia="ar-SA"/>
              </w:rPr>
            </w:pPr>
            <w:proofErr w:type="spellStart"/>
            <w:r>
              <w:rPr>
                <w:sz w:val="24"/>
              </w:rPr>
              <w:t>Контрольне</w:t>
            </w:r>
            <w:proofErr w:type="spellEnd"/>
            <w:r>
              <w:rPr>
                <w:sz w:val="24"/>
              </w:rPr>
              <w:t xml:space="preserve"> </w:t>
            </w:r>
            <w:proofErr w:type="spellStart"/>
            <w:r>
              <w:rPr>
                <w:sz w:val="24"/>
              </w:rPr>
              <w:t>тестування</w:t>
            </w:r>
            <w:proofErr w:type="spellEnd"/>
            <w:r>
              <w:rPr>
                <w:sz w:val="24"/>
              </w:rPr>
              <w:t xml:space="preserve"> за результатами </w:t>
            </w:r>
            <w:proofErr w:type="spellStart"/>
            <w:r>
              <w:rPr>
                <w:sz w:val="24"/>
              </w:rPr>
              <w:t>вивчення</w:t>
            </w:r>
            <w:proofErr w:type="spellEnd"/>
            <w:r>
              <w:rPr>
                <w:sz w:val="24"/>
              </w:rPr>
              <w:t xml:space="preserve"> </w:t>
            </w:r>
            <w:proofErr w:type="spellStart"/>
            <w:proofErr w:type="gramStart"/>
            <w:r>
              <w:rPr>
                <w:sz w:val="24"/>
              </w:rPr>
              <w:t>матер</w:t>
            </w:r>
            <w:proofErr w:type="gramEnd"/>
            <w:r>
              <w:rPr>
                <w:sz w:val="24"/>
              </w:rPr>
              <w:t>іалу</w:t>
            </w:r>
            <w:proofErr w:type="spellEnd"/>
            <w:r>
              <w:rPr>
                <w:sz w:val="24"/>
              </w:rPr>
              <w:t xml:space="preserve"> </w:t>
            </w:r>
            <w:proofErr w:type="spellStart"/>
            <w:r>
              <w:rPr>
                <w:i/>
                <w:sz w:val="24"/>
              </w:rPr>
              <w:t>Розділу</w:t>
            </w:r>
            <w:proofErr w:type="spellEnd"/>
            <w:r>
              <w:rPr>
                <w:i/>
                <w:sz w:val="24"/>
              </w:rPr>
              <w:t xml:space="preserve"> ІІ</w:t>
            </w:r>
          </w:p>
        </w:tc>
        <w:tc>
          <w:tcPr>
            <w:tcW w:w="1440" w:type="dxa"/>
            <w:tcBorders>
              <w:top w:val="single" w:sz="4" w:space="0" w:color="auto"/>
              <w:left w:val="single" w:sz="4" w:space="0" w:color="auto"/>
              <w:bottom w:val="single" w:sz="4" w:space="0" w:color="auto"/>
              <w:right w:val="single" w:sz="4" w:space="0" w:color="auto"/>
            </w:tcBorders>
            <w:hideMark/>
          </w:tcPr>
          <w:p w:rsidR="00A2206F" w:rsidRDefault="00A2206F">
            <w:pPr>
              <w:jc w:val="center"/>
              <w:rPr>
                <w:rFonts w:eastAsia="Calibri"/>
                <w:sz w:val="24"/>
                <w:lang w:val="uk-UA" w:eastAsia="ar-SA"/>
              </w:rPr>
            </w:pPr>
            <w:r>
              <w:rPr>
                <w:sz w:val="24"/>
              </w:rPr>
              <w:t>1</w:t>
            </w:r>
          </w:p>
        </w:tc>
        <w:tc>
          <w:tcPr>
            <w:tcW w:w="1620" w:type="dxa"/>
            <w:tcBorders>
              <w:top w:val="single" w:sz="4" w:space="0" w:color="auto"/>
              <w:left w:val="single" w:sz="4" w:space="0" w:color="auto"/>
              <w:bottom w:val="single" w:sz="4" w:space="0" w:color="auto"/>
              <w:right w:val="single" w:sz="4" w:space="0" w:color="auto"/>
            </w:tcBorders>
            <w:hideMark/>
          </w:tcPr>
          <w:p w:rsidR="00A2206F" w:rsidRDefault="00A2206F" w:rsidP="00A2206F">
            <w:pPr>
              <w:jc w:val="center"/>
              <w:rPr>
                <w:rFonts w:eastAsia="Calibri"/>
                <w:sz w:val="24"/>
                <w:lang w:val="uk-UA" w:eastAsia="ar-SA"/>
              </w:rPr>
            </w:pPr>
            <w:r>
              <w:rPr>
                <w:sz w:val="24"/>
                <w:lang w:val="uk-UA" w:eastAsia="ar-SA"/>
              </w:rPr>
              <w:t>12</w:t>
            </w:r>
          </w:p>
        </w:tc>
        <w:tc>
          <w:tcPr>
            <w:tcW w:w="1440" w:type="dxa"/>
            <w:tcBorders>
              <w:top w:val="single" w:sz="4" w:space="0" w:color="auto"/>
              <w:left w:val="single" w:sz="4" w:space="0" w:color="auto"/>
              <w:bottom w:val="single" w:sz="4" w:space="0" w:color="auto"/>
              <w:right w:val="single" w:sz="4" w:space="0" w:color="auto"/>
            </w:tcBorders>
            <w:hideMark/>
          </w:tcPr>
          <w:p w:rsidR="00A2206F" w:rsidRDefault="00A2206F">
            <w:pPr>
              <w:jc w:val="center"/>
              <w:rPr>
                <w:rFonts w:eastAsia="Calibri"/>
                <w:sz w:val="24"/>
                <w:lang w:val="uk-UA" w:eastAsia="ar-SA"/>
              </w:rPr>
            </w:pPr>
            <w:r>
              <w:rPr>
                <w:sz w:val="24"/>
                <w:lang w:val="uk-UA" w:eastAsia="ar-SA"/>
              </w:rPr>
              <w:t>12</w:t>
            </w:r>
          </w:p>
        </w:tc>
      </w:tr>
      <w:tr w:rsidR="00CF7FB1" w:rsidTr="00CF7FB1">
        <w:trPr>
          <w:trHeight w:val="240"/>
        </w:trPr>
        <w:tc>
          <w:tcPr>
            <w:tcW w:w="1260" w:type="dxa"/>
            <w:gridSpan w:val="2"/>
            <w:vMerge w:val="restart"/>
            <w:tcBorders>
              <w:top w:val="single" w:sz="4" w:space="0" w:color="auto"/>
              <w:left w:val="single" w:sz="4" w:space="0" w:color="auto"/>
              <w:right w:val="single" w:sz="4" w:space="0" w:color="auto"/>
            </w:tcBorders>
            <w:textDirection w:val="btLr"/>
            <w:hideMark/>
          </w:tcPr>
          <w:p w:rsidR="00CF7FB1" w:rsidRDefault="00CF7FB1" w:rsidP="00CF7FB1">
            <w:pPr>
              <w:ind w:left="113" w:right="113"/>
              <w:jc w:val="center"/>
              <w:rPr>
                <w:rFonts w:eastAsia="Calibri"/>
                <w:b/>
                <w:sz w:val="24"/>
                <w:lang w:val="uk-UA" w:eastAsia="ar-SA"/>
              </w:rPr>
            </w:pPr>
            <w:proofErr w:type="spellStart"/>
            <w:proofErr w:type="gramStart"/>
            <w:r>
              <w:rPr>
                <w:b/>
                <w:sz w:val="24"/>
              </w:rPr>
              <w:t>П</w:t>
            </w:r>
            <w:proofErr w:type="gramEnd"/>
            <w:r>
              <w:rPr>
                <w:b/>
                <w:sz w:val="24"/>
              </w:rPr>
              <w:t>ідсумковий</w:t>
            </w:r>
            <w:proofErr w:type="spellEnd"/>
            <w:r>
              <w:rPr>
                <w:b/>
                <w:sz w:val="24"/>
              </w:rPr>
              <w:t xml:space="preserve"> контроль - </w:t>
            </w:r>
            <w:r>
              <w:rPr>
                <w:b/>
                <w:sz w:val="24"/>
                <w:lang w:val="uk-UA"/>
              </w:rPr>
              <w:t xml:space="preserve">залік </w:t>
            </w:r>
          </w:p>
        </w:tc>
        <w:tc>
          <w:tcPr>
            <w:tcW w:w="3960" w:type="dxa"/>
            <w:tcBorders>
              <w:top w:val="single" w:sz="4" w:space="0" w:color="auto"/>
              <w:left w:val="single" w:sz="4" w:space="0" w:color="auto"/>
              <w:bottom w:val="single" w:sz="4" w:space="0" w:color="auto"/>
              <w:right w:val="single" w:sz="4" w:space="0" w:color="auto"/>
            </w:tcBorders>
          </w:tcPr>
          <w:p w:rsidR="00CF7FB1" w:rsidRDefault="00CF7FB1">
            <w:pPr>
              <w:rPr>
                <w:rFonts w:eastAsia="Calibri"/>
                <w:b/>
                <w:sz w:val="24"/>
                <w:lang w:val="uk-UA" w:eastAsia="ar-SA"/>
              </w:rPr>
            </w:pPr>
            <w:proofErr w:type="spellStart"/>
            <w:r>
              <w:rPr>
                <w:b/>
                <w:sz w:val="24"/>
              </w:rPr>
              <w:t>Індивідуальне</w:t>
            </w:r>
            <w:proofErr w:type="spellEnd"/>
            <w:r>
              <w:rPr>
                <w:b/>
                <w:sz w:val="24"/>
              </w:rPr>
              <w:t xml:space="preserve"> </w:t>
            </w:r>
            <w:proofErr w:type="spellStart"/>
            <w:r>
              <w:rPr>
                <w:b/>
                <w:sz w:val="24"/>
              </w:rPr>
              <w:t>практичне</w:t>
            </w:r>
            <w:proofErr w:type="spellEnd"/>
            <w:r>
              <w:rPr>
                <w:b/>
                <w:sz w:val="24"/>
              </w:rPr>
              <w:t xml:space="preserve"> </w:t>
            </w:r>
            <w:proofErr w:type="spellStart"/>
            <w:r>
              <w:rPr>
                <w:b/>
                <w:sz w:val="24"/>
              </w:rPr>
              <w:t>завдання</w:t>
            </w:r>
            <w:proofErr w:type="spellEnd"/>
          </w:p>
          <w:p w:rsidR="00CF7FB1" w:rsidRDefault="00CF7FB1">
            <w:pPr>
              <w:rPr>
                <w:rFonts w:eastAsia="Calibri"/>
                <w:sz w:val="24"/>
                <w:lang w:val="uk-UA" w:eastAsia="ar-SA"/>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CF7FB1" w:rsidRDefault="00CF7FB1">
            <w:pPr>
              <w:jc w:val="center"/>
              <w:rPr>
                <w:rFonts w:eastAsia="Calibri"/>
                <w:sz w:val="24"/>
                <w:lang w:val="uk-UA" w:eastAsia="ar-SA"/>
              </w:rPr>
            </w:pPr>
            <w:r>
              <w:rPr>
                <w:sz w:val="24"/>
              </w:rPr>
              <w:t>1</w:t>
            </w:r>
          </w:p>
        </w:tc>
        <w:tc>
          <w:tcPr>
            <w:tcW w:w="1620" w:type="dxa"/>
            <w:tcBorders>
              <w:top w:val="single" w:sz="4" w:space="0" w:color="auto"/>
              <w:left w:val="single" w:sz="4" w:space="0" w:color="auto"/>
              <w:bottom w:val="single" w:sz="4" w:space="0" w:color="auto"/>
              <w:right w:val="single" w:sz="4" w:space="0" w:color="auto"/>
            </w:tcBorders>
            <w:hideMark/>
          </w:tcPr>
          <w:p w:rsidR="00CF7FB1" w:rsidRDefault="00CF7FB1">
            <w:pPr>
              <w:jc w:val="center"/>
              <w:rPr>
                <w:rFonts w:eastAsia="Calibri"/>
                <w:sz w:val="24"/>
                <w:lang w:val="uk-UA" w:eastAsia="ar-SA"/>
              </w:rPr>
            </w:pPr>
            <w:r>
              <w:rPr>
                <w:sz w:val="24"/>
              </w:rPr>
              <w:t>20</w:t>
            </w:r>
          </w:p>
        </w:tc>
        <w:tc>
          <w:tcPr>
            <w:tcW w:w="1440" w:type="dxa"/>
            <w:tcBorders>
              <w:top w:val="single" w:sz="4" w:space="0" w:color="auto"/>
              <w:left w:val="single" w:sz="4" w:space="0" w:color="auto"/>
              <w:bottom w:val="single" w:sz="4" w:space="0" w:color="auto"/>
              <w:right w:val="single" w:sz="4" w:space="0" w:color="auto"/>
            </w:tcBorders>
            <w:hideMark/>
          </w:tcPr>
          <w:p w:rsidR="00CF7FB1" w:rsidRDefault="00CF7FB1">
            <w:pPr>
              <w:jc w:val="center"/>
              <w:rPr>
                <w:rFonts w:eastAsia="Calibri"/>
                <w:sz w:val="24"/>
                <w:lang w:val="uk-UA" w:eastAsia="ar-SA"/>
              </w:rPr>
            </w:pPr>
            <w:r>
              <w:rPr>
                <w:sz w:val="24"/>
              </w:rPr>
              <w:t>20</w:t>
            </w:r>
          </w:p>
        </w:tc>
      </w:tr>
      <w:tr w:rsidR="00CF7FB1" w:rsidTr="00CF7FB1">
        <w:trPr>
          <w:trHeight w:val="585"/>
        </w:trPr>
        <w:tc>
          <w:tcPr>
            <w:tcW w:w="1260" w:type="dxa"/>
            <w:gridSpan w:val="2"/>
            <w:vMerge/>
            <w:tcBorders>
              <w:left w:val="single" w:sz="4" w:space="0" w:color="auto"/>
              <w:bottom w:val="single" w:sz="4" w:space="0" w:color="auto"/>
              <w:right w:val="single" w:sz="4" w:space="0" w:color="auto"/>
            </w:tcBorders>
            <w:vAlign w:val="center"/>
            <w:hideMark/>
          </w:tcPr>
          <w:p w:rsidR="00CF7FB1" w:rsidRDefault="00CF7FB1">
            <w:pPr>
              <w:rPr>
                <w:rFonts w:eastAsia="Calibri"/>
                <w:b/>
                <w:sz w:val="24"/>
                <w:lang w:val="uk-UA" w:eastAsia="ar-SA"/>
              </w:rPr>
            </w:pPr>
          </w:p>
        </w:tc>
        <w:tc>
          <w:tcPr>
            <w:tcW w:w="3960" w:type="dxa"/>
            <w:tcBorders>
              <w:top w:val="single" w:sz="4" w:space="0" w:color="auto"/>
              <w:left w:val="single" w:sz="4" w:space="0" w:color="auto"/>
              <w:bottom w:val="single" w:sz="4" w:space="0" w:color="auto"/>
              <w:right w:val="single" w:sz="4" w:space="0" w:color="auto"/>
            </w:tcBorders>
          </w:tcPr>
          <w:p w:rsidR="00CF7FB1" w:rsidRDefault="00CF7FB1">
            <w:pPr>
              <w:rPr>
                <w:rFonts w:eastAsia="Calibri"/>
                <w:sz w:val="24"/>
                <w:lang w:val="uk-UA"/>
              </w:rPr>
            </w:pPr>
            <w:r>
              <w:rPr>
                <w:b/>
                <w:sz w:val="24"/>
                <w:lang w:val="uk-UA"/>
              </w:rPr>
              <w:t>Тестування</w:t>
            </w:r>
            <w:r>
              <w:rPr>
                <w:sz w:val="24"/>
              </w:rPr>
              <w:t xml:space="preserve"> за </w:t>
            </w:r>
            <w:proofErr w:type="spellStart"/>
            <w:r>
              <w:rPr>
                <w:sz w:val="24"/>
              </w:rPr>
              <w:t>вивченим</w:t>
            </w:r>
            <w:proofErr w:type="spellEnd"/>
            <w:r>
              <w:rPr>
                <w:sz w:val="24"/>
              </w:rPr>
              <w:t xml:space="preserve"> </w:t>
            </w:r>
            <w:proofErr w:type="spellStart"/>
            <w:r>
              <w:rPr>
                <w:sz w:val="24"/>
              </w:rPr>
              <w:t>матеріалом</w:t>
            </w:r>
            <w:proofErr w:type="spellEnd"/>
            <w:r>
              <w:rPr>
                <w:sz w:val="24"/>
              </w:rPr>
              <w:t xml:space="preserve"> курсу</w:t>
            </w:r>
            <w:r>
              <w:rPr>
                <w:sz w:val="24"/>
                <w:lang w:val="uk-UA"/>
              </w:rPr>
              <w:t xml:space="preserve"> </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F7FB1" w:rsidRDefault="00CF7FB1">
            <w:pPr>
              <w:rPr>
                <w:rFonts w:eastAsia="Calibri"/>
                <w:sz w:val="24"/>
                <w:lang w:val="uk-UA" w:eastAsia="ar-SA"/>
              </w:rPr>
            </w:pPr>
          </w:p>
        </w:tc>
        <w:tc>
          <w:tcPr>
            <w:tcW w:w="1620" w:type="dxa"/>
            <w:tcBorders>
              <w:top w:val="single" w:sz="4" w:space="0" w:color="auto"/>
              <w:left w:val="single" w:sz="4" w:space="0" w:color="auto"/>
              <w:bottom w:val="single" w:sz="4" w:space="0" w:color="auto"/>
              <w:right w:val="single" w:sz="4" w:space="0" w:color="auto"/>
            </w:tcBorders>
          </w:tcPr>
          <w:p w:rsidR="00CF7FB1" w:rsidRDefault="00CF7FB1">
            <w:pPr>
              <w:jc w:val="center"/>
              <w:rPr>
                <w:rFonts w:eastAsia="Calibri"/>
                <w:sz w:val="24"/>
                <w:lang w:val="uk-UA"/>
              </w:rPr>
            </w:pPr>
            <w:r>
              <w:rPr>
                <w:sz w:val="24"/>
                <w:lang w:val="uk-UA"/>
              </w:rPr>
              <w:t>20</w:t>
            </w:r>
          </w:p>
          <w:p w:rsidR="00CF7FB1" w:rsidRDefault="00CF7FB1">
            <w:pPr>
              <w:jc w:val="center"/>
              <w:rPr>
                <w:sz w:val="24"/>
                <w:lang w:val="uk-UA"/>
              </w:rPr>
            </w:pPr>
          </w:p>
          <w:p w:rsidR="00CF7FB1" w:rsidRDefault="00CF7FB1" w:rsidP="00A2206F">
            <w:pPr>
              <w:rPr>
                <w:rFonts w:eastAsia="Calibri"/>
                <w:sz w:val="24"/>
                <w:lang w:val="uk-UA" w:eastAsia="ar-SA"/>
              </w:rPr>
            </w:pPr>
          </w:p>
        </w:tc>
        <w:tc>
          <w:tcPr>
            <w:tcW w:w="1440" w:type="dxa"/>
            <w:tcBorders>
              <w:top w:val="single" w:sz="4" w:space="0" w:color="auto"/>
              <w:left w:val="single" w:sz="4" w:space="0" w:color="auto"/>
              <w:bottom w:val="single" w:sz="4" w:space="0" w:color="auto"/>
              <w:right w:val="single" w:sz="4" w:space="0" w:color="auto"/>
            </w:tcBorders>
          </w:tcPr>
          <w:p w:rsidR="00CF7FB1" w:rsidRDefault="00CF7FB1">
            <w:pPr>
              <w:jc w:val="center"/>
              <w:rPr>
                <w:rFonts w:eastAsia="Calibri"/>
                <w:sz w:val="24"/>
                <w:lang w:val="uk-UA"/>
              </w:rPr>
            </w:pPr>
            <w:r>
              <w:rPr>
                <w:sz w:val="24"/>
                <w:lang w:val="uk-UA"/>
              </w:rPr>
              <w:t>20</w:t>
            </w:r>
          </w:p>
          <w:p w:rsidR="00CF7FB1" w:rsidRDefault="00CF7FB1">
            <w:pPr>
              <w:jc w:val="center"/>
              <w:rPr>
                <w:sz w:val="24"/>
                <w:lang w:val="uk-UA"/>
              </w:rPr>
            </w:pPr>
          </w:p>
          <w:p w:rsidR="00CF7FB1" w:rsidRDefault="00CF7FB1">
            <w:pPr>
              <w:jc w:val="center"/>
              <w:rPr>
                <w:sz w:val="24"/>
                <w:lang w:val="uk-UA"/>
              </w:rPr>
            </w:pPr>
          </w:p>
          <w:p w:rsidR="00CF7FB1" w:rsidRDefault="00CF7FB1" w:rsidP="00A2206F">
            <w:pPr>
              <w:rPr>
                <w:rFonts w:eastAsia="Calibri"/>
                <w:sz w:val="24"/>
                <w:lang w:val="uk-UA" w:eastAsia="ar-SA"/>
              </w:rPr>
            </w:pPr>
          </w:p>
        </w:tc>
      </w:tr>
      <w:tr w:rsidR="00A2206F" w:rsidTr="00A2206F">
        <w:tc>
          <w:tcPr>
            <w:tcW w:w="5220" w:type="dxa"/>
            <w:gridSpan w:val="3"/>
            <w:tcBorders>
              <w:top w:val="single" w:sz="4" w:space="0" w:color="auto"/>
              <w:left w:val="single" w:sz="4" w:space="0" w:color="auto"/>
              <w:bottom w:val="single" w:sz="4" w:space="0" w:color="auto"/>
              <w:right w:val="single" w:sz="4" w:space="0" w:color="auto"/>
            </w:tcBorders>
            <w:hideMark/>
          </w:tcPr>
          <w:p w:rsidR="00A2206F" w:rsidRDefault="00A2206F">
            <w:pPr>
              <w:rPr>
                <w:rFonts w:eastAsia="Calibri"/>
                <w:b/>
                <w:sz w:val="24"/>
                <w:lang w:val="uk-UA" w:eastAsia="ar-SA"/>
              </w:rPr>
            </w:pPr>
            <w:proofErr w:type="spellStart"/>
            <w:r>
              <w:rPr>
                <w:b/>
                <w:sz w:val="24"/>
              </w:rPr>
              <w:t>Усього</w:t>
            </w:r>
            <w:proofErr w:type="spellEnd"/>
          </w:p>
        </w:tc>
        <w:tc>
          <w:tcPr>
            <w:tcW w:w="1440" w:type="dxa"/>
            <w:tcBorders>
              <w:top w:val="single" w:sz="4" w:space="0" w:color="auto"/>
              <w:left w:val="single" w:sz="4" w:space="0" w:color="auto"/>
              <w:bottom w:val="single" w:sz="4" w:space="0" w:color="auto"/>
              <w:right w:val="single" w:sz="4" w:space="0" w:color="auto"/>
            </w:tcBorders>
          </w:tcPr>
          <w:p w:rsidR="00A2206F" w:rsidRDefault="00A2206F">
            <w:pPr>
              <w:jc w:val="center"/>
              <w:rPr>
                <w:rFonts w:eastAsia="Calibri"/>
                <w:b/>
                <w:sz w:val="24"/>
                <w:lang w:val="uk-UA" w:eastAsia="ar-SA"/>
              </w:rPr>
            </w:pPr>
          </w:p>
        </w:tc>
        <w:tc>
          <w:tcPr>
            <w:tcW w:w="1620" w:type="dxa"/>
            <w:tcBorders>
              <w:top w:val="single" w:sz="4" w:space="0" w:color="auto"/>
              <w:left w:val="single" w:sz="4" w:space="0" w:color="auto"/>
              <w:bottom w:val="single" w:sz="4" w:space="0" w:color="auto"/>
              <w:right w:val="single" w:sz="4" w:space="0" w:color="auto"/>
            </w:tcBorders>
          </w:tcPr>
          <w:p w:rsidR="00A2206F" w:rsidRDefault="00A2206F">
            <w:pPr>
              <w:jc w:val="center"/>
              <w:rPr>
                <w:rFonts w:eastAsia="Calibri"/>
                <w:b/>
                <w:sz w:val="24"/>
                <w:lang w:val="uk-UA" w:eastAsia="ar-SA"/>
              </w:rPr>
            </w:pPr>
          </w:p>
        </w:tc>
        <w:tc>
          <w:tcPr>
            <w:tcW w:w="1440" w:type="dxa"/>
            <w:tcBorders>
              <w:top w:val="single" w:sz="4" w:space="0" w:color="auto"/>
              <w:left w:val="single" w:sz="4" w:space="0" w:color="auto"/>
              <w:bottom w:val="single" w:sz="4" w:space="0" w:color="auto"/>
              <w:right w:val="single" w:sz="4" w:space="0" w:color="auto"/>
            </w:tcBorders>
            <w:hideMark/>
          </w:tcPr>
          <w:p w:rsidR="00A2206F" w:rsidRDefault="00A2206F">
            <w:pPr>
              <w:jc w:val="center"/>
              <w:rPr>
                <w:rFonts w:eastAsia="Calibri"/>
                <w:b/>
                <w:sz w:val="24"/>
                <w:lang w:val="uk-UA" w:eastAsia="ar-SA"/>
              </w:rPr>
            </w:pPr>
            <w:r>
              <w:rPr>
                <w:b/>
                <w:sz w:val="24"/>
              </w:rPr>
              <w:t>100</w:t>
            </w:r>
          </w:p>
        </w:tc>
      </w:tr>
    </w:tbl>
    <w:p w:rsidR="00A2206F" w:rsidRDefault="00A2206F" w:rsidP="00A2206F">
      <w:pPr>
        <w:ind w:firstLine="600"/>
        <w:jc w:val="center"/>
        <w:rPr>
          <w:rFonts w:eastAsia="Calibri"/>
          <w:i/>
          <w:sz w:val="24"/>
          <w:lang w:val="uk-UA"/>
        </w:rPr>
      </w:pPr>
    </w:p>
    <w:p w:rsidR="00797B71" w:rsidRDefault="00797B71" w:rsidP="00A2206F">
      <w:pPr>
        <w:spacing w:after="120"/>
        <w:jc w:val="center"/>
        <w:rPr>
          <w:b/>
          <w:bCs/>
          <w:sz w:val="24"/>
          <w:lang w:val="uk-UA"/>
        </w:rPr>
      </w:pPr>
    </w:p>
    <w:p w:rsidR="00797B71" w:rsidRDefault="00797B71" w:rsidP="00A2206F">
      <w:pPr>
        <w:spacing w:after="120"/>
        <w:jc w:val="center"/>
        <w:rPr>
          <w:b/>
          <w:bCs/>
          <w:sz w:val="24"/>
          <w:lang w:val="uk-UA"/>
        </w:rPr>
      </w:pPr>
    </w:p>
    <w:p w:rsidR="00797B71" w:rsidRDefault="00797B71" w:rsidP="00A2206F">
      <w:pPr>
        <w:spacing w:after="120"/>
        <w:jc w:val="center"/>
        <w:rPr>
          <w:b/>
          <w:bCs/>
          <w:sz w:val="24"/>
          <w:lang w:val="uk-UA"/>
        </w:rPr>
      </w:pPr>
    </w:p>
    <w:p w:rsidR="00A2206F" w:rsidRDefault="00A2206F" w:rsidP="00A2206F">
      <w:pPr>
        <w:spacing w:after="120"/>
        <w:jc w:val="center"/>
        <w:rPr>
          <w:b/>
          <w:bCs/>
          <w:sz w:val="24"/>
          <w:lang w:val="uk-UA"/>
        </w:rPr>
      </w:pPr>
      <w:r>
        <w:rPr>
          <w:b/>
          <w:bCs/>
          <w:sz w:val="24"/>
          <w:lang w:val="uk-UA"/>
        </w:rPr>
        <w:lastRenderedPageBreak/>
        <w:t>Шкала оцінювання: національна та ECTS</w:t>
      </w:r>
    </w:p>
    <w:tbl>
      <w:tblPr>
        <w:tblW w:w="10095"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7"/>
        <w:gridCol w:w="4256"/>
        <w:gridCol w:w="2127"/>
        <w:gridCol w:w="1985"/>
      </w:tblGrid>
      <w:tr w:rsidR="003936B9" w:rsidTr="00A2206F">
        <w:trPr>
          <w:cantSplit/>
          <w:trHeight w:val="560"/>
          <w:jc w:val="center"/>
        </w:trPr>
        <w:tc>
          <w:tcPr>
            <w:tcW w:w="1727" w:type="dxa"/>
            <w:vMerge w:val="restart"/>
          </w:tcPr>
          <w:p w:rsidR="003936B9" w:rsidRDefault="003936B9">
            <w:pPr>
              <w:pStyle w:val="2"/>
              <w:spacing w:before="0" w:after="0"/>
              <w:jc w:val="center"/>
              <w:rPr>
                <w:rFonts w:ascii="Times New Roman" w:hAnsi="Times New Roman" w:cs="Times New Roman"/>
                <w:i w:val="0"/>
                <w:caps/>
                <w:sz w:val="24"/>
                <w:szCs w:val="24"/>
              </w:rPr>
            </w:pPr>
            <w:r>
              <w:rPr>
                <w:rFonts w:ascii="Times New Roman" w:hAnsi="Times New Roman" w:cs="Times New Roman"/>
                <w:i w:val="0"/>
                <w:caps/>
                <w:sz w:val="24"/>
                <w:szCs w:val="24"/>
              </w:rPr>
              <w:t>За шкалою</w:t>
            </w:r>
          </w:p>
          <w:p w:rsidR="003936B9" w:rsidRDefault="003936B9">
            <w:pPr>
              <w:pStyle w:val="6"/>
              <w:spacing w:before="0" w:after="0"/>
              <w:jc w:val="center"/>
              <w:rPr>
                <w:sz w:val="24"/>
                <w:szCs w:val="24"/>
              </w:rPr>
            </w:pPr>
            <w:r>
              <w:rPr>
                <w:sz w:val="24"/>
                <w:szCs w:val="24"/>
              </w:rPr>
              <w:t>ECTS</w:t>
            </w:r>
          </w:p>
        </w:tc>
        <w:tc>
          <w:tcPr>
            <w:tcW w:w="4256" w:type="dxa"/>
            <w:vMerge w:val="restart"/>
          </w:tcPr>
          <w:p w:rsidR="003936B9" w:rsidRDefault="003936B9">
            <w:pPr>
              <w:pStyle w:val="5"/>
              <w:spacing w:before="0" w:after="0"/>
              <w:ind w:right="-108"/>
              <w:jc w:val="center"/>
              <w:rPr>
                <w:i w:val="0"/>
                <w:sz w:val="24"/>
                <w:szCs w:val="24"/>
              </w:rPr>
            </w:pPr>
            <w:r>
              <w:rPr>
                <w:i w:val="0"/>
                <w:sz w:val="24"/>
                <w:szCs w:val="24"/>
              </w:rPr>
              <w:t>За шкалою</w:t>
            </w:r>
          </w:p>
          <w:p w:rsidR="003936B9" w:rsidRDefault="003936B9">
            <w:pPr>
              <w:jc w:val="center"/>
              <w:rPr>
                <w:b/>
                <w:sz w:val="24"/>
                <w:lang w:val="uk-UA"/>
              </w:rPr>
            </w:pPr>
            <w:r>
              <w:rPr>
                <w:b/>
                <w:sz w:val="24"/>
                <w:lang w:val="uk-UA"/>
              </w:rPr>
              <w:t xml:space="preserve">   університету</w:t>
            </w:r>
          </w:p>
        </w:tc>
        <w:tc>
          <w:tcPr>
            <w:tcW w:w="4112" w:type="dxa"/>
            <w:gridSpan w:val="2"/>
          </w:tcPr>
          <w:p w:rsidR="003936B9" w:rsidRDefault="003936B9">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 xml:space="preserve">За </w:t>
            </w:r>
            <w:proofErr w:type="spellStart"/>
            <w:r>
              <w:rPr>
                <w:rFonts w:ascii="Times New Roman" w:hAnsi="Times New Roman" w:cs="Times New Roman"/>
                <w:sz w:val="24"/>
                <w:szCs w:val="24"/>
              </w:rPr>
              <w:t>національною</w:t>
            </w:r>
            <w:proofErr w:type="spellEnd"/>
            <w:r>
              <w:rPr>
                <w:rFonts w:ascii="Times New Roman" w:hAnsi="Times New Roman" w:cs="Times New Roman"/>
                <w:sz w:val="24"/>
                <w:szCs w:val="24"/>
              </w:rPr>
              <w:t xml:space="preserve"> шкалою</w:t>
            </w:r>
          </w:p>
        </w:tc>
      </w:tr>
      <w:tr w:rsidR="003936B9" w:rsidTr="00A2206F">
        <w:trPr>
          <w:cantSplit/>
          <w:trHeight w:val="300"/>
          <w:jc w:val="center"/>
        </w:trPr>
        <w:tc>
          <w:tcPr>
            <w:tcW w:w="1727" w:type="dxa"/>
            <w:vMerge/>
            <w:vAlign w:val="center"/>
          </w:tcPr>
          <w:p w:rsidR="003936B9" w:rsidRDefault="003936B9">
            <w:pPr>
              <w:rPr>
                <w:b/>
                <w:bCs/>
                <w:sz w:val="24"/>
              </w:rPr>
            </w:pPr>
          </w:p>
        </w:tc>
        <w:tc>
          <w:tcPr>
            <w:tcW w:w="4256" w:type="dxa"/>
            <w:vMerge/>
            <w:vAlign w:val="center"/>
          </w:tcPr>
          <w:p w:rsidR="003936B9" w:rsidRDefault="003936B9">
            <w:pPr>
              <w:rPr>
                <w:b/>
                <w:sz w:val="24"/>
                <w:lang w:val="uk-UA"/>
              </w:rPr>
            </w:pPr>
          </w:p>
        </w:tc>
        <w:tc>
          <w:tcPr>
            <w:tcW w:w="2127" w:type="dxa"/>
          </w:tcPr>
          <w:p w:rsidR="003936B9" w:rsidRDefault="003936B9">
            <w:pPr>
              <w:pStyle w:val="3"/>
              <w:spacing w:before="0" w:after="0"/>
              <w:jc w:val="center"/>
              <w:rPr>
                <w:rFonts w:ascii="Times New Roman" w:hAnsi="Times New Roman" w:cs="Times New Roman"/>
                <w:sz w:val="24"/>
                <w:szCs w:val="24"/>
              </w:rPr>
            </w:pPr>
            <w:proofErr w:type="spellStart"/>
            <w:r>
              <w:rPr>
                <w:rFonts w:ascii="Times New Roman" w:hAnsi="Times New Roman" w:cs="Times New Roman"/>
                <w:sz w:val="24"/>
                <w:szCs w:val="24"/>
              </w:rPr>
              <w:t>Екзамен</w:t>
            </w:r>
            <w:proofErr w:type="spellEnd"/>
          </w:p>
        </w:tc>
        <w:tc>
          <w:tcPr>
            <w:tcW w:w="1985" w:type="dxa"/>
          </w:tcPr>
          <w:p w:rsidR="003936B9" w:rsidRDefault="003936B9">
            <w:pPr>
              <w:pStyle w:val="3"/>
              <w:spacing w:before="0" w:after="0"/>
              <w:jc w:val="center"/>
              <w:rPr>
                <w:rFonts w:ascii="Times New Roman" w:hAnsi="Times New Roman" w:cs="Times New Roman"/>
                <w:sz w:val="24"/>
                <w:szCs w:val="24"/>
              </w:rPr>
            </w:pPr>
            <w:proofErr w:type="spellStart"/>
            <w:r>
              <w:rPr>
                <w:rFonts w:ascii="Times New Roman" w:hAnsi="Times New Roman" w:cs="Times New Roman"/>
                <w:sz w:val="24"/>
                <w:szCs w:val="24"/>
              </w:rPr>
              <w:t>Залі</w:t>
            </w:r>
            <w:proofErr w:type="gramStart"/>
            <w:r>
              <w:rPr>
                <w:rFonts w:ascii="Times New Roman" w:hAnsi="Times New Roman" w:cs="Times New Roman"/>
                <w:sz w:val="24"/>
                <w:szCs w:val="24"/>
              </w:rPr>
              <w:t>к</w:t>
            </w:r>
            <w:proofErr w:type="spellEnd"/>
            <w:proofErr w:type="gramEnd"/>
          </w:p>
        </w:tc>
      </w:tr>
      <w:tr w:rsidR="003936B9" w:rsidTr="00A2206F">
        <w:trPr>
          <w:cantSplit/>
          <w:jc w:val="center"/>
        </w:trPr>
        <w:tc>
          <w:tcPr>
            <w:tcW w:w="1727" w:type="dxa"/>
            <w:vAlign w:val="center"/>
          </w:tcPr>
          <w:p w:rsidR="003936B9" w:rsidRDefault="003936B9">
            <w:pPr>
              <w:ind w:right="-68"/>
              <w:jc w:val="center"/>
              <w:rPr>
                <w:color w:val="000000"/>
                <w:spacing w:val="-2"/>
                <w:sz w:val="24"/>
                <w:lang w:val="uk-UA"/>
              </w:rPr>
            </w:pPr>
            <w:r>
              <w:rPr>
                <w:color w:val="000000"/>
                <w:spacing w:val="-2"/>
                <w:sz w:val="24"/>
                <w:lang w:val="uk-UA"/>
              </w:rPr>
              <w:t>A</w:t>
            </w:r>
          </w:p>
        </w:tc>
        <w:tc>
          <w:tcPr>
            <w:tcW w:w="4256" w:type="dxa"/>
            <w:vAlign w:val="center"/>
          </w:tcPr>
          <w:p w:rsidR="003936B9" w:rsidRDefault="003936B9">
            <w:pPr>
              <w:ind w:right="223"/>
              <w:jc w:val="center"/>
              <w:rPr>
                <w:color w:val="000000"/>
                <w:spacing w:val="-2"/>
                <w:sz w:val="24"/>
                <w:lang w:val="uk-UA"/>
              </w:rPr>
            </w:pPr>
            <w:r>
              <w:rPr>
                <w:color w:val="000000"/>
                <w:spacing w:val="-2"/>
                <w:sz w:val="24"/>
                <w:lang w:val="uk-UA"/>
              </w:rPr>
              <w:t>90 – 100</w:t>
            </w:r>
          </w:p>
          <w:p w:rsidR="003936B9" w:rsidRDefault="003936B9">
            <w:pPr>
              <w:ind w:right="223"/>
              <w:jc w:val="center"/>
              <w:rPr>
                <w:color w:val="000000"/>
                <w:spacing w:val="-2"/>
                <w:sz w:val="24"/>
                <w:lang w:val="uk-UA"/>
              </w:rPr>
            </w:pPr>
            <w:r>
              <w:rPr>
                <w:color w:val="000000"/>
                <w:spacing w:val="-2"/>
                <w:sz w:val="24"/>
                <w:lang w:val="uk-UA"/>
              </w:rPr>
              <w:t>(відмінно)</w:t>
            </w:r>
          </w:p>
        </w:tc>
        <w:tc>
          <w:tcPr>
            <w:tcW w:w="2127" w:type="dxa"/>
            <w:vAlign w:val="center"/>
          </w:tcPr>
          <w:p w:rsidR="003936B9" w:rsidRDefault="003936B9">
            <w:pPr>
              <w:pStyle w:val="4"/>
              <w:rPr>
                <w:b w:val="0"/>
                <w:sz w:val="24"/>
              </w:rPr>
            </w:pPr>
            <w:r>
              <w:rPr>
                <w:b w:val="0"/>
                <w:sz w:val="24"/>
              </w:rPr>
              <w:t>5 (відмінно)</w:t>
            </w:r>
          </w:p>
        </w:tc>
        <w:tc>
          <w:tcPr>
            <w:tcW w:w="1985" w:type="dxa"/>
            <w:vMerge w:val="restart"/>
            <w:vAlign w:val="center"/>
          </w:tcPr>
          <w:p w:rsidR="003936B9" w:rsidRDefault="003936B9">
            <w:pPr>
              <w:pStyle w:val="4"/>
              <w:rPr>
                <w:b w:val="0"/>
                <w:sz w:val="24"/>
              </w:rPr>
            </w:pPr>
            <w:r>
              <w:rPr>
                <w:b w:val="0"/>
                <w:sz w:val="24"/>
              </w:rPr>
              <w:t>Зараховано</w:t>
            </w:r>
          </w:p>
        </w:tc>
      </w:tr>
      <w:tr w:rsidR="003936B9" w:rsidTr="00A2206F">
        <w:trPr>
          <w:cantSplit/>
          <w:jc w:val="center"/>
        </w:trPr>
        <w:tc>
          <w:tcPr>
            <w:tcW w:w="1727" w:type="dxa"/>
            <w:vAlign w:val="center"/>
          </w:tcPr>
          <w:p w:rsidR="003936B9" w:rsidRDefault="003936B9">
            <w:pPr>
              <w:ind w:right="-68"/>
              <w:jc w:val="center"/>
              <w:rPr>
                <w:color w:val="000000"/>
                <w:spacing w:val="-2"/>
                <w:sz w:val="24"/>
                <w:lang w:val="uk-UA"/>
              </w:rPr>
            </w:pPr>
            <w:r>
              <w:rPr>
                <w:color w:val="000000"/>
                <w:spacing w:val="-2"/>
                <w:sz w:val="24"/>
                <w:lang w:val="uk-UA"/>
              </w:rPr>
              <w:t>B</w:t>
            </w:r>
          </w:p>
        </w:tc>
        <w:tc>
          <w:tcPr>
            <w:tcW w:w="4256" w:type="dxa"/>
            <w:vAlign w:val="center"/>
          </w:tcPr>
          <w:p w:rsidR="003936B9" w:rsidRDefault="003936B9">
            <w:pPr>
              <w:ind w:right="223"/>
              <w:jc w:val="center"/>
              <w:rPr>
                <w:color w:val="000000"/>
                <w:spacing w:val="-2"/>
                <w:sz w:val="24"/>
                <w:lang w:val="uk-UA"/>
              </w:rPr>
            </w:pPr>
            <w:r>
              <w:rPr>
                <w:color w:val="000000"/>
                <w:spacing w:val="-2"/>
                <w:sz w:val="24"/>
                <w:lang w:val="uk-UA"/>
              </w:rPr>
              <w:t>85 – 89</w:t>
            </w:r>
          </w:p>
          <w:p w:rsidR="003936B9" w:rsidRDefault="003936B9">
            <w:pPr>
              <w:ind w:right="223"/>
              <w:jc w:val="center"/>
              <w:rPr>
                <w:color w:val="000000"/>
                <w:spacing w:val="-2"/>
                <w:sz w:val="24"/>
                <w:lang w:val="uk-UA"/>
              </w:rPr>
            </w:pPr>
            <w:r>
              <w:rPr>
                <w:color w:val="000000"/>
                <w:spacing w:val="-2"/>
                <w:sz w:val="24"/>
                <w:lang w:val="uk-UA"/>
              </w:rPr>
              <w:t>(дуже добре)</w:t>
            </w:r>
          </w:p>
        </w:tc>
        <w:tc>
          <w:tcPr>
            <w:tcW w:w="2127" w:type="dxa"/>
            <w:vMerge w:val="restart"/>
            <w:vAlign w:val="center"/>
          </w:tcPr>
          <w:p w:rsidR="003936B9" w:rsidRDefault="003936B9">
            <w:pPr>
              <w:ind w:right="-54"/>
              <w:jc w:val="center"/>
              <w:rPr>
                <w:color w:val="000000"/>
                <w:spacing w:val="-2"/>
                <w:sz w:val="24"/>
                <w:lang w:val="uk-UA"/>
              </w:rPr>
            </w:pPr>
            <w:r>
              <w:rPr>
                <w:color w:val="000000"/>
                <w:spacing w:val="-2"/>
                <w:sz w:val="24"/>
                <w:lang w:val="uk-UA"/>
              </w:rPr>
              <w:t>4 (добре)</w:t>
            </w:r>
          </w:p>
        </w:tc>
        <w:tc>
          <w:tcPr>
            <w:tcW w:w="1985" w:type="dxa"/>
            <w:vMerge/>
            <w:vAlign w:val="center"/>
          </w:tcPr>
          <w:p w:rsidR="003936B9" w:rsidRDefault="003936B9">
            <w:pPr>
              <w:rPr>
                <w:bCs/>
                <w:sz w:val="24"/>
                <w:lang w:val="uk-UA"/>
              </w:rPr>
            </w:pPr>
          </w:p>
        </w:tc>
      </w:tr>
      <w:tr w:rsidR="003936B9" w:rsidTr="00A2206F">
        <w:trPr>
          <w:cantSplit/>
          <w:jc w:val="center"/>
        </w:trPr>
        <w:tc>
          <w:tcPr>
            <w:tcW w:w="1727" w:type="dxa"/>
            <w:vAlign w:val="center"/>
          </w:tcPr>
          <w:p w:rsidR="003936B9" w:rsidRDefault="003936B9">
            <w:pPr>
              <w:ind w:right="-68"/>
              <w:jc w:val="center"/>
              <w:rPr>
                <w:color w:val="000000"/>
                <w:spacing w:val="-2"/>
                <w:sz w:val="24"/>
                <w:lang w:val="uk-UA"/>
              </w:rPr>
            </w:pPr>
            <w:r>
              <w:rPr>
                <w:color w:val="000000"/>
                <w:spacing w:val="-2"/>
                <w:sz w:val="24"/>
                <w:lang w:val="uk-UA"/>
              </w:rPr>
              <w:t>C</w:t>
            </w:r>
          </w:p>
        </w:tc>
        <w:tc>
          <w:tcPr>
            <w:tcW w:w="4256" w:type="dxa"/>
            <w:vAlign w:val="center"/>
          </w:tcPr>
          <w:p w:rsidR="003936B9" w:rsidRDefault="003936B9">
            <w:pPr>
              <w:ind w:right="223"/>
              <w:jc w:val="center"/>
              <w:rPr>
                <w:color w:val="000000"/>
                <w:spacing w:val="-2"/>
                <w:sz w:val="24"/>
                <w:lang w:val="uk-UA"/>
              </w:rPr>
            </w:pPr>
            <w:r>
              <w:rPr>
                <w:color w:val="000000"/>
                <w:spacing w:val="-2"/>
                <w:sz w:val="24"/>
                <w:lang w:val="uk-UA"/>
              </w:rPr>
              <w:t>75 – 84</w:t>
            </w:r>
          </w:p>
          <w:p w:rsidR="003936B9" w:rsidRDefault="003936B9">
            <w:pPr>
              <w:ind w:right="223"/>
              <w:jc w:val="center"/>
              <w:rPr>
                <w:color w:val="000000"/>
                <w:spacing w:val="-2"/>
                <w:sz w:val="24"/>
                <w:lang w:val="uk-UA"/>
              </w:rPr>
            </w:pPr>
            <w:r>
              <w:rPr>
                <w:color w:val="000000"/>
                <w:spacing w:val="-2"/>
                <w:sz w:val="24"/>
                <w:lang w:val="uk-UA"/>
              </w:rPr>
              <w:t>(добре)</w:t>
            </w:r>
          </w:p>
        </w:tc>
        <w:tc>
          <w:tcPr>
            <w:tcW w:w="2127" w:type="dxa"/>
            <w:vMerge/>
            <w:vAlign w:val="center"/>
          </w:tcPr>
          <w:p w:rsidR="003936B9" w:rsidRDefault="003936B9">
            <w:pPr>
              <w:rPr>
                <w:color w:val="000000"/>
                <w:spacing w:val="-2"/>
                <w:sz w:val="24"/>
                <w:lang w:val="uk-UA"/>
              </w:rPr>
            </w:pPr>
          </w:p>
        </w:tc>
        <w:tc>
          <w:tcPr>
            <w:tcW w:w="1985" w:type="dxa"/>
            <w:vMerge/>
            <w:vAlign w:val="center"/>
          </w:tcPr>
          <w:p w:rsidR="003936B9" w:rsidRDefault="003936B9">
            <w:pPr>
              <w:rPr>
                <w:bCs/>
                <w:sz w:val="24"/>
                <w:lang w:val="uk-UA"/>
              </w:rPr>
            </w:pPr>
          </w:p>
        </w:tc>
      </w:tr>
      <w:tr w:rsidR="003936B9" w:rsidTr="00A2206F">
        <w:trPr>
          <w:cantSplit/>
          <w:jc w:val="center"/>
        </w:trPr>
        <w:tc>
          <w:tcPr>
            <w:tcW w:w="1727" w:type="dxa"/>
            <w:vAlign w:val="center"/>
          </w:tcPr>
          <w:p w:rsidR="003936B9" w:rsidRDefault="003936B9">
            <w:pPr>
              <w:ind w:right="-68"/>
              <w:jc w:val="center"/>
              <w:rPr>
                <w:color w:val="000000"/>
                <w:spacing w:val="-2"/>
                <w:sz w:val="24"/>
                <w:lang w:val="uk-UA"/>
              </w:rPr>
            </w:pPr>
            <w:r>
              <w:rPr>
                <w:color w:val="000000"/>
                <w:spacing w:val="-2"/>
                <w:sz w:val="24"/>
                <w:lang w:val="uk-UA"/>
              </w:rPr>
              <w:t>D</w:t>
            </w:r>
          </w:p>
        </w:tc>
        <w:tc>
          <w:tcPr>
            <w:tcW w:w="4256" w:type="dxa"/>
            <w:vAlign w:val="center"/>
          </w:tcPr>
          <w:p w:rsidR="003936B9" w:rsidRDefault="003936B9">
            <w:pPr>
              <w:ind w:right="223"/>
              <w:jc w:val="center"/>
              <w:rPr>
                <w:color w:val="000000"/>
                <w:spacing w:val="-2"/>
                <w:sz w:val="24"/>
                <w:lang w:val="uk-UA"/>
              </w:rPr>
            </w:pPr>
            <w:r>
              <w:rPr>
                <w:color w:val="000000"/>
                <w:spacing w:val="-2"/>
                <w:sz w:val="24"/>
                <w:lang w:val="uk-UA"/>
              </w:rPr>
              <w:t>70 – 74</w:t>
            </w:r>
          </w:p>
          <w:p w:rsidR="003936B9" w:rsidRDefault="003936B9">
            <w:pPr>
              <w:ind w:right="223"/>
              <w:jc w:val="center"/>
              <w:rPr>
                <w:color w:val="000000"/>
                <w:spacing w:val="-2"/>
                <w:sz w:val="24"/>
                <w:lang w:val="uk-UA"/>
              </w:rPr>
            </w:pPr>
            <w:r>
              <w:rPr>
                <w:color w:val="000000"/>
                <w:spacing w:val="-2"/>
                <w:sz w:val="24"/>
                <w:lang w:val="uk-UA"/>
              </w:rPr>
              <w:t xml:space="preserve">(задовільно) </w:t>
            </w:r>
          </w:p>
        </w:tc>
        <w:tc>
          <w:tcPr>
            <w:tcW w:w="2127" w:type="dxa"/>
            <w:vMerge w:val="restart"/>
            <w:vAlign w:val="center"/>
          </w:tcPr>
          <w:p w:rsidR="003936B9" w:rsidRDefault="003936B9">
            <w:pPr>
              <w:ind w:right="-54"/>
              <w:jc w:val="center"/>
              <w:rPr>
                <w:color w:val="000000"/>
                <w:spacing w:val="-2"/>
                <w:sz w:val="24"/>
                <w:lang w:val="uk-UA"/>
              </w:rPr>
            </w:pPr>
            <w:r>
              <w:rPr>
                <w:color w:val="000000"/>
                <w:spacing w:val="-2"/>
                <w:sz w:val="24"/>
                <w:lang w:val="uk-UA"/>
              </w:rPr>
              <w:t>3 (задовільно)</w:t>
            </w:r>
          </w:p>
        </w:tc>
        <w:tc>
          <w:tcPr>
            <w:tcW w:w="1985" w:type="dxa"/>
            <w:vMerge/>
            <w:vAlign w:val="center"/>
          </w:tcPr>
          <w:p w:rsidR="003936B9" w:rsidRDefault="003936B9">
            <w:pPr>
              <w:rPr>
                <w:bCs/>
                <w:sz w:val="24"/>
                <w:lang w:val="uk-UA"/>
              </w:rPr>
            </w:pPr>
          </w:p>
        </w:tc>
      </w:tr>
      <w:tr w:rsidR="003936B9" w:rsidTr="00A2206F">
        <w:trPr>
          <w:cantSplit/>
          <w:jc w:val="center"/>
        </w:trPr>
        <w:tc>
          <w:tcPr>
            <w:tcW w:w="1727" w:type="dxa"/>
            <w:vAlign w:val="center"/>
          </w:tcPr>
          <w:p w:rsidR="003936B9" w:rsidRDefault="003936B9">
            <w:pPr>
              <w:ind w:right="-68"/>
              <w:jc w:val="center"/>
              <w:rPr>
                <w:color w:val="000000"/>
                <w:spacing w:val="-2"/>
                <w:sz w:val="24"/>
                <w:lang w:val="uk-UA"/>
              </w:rPr>
            </w:pPr>
            <w:r>
              <w:rPr>
                <w:color w:val="000000"/>
                <w:spacing w:val="-2"/>
                <w:sz w:val="24"/>
                <w:lang w:val="uk-UA"/>
              </w:rPr>
              <w:t>E</w:t>
            </w:r>
          </w:p>
        </w:tc>
        <w:tc>
          <w:tcPr>
            <w:tcW w:w="4256" w:type="dxa"/>
            <w:vAlign w:val="center"/>
          </w:tcPr>
          <w:p w:rsidR="003936B9" w:rsidRDefault="003936B9">
            <w:pPr>
              <w:ind w:right="223"/>
              <w:jc w:val="center"/>
              <w:rPr>
                <w:color w:val="000000"/>
                <w:spacing w:val="-2"/>
                <w:sz w:val="24"/>
                <w:lang w:val="uk-UA"/>
              </w:rPr>
            </w:pPr>
            <w:r>
              <w:rPr>
                <w:color w:val="000000"/>
                <w:spacing w:val="-2"/>
                <w:sz w:val="24"/>
                <w:lang w:val="uk-UA"/>
              </w:rPr>
              <w:t>60 – 69</w:t>
            </w:r>
          </w:p>
          <w:p w:rsidR="003936B9" w:rsidRDefault="003936B9">
            <w:pPr>
              <w:ind w:right="223"/>
              <w:jc w:val="center"/>
              <w:rPr>
                <w:color w:val="000000"/>
                <w:spacing w:val="-2"/>
                <w:sz w:val="24"/>
                <w:lang w:val="uk-UA"/>
              </w:rPr>
            </w:pPr>
            <w:r>
              <w:rPr>
                <w:color w:val="000000"/>
                <w:spacing w:val="-2"/>
                <w:sz w:val="24"/>
                <w:lang w:val="uk-UA"/>
              </w:rPr>
              <w:t>(достатньо)</w:t>
            </w:r>
          </w:p>
        </w:tc>
        <w:tc>
          <w:tcPr>
            <w:tcW w:w="2127" w:type="dxa"/>
            <w:vMerge/>
            <w:vAlign w:val="center"/>
          </w:tcPr>
          <w:p w:rsidR="003936B9" w:rsidRDefault="003936B9">
            <w:pPr>
              <w:rPr>
                <w:color w:val="000000"/>
                <w:spacing w:val="-2"/>
                <w:sz w:val="24"/>
                <w:lang w:val="uk-UA"/>
              </w:rPr>
            </w:pPr>
          </w:p>
        </w:tc>
        <w:tc>
          <w:tcPr>
            <w:tcW w:w="1985" w:type="dxa"/>
            <w:vMerge/>
            <w:vAlign w:val="center"/>
          </w:tcPr>
          <w:p w:rsidR="003936B9" w:rsidRDefault="003936B9">
            <w:pPr>
              <w:rPr>
                <w:bCs/>
                <w:sz w:val="24"/>
                <w:lang w:val="uk-UA"/>
              </w:rPr>
            </w:pPr>
          </w:p>
        </w:tc>
      </w:tr>
      <w:tr w:rsidR="003936B9" w:rsidTr="00A2206F">
        <w:trPr>
          <w:cantSplit/>
          <w:jc w:val="center"/>
        </w:trPr>
        <w:tc>
          <w:tcPr>
            <w:tcW w:w="1727" w:type="dxa"/>
            <w:vAlign w:val="center"/>
          </w:tcPr>
          <w:p w:rsidR="003936B9" w:rsidRDefault="003936B9">
            <w:pPr>
              <w:ind w:right="-68"/>
              <w:jc w:val="center"/>
              <w:rPr>
                <w:color w:val="000000"/>
                <w:spacing w:val="-2"/>
                <w:sz w:val="24"/>
                <w:lang w:val="uk-UA"/>
              </w:rPr>
            </w:pPr>
            <w:r>
              <w:rPr>
                <w:color w:val="000000"/>
                <w:spacing w:val="-2"/>
                <w:sz w:val="24"/>
                <w:lang w:val="uk-UA"/>
              </w:rPr>
              <w:t>FX</w:t>
            </w:r>
          </w:p>
        </w:tc>
        <w:tc>
          <w:tcPr>
            <w:tcW w:w="4256" w:type="dxa"/>
            <w:vAlign w:val="center"/>
          </w:tcPr>
          <w:p w:rsidR="003936B9" w:rsidRDefault="003936B9">
            <w:pPr>
              <w:ind w:right="223"/>
              <w:jc w:val="center"/>
              <w:rPr>
                <w:color w:val="000000"/>
                <w:spacing w:val="-2"/>
                <w:sz w:val="24"/>
                <w:lang w:val="uk-UA"/>
              </w:rPr>
            </w:pPr>
            <w:r>
              <w:rPr>
                <w:color w:val="000000"/>
                <w:spacing w:val="-2"/>
                <w:sz w:val="24"/>
                <w:lang w:val="uk-UA"/>
              </w:rPr>
              <w:t>35 – 59</w:t>
            </w:r>
          </w:p>
          <w:p w:rsidR="003936B9" w:rsidRDefault="003936B9">
            <w:pPr>
              <w:ind w:right="223"/>
              <w:jc w:val="center"/>
              <w:rPr>
                <w:color w:val="000000"/>
                <w:spacing w:val="-2"/>
                <w:sz w:val="24"/>
                <w:lang w:val="uk-UA"/>
              </w:rPr>
            </w:pPr>
            <w:r>
              <w:rPr>
                <w:color w:val="000000"/>
                <w:spacing w:val="-2"/>
                <w:sz w:val="24"/>
                <w:lang w:val="uk-UA"/>
              </w:rPr>
              <w:t>(незадовільно – з можливістю повторного складання)</w:t>
            </w:r>
          </w:p>
        </w:tc>
        <w:tc>
          <w:tcPr>
            <w:tcW w:w="2127" w:type="dxa"/>
            <w:vMerge w:val="restart"/>
            <w:vAlign w:val="center"/>
          </w:tcPr>
          <w:p w:rsidR="003936B9" w:rsidRDefault="003936B9">
            <w:pPr>
              <w:ind w:right="-54"/>
              <w:jc w:val="center"/>
              <w:rPr>
                <w:color w:val="000000"/>
                <w:spacing w:val="-2"/>
                <w:sz w:val="24"/>
                <w:lang w:val="uk-UA"/>
              </w:rPr>
            </w:pPr>
            <w:r>
              <w:rPr>
                <w:color w:val="000000"/>
                <w:spacing w:val="-2"/>
                <w:sz w:val="24"/>
                <w:lang w:val="uk-UA"/>
              </w:rPr>
              <w:t>2 (незадовільно)</w:t>
            </w:r>
          </w:p>
        </w:tc>
        <w:tc>
          <w:tcPr>
            <w:tcW w:w="1985" w:type="dxa"/>
            <w:vMerge w:val="restart"/>
            <w:vAlign w:val="center"/>
          </w:tcPr>
          <w:p w:rsidR="003936B9" w:rsidRDefault="003936B9">
            <w:pPr>
              <w:ind w:right="-54"/>
              <w:jc w:val="center"/>
              <w:rPr>
                <w:color w:val="000000"/>
                <w:spacing w:val="-2"/>
                <w:sz w:val="24"/>
                <w:lang w:val="uk-UA"/>
              </w:rPr>
            </w:pPr>
            <w:r>
              <w:rPr>
                <w:color w:val="000000"/>
                <w:spacing w:val="-2"/>
                <w:sz w:val="24"/>
                <w:lang w:val="uk-UA"/>
              </w:rPr>
              <w:t>Не зараховано</w:t>
            </w:r>
          </w:p>
        </w:tc>
      </w:tr>
      <w:tr w:rsidR="003936B9" w:rsidTr="00A2206F">
        <w:trPr>
          <w:cantSplit/>
          <w:jc w:val="center"/>
        </w:trPr>
        <w:tc>
          <w:tcPr>
            <w:tcW w:w="1727" w:type="dxa"/>
            <w:vAlign w:val="center"/>
          </w:tcPr>
          <w:p w:rsidR="003936B9" w:rsidRDefault="003936B9">
            <w:pPr>
              <w:ind w:right="-68"/>
              <w:jc w:val="center"/>
              <w:rPr>
                <w:color w:val="000000"/>
                <w:spacing w:val="-2"/>
                <w:sz w:val="24"/>
                <w:lang w:val="uk-UA"/>
              </w:rPr>
            </w:pPr>
            <w:r>
              <w:rPr>
                <w:color w:val="000000"/>
                <w:spacing w:val="-2"/>
                <w:sz w:val="24"/>
                <w:lang w:val="uk-UA"/>
              </w:rPr>
              <w:t>F</w:t>
            </w:r>
          </w:p>
        </w:tc>
        <w:tc>
          <w:tcPr>
            <w:tcW w:w="4256" w:type="dxa"/>
            <w:vAlign w:val="center"/>
          </w:tcPr>
          <w:p w:rsidR="003936B9" w:rsidRDefault="003936B9">
            <w:pPr>
              <w:ind w:right="223"/>
              <w:jc w:val="center"/>
              <w:rPr>
                <w:color w:val="000000"/>
                <w:spacing w:val="-2"/>
                <w:sz w:val="24"/>
                <w:lang w:val="uk-UA"/>
              </w:rPr>
            </w:pPr>
            <w:r>
              <w:rPr>
                <w:color w:val="000000"/>
                <w:spacing w:val="-2"/>
                <w:sz w:val="24"/>
                <w:lang w:val="uk-UA"/>
              </w:rPr>
              <w:t>1 – 34</w:t>
            </w:r>
          </w:p>
          <w:p w:rsidR="003936B9" w:rsidRDefault="003936B9">
            <w:pPr>
              <w:ind w:right="223"/>
              <w:jc w:val="center"/>
              <w:rPr>
                <w:color w:val="000000"/>
                <w:spacing w:val="-2"/>
                <w:sz w:val="24"/>
                <w:lang w:val="uk-UA"/>
              </w:rPr>
            </w:pPr>
            <w:r>
              <w:rPr>
                <w:color w:val="000000"/>
                <w:spacing w:val="-2"/>
                <w:sz w:val="24"/>
                <w:lang w:val="uk-UA"/>
              </w:rPr>
              <w:t>(незадовільно – з обов’язковим повторним курсом)</w:t>
            </w:r>
          </w:p>
        </w:tc>
        <w:tc>
          <w:tcPr>
            <w:tcW w:w="2127" w:type="dxa"/>
            <w:vMerge/>
            <w:vAlign w:val="center"/>
          </w:tcPr>
          <w:p w:rsidR="003936B9" w:rsidRDefault="003936B9">
            <w:pPr>
              <w:rPr>
                <w:color w:val="000000"/>
                <w:spacing w:val="-2"/>
                <w:sz w:val="24"/>
                <w:lang w:val="uk-UA"/>
              </w:rPr>
            </w:pPr>
          </w:p>
        </w:tc>
        <w:tc>
          <w:tcPr>
            <w:tcW w:w="1985" w:type="dxa"/>
            <w:vMerge/>
            <w:vAlign w:val="center"/>
          </w:tcPr>
          <w:p w:rsidR="003936B9" w:rsidRDefault="003936B9">
            <w:pPr>
              <w:rPr>
                <w:color w:val="000000"/>
                <w:spacing w:val="-2"/>
                <w:sz w:val="24"/>
                <w:lang w:val="uk-UA"/>
              </w:rPr>
            </w:pPr>
          </w:p>
        </w:tc>
      </w:tr>
    </w:tbl>
    <w:p w:rsidR="003936B9" w:rsidRDefault="003936B9" w:rsidP="00057133">
      <w:pPr>
        <w:shd w:val="clear" w:color="auto" w:fill="FFFFFF"/>
        <w:tabs>
          <w:tab w:val="left" w:pos="979"/>
        </w:tabs>
        <w:ind w:left="567" w:hanging="567"/>
        <w:jc w:val="both"/>
        <w:rPr>
          <w:color w:val="000000"/>
          <w:sz w:val="24"/>
          <w:lang w:val="uk-UA"/>
        </w:rPr>
      </w:pPr>
    </w:p>
    <w:p w:rsidR="003936B9" w:rsidRPr="004228F1" w:rsidRDefault="004228F1" w:rsidP="00057133">
      <w:pPr>
        <w:shd w:val="clear" w:color="auto" w:fill="FFFFFF"/>
        <w:jc w:val="center"/>
        <w:rPr>
          <w:b/>
          <w:bCs/>
          <w:spacing w:val="-6"/>
          <w:sz w:val="24"/>
          <w:lang w:val="uk-UA"/>
        </w:rPr>
      </w:pPr>
      <w:r w:rsidRPr="004228F1">
        <w:rPr>
          <w:b/>
          <w:sz w:val="24"/>
          <w:lang w:val="uk-UA"/>
        </w:rPr>
        <w:t xml:space="preserve">9. </w:t>
      </w:r>
      <w:r w:rsidR="003936B9" w:rsidRPr="004228F1">
        <w:rPr>
          <w:b/>
          <w:sz w:val="24"/>
          <w:lang w:val="uk-UA"/>
        </w:rPr>
        <w:t>Рекомендована література</w:t>
      </w:r>
    </w:p>
    <w:p w:rsidR="003936B9" w:rsidRDefault="003936B9" w:rsidP="00FD6CE5">
      <w:pPr>
        <w:shd w:val="clear" w:color="auto" w:fill="FFFFFF"/>
        <w:ind w:firstLine="357"/>
        <w:rPr>
          <w:b/>
          <w:bCs/>
          <w:spacing w:val="-6"/>
          <w:lang w:val="uk-UA"/>
        </w:rPr>
      </w:pPr>
      <w:r w:rsidRPr="004228F1">
        <w:rPr>
          <w:b/>
          <w:bCs/>
          <w:spacing w:val="-6"/>
          <w:sz w:val="24"/>
          <w:lang w:val="uk-UA"/>
        </w:rPr>
        <w:t>Основна</w:t>
      </w:r>
      <w:r w:rsidR="00FD6CE5">
        <w:rPr>
          <w:b/>
          <w:bCs/>
          <w:spacing w:val="-6"/>
          <w:sz w:val="24"/>
          <w:lang w:val="uk-UA"/>
        </w:rPr>
        <w:t>:</w:t>
      </w:r>
    </w:p>
    <w:p w:rsidR="003936B9" w:rsidRPr="005E6FD0" w:rsidRDefault="003936B9" w:rsidP="00ED2B3D">
      <w:pPr>
        <w:numPr>
          <w:ilvl w:val="0"/>
          <w:numId w:val="24"/>
        </w:numPr>
        <w:tabs>
          <w:tab w:val="left" w:pos="1134"/>
        </w:tabs>
        <w:ind w:left="0" w:firstLine="709"/>
        <w:jc w:val="both"/>
        <w:rPr>
          <w:sz w:val="24"/>
          <w:lang w:val="uk-UA"/>
        </w:rPr>
      </w:pPr>
      <w:proofErr w:type="spellStart"/>
      <w:r w:rsidRPr="005E6FD0">
        <w:rPr>
          <w:color w:val="000000"/>
          <w:sz w:val="24"/>
          <w:lang w:val="uk-UA"/>
        </w:rPr>
        <w:t>Гресько</w:t>
      </w:r>
      <w:proofErr w:type="spellEnd"/>
      <w:r w:rsidRPr="005E6FD0">
        <w:rPr>
          <w:color w:val="000000"/>
          <w:sz w:val="24"/>
          <w:lang w:val="uk-UA"/>
        </w:rPr>
        <w:t xml:space="preserve"> О.В. </w:t>
      </w:r>
      <w:r w:rsidRPr="005E6FD0">
        <w:rPr>
          <w:sz w:val="24"/>
          <w:lang w:val="uk-UA"/>
        </w:rPr>
        <w:t xml:space="preserve">Міжнародна журналістика : </w:t>
      </w:r>
      <w:r w:rsidR="004228F1">
        <w:rPr>
          <w:sz w:val="24"/>
          <w:lang w:val="uk-UA"/>
        </w:rPr>
        <w:t xml:space="preserve">навчально-методичний посібник. </w:t>
      </w:r>
      <w:r w:rsidRPr="005E6FD0">
        <w:rPr>
          <w:sz w:val="24"/>
          <w:lang w:val="uk-UA"/>
        </w:rPr>
        <w:t>К</w:t>
      </w:r>
      <w:r w:rsidR="004228F1">
        <w:rPr>
          <w:sz w:val="24"/>
          <w:lang w:val="uk-UA"/>
        </w:rPr>
        <w:t xml:space="preserve">иїв : Грамота, 2009. </w:t>
      </w:r>
      <w:r w:rsidRPr="005E6FD0">
        <w:rPr>
          <w:sz w:val="24"/>
          <w:lang w:val="uk-UA"/>
        </w:rPr>
        <w:t xml:space="preserve"> 112 с.</w:t>
      </w:r>
    </w:p>
    <w:p w:rsidR="003936B9" w:rsidRPr="005E6FD0" w:rsidRDefault="003936B9" w:rsidP="00ED2B3D">
      <w:pPr>
        <w:numPr>
          <w:ilvl w:val="0"/>
          <w:numId w:val="24"/>
        </w:numPr>
        <w:shd w:val="clear" w:color="auto" w:fill="FFFFFF"/>
        <w:tabs>
          <w:tab w:val="left" w:pos="1134"/>
        </w:tabs>
        <w:ind w:left="0" w:firstLine="709"/>
        <w:jc w:val="both"/>
        <w:rPr>
          <w:color w:val="000000"/>
          <w:sz w:val="24"/>
          <w:lang w:val="uk-UA"/>
        </w:rPr>
      </w:pPr>
      <w:proofErr w:type="spellStart"/>
      <w:r w:rsidRPr="005E6FD0">
        <w:rPr>
          <w:sz w:val="24"/>
          <w:lang w:val="uk-UA"/>
        </w:rPr>
        <w:t>Гриценко</w:t>
      </w:r>
      <w:proofErr w:type="spellEnd"/>
      <w:r w:rsidRPr="005E6FD0">
        <w:rPr>
          <w:sz w:val="24"/>
          <w:lang w:val="uk-UA"/>
        </w:rPr>
        <w:t xml:space="preserve"> О.М.</w:t>
      </w:r>
      <w:r w:rsidR="004228F1">
        <w:rPr>
          <w:sz w:val="24"/>
          <w:lang w:val="uk-UA"/>
        </w:rPr>
        <w:t>, Шкляр В.І.</w:t>
      </w:r>
      <w:r w:rsidRPr="005E6FD0">
        <w:rPr>
          <w:sz w:val="24"/>
          <w:lang w:val="uk-UA"/>
        </w:rPr>
        <w:t xml:space="preserve"> Основи теорії міжнаро</w:t>
      </w:r>
      <w:r w:rsidR="004228F1">
        <w:rPr>
          <w:sz w:val="24"/>
          <w:lang w:val="uk-UA"/>
        </w:rPr>
        <w:t>дної журналістики : підручник. Київ</w:t>
      </w:r>
      <w:r w:rsidRPr="005E6FD0">
        <w:rPr>
          <w:sz w:val="24"/>
          <w:lang w:val="uk-UA"/>
        </w:rPr>
        <w:t xml:space="preserve"> : Київський університет, 2002. 303 с.</w:t>
      </w:r>
    </w:p>
    <w:p w:rsidR="003936B9" w:rsidRPr="005E6FD0" w:rsidRDefault="003936B9" w:rsidP="00ED2B3D">
      <w:pPr>
        <w:numPr>
          <w:ilvl w:val="0"/>
          <w:numId w:val="24"/>
        </w:numPr>
        <w:shd w:val="clear" w:color="auto" w:fill="FFFFFF"/>
        <w:tabs>
          <w:tab w:val="clear" w:pos="360"/>
          <w:tab w:val="left" w:pos="426"/>
          <w:tab w:val="left" w:pos="1134"/>
        </w:tabs>
        <w:ind w:left="68" w:firstLine="709"/>
        <w:jc w:val="both"/>
        <w:rPr>
          <w:color w:val="000000"/>
          <w:sz w:val="24"/>
          <w:lang w:val="uk-UA"/>
        </w:rPr>
      </w:pPr>
      <w:r w:rsidRPr="005E6FD0">
        <w:rPr>
          <w:color w:val="000000"/>
          <w:sz w:val="24"/>
          <w:lang w:val="uk-UA"/>
        </w:rPr>
        <w:t>Даниленко С.І. Міжнародна журналіст</w:t>
      </w:r>
      <w:r w:rsidR="00797B71">
        <w:rPr>
          <w:color w:val="000000"/>
          <w:sz w:val="24"/>
          <w:lang w:val="uk-UA"/>
        </w:rPr>
        <w:t>ика. Репортерське спілкування : п</w:t>
      </w:r>
      <w:r w:rsidRPr="005E6FD0">
        <w:rPr>
          <w:color w:val="000000"/>
          <w:sz w:val="24"/>
          <w:lang w:val="uk-UA"/>
        </w:rPr>
        <w:t>рактикум</w:t>
      </w:r>
      <w:r w:rsidR="004228F1">
        <w:rPr>
          <w:color w:val="000000"/>
          <w:sz w:val="24"/>
          <w:lang w:val="uk-UA"/>
        </w:rPr>
        <w:t>. Київ</w:t>
      </w:r>
      <w:r w:rsidRPr="005E6FD0">
        <w:rPr>
          <w:color w:val="000000"/>
          <w:sz w:val="24"/>
          <w:lang w:val="uk-UA"/>
        </w:rPr>
        <w:t xml:space="preserve"> : ІМВ, 2002. 248 с.</w:t>
      </w:r>
    </w:p>
    <w:p w:rsidR="009503A9" w:rsidRDefault="003936B9" w:rsidP="00ED2B3D">
      <w:pPr>
        <w:numPr>
          <w:ilvl w:val="0"/>
          <w:numId w:val="24"/>
        </w:numPr>
        <w:shd w:val="clear" w:color="auto" w:fill="FFFFFF"/>
        <w:tabs>
          <w:tab w:val="clear" w:pos="360"/>
          <w:tab w:val="left" w:pos="426"/>
          <w:tab w:val="left" w:pos="1134"/>
        </w:tabs>
        <w:ind w:left="68" w:firstLine="709"/>
        <w:jc w:val="both"/>
        <w:rPr>
          <w:sz w:val="24"/>
          <w:lang w:val="uk-UA"/>
        </w:rPr>
      </w:pPr>
      <w:r w:rsidRPr="009503A9">
        <w:rPr>
          <w:sz w:val="24"/>
          <w:lang w:val="uk-UA"/>
        </w:rPr>
        <w:t>Даниленко С.І.</w:t>
      </w:r>
      <w:r w:rsidR="004228F1" w:rsidRPr="009503A9">
        <w:rPr>
          <w:sz w:val="24"/>
          <w:lang w:val="uk-UA"/>
        </w:rPr>
        <w:t>, Петрів Т.І.</w:t>
      </w:r>
      <w:r w:rsidRPr="009503A9">
        <w:rPr>
          <w:sz w:val="24"/>
          <w:lang w:val="uk-UA"/>
        </w:rPr>
        <w:t xml:space="preserve"> Робота власного та спеціального кореспондентів за кордоном</w:t>
      </w:r>
      <w:r w:rsidR="004228F1" w:rsidRPr="009503A9">
        <w:rPr>
          <w:sz w:val="24"/>
          <w:lang w:val="uk-UA"/>
        </w:rPr>
        <w:t>. Київ</w:t>
      </w:r>
      <w:r w:rsidRPr="009503A9">
        <w:rPr>
          <w:sz w:val="24"/>
          <w:lang w:val="uk-UA"/>
        </w:rPr>
        <w:t xml:space="preserve"> : Київський університет, 1999. 267 с.</w:t>
      </w:r>
    </w:p>
    <w:p w:rsidR="009503A9" w:rsidRPr="009503A9" w:rsidRDefault="009503A9" w:rsidP="00ED2B3D">
      <w:pPr>
        <w:numPr>
          <w:ilvl w:val="0"/>
          <w:numId w:val="24"/>
        </w:numPr>
        <w:shd w:val="clear" w:color="auto" w:fill="FFFFFF"/>
        <w:tabs>
          <w:tab w:val="clear" w:pos="360"/>
          <w:tab w:val="left" w:pos="426"/>
          <w:tab w:val="left" w:pos="1134"/>
        </w:tabs>
        <w:ind w:left="68" w:firstLine="709"/>
        <w:jc w:val="both"/>
        <w:rPr>
          <w:sz w:val="24"/>
          <w:lang w:val="uk-UA"/>
        </w:rPr>
      </w:pPr>
      <w:r w:rsidRPr="009503A9">
        <w:rPr>
          <w:bCs/>
          <w:color w:val="000000"/>
          <w:sz w:val="24"/>
          <w:shd w:val="clear" w:color="auto" w:fill="FFFFFF"/>
          <w:lang w:val="uk-UA"/>
        </w:rPr>
        <w:t>Земляна І.</w:t>
      </w:r>
      <w:r w:rsidRPr="009503A9">
        <w:rPr>
          <w:color w:val="000000"/>
          <w:sz w:val="24"/>
          <w:shd w:val="clear" w:color="auto" w:fill="FFFFFF"/>
        </w:rPr>
        <w:t> </w:t>
      </w:r>
      <w:r w:rsidRPr="009503A9">
        <w:rPr>
          <w:color w:val="000000"/>
          <w:sz w:val="24"/>
          <w:shd w:val="clear" w:color="auto" w:fill="FFFFFF"/>
          <w:lang w:val="uk-UA"/>
        </w:rPr>
        <w:t>Журналіст і (НЕ) безпека</w:t>
      </w:r>
      <w:r w:rsidRPr="009503A9">
        <w:rPr>
          <w:color w:val="000000"/>
          <w:sz w:val="24"/>
          <w:shd w:val="clear" w:color="auto" w:fill="FFFFFF"/>
        </w:rPr>
        <w:t> </w:t>
      </w:r>
      <w:r w:rsidRPr="009503A9">
        <w:rPr>
          <w:color w:val="000000"/>
          <w:sz w:val="24"/>
          <w:shd w:val="clear" w:color="auto" w:fill="FFFFFF"/>
          <w:lang w:val="uk-UA"/>
        </w:rPr>
        <w:t>: посібник для журналістів, які працюють в небезпечних умовах. Київ</w:t>
      </w:r>
      <w:r w:rsidRPr="009503A9">
        <w:rPr>
          <w:color w:val="000000"/>
          <w:sz w:val="24"/>
          <w:shd w:val="clear" w:color="auto" w:fill="FFFFFF"/>
        </w:rPr>
        <w:t> </w:t>
      </w:r>
      <w:r w:rsidRPr="009503A9">
        <w:rPr>
          <w:color w:val="000000"/>
          <w:sz w:val="24"/>
          <w:shd w:val="clear" w:color="auto" w:fill="FFFFFF"/>
          <w:lang w:val="uk-UA"/>
        </w:rPr>
        <w:t>: Софія-А, 2016.</w:t>
      </w:r>
      <w:r w:rsidRPr="009503A9">
        <w:rPr>
          <w:color w:val="000000"/>
          <w:sz w:val="24"/>
          <w:shd w:val="clear" w:color="auto" w:fill="FFFFFF"/>
        </w:rPr>
        <w:t> </w:t>
      </w:r>
      <w:r w:rsidRPr="009503A9">
        <w:rPr>
          <w:color w:val="000000"/>
          <w:sz w:val="24"/>
          <w:shd w:val="clear" w:color="auto" w:fill="FFFFFF"/>
          <w:lang w:val="uk-UA"/>
        </w:rPr>
        <w:t xml:space="preserve"> 192 с.</w:t>
      </w:r>
      <w:r w:rsidRPr="009503A9">
        <w:rPr>
          <w:sz w:val="24"/>
          <w:lang w:val="uk-UA"/>
        </w:rPr>
        <w:t xml:space="preserve"> </w:t>
      </w:r>
    </w:p>
    <w:p w:rsidR="003936B9" w:rsidRPr="005E6FD0" w:rsidRDefault="003936B9" w:rsidP="00ED2B3D">
      <w:pPr>
        <w:numPr>
          <w:ilvl w:val="0"/>
          <w:numId w:val="24"/>
        </w:numPr>
        <w:shd w:val="clear" w:color="auto" w:fill="FFFFFF"/>
        <w:tabs>
          <w:tab w:val="clear" w:pos="360"/>
          <w:tab w:val="left" w:pos="426"/>
          <w:tab w:val="left" w:pos="1134"/>
        </w:tabs>
        <w:ind w:left="68" w:firstLine="709"/>
        <w:jc w:val="both"/>
        <w:rPr>
          <w:color w:val="000000"/>
          <w:sz w:val="24"/>
          <w:lang w:val="uk-UA"/>
        </w:rPr>
      </w:pPr>
      <w:proofErr w:type="spellStart"/>
      <w:r w:rsidRPr="005E6FD0">
        <w:rPr>
          <w:sz w:val="24"/>
          <w:lang w:val="uk-UA"/>
        </w:rPr>
        <w:t>Зернецька</w:t>
      </w:r>
      <w:proofErr w:type="spellEnd"/>
      <w:r w:rsidRPr="005E6FD0">
        <w:rPr>
          <w:sz w:val="24"/>
          <w:lang w:val="uk-UA"/>
        </w:rPr>
        <w:t xml:space="preserve"> О.В. Глобальний розв</w:t>
      </w:r>
      <w:r w:rsidR="004228F1">
        <w:rPr>
          <w:sz w:val="24"/>
          <w:lang w:val="uk-UA"/>
        </w:rPr>
        <w:t xml:space="preserve">иток ЗМІ і міжнародні відносини. Київ : Освіта, 1999. </w:t>
      </w:r>
      <w:r w:rsidRPr="005E6FD0">
        <w:rPr>
          <w:sz w:val="24"/>
          <w:lang w:val="uk-UA"/>
        </w:rPr>
        <w:t>351 с.</w:t>
      </w:r>
    </w:p>
    <w:p w:rsidR="003936B9" w:rsidRPr="005E6FD0" w:rsidRDefault="003936B9" w:rsidP="00ED2B3D">
      <w:pPr>
        <w:numPr>
          <w:ilvl w:val="0"/>
          <w:numId w:val="24"/>
        </w:numPr>
        <w:tabs>
          <w:tab w:val="left" w:pos="1134"/>
        </w:tabs>
        <w:ind w:left="0" w:firstLine="709"/>
        <w:jc w:val="both"/>
        <w:rPr>
          <w:sz w:val="24"/>
          <w:lang w:val="uk-UA"/>
        </w:rPr>
      </w:pPr>
      <w:proofErr w:type="spellStart"/>
      <w:r w:rsidRPr="005E6FD0">
        <w:rPr>
          <w:sz w:val="24"/>
          <w:lang w:val="uk-UA"/>
        </w:rPr>
        <w:t>Мащенко</w:t>
      </w:r>
      <w:proofErr w:type="spellEnd"/>
      <w:r w:rsidRPr="005E6FD0">
        <w:rPr>
          <w:sz w:val="24"/>
          <w:lang w:val="uk-UA"/>
        </w:rPr>
        <w:t xml:space="preserve"> І.Г. Лики і лиця </w:t>
      </w:r>
      <w:proofErr w:type="spellStart"/>
      <w:r w:rsidRPr="005E6FD0">
        <w:rPr>
          <w:sz w:val="24"/>
          <w:lang w:val="uk-UA"/>
        </w:rPr>
        <w:t>телерадіопростору</w:t>
      </w:r>
      <w:proofErr w:type="spellEnd"/>
      <w:r w:rsidR="004228F1">
        <w:rPr>
          <w:sz w:val="24"/>
          <w:lang w:val="uk-UA"/>
        </w:rPr>
        <w:t>. Київ</w:t>
      </w:r>
      <w:r w:rsidRPr="005E6FD0">
        <w:rPr>
          <w:sz w:val="24"/>
          <w:lang w:val="uk-UA"/>
        </w:rPr>
        <w:t xml:space="preserve"> : Українська Медіа Спілка, 2001. 400 с.</w:t>
      </w:r>
    </w:p>
    <w:p w:rsidR="003936B9" w:rsidRPr="005E6FD0" w:rsidRDefault="003936B9" w:rsidP="00ED2B3D">
      <w:pPr>
        <w:numPr>
          <w:ilvl w:val="0"/>
          <w:numId w:val="24"/>
        </w:numPr>
        <w:tabs>
          <w:tab w:val="left" w:pos="1134"/>
        </w:tabs>
        <w:ind w:left="0" w:firstLine="709"/>
        <w:jc w:val="both"/>
        <w:rPr>
          <w:sz w:val="24"/>
          <w:lang w:val="uk-UA"/>
        </w:rPr>
      </w:pPr>
      <w:r w:rsidRPr="005E6FD0">
        <w:rPr>
          <w:sz w:val="24"/>
          <w:lang w:val="uk-UA"/>
        </w:rPr>
        <w:t xml:space="preserve">Міжнародні відносини та зовнішня політика (1980-2000 роки) : підручник для </w:t>
      </w:r>
      <w:proofErr w:type="spellStart"/>
      <w:r w:rsidRPr="005E6FD0">
        <w:rPr>
          <w:sz w:val="24"/>
          <w:lang w:val="uk-UA"/>
        </w:rPr>
        <w:t>студ</w:t>
      </w:r>
      <w:proofErr w:type="spellEnd"/>
      <w:r w:rsidRPr="005E6FD0">
        <w:rPr>
          <w:sz w:val="24"/>
          <w:lang w:val="uk-UA"/>
        </w:rPr>
        <w:t xml:space="preserve">. </w:t>
      </w:r>
      <w:proofErr w:type="spellStart"/>
      <w:r w:rsidRPr="005E6FD0">
        <w:rPr>
          <w:sz w:val="24"/>
          <w:lang w:val="uk-UA"/>
        </w:rPr>
        <w:t>вищ</w:t>
      </w:r>
      <w:proofErr w:type="spellEnd"/>
      <w:r w:rsidRPr="005E6FD0">
        <w:rPr>
          <w:sz w:val="24"/>
          <w:lang w:val="uk-UA"/>
        </w:rPr>
        <w:t xml:space="preserve">. </w:t>
      </w:r>
      <w:proofErr w:type="spellStart"/>
      <w:r w:rsidRPr="005E6FD0">
        <w:rPr>
          <w:sz w:val="24"/>
          <w:lang w:val="uk-UA"/>
        </w:rPr>
        <w:t>навч</w:t>
      </w:r>
      <w:proofErr w:type="spellEnd"/>
      <w:r w:rsidRPr="005E6FD0">
        <w:rPr>
          <w:sz w:val="24"/>
          <w:lang w:val="uk-UA"/>
        </w:rPr>
        <w:t xml:space="preserve">. </w:t>
      </w:r>
      <w:proofErr w:type="spellStart"/>
      <w:r w:rsidRPr="005E6FD0">
        <w:rPr>
          <w:sz w:val="24"/>
          <w:lang w:val="uk-UA"/>
        </w:rPr>
        <w:t>закл</w:t>
      </w:r>
      <w:proofErr w:type="spellEnd"/>
      <w:r w:rsidRPr="005E6FD0">
        <w:rPr>
          <w:sz w:val="24"/>
          <w:lang w:val="uk-UA"/>
        </w:rPr>
        <w:t>. / Л.Ф. </w:t>
      </w:r>
      <w:proofErr w:type="spellStart"/>
      <w:r w:rsidRPr="005E6FD0">
        <w:rPr>
          <w:sz w:val="24"/>
          <w:lang w:val="uk-UA"/>
        </w:rPr>
        <w:t>Гайдуков</w:t>
      </w:r>
      <w:proofErr w:type="spellEnd"/>
      <w:r w:rsidRPr="005E6FD0">
        <w:rPr>
          <w:sz w:val="24"/>
          <w:lang w:val="uk-UA"/>
        </w:rPr>
        <w:t>,</w:t>
      </w:r>
      <w:r w:rsidRPr="005E6FD0">
        <w:rPr>
          <w:rStyle w:val="apple-converted-space"/>
          <w:sz w:val="24"/>
        </w:rPr>
        <w:t> </w:t>
      </w:r>
      <w:hyperlink r:id="rId7" w:history="1">
        <w:r w:rsidRPr="005E6FD0">
          <w:rPr>
            <w:rStyle w:val="a3"/>
            <w:bCs/>
            <w:color w:val="auto"/>
            <w:sz w:val="24"/>
            <w:u w:val="none"/>
            <w:lang w:val="uk-UA"/>
          </w:rPr>
          <w:t>В.Г. </w:t>
        </w:r>
        <w:proofErr w:type="spellStart"/>
        <w:r w:rsidRPr="005E6FD0">
          <w:rPr>
            <w:rStyle w:val="a3"/>
            <w:bCs/>
            <w:color w:val="auto"/>
            <w:sz w:val="24"/>
            <w:u w:val="none"/>
            <w:lang w:val="uk-UA"/>
          </w:rPr>
          <w:t>Кремень</w:t>
        </w:r>
        <w:proofErr w:type="spellEnd"/>
      </w:hyperlink>
      <w:r w:rsidRPr="005E6FD0">
        <w:rPr>
          <w:sz w:val="24"/>
          <w:lang w:val="uk-UA"/>
        </w:rPr>
        <w:t>,</w:t>
      </w:r>
      <w:r w:rsidRPr="005E6FD0">
        <w:rPr>
          <w:rStyle w:val="apple-converted-space"/>
          <w:sz w:val="24"/>
        </w:rPr>
        <w:t> </w:t>
      </w:r>
      <w:hyperlink r:id="rId8" w:history="1">
        <w:r w:rsidRPr="005E6FD0">
          <w:rPr>
            <w:rStyle w:val="a3"/>
            <w:bCs/>
            <w:color w:val="auto"/>
            <w:sz w:val="24"/>
            <w:u w:val="none"/>
            <w:lang w:val="uk-UA"/>
          </w:rPr>
          <w:t>Л.В. </w:t>
        </w:r>
        <w:proofErr w:type="spellStart"/>
        <w:r w:rsidRPr="005E6FD0">
          <w:rPr>
            <w:rStyle w:val="a3"/>
            <w:bCs/>
            <w:color w:val="auto"/>
            <w:sz w:val="24"/>
            <w:u w:val="none"/>
            <w:lang w:val="uk-UA"/>
          </w:rPr>
          <w:t>Губерський</w:t>
        </w:r>
        <w:proofErr w:type="spellEnd"/>
      </w:hyperlink>
      <w:r w:rsidRPr="005E6FD0">
        <w:rPr>
          <w:sz w:val="24"/>
          <w:lang w:val="uk-UA"/>
        </w:rPr>
        <w:t xml:space="preserve">. </w:t>
      </w:r>
      <w:r w:rsidR="004228F1">
        <w:rPr>
          <w:sz w:val="24"/>
          <w:lang w:val="uk-UA"/>
        </w:rPr>
        <w:t>Київ</w:t>
      </w:r>
      <w:r w:rsidRPr="005E6FD0">
        <w:rPr>
          <w:sz w:val="24"/>
          <w:lang w:val="uk-UA"/>
        </w:rPr>
        <w:t xml:space="preserve"> : Либідь, 2001.  621 с.</w:t>
      </w:r>
      <w:r w:rsidRPr="005E6FD0">
        <w:rPr>
          <w:rStyle w:val="apple-converted-space"/>
          <w:sz w:val="24"/>
        </w:rPr>
        <w:t> </w:t>
      </w:r>
    </w:p>
    <w:p w:rsidR="003936B9" w:rsidRPr="005E6FD0" w:rsidRDefault="003936B9" w:rsidP="00ED2B3D">
      <w:pPr>
        <w:numPr>
          <w:ilvl w:val="0"/>
          <w:numId w:val="24"/>
        </w:numPr>
        <w:tabs>
          <w:tab w:val="left" w:pos="1134"/>
        </w:tabs>
        <w:ind w:left="0" w:firstLine="709"/>
        <w:jc w:val="both"/>
        <w:rPr>
          <w:sz w:val="24"/>
          <w:lang w:val="uk-UA"/>
        </w:rPr>
      </w:pPr>
      <w:r w:rsidRPr="005E6FD0">
        <w:rPr>
          <w:sz w:val="24"/>
          <w:lang w:val="uk-UA"/>
        </w:rPr>
        <w:t xml:space="preserve">Орлова В. В. </w:t>
      </w:r>
      <w:proofErr w:type="spellStart"/>
      <w:r w:rsidRPr="005E6FD0">
        <w:rPr>
          <w:sz w:val="24"/>
          <w:lang w:val="uk-UA"/>
        </w:rPr>
        <w:t>Глобальные</w:t>
      </w:r>
      <w:proofErr w:type="spellEnd"/>
      <w:r w:rsidRPr="005E6FD0">
        <w:rPr>
          <w:sz w:val="24"/>
          <w:lang w:val="uk-UA"/>
        </w:rPr>
        <w:t xml:space="preserve"> </w:t>
      </w:r>
      <w:proofErr w:type="spellStart"/>
      <w:r w:rsidRPr="005E6FD0">
        <w:rPr>
          <w:sz w:val="24"/>
          <w:lang w:val="uk-UA"/>
        </w:rPr>
        <w:t>телесети</w:t>
      </w:r>
      <w:proofErr w:type="spellEnd"/>
      <w:r w:rsidRPr="005E6FD0">
        <w:rPr>
          <w:sz w:val="24"/>
          <w:lang w:val="uk-UA"/>
        </w:rPr>
        <w:t xml:space="preserve"> </w:t>
      </w:r>
      <w:proofErr w:type="spellStart"/>
      <w:r w:rsidR="004228F1">
        <w:rPr>
          <w:sz w:val="24"/>
          <w:lang w:val="uk-UA"/>
        </w:rPr>
        <w:t>новостей</w:t>
      </w:r>
      <w:proofErr w:type="spellEnd"/>
      <w:r w:rsidR="004228F1">
        <w:rPr>
          <w:sz w:val="24"/>
          <w:lang w:val="uk-UA"/>
        </w:rPr>
        <w:t xml:space="preserve"> </w:t>
      </w:r>
      <w:r w:rsidRPr="005E6FD0">
        <w:rPr>
          <w:sz w:val="24"/>
          <w:lang w:val="uk-UA"/>
        </w:rPr>
        <w:t xml:space="preserve">на </w:t>
      </w:r>
      <w:proofErr w:type="spellStart"/>
      <w:r w:rsidRPr="005E6FD0">
        <w:rPr>
          <w:sz w:val="24"/>
          <w:lang w:val="uk-UA"/>
        </w:rPr>
        <w:t>информационном</w:t>
      </w:r>
      <w:proofErr w:type="spellEnd"/>
      <w:r w:rsidRPr="005E6FD0">
        <w:rPr>
          <w:sz w:val="24"/>
          <w:lang w:val="uk-UA"/>
        </w:rPr>
        <w:t xml:space="preserve"> </w:t>
      </w:r>
      <w:proofErr w:type="spellStart"/>
      <w:r w:rsidRPr="005E6FD0">
        <w:rPr>
          <w:sz w:val="24"/>
          <w:lang w:val="uk-UA"/>
        </w:rPr>
        <w:t>рынке</w:t>
      </w:r>
      <w:proofErr w:type="spellEnd"/>
      <w:r w:rsidR="004228F1">
        <w:rPr>
          <w:sz w:val="24"/>
          <w:lang w:val="uk-UA"/>
        </w:rPr>
        <w:t xml:space="preserve">. </w:t>
      </w:r>
      <w:r w:rsidRPr="005E6FD0">
        <w:rPr>
          <w:sz w:val="24"/>
          <w:lang w:val="uk-UA"/>
        </w:rPr>
        <w:t>М</w:t>
      </w:r>
      <w:r w:rsidR="004228F1">
        <w:rPr>
          <w:sz w:val="24"/>
          <w:lang w:val="uk-UA"/>
        </w:rPr>
        <w:t>осква</w:t>
      </w:r>
      <w:r w:rsidRPr="005E6FD0">
        <w:rPr>
          <w:sz w:val="24"/>
          <w:lang w:val="uk-UA"/>
        </w:rPr>
        <w:t xml:space="preserve"> : РИП Холдинг, 2003. – 245 с.</w:t>
      </w:r>
    </w:p>
    <w:p w:rsidR="003936B9" w:rsidRPr="005E6FD0" w:rsidRDefault="003936B9" w:rsidP="00ED2B3D">
      <w:pPr>
        <w:numPr>
          <w:ilvl w:val="0"/>
          <w:numId w:val="24"/>
        </w:numPr>
        <w:tabs>
          <w:tab w:val="left" w:pos="1134"/>
        </w:tabs>
        <w:ind w:left="0" w:firstLine="709"/>
        <w:jc w:val="both"/>
        <w:rPr>
          <w:sz w:val="24"/>
          <w:lang w:val="uk-UA"/>
        </w:rPr>
      </w:pPr>
      <w:r w:rsidRPr="005E6FD0">
        <w:rPr>
          <w:sz w:val="24"/>
          <w:lang w:val="uk-UA"/>
        </w:rPr>
        <w:t>Петрів Т. Інформаційні процеси в контексті глобалізації</w:t>
      </w:r>
      <w:r w:rsidR="004228F1">
        <w:rPr>
          <w:sz w:val="24"/>
          <w:lang w:val="uk-UA"/>
        </w:rPr>
        <w:t xml:space="preserve">.  Київ : Грамота, 2003. </w:t>
      </w:r>
      <w:r w:rsidRPr="005E6FD0">
        <w:rPr>
          <w:sz w:val="24"/>
          <w:lang w:val="uk-UA"/>
        </w:rPr>
        <w:t xml:space="preserve"> 45 с.</w:t>
      </w:r>
    </w:p>
    <w:p w:rsidR="003936B9" w:rsidRPr="005E6FD0" w:rsidRDefault="003936B9" w:rsidP="00ED2B3D">
      <w:pPr>
        <w:numPr>
          <w:ilvl w:val="0"/>
          <w:numId w:val="24"/>
        </w:numPr>
        <w:shd w:val="clear" w:color="auto" w:fill="FFFFFF"/>
        <w:tabs>
          <w:tab w:val="left" w:pos="1134"/>
        </w:tabs>
        <w:ind w:left="0" w:firstLine="709"/>
        <w:jc w:val="both"/>
        <w:rPr>
          <w:sz w:val="24"/>
          <w:lang w:val="uk-UA"/>
        </w:rPr>
      </w:pPr>
      <w:r w:rsidRPr="005E6FD0">
        <w:rPr>
          <w:sz w:val="24"/>
          <w:lang w:val="uk-UA"/>
        </w:rPr>
        <w:t xml:space="preserve">Слісаренко І.Ю. </w:t>
      </w:r>
      <w:proofErr w:type="spellStart"/>
      <w:r w:rsidRPr="005E6FD0">
        <w:rPr>
          <w:sz w:val="24"/>
          <w:lang w:val="uk-UA"/>
        </w:rPr>
        <w:t>Паблік</w:t>
      </w:r>
      <w:proofErr w:type="spellEnd"/>
      <w:r w:rsidRPr="005E6FD0">
        <w:rPr>
          <w:sz w:val="24"/>
          <w:lang w:val="uk-UA"/>
        </w:rPr>
        <w:t xml:space="preserve"> </w:t>
      </w:r>
      <w:proofErr w:type="spellStart"/>
      <w:r w:rsidRPr="005E6FD0">
        <w:rPr>
          <w:sz w:val="24"/>
          <w:lang w:val="uk-UA"/>
        </w:rPr>
        <w:t>рилейшнз</w:t>
      </w:r>
      <w:proofErr w:type="spellEnd"/>
      <w:r w:rsidRPr="005E6FD0">
        <w:rPr>
          <w:rStyle w:val="apple-converted-space"/>
          <w:sz w:val="24"/>
          <w:lang w:val="uk-UA"/>
        </w:rPr>
        <w:t xml:space="preserve"> </w:t>
      </w:r>
      <w:r w:rsidRPr="005E6FD0">
        <w:rPr>
          <w:rStyle w:val="apple-converted-space"/>
          <w:sz w:val="24"/>
        </w:rPr>
        <w:t> </w:t>
      </w:r>
      <w:r w:rsidRPr="005E6FD0">
        <w:rPr>
          <w:sz w:val="24"/>
          <w:lang w:val="uk-UA"/>
        </w:rPr>
        <w:t xml:space="preserve">у системі комунікації та управління : </w:t>
      </w:r>
      <w:proofErr w:type="spellStart"/>
      <w:r w:rsidRPr="005E6FD0">
        <w:rPr>
          <w:sz w:val="24"/>
          <w:lang w:val="uk-UA"/>
        </w:rPr>
        <w:t>навч</w:t>
      </w:r>
      <w:proofErr w:type="spellEnd"/>
      <w:r w:rsidRPr="005E6FD0">
        <w:rPr>
          <w:sz w:val="24"/>
          <w:lang w:val="uk-UA"/>
        </w:rPr>
        <w:t xml:space="preserve">. </w:t>
      </w:r>
      <w:proofErr w:type="spellStart"/>
      <w:r w:rsidR="004228F1">
        <w:rPr>
          <w:sz w:val="24"/>
          <w:lang w:val="uk-UA"/>
        </w:rPr>
        <w:t>посіб</w:t>
      </w:r>
      <w:proofErr w:type="spellEnd"/>
      <w:r w:rsidR="004228F1">
        <w:rPr>
          <w:sz w:val="24"/>
          <w:lang w:val="uk-UA"/>
        </w:rPr>
        <w:t>. Київ</w:t>
      </w:r>
      <w:r w:rsidRPr="005E6FD0">
        <w:rPr>
          <w:sz w:val="24"/>
          <w:lang w:val="uk-UA"/>
        </w:rPr>
        <w:t xml:space="preserve"> : МАУП, 2001.  99 с.</w:t>
      </w:r>
    </w:p>
    <w:p w:rsidR="003936B9" w:rsidRPr="005E6FD0" w:rsidRDefault="003936B9" w:rsidP="00ED2B3D">
      <w:pPr>
        <w:numPr>
          <w:ilvl w:val="0"/>
          <w:numId w:val="24"/>
        </w:numPr>
        <w:shd w:val="clear" w:color="auto" w:fill="FFFFFF"/>
        <w:tabs>
          <w:tab w:val="left" w:pos="1134"/>
        </w:tabs>
        <w:ind w:left="0" w:firstLine="709"/>
        <w:jc w:val="both"/>
        <w:rPr>
          <w:sz w:val="24"/>
          <w:lang w:val="uk-UA"/>
        </w:rPr>
      </w:pPr>
      <w:r w:rsidRPr="005E6FD0">
        <w:rPr>
          <w:sz w:val="24"/>
          <w:lang w:val="uk-UA"/>
        </w:rPr>
        <w:t xml:space="preserve">Теорія міжнародної журналістики </w:t>
      </w:r>
      <w:r w:rsidRPr="005E6FD0">
        <w:rPr>
          <w:bCs/>
          <w:sz w:val="24"/>
          <w:lang w:val="uk-UA"/>
        </w:rPr>
        <w:t xml:space="preserve">: збірка навчальних матеріалів, складена з урахуванням французької та </w:t>
      </w:r>
      <w:proofErr w:type="spellStart"/>
      <w:r w:rsidRPr="005E6FD0">
        <w:rPr>
          <w:bCs/>
          <w:sz w:val="24"/>
          <w:lang w:val="uk-UA"/>
        </w:rPr>
        <w:t>голандської</w:t>
      </w:r>
      <w:proofErr w:type="spellEnd"/>
      <w:r w:rsidRPr="005E6FD0">
        <w:rPr>
          <w:bCs/>
          <w:sz w:val="24"/>
          <w:lang w:val="uk-UA"/>
        </w:rPr>
        <w:t xml:space="preserve"> методик удосконалення журналістів</w:t>
      </w:r>
      <w:r w:rsidRPr="005E6FD0">
        <w:rPr>
          <w:sz w:val="24"/>
          <w:lang w:val="uk-UA"/>
        </w:rPr>
        <w:t xml:space="preserve">. </w:t>
      </w:r>
      <w:r w:rsidR="004228F1">
        <w:rPr>
          <w:sz w:val="24"/>
          <w:lang w:val="uk-UA"/>
        </w:rPr>
        <w:t>Київ</w:t>
      </w:r>
      <w:r w:rsidRPr="005E6FD0">
        <w:rPr>
          <w:sz w:val="24"/>
          <w:lang w:val="uk-UA"/>
        </w:rPr>
        <w:t xml:space="preserve"> : ІМІ, 2006. 88 с.</w:t>
      </w:r>
    </w:p>
    <w:p w:rsidR="003936B9" w:rsidRPr="005E6FD0" w:rsidRDefault="003936B9" w:rsidP="00ED2B3D">
      <w:pPr>
        <w:numPr>
          <w:ilvl w:val="0"/>
          <w:numId w:val="24"/>
        </w:numPr>
        <w:tabs>
          <w:tab w:val="left" w:pos="1134"/>
        </w:tabs>
        <w:ind w:left="0" w:firstLine="709"/>
        <w:jc w:val="both"/>
        <w:rPr>
          <w:sz w:val="24"/>
          <w:lang w:val="uk-UA"/>
        </w:rPr>
      </w:pPr>
      <w:r w:rsidRPr="005E6FD0">
        <w:rPr>
          <w:sz w:val="24"/>
          <w:lang w:val="uk-UA"/>
        </w:rPr>
        <w:t xml:space="preserve">Українська журналістика: вчора, сьогодні, завтра </w:t>
      </w:r>
      <w:r w:rsidRPr="005E6FD0">
        <w:rPr>
          <w:color w:val="000000"/>
          <w:sz w:val="24"/>
          <w:shd w:val="clear" w:color="auto" w:fill="FFFFFF"/>
        </w:rPr>
        <w:t>/</w:t>
      </w:r>
      <w:r w:rsidRPr="005E6FD0">
        <w:rPr>
          <w:color w:val="000000"/>
          <w:sz w:val="24"/>
          <w:shd w:val="clear" w:color="auto" w:fill="FFFFFF"/>
          <w:lang w:val="uk-UA"/>
        </w:rPr>
        <w:t xml:space="preserve"> з</w:t>
      </w:r>
      <w:r w:rsidRPr="005E6FD0">
        <w:rPr>
          <w:color w:val="000000"/>
          <w:sz w:val="24"/>
          <w:shd w:val="clear" w:color="auto" w:fill="FFFFFF"/>
        </w:rPr>
        <w:t xml:space="preserve">а </w:t>
      </w:r>
      <w:proofErr w:type="spellStart"/>
      <w:r w:rsidRPr="005E6FD0">
        <w:rPr>
          <w:color w:val="000000"/>
          <w:sz w:val="24"/>
          <w:shd w:val="clear" w:color="auto" w:fill="FFFFFF"/>
        </w:rPr>
        <w:t>заг</w:t>
      </w:r>
      <w:proofErr w:type="spellEnd"/>
      <w:r w:rsidRPr="005E6FD0">
        <w:rPr>
          <w:color w:val="000000"/>
          <w:sz w:val="24"/>
          <w:shd w:val="clear" w:color="auto" w:fill="FFFFFF"/>
        </w:rPr>
        <w:t>. ред. проф. В.І.</w:t>
      </w:r>
      <w:r w:rsidRPr="005E6FD0">
        <w:rPr>
          <w:color w:val="000000"/>
          <w:sz w:val="24"/>
          <w:shd w:val="clear" w:color="auto" w:fill="FFFFFF"/>
          <w:lang w:val="uk-UA"/>
        </w:rPr>
        <w:t> </w:t>
      </w:r>
      <w:r w:rsidRPr="005E6FD0">
        <w:rPr>
          <w:color w:val="000000"/>
          <w:sz w:val="24"/>
          <w:shd w:val="clear" w:color="auto" w:fill="FFFFFF"/>
        </w:rPr>
        <w:t>Шкляра</w:t>
      </w:r>
      <w:r w:rsidRPr="005E6FD0">
        <w:rPr>
          <w:sz w:val="24"/>
          <w:lang w:val="uk-UA"/>
        </w:rPr>
        <w:t xml:space="preserve">. Кн. 3. </w:t>
      </w:r>
      <w:r w:rsidR="004228F1">
        <w:rPr>
          <w:sz w:val="24"/>
          <w:lang w:val="uk-UA"/>
        </w:rPr>
        <w:t>Київ</w:t>
      </w:r>
      <w:r w:rsidRPr="005E6FD0">
        <w:rPr>
          <w:sz w:val="24"/>
          <w:lang w:val="uk-UA"/>
        </w:rPr>
        <w:t xml:space="preserve"> : Інститут журналістики, 1998. 180 с.</w:t>
      </w:r>
    </w:p>
    <w:p w:rsidR="003936B9" w:rsidRPr="005E6FD0" w:rsidRDefault="003936B9" w:rsidP="00ED2B3D">
      <w:pPr>
        <w:numPr>
          <w:ilvl w:val="0"/>
          <w:numId w:val="24"/>
        </w:numPr>
        <w:tabs>
          <w:tab w:val="left" w:pos="1134"/>
        </w:tabs>
        <w:ind w:left="0" w:firstLine="709"/>
        <w:rPr>
          <w:sz w:val="24"/>
          <w:lang w:val="uk-UA"/>
        </w:rPr>
      </w:pPr>
      <w:r w:rsidRPr="005E6FD0">
        <w:rPr>
          <w:sz w:val="24"/>
          <w:lang w:val="uk-UA"/>
        </w:rPr>
        <w:t>Чиж І. Україна: шлях до інформаційного суспільства</w:t>
      </w:r>
      <w:r w:rsidR="004228F1">
        <w:rPr>
          <w:sz w:val="24"/>
          <w:lang w:val="uk-UA"/>
        </w:rPr>
        <w:t xml:space="preserve">. </w:t>
      </w:r>
      <w:r w:rsidRPr="005E6FD0">
        <w:rPr>
          <w:sz w:val="24"/>
          <w:lang w:val="uk-UA"/>
        </w:rPr>
        <w:t>К</w:t>
      </w:r>
      <w:r w:rsidR="004228F1">
        <w:rPr>
          <w:sz w:val="24"/>
          <w:lang w:val="uk-UA"/>
        </w:rPr>
        <w:t>иїв</w:t>
      </w:r>
      <w:r w:rsidRPr="005E6FD0">
        <w:rPr>
          <w:sz w:val="24"/>
          <w:lang w:val="uk-UA"/>
        </w:rPr>
        <w:t xml:space="preserve"> : Либідь, 2004. 288 с.</w:t>
      </w:r>
    </w:p>
    <w:p w:rsidR="003936B9" w:rsidRPr="005E6FD0" w:rsidRDefault="003936B9" w:rsidP="00ED2B3D">
      <w:pPr>
        <w:numPr>
          <w:ilvl w:val="0"/>
          <w:numId w:val="24"/>
        </w:numPr>
        <w:tabs>
          <w:tab w:val="left" w:pos="1134"/>
        </w:tabs>
        <w:ind w:left="0" w:firstLine="709"/>
        <w:jc w:val="both"/>
        <w:rPr>
          <w:sz w:val="24"/>
          <w:lang w:val="uk-UA"/>
        </w:rPr>
      </w:pPr>
      <w:r w:rsidRPr="005E6FD0">
        <w:rPr>
          <w:sz w:val="24"/>
          <w:lang w:val="uk-UA"/>
        </w:rPr>
        <w:t>Шкляр В. Мас-медіа і виклики нового століття</w:t>
      </w:r>
      <w:r w:rsidR="004228F1">
        <w:rPr>
          <w:sz w:val="24"/>
          <w:lang w:val="uk-UA"/>
        </w:rPr>
        <w:t xml:space="preserve">. </w:t>
      </w:r>
      <w:r w:rsidRPr="005E6FD0">
        <w:rPr>
          <w:sz w:val="24"/>
          <w:lang w:val="uk-UA"/>
        </w:rPr>
        <w:t>К</w:t>
      </w:r>
      <w:r w:rsidR="004228F1">
        <w:rPr>
          <w:sz w:val="24"/>
          <w:lang w:val="uk-UA"/>
        </w:rPr>
        <w:t>иїв</w:t>
      </w:r>
      <w:r w:rsidRPr="005E6FD0">
        <w:rPr>
          <w:sz w:val="24"/>
          <w:lang w:val="uk-UA"/>
        </w:rPr>
        <w:t xml:space="preserve"> : Грамота, 2003.  54 с.</w:t>
      </w:r>
    </w:p>
    <w:p w:rsidR="003936B9" w:rsidRDefault="003936B9" w:rsidP="00057133">
      <w:pPr>
        <w:shd w:val="clear" w:color="auto" w:fill="FFFFFF"/>
        <w:jc w:val="center"/>
        <w:rPr>
          <w:b/>
          <w:bCs/>
          <w:spacing w:val="-6"/>
          <w:lang w:val="uk-UA"/>
        </w:rPr>
      </w:pPr>
    </w:p>
    <w:p w:rsidR="003936B9" w:rsidRPr="00FD6CE5" w:rsidRDefault="003936B9" w:rsidP="00FD6CE5">
      <w:pPr>
        <w:shd w:val="clear" w:color="auto" w:fill="FFFFFF"/>
        <w:ind w:firstLine="357"/>
        <w:rPr>
          <w:sz w:val="24"/>
          <w:lang w:val="uk-UA"/>
        </w:rPr>
      </w:pPr>
      <w:r w:rsidRPr="00FD6CE5">
        <w:rPr>
          <w:b/>
          <w:bCs/>
          <w:spacing w:val="-6"/>
          <w:sz w:val="24"/>
          <w:lang w:val="uk-UA"/>
        </w:rPr>
        <w:t>Додаткова</w:t>
      </w:r>
      <w:r w:rsidR="00FD6CE5">
        <w:rPr>
          <w:b/>
          <w:bCs/>
          <w:spacing w:val="-6"/>
          <w:sz w:val="24"/>
          <w:lang w:val="uk-UA"/>
        </w:rPr>
        <w:t>:</w:t>
      </w:r>
    </w:p>
    <w:p w:rsidR="003936B9" w:rsidRPr="007429F1" w:rsidRDefault="003936B9" w:rsidP="00ED2B3D">
      <w:pPr>
        <w:numPr>
          <w:ilvl w:val="0"/>
          <w:numId w:val="25"/>
        </w:numPr>
        <w:tabs>
          <w:tab w:val="clear" w:pos="360"/>
          <w:tab w:val="num" w:pos="709"/>
          <w:tab w:val="left" w:pos="1134"/>
        </w:tabs>
        <w:ind w:left="0" w:firstLine="709"/>
        <w:jc w:val="both"/>
        <w:rPr>
          <w:sz w:val="24"/>
        </w:rPr>
      </w:pPr>
      <w:proofErr w:type="spellStart"/>
      <w:r w:rsidRPr="004228F1">
        <w:rPr>
          <w:sz w:val="24"/>
          <w:lang w:val="uk-UA"/>
        </w:rPr>
        <w:t>Амелан</w:t>
      </w:r>
      <w:proofErr w:type="spellEnd"/>
      <w:r w:rsidRPr="004228F1">
        <w:rPr>
          <w:sz w:val="24"/>
          <w:lang w:val="uk-UA"/>
        </w:rPr>
        <w:t xml:space="preserve"> Р. СМИ </w:t>
      </w:r>
      <w:proofErr w:type="spellStart"/>
      <w:r w:rsidRPr="004228F1">
        <w:rPr>
          <w:sz w:val="24"/>
          <w:lang w:val="uk-UA"/>
        </w:rPr>
        <w:t>бьют</w:t>
      </w:r>
      <w:proofErr w:type="spellEnd"/>
      <w:r w:rsidRPr="004228F1">
        <w:rPr>
          <w:sz w:val="24"/>
          <w:lang w:val="uk-UA"/>
        </w:rPr>
        <w:t xml:space="preserve"> тре</w:t>
      </w:r>
      <w:proofErr w:type="spellStart"/>
      <w:r w:rsidRPr="007429F1">
        <w:rPr>
          <w:sz w:val="24"/>
        </w:rPr>
        <w:t>вогу</w:t>
      </w:r>
      <w:proofErr w:type="spellEnd"/>
      <w:r w:rsidRPr="007429F1">
        <w:rPr>
          <w:sz w:val="24"/>
        </w:rPr>
        <w:t xml:space="preserve"> (поддержка ЮНЕСКО независимых журналистов в </w:t>
      </w:r>
      <w:proofErr w:type="spellStart"/>
      <w:r w:rsidRPr="007429F1">
        <w:rPr>
          <w:sz w:val="24"/>
        </w:rPr>
        <w:t>постконфликтных</w:t>
      </w:r>
      <w:proofErr w:type="spellEnd"/>
      <w:r w:rsidRPr="007429F1">
        <w:rPr>
          <w:sz w:val="24"/>
        </w:rPr>
        <w:t xml:space="preserve"> регионах)</w:t>
      </w:r>
      <w:r w:rsidR="004228F1">
        <w:rPr>
          <w:sz w:val="24"/>
          <w:lang w:val="uk-UA"/>
        </w:rPr>
        <w:t xml:space="preserve">. </w:t>
      </w:r>
      <w:r w:rsidRPr="004228F1">
        <w:rPr>
          <w:i/>
          <w:sz w:val="24"/>
        </w:rPr>
        <w:t>Новый курьер</w:t>
      </w:r>
      <w:r w:rsidRPr="007429F1">
        <w:rPr>
          <w:sz w:val="24"/>
        </w:rPr>
        <w:t xml:space="preserve">. </w:t>
      </w:r>
      <w:r w:rsidR="004228F1">
        <w:rPr>
          <w:sz w:val="24"/>
        </w:rPr>
        <w:t>2002</w:t>
      </w:r>
      <w:r w:rsidR="004228F1">
        <w:rPr>
          <w:sz w:val="24"/>
          <w:lang w:val="uk-UA"/>
        </w:rPr>
        <w:t>.</w:t>
      </w:r>
      <w:r w:rsidRPr="007429F1">
        <w:rPr>
          <w:sz w:val="24"/>
        </w:rPr>
        <w:t xml:space="preserve"> № 10.  С. 30-35.</w:t>
      </w:r>
    </w:p>
    <w:p w:rsidR="003936B9" w:rsidRPr="007429F1" w:rsidRDefault="003936B9" w:rsidP="00ED2B3D">
      <w:pPr>
        <w:numPr>
          <w:ilvl w:val="0"/>
          <w:numId w:val="25"/>
        </w:numPr>
        <w:shd w:val="clear" w:color="auto" w:fill="FFFFFF"/>
        <w:tabs>
          <w:tab w:val="clear" w:pos="360"/>
          <w:tab w:val="num" w:pos="709"/>
          <w:tab w:val="left" w:pos="1134"/>
        </w:tabs>
        <w:ind w:left="0" w:firstLine="709"/>
        <w:jc w:val="both"/>
        <w:rPr>
          <w:color w:val="000000"/>
          <w:sz w:val="24"/>
          <w:lang w:val="uk-UA"/>
        </w:rPr>
      </w:pPr>
      <w:proofErr w:type="spellStart"/>
      <w:r w:rsidRPr="007429F1">
        <w:rPr>
          <w:color w:val="000000"/>
          <w:sz w:val="24"/>
          <w:lang w:val="uk-UA"/>
        </w:rPr>
        <w:t>Гельман</w:t>
      </w:r>
      <w:proofErr w:type="spellEnd"/>
      <w:r w:rsidRPr="007429F1">
        <w:rPr>
          <w:color w:val="000000"/>
          <w:sz w:val="24"/>
          <w:lang w:val="uk-UA"/>
        </w:rPr>
        <w:t xml:space="preserve"> М. </w:t>
      </w:r>
      <w:proofErr w:type="spellStart"/>
      <w:r w:rsidRPr="007429F1">
        <w:rPr>
          <w:color w:val="000000"/>
          <w:sz w:val="24"/>
          <w:lang w:val="uk-UA"/>
        </w:rPr>
        <w:t>Терроризм</w:t>
      </w:r>
      <w:proofErr w:type="spellEnd"/>
      <w:r w:rsidRPr="007429F1">
        <w:rPr>
          <w:color w:val="000000"/>
          <w:sz w:val="24"/>
          <w:lang w:val="uk-UA"/>
        </w:rPr>
        <w:t xml:space="preserve"> и </w:t>
      </w:r>
      <w:proofErr w:type="spellStart"/>
      <w:r w:rsidRPr="007429F1">
        <w:rPr>
          <w:color w:val="000000"/>
          <w:sz w:val="24"/>
          <w:lang w:val="uk-UA"/>
        </w:rPr>
        <w:t>масс-медиа</w:t>
      </w:r>
      <w:proofErr w:type="spellEnd"/>
      <w:r w:rsidRPr="007429F1">
        <w:rPr>
          <w:color w:val="000000"/>
          <w:sz w:val="24"/>
          <w:lang w:val="uk-UA"/>
        </w:rPr>
        <w:t xml:space="preserve"> в </w:t>
      </w:r>
      <w:proofErr w:type="spellStart"/>
      <w:r w:rsidRPr="007429F1">
        <w:rPr>
          <w:color w:val="000000"/>
          <w:sz w:val="24"/>
          <w:lang w:val="uk-UA"/>
        </w:rPr>
        <w:t>третьем</w:t>
      </w:r>
      <w:proofErr w:type="spellEnd"/>
      <w:r w:rsidRPr="007429F1">
        <w:rPr>
          <w:color w:val="000000"/>
          <w:sz w:val="24"/>
          <w:lang w:val="uk-UA"/>
        </w:rPr>
        <w:t xml:space="preserve"> </w:t>
      </w:r>
      <w:proofErr w:type="spellStart"/>
      <w:r w:rsidRPr="007429F1">
        <w:rPr>
          <w:color w:val="000000"/>
          <w:sz w:val="24"/>
          <w:lang w:val="uk-UA"/>
        </w:rPr>
        <w:t>тысячелетии</w:t>
      </w:r>
      <w:proofErr w:type="spellEnd"/>
      <w:r w:rsidR="004228F1">
        <w:rPr>
          <w:color w:val="000000"/>
          <w:sz w:val="24"/>
          <w:lang w:val="uk-UA"/>
        </w:rPr>
        <w:t xml:space="preserve">. </w:t>
      </w:r>
      <w:r w:rsidR="004228F1">
        <w:rPr>
          <w:color w:val="000000"/>
          <w:sz w:val="24"/>
          <w:lang w:val="en-US"/>
        </w:rPr>
        <w:t xml:space="preserve">URL </w:t>
      </w:r>
      <w:r w:rsidRPr="007429F1">
        <w:rPr>
          <w:color w:val="000000"/>
          <w:sz w:val="24"/>
          <w:lang w:val="uk-UA"/>
        </w:rPr>
        <w:t>:</w:t>
      </w:r>
      <w:r w:rsidRPr="007429F1">
        <w:rPr>
          <w:rStyle w:val="apple-converted-space"/>
          <w:color w:val="000000"/>
          <w:sz w:val="24"/>
          <w:lang w:val="uk-UA"/>
        </w:rPr>
        <w:t> </w:t>
      </w:r>
      <w:hyperlink r:id="rId9" w:history="1">
        <w:r w:rsidRPr="007429F1">
          <w:rPr>
            <w:rStyle w:val="a3"/>
            <w:sz w:val="24"/>
            <w:lang w:val="uk-UA"/>
          </w:rPr>
          <w:t>http://litres.kiev.ua/catalog/164.html</w:t>
        </w:r>
      </w:hyperlink>
    </w:p>
    <w:p w:rsidR="003936B9" w:rsidRPr="007429F1" w:rsidRDefault="003936B9" w:rsidP="00ED2B3D">
      <w:pPr>
        <w:numPr>
          <w:ilvl w:val="0"/>
          <w:numId w:val="25"/>
        </w:numPr>
        <w:tabs>
          <w:tab w:val="clear" w:pos="360"/>
          <w:tab w:val="num" w:pos="709"/>
          <w:tab w:val="left" w:pos="1134"/>
        </w:tabs>
        <w:ind w:left="0" w:firstLine="709"/>
        <w:jc w:val="both"/>
        <w:rPr>
          <w:sz w:val="24"/>
        </w:rPr>
      </w:pPr>
      <w:r w:rsidRPr="007429F1">
        <w:rPr>
          <w:sz w:val="24"/>
          <w:lang w:val="uk-UA"/>
        </w:rPr>
        <w:t>Г</w:t>
      </w:r>
      <w:proofErr w:type="spellStart"/>
      <w:r w:rsidRPr="007429F1">
        <w:rPr>
          <w:sz w:val="24"/>
        </w:rPr>
        <w:t>еополітика</w:t>
      </w:r>
      <w:proofErr w:type="spellEnd"/>
      <w:r w:rsidRPr="007429F1">
        <w:rPr>
          <w:sz w:val="24"/>
        </w:rPr>
        <w:t xml:space="preserve"> держав</w:t>
      </w:r>
      <w:r w:rsidRPr="007429F1">
        <w:rPr>
          <w:sz w:val="24"/>
          <w:lang w:val="uk-UA"/>
        </w:rPr>
        <w:t>.</w:t>
      </w:r>
      <w:r w:rsidRPr="007429F1">
        <w:rPr>
          <w:sz w:val="24"/>
        </w:rPr>
        <w:t xml:space="preserve"> </w:t>
      </w:r>
      <w:r w:rsidRPr="007429F1">
        <w:rPr>
          <w:sz w:val="24"/>
          <w:lang w:val="uk-UA"/>
        </w:rPr>
        <w:t>К</w:t>
      </w:r>
      <w:proofErr w:type="spellStart"/>
      <w:r w:rsidRPr="007429F1">
        <w:rPr>
          <w:sz w:val="24"/>
        </w:rPr>
        <w:t>ороткий</w:t>
      </w:r>
      <w:proofErr w:type="spellEnd"/>
      <w:r w:rsidRPr="007429F1">
        <w:rPr>
          <w:sz w:val="24"/>
        </w:rPr>
        <w:t xml:space="preserve"> словник для </w:t>
      </w:r>
      <w:proofErr w:type="spellStart"/>
      <w:r w:rsidRPr="007429F1">
        <w:rPr>
          <w:sz w:val="24"/>
        </w:rPr>
        <w:t>журналістів</w:t>
      </w:r>
      <w:proofErr w:type="spellEnd"/>
      <w:r w:rsidR="004228F1">
        <w:rPr>
          <w:sz w:val="24"/>
          <w:lang w:val="uk-UA"/>
        </w:rPr>
        <w:t>.  Київ</w:t>
      </w:r>
      <w:r w:rsidRPr="007429F1">
        <w:rPr>
          <w:sz w:val="24"/>
          <w:lang w:val="uk-UA"/>
        </w:rPr>
        <w:t xml:space="preserve"> : ІМІ, 2007. 213 с.</w:t>
      </w:r>
    </w:p>
    <w:p w:rsidR="003936B9" w:rsidRPr="007429F1" w:rsidRDefault="003936B9" w:rsidP="00ED2B3D">
      <w:pPr>
        <w:numPr>
          <w:ilvl w:val="0"/>
          <w:numId w:val="25"/>
        </w:numPr>
        <w:tabs>
          <w:tab w:val="clear" w:pos="360"/>
          <w:tab w:val="num" w:pos="709"/>
          <w:tab w:val="left" w:pos="1134"/>
        </w:tabs>
        <w:ind w:left="0" w:firstLine="709"/>
        <w:jc w:val="both"/>
        <w:rPr>
          <w:sz w:val="24"/>
        </w:rPr>
      </w:pPr>
      <w:proofErr w:type="spellStart"/>
      <w:r w:rsidRPr="007429F1">
        <w:rPr>
          <w:sz w:val="24"/>
          <w:lang w:val="uk-UA"/>
        </w:rPr>
        <w:t>Гресько</w:t>
      </w:r>
      <w:proofErr w:type="spellEnd"/>
      <w:r w:rsidRPr="007429F1">
        <w:rPr>
          <w:sz w:val="24"/>
          <w:lang w:val="uk-UA"/>
        </w:rPr>
        <w:t xml:space="preserve"> О. Проблеми сучасного українського</w:t>
      </w:r>
      <w:r w:rsidR="004228F1">
        <w:rPr>
          <w:sz w:val="24"/>
          <w:lang w:val="uk-UA"/>
        </w:rPr>
        <w:t xml:space="preserve"> телебачення: світовий контекст. </w:t>
      </w:r>
      <w:r w:rsidRPr="004228F1">
        <w:rPr>
          <w:i/>
          <w:sz w:val="24"/>
          <w:lang w:val="uk-UA"/>
        </w:rPr>
        <w:t>Українська журналістика в контексті світової</w:t>
      </w:r>
      <w:r w:rsidRPr="007429F1">
        <w:rPr>
          <w:sz w:val="24"/>
          <w:lang w:val="uk-UA"/>
        </w:rPr>
        <w:t xml:space="preserve">. Вип. 5. </w:t>
      </w:r>
      <w:r w:rsidR="004228F1">
        <w:rPr>
          <w:sz w:val="24"/>
          <w:lang w:val="uk-UA"/>
        </w:rPr>
        <w:t xml:space="preserve">Київ, 2001. </w:t>
      </w:r>
      <w:r w:rsidRPr="007429F1">
        <w:rPr>
          <w:sz w:val="24"/>
          <w:lang w:val="uk-UA"/>
        </w:rPr>
        <w:t xml:space="preserve"> С. 56-60.</w:t>
      </w:r>
    </w:p>
    <w:p w:rsidR="003936B9" w:rsidRPr="007429F1" w:rsidRDefault="003936B9" w:rsidP="00ED2B3D">
      <w:pPr>
        <w:numPr>
          <w:ilvl w:val="0"/>
          <w:numId w:val="25"/>
        </w:numPr>
        <w:tabs>
          <w:tab w:val="clear" w:pos="360"/>
          <w:tab w:val="num" w:pos="709"/>
          <w:tab w:val="left" w:pos="1134"/>
        </w:tabs>
        <w:ind w:left="0" w:firstLine="709"/>
        <w:jc w:val="both"/>
        <w:rPr>
          <w:sz w:val="24"/>
          <w:lang w:val="uk-UA"/>
        </w:rPr>
      </w:pPr>
      <w:proofErr w:type="spellStart"/>
      <w:r w:rsidRPr="007429F1">
        <w:rPr>
          <w:sz w:val="24"/>
        </w:rPr>
        <w:t>Джангир</w:t>
      </w:r>
      <w:proofErr w:type="spellEnd"/>
      <w:r w:rsidRPr="007429F1">
        <w:rPr>
          <w:sz w:val="24"/>
        </w:rPr>
        <w:t xml:space="preserve"> А. Четвертая мировая война: информационно-аналитический справочник по негосударственным военизированным системам</w:t>
      </w:r>
      <w:r w:rsidR="004228F1">
        <w:rPr>
          <w:sz w:val="24"/>
          <w:lang w:val="uk-UA"/>
        </w:rPr>
        <w:t>. Москва</w:t>
      </w:r>
      <w:r w:rsidRPr="007429F1">
        <w:rPr>
          <w:sz w:val="24"/>
          <w:lang w:val="uk-UA"/>
        </w:rPr>
        <w:t xml:space="preserve"> : </w:t>
      </w:r>
      <w:proofErr w:type="spellStart"/>
      <w:r w:rsidRPr="007429F1">
        <w:rPr>
          <w:sz w:val="24"/>
          <w:lang w:val="uk-UA"/>
        </w:rPr>
        <w:t>Астрель</w:t>
      </w:r>
      <w:proofErr w:type="spellEnd"/>
      <w:r w:rsidRPr="007429F1">
        <w:rPr>
          <w:sz w:val="24"/>
        </w:rPr>
        <w:t>, 2003.</w:t>
      </w:r>
      <w:r w:rsidRPr="007429F1">
        <w:rPr>
          <w:sz w:val="24"/>
          <w:lang w:val="uk-UA"/>
        </w:rPr>
        <w:t>– 704 с.</w:t>
      </w:r>
    </w:p>
    <w:p w:rsidR="009503A9" w:rsidRDefault="003936B9" w:rsidP="00ED2B3D">
      <w:pPr>
        <w:numPr>
          <w:ilvl w:val="0"/>
          <w:numId w:val="25"/>
        </w:numPr>
        <w:tabs>
          <w:tab w:val="clear" w:pos="360"/>
          <w:tab w:val="num" w:pos="709"/>
          <w:tab w:val="left" w:pos="1134"/>
        </w:tabs>
        <w:ind w:left="0" w:firstLine="709"/>
        <w:jc w:val="both"/>
        <w:rPr>
          <w:sz w:val="24"/>
          <w:lang w:val="uk-UA"/>
        </w:rPr>
      </w:pPr>
      <w:proofErr w:type="spellStart"/>
      <w:r w:rsidRPr="007429F1">
        <w:rPr>
          <w:sz w:val="24"/>
          <w:lang w:val="uk-UA"/>
        </w:rPr>
        <w:t>Житарюк</w:t>
      </w:r>
      <w:proofErr w:type="spellEnd"/>
      <w:r w:rsidRPr="007429F1">
        <w:rPr>
          <w:sz w:val="24"/>
          <w:lang w:val="uk-UA"/>
        </w:rPr>
        <w:t xml:space="preserve"> М.Г. Міжнародна </w:t>
      </w:r>
      <w:proofErr w:type="spellStart"/>
      <w:r w:rsidRPr="007429F1">
        <w:rPr>
          <w:sz w:val="24"/>
          <w:lang w:val="uk-UA"/>
        </w:rPr>
        <w:t>квазіпроблематика</w:t>
      </w:r>
      <w:proofErr w:type="spellEnd"/>
      <w:r w:rsidRPr="007429F1">
        <w:rPr>
          <w:sz w:val="24"/>
          <w:lang w:val="uk-UA"/>
        </w:rPr>
        <w:t xml:space="preserve"> ЗМІ України як наслідок </w:t>
      </w:r>
      <w:proofErr w:type="spellStart"/>
      <w:r w:rsidRPr="007429F1">
        <w:rPr>
          <w:sz w:val="24"/>
          <w:lang w:val="uk-UA"/>
        </w:rPr>
        <w:t>нефункціональності</w:t>
      </w:r>
      <w:proofErr w:type="spellEnd"/>
      <w:r w:rsidRPr="007429F1">
        <w:rPr>
          <w:sz w:val="24"/>
          <w:lang w:val="uk-UA"/>
        </w:rPr>
        <w:t xml:space="preserve"> украї</w:t>
      </w:r>
      <w:r w:rsidR="004228F1">
        <w:rPr>
          <w:sz w:val="24"/>
          <w:lang w:val="uk-UA"/>
        </w:rPr>
        <w:t xml:space="preserve">нської міжнародної журналістики. </w:t>
      </w:r>
      <w:r w:rsidR="004228F1">
        <w:rPr>
          <w:color w:val="000000"/>
          <w:sz w:val="24"/>
          <w:lang w:val="en-US"/>
        </w:rPr>
        <w:t>URL</w:t>
      </w:r>
      <w:r w:rsidR="004228F1">
        <w:rPr>
          <w:color w:val="000000"/>
          <w:sz w:val="24"/>
          <w:lang w:val="uk-UA"/>
        </w:rPr>
        <w:t xml:space="preserve"> </w:t>
      </w:r>
      <w:r w:rsidRPr="007429F1">
        <w:rPr>
          <w:sz w:val="24"/>
          <w:lang w:val="uk-UA"/>
        </w:rPr>
        <w:t xml:space="preserve">: </w:t>
      </w:r>
      <w:hyperlink r:id="rId10" w:history="1">
        <w:r w:rsidRPr="007429F1">
          <w:rPr>
            <w:rStyle w:val="a3"/>
            <w:sz w:val="24"/>
            <w:lang w:val="en-US"/>
          </w:rPr>
          <w:t>www</w:t>
        </w:r>
        <w:r w:rsidRPr="007429F1">
          <w:rPr>
            <w:rStyle w:val="a3"/>
            <w:sz w:val="24"/>
            <w:lang w:val="uk-UA"/>
          </w:rPr>
          <w:t>.</w:t>
        </w:r>
        <w:proofErr w:type="spellStart"/>
        <w:r w:rsidRPr="007429F1">
          <w:rPr>
            <w:rStyle w:val="a3"/>
            <w:sz w:val="24"/>
            <w:lang w:val="en-US"/>
          </w:rPr>
          <w:t>journlib</w:t>
        </w:r>
        <w:proofErr w:type="spellEnd"/>
        <w:r w:rsidRPr="007429F1">
          <w:rPr>
            <w:rStyle w:val="a3"/>
            <w:sz w:val="24"/>
            <w:lang w:val="uk-UA"/>
          </w:rPr>
          <w:t>.</w:t>
        </w:r>
        <w:r w:rsidRPr="007429F1">
          <w:rPr>
            <w:rStyle w:val="a3"/>
            <w:sz w:val="24"/>
            <w:lang w:val="en-US"/>
          </w:rPr>
          <w:t>com</w:t>
        </w:r>
        <w:r w:rsidRPr="007429F1">
          <w:rPr>
            <w:rStyle w:val="a3"/>
            <w:sz w:val="24"/>
            <w:lang w:val="uk-UA"/>
          </w:rPr>
          <w:t>.</w:t>
        </w:r>
        <w:proofErr w:type="spellStart"/>
        <w:r w:rsidRPr="007429F1">
          <w:rPr>
            <w:rStyle w:val="a3"/>
            <w:sz w:val="24"/>
            <w:lang w:val="en-US"/>
          </w:rPr>
          <w:t>ua</w:t>
        </w:r>
        <w:proofErr w:type="spellEnd"/>
      </w:hyperlink>
      <w:r w:rsidRPr="007429F1">
        <w:rPr>
          <w:sz w:val="24"/>
          <w:lang w:val="uk-UA"/>
        </w:rPr>
        <w:t xml:space="preserve"> </w:t>
      </w:r>
    </w:p>
    <w:p w:rsidR="009503A9" w:rsidRPr="009503A9" w:rsidRDefault="009503A9" w:rsidP="00ED2B3D">
      <w:pPr>
        <w:numPr>
          <w:ilvl w:val="0"/>
          <w:numId w:val="25"/>
        </w:numPr>
        <w:tabs>
          <w:tab w:val="clear" w:pos="360"/>
          <w:tab w:val="num" w:pos="709"/>
          <w:tab w:val="left" w:pos="1134"/>
        </w:tabs>
        <w:ind w:left="0" w:firstLine="709"/>
        <w:jc w:val="both"/>
        <w:rPr>
          <w:sz w:val="24"/>
          <w:lang w:val="uk-UA"/>
        </w:rPr>
      </w:pPr>
      <w:r w:rsidRPr="009503A9">
        <w:rPr>
          <w:sz w:val="24"/>
          <w:lang w:val="uk-UA"/>
        </w:rPr>
        <w:t>Журналістика в умовах конфлікту: передовий досвід та рекомендації: Посібник рекомендацій для працівників ЗМІ.  Київ: Компанія ВАІТЕ, 2016. 118 с.</w:t>
      </w:r>
      <w:r w:rsidRPr="009503A9">
        <w:rPr>
          <w:sz w:val="22"/>
          <w:lang w:val="uk-UA"/>
        </w:rPr>
        <w:t xml:space="preserve"> </w:t>
      </w:r>
    </w:p>
    <w:p w:rsidR="003936B9" w:rsidRPr="009503A9" w:rsidRDefault="003936B9" w:rsidP="00ED2B3D">
      <w:pPr>
        <w:numPr>
          <w:ilvl w:val="0"/>
          <w:numId w:val="25"/>
        </w:numPr>
        <w:shd w:val="clear" w:color="auto" w:fill="FFFFFF"/>
        <w:tabs>
          <w:tab w:val="clear" w:pos="360"/>
          <w:tab w:val="num" w:pos="709"/>
          <w:tab w:val="left" w:pos="1134"/>
        </w:tabs>
        <w:ind w:left="0" w:firstLine="709"/>
        <w:jc w:val="both"/>
        <w:rPr>
          <w:color w:val="000000"/>
          <w:sz w:val="24"/>
          <w:lang w:val="uk-UA"/>
        </w:rPr>
      </w:pPr>
      <w:proofErr w:type="spellStart"/>
      <w:r w:rsidRPr="007429F1">
        <w:rPr>
          <w:sz w:val="24"/>
          <w:lang w:val="uk-UA"/>
        </w:rPr>
        <w:t>Засурский</w:t>
      </w:r>
      <w:proofErr w:type="spellEnd"/>
      <w:r w:rsidRPr="007429F1">
        <w:rPr>
          <w:sz w:val="24"/>
          <w:lang w:val="uk-UA"/>
        </w:rPr>
        <w:t xml:space="preserve"> Я.Н. </w:t>
      </w:r>
      <w:proofErr w:type="spellStart"/>
      <w:r w:rsidRPr="007429F1">
        <w:rPr>
          <w:sz w:val="24"/>
          <w:lang w:val="uk-UA"/>
        </w:rPr>
        <w:t>Глобальная</w:t>
      </w:r>
      <w:proofErr w:type="spellEnd"/>
      <w:r w:rsidRPr="007429F1">
        <w:rPr>
          <w:sz w:val="24"/>
          <w:lang w:val="uk-UA"/>
        </w:rPr>
        <w:t xml:space="preserve"> структура </w:t>
      </w:r>
      <w:proofErr w:type="spellStart"/>
      <w:r w:rsidRPr="007429F1">
        <w:rPr>
          <w:sz w:val="24"/>
          <w:lang w:val="uk-UA"/>
        </w:rPr>
        <w:t>м</w:t>
      </w:r>
      <w:r w:rsidR="004228F1">
        <w:rPr>
          <w:sz w:val="24"/>
          <w:lang w:val="uk-UA"/>
        </w:rPr>
        <w:t>еждународной</w:t>
      </w:r>
      <w:proofErr w:type="spellEnd"/>
      <w:r w:rsidR="004228F1">
        <w:rPr>
          <w:sz w:val="24"/>
          <w:lang w:val="uk-UA"/>
        </w:rPr>
        <w:t xml:space="preserve"> </w:t>
      </w:r>
      <w:proofErr w:type="spellStart"/>
      <w:r w:rsidR="004228F1">
        <w:rPr>
          <w:sz w:val="24"/>
          <w:lang w:val="uk-UA"/>
        </w:rPr>
        <w:t>информации</w:t>
      </w:r>
      <w:proofErr w:type="spellEnd"/>
      <w:r w:rsidR="004228F1">
        <w:rPr>
          <w:sz w:val="24"/>
          <w:lang w:val="uk-UA"/>
        </w:rPr>
        <w:t>.</w:t>
      </w:r>
      <w:r w:rsidRPr="007429F1">
        <w:rPr>
          <w:sz w:val="24"/>
          <w:lang w:val="uk-UA"/>
        </w:rPr>
        <w:t xml:space="preserve"> </w:t>
      </w:r>
      <w:proofErr w:type="spellStart"/>
      <w:r w:rsidRPr="004228F1">
        <w:rPr>
          <w:i/>
          <w:sz w:val="24"/>
          <w:lang w:val="uk-UA"/>
        </w:rPr>
        <w:t>Вестник</w:t>
      </w:r>
      <w:proofErr w:type="spellEnd"/>
      <w:r w:rsidRPr="004228F1">
        <w:rPr>
          <w:i/>
          <w:sz w:val="24"/>
          <w:lang w:val="uk-UA"/>
        </w:rPr>
        <w:t xml:space="preserve"> </w:t>
      </w:r>
      <w:proofErr w:type="spellStart"/>
      <w:r w:rsidRPr="009503A9">
        <w:rPr>
          <w:i/>
          <w:sz w:val="24"/>
          <w:lang w:val="uk-UA"/>
        </w:rPr>
        <w:t>Московского</w:t>
      </w:r>
      <w:proofErr w:type="spellEnd"/>
      <w:r w:rsidRPr="009503A9">
        <w:rPr>
          <w:i/>
          <w:sz w:val="24"/>
          <w:lang w:val="uk-UA"/>
        </w:rPr>
        <w:t xml:space="preserve"> </w:t>
      </w:r>
      <w:proofErr w:type="spellStart"/>
      <w:r w:rsidRPr="009503A9">
        <w:rPr>
          <w:i/>
          <w:sz w:val="24"/>
          <w:lang w:val="uk-UA"/>
        </w:rPr>
        <w:t>университета</w:t>
      </w:r>
      <w:proofErr w:type="spellEnd"/>
      <w:r w:rsidRPr="009503A9">
        <w:rPr>
          <w:i/>
          <w:sz w:val="24"/>
          <w:lang w:val="uk-UA"/>
        </w:rPr>
        <w:t xml:space="preserve">. </w:t>
      </w:r>
      <w:proofErr w:type="spellStart"/>
      <w:r w:rsidRPr="009503A9">
        <w:rPr>
          <w:i/>
          <w:sz w:val="24"/>
          <w:lang w:val="uk-UA"/>
        </w:rPr>
        <w:t>Серия</w:t>
      </w:r>
      <w:proofErr w:type="spellEnd"/>
      <w:r w:rsidRPr="009503A9">
        <w:rPr>
          <w:i/>
          <w:sz w:val="24"/>
          <w:lang w:val="uk-UA"/>
        </w:rPr>
        <w:t xml:space="preserve"> 10. </w:t>
      </w:r>
      <w:proofErr w:type="spellStart"/>
      <w:r w:rsidRPr="009503A9">
        <w:rPr>
          <w:i/>
          <w:sz w:val="24"/>
          <w:lang w:val="uk-UA"/>
        </w:rPr>
        <w:t>Журналистика</w:t>
      </w:r>
      <w:proofErr w:type="spellEnd"/>
      <w:r w:rsidRPr="009503A9">
        <w:rPr>
          <w:i/>
          <w:sz w:val="24"/>
          <w:lang w:val="uk-UA"/>
        </w:rPr>
        <w:t>.</w:t>
      </w:r>
      <w:r w:rsidRPr="009503A9">
        <w:rPr>
          <w:sz w:val="24"/>
          <w:lang w:val="uk-UA"/>
        </w:rPr>
        <w:t xml:space="preserve">  2012.  № 3.  С. 101-116.</w:t>
      </w:r>
    </w:p>
    <w:p w:rsidR="009503A9" w:rsidRPr="009503A9" w:rsidRDefault="009503A9" w:rsidP="00ED2B3D">
      <w:pPr>
        <w:numPr>
          <w:ilvl w:val="0"/>
          <w:numId w:val="25"/>
        </w:numPr>
        <w:tabs>
          <w:tab w:val="clear" w:pos="360"/>
          <w:tab w:val="num" w:pos="709"/>
          <w:tab w:val="left" w:pos="1134"/>
        </w:tabs>
        <w:ind w:left="0" w:firstLine="709"/>
        <w:jc w:val="both"/>
        <w:rPr>
          <w:sz w:val="24"/>
          <w:lang w:val="uk-UA"/>
        </w:rPr>
      </w:pPr>
      <w:r>
        <w:rPr>
          <w:bCs/>
          <w:color w:val="000000"/>
          <w:sz w:val="24"/>
          <w:shd w:val="clear" w:color="auto" w:fill="FFFFFF"/>
          <w:lang w:val="uk-UA"/>
        </w:rPr>
        <w:t>Земляна</w:t>
      </w:r>
      <w:r w:rsidRPr="009503A9">
        <w:rPr>
          <w:bCs/>
          <w:color w:val="000000"/>
          <w:sz w:val="24"/>
          <w:shd w:val="clear" w:color="auto" w:fill="FFFFFF"/>
          <w:lang w:val="uk-UA"/>
        </w:rPr>
        <w:t xml:space="preserve"> І</w:t>
      </w:r>
      <w:r>
        <w:rPr>
          <w:bCs/>
          <w:color w:val="000000"/>
          <w:sz w:val="24"/>
          <w:shd w:val="clear" w:color="auto" w:fill="FFFFFF"/>
          <w:lang w:val="uk-UA"/>
        </w:rPr>
        <w:t>.</w:t>
      </w:r>
      <w:r w:rsidRPr="009503A9">
        <w:rPr>
          <w:color w:val="000000"/>
          <w:sz w:val="24"/>
          <w:shd w:val="clear" w:color="auto" w:fill="FFFFFF"/>
        </w:rPr>
        <w:t> </w:t>
      </w:r>
      <w:r w:rsidRPr="009503A9">
        <w:rPr>
          <w:color w:val="000000"/>
          <w:sz w:val="24"/>
          <w:shd w:val="clear" w:color="auto" w:fill="FFFFFF"/>
          <w:lang w:val="uk-UA"/>
        </w:rPr>
        <w:t>Журналіст і (НЕ) безпека</w:t>
      </w:r>
      <w:r w:rsidRPr="009503A9">
        <w:rPr>
          <w:color w:val="000000"/>
          <w:sz w:val="24"/>
          <w:shd w:val="clear" w:color="auto" w:fill="FFFFFF"/>
        </w:rPr>
        <w:t> </w:t>
      </w:r>
      <w:r w:rsidRPr="009503A9">
        <w:rPr>
          <w:color w:val="000000"/>
          <w:sz w:val="24"/>
          <w:shd w:val="clear" w:color="auto" w:fill="FFFFFF"/>
          <w:lang w:val="uk-UA"/>
        </w:rPr>
        <w:t>: посібник для журналістів, які працюють в небезпечних умовах</w:t>
      </w:r>
      <w:r>
        <w:rPr>
          <w:color w:val="000000"/>
          <w:sz w:val="24"/>
          <w:shd w:val="clear" w:color="auto" w:fill="FFFFFF"/>
          <w:lang w:val="uk-UA"/>
        </w:rPr>
        <w:t>.</w:t>
      </w:r>
      <w:r w:rsidRPr="009503A9">
        <w:rPr>
          <w:color w:val="000000"/>
          <w:sz w:val="24"/>
          <w:shd w:val="clear" w:color="auto" w:fill="FFFFFF"/>
          <w:lang w:val="uk-UA"/>
        </w:rPr>
        <w:t xml:space="preserve"> Київ</w:t>
      </w:r>
      <w:r w:rsidRPr="009503A9">
        <w:rPr>
          <w:color w:val="000000"/>
          <w:sz w:val="24"/>
          <w:shd w:val="clear" w:color="auto" w:fill="FFFFFF"/>
        </w:rPr>
        <w:t> </w:t>
      </w:r>
      <w:r w:rsidRPr="009503A9">
        <w:rPr>
          <w:color w:val="000000"/>
          <w:sz w:val="24"/>
          <w:shd w:val="clear" w:color="auto" w:fill="FFFFFF"/>
          <w:lang w:val="uk-UA"/>
        </w:rPr>
        <w:t>: Софія-А, 2016.</w:t>
      </w:r>
      <w:r w:rsidRPr="009503A9">
        <w:rPr>
          <w:color w:val="000000"/>
          <w:sz w:val="24"/>
          <w:shd w:val="clear" w:color="auto" w:fill="FFFFFF"/>
        </w:rPr>
        <w:t> </w:t>
      </w:r>
      <w:r w:rsidRPr="009503A9">
        <w:rPr>
          <w:color w:val="000000"/>
          <w:sz w:val="24"/>
          <w:shd w:val="clear" w:color="auto" w:fill="FFFFFF"/>
          <w:lang w:val="uk-UA"/>
        </w:rPr>
        <w:t xml:space="preserve"> 192 с.</w:t>
      </w:r>
      <w:r w:rsidRPr="009503A9">
        <w:rPr>
          <w:sz w:val="24"/>
          <w:lang w:val="uk-UA"/>
        </w:rPr>
        <w:t xml:space="preserve"> </w:t>
      </w:r>
    </w:p>
    <w:p w:rsidR="00ED2B3D" w:rsidRPr="00ED2B3D" w:rsidRDefault="00ED2B3D" w:rsidP="00ED2B3D">
      <w:pPr>
        <w:numPr>
          <w:ilvl w:val="0"/>
          <w:numId w:val="25"/>
        </w:numPr>
        <w:tabs>
          <w:tab w:val="clear" w:pos="360"/>
          <w:tab w:val="num" w:pos="709"/>
          <w:tab w:val="left" w:pos="1134"/>
        </w:tabs>
        <w:ind w:left="0" w:firstLine="709"/>
        <w:jc w:val="both"/>
        <w:rPr>
          <w:lang w:val="uk-UA"/>
        </w:rPr>
      </w:pPr>
      <w:r w:rsidRPr="00ED2B3D">
        <w:rPr>
          <w:color w:val="000000"/>
          <w:sz w:val="22"/>
          <w:szCs w:val="20"/>
          <w:shd w:val="clear" w:color="auto" w:fill="FFFFFF"/>
          <w:lang w:val="uk-UA"/>
        </w:rPr>
        <w:t>Конфліктно-чутлива журналістика [Текст]</w:t>
      </w:r>
      <w:r w:rsidRPr="00ED2B3D">
        <w:rPr>
          <w:color w:val="000000"/>
          <w:sz w:val="22"/>
          <w:szCs w:val="20"/>
          <w:shd w:val="clear" w:color="auto" w:fill="FFFFFF"/>
        </w:rPr>
        <w:t> </w:t>
      </w:r>
      <w:r w:rsidRPr="00ED2B3D">
        <w:rPr>
          <w:color w:val="000000"/>
          <w:sz w:val="22"/>
          <w:szCs w:val="20"/>
          <w:shd w:val="clear" w:color="auto" w:fill="FFFFFF"/>
          <w:lang w:val="uk-UA"/>
        </w:rPr>
        <w:t>: короткий словник-довідник термінів і понять /</w:t>
      </w:r>
      <w:r w:rsidRPr="00ED2B3D">
        <w:rPr>
          <w:color w:val="000000"/>
          <w:sz w:val="22"/>
          <w:szCs w:val="20"/>
          <w:shd w:val="clear" w:color="auto" w:fill="FFFFFF"/>
        </w:rPr>
        <w:t> </w:t>
      </w:r>
      <w:r w:rsidRPr="00ED2B3D">
        <w:rPr>
          <w:color w:val="000000"/>
          <w:sz w:val="22"/>
          <w:szCs w:val="20"/>
          <w:shd w:val="clear" w:color="auto" w:fill="FFFFFF"/>
          <w:lang w:val="uk-UA"/>
        </w:rPr>
        <w:t xml:space="preserve">Н. В. </w:t>
      </w:r>
      <w:proofErr w:type="spellStart"/>
      <w:r w:rsidRPr="00ED2B3D">
        <w:rPr>
          <w:color w:val="000000"/>
          <w:sz w:val="22"/>
          <w:szCs w:val="20"/>
          <w:shd w:val="clear" w:color="auto" w:fill="FFFFFF"/>
          <w:lang w:val="uk-UA"/>
        </w:rPr>
        <w:t>Виговська</w:t>
      </w:r>
      <w:proofErr w:type="spellEnd"/>
      <w:r w:rsidRPr="00ED2B3D">
        <w:rPr>
          <w:color w:val="000000"/>
          <w:sz w:val="22"/>
          <w:szCs w:val="20"/>
          <w:shd w:val="clear" w:color="auto" w:fill="FFFFFF"/>
          <w:lang w:val="uk-UA"/>
        </w:rPr>
        <w:t xml:space="preserve">, Ю. В. Любченко, К. Г. </w:t>
      </w:r>
      <w:proofErr w:type="spellStart"/>
      <w:r w:rsidRPr="00ED2B3D">
        <w:rPr>
          <w:color w:val="000000"/>
          <w:sz w:val="22"/>
          <w:szCs w:val="20"/>
          <w:shd w:val="clear" w:color="auto" w:fill="FFFFFF"/>
          <w:lang w:val="uk-UA"/>
        </w:rPr>
        <w:t>Сіріньок-Долгарьова</w:t>
      </w:r>
      <w:proofErr w:type="spellEnd"/>
      <w:r w:rsidRPr="00ED2B3D">
        <w:rPr>
          <w:color w:val="000000"/>
          <w:sz w:val="22"/>
          <w:szCs w:val="20"/>
          <w:shd w:val="clear" w:color="auto" w:fill="FFFFFF"/>
          <w:lang w:val="uk-UA"/>
        </w:rPr>
        <w:t>.</w:t>
      </w:r>
      <w:r w:rsidRPr="00ED2B3D">
        <w:rPr>
          <w:color w:val="000000"/>
          <w:sz w:val="22"/>
          <w:szCs w:val="20"/>
          <w:shd w:val="clear" w:color="auto" w:fill="FFFFFF"/>
        </w:rPr>
        <w:t> </w:t>
      </w:r>
      <w:r w:rsidRPr="00ED2B3D">
        <w:rPr>
          <w:color w:val="000000"/>
          <w:sz w:val="22"/>
          <w:szCs w:val="20"/>
          <w:shd w:val="clear" w:color="auto" w:fill="FFFFFF"/>
          <w:lang w:val="uk-UA"/>
        </w:rPr>
        <w:t xml:space="preserve"> Запоріжжя</w:t>
      </w:r>
      <w:r w:rsidRPr="00ED2B3D">
        <w:rPr>
          <w:color w:val="000000"/>
          <w:sz w:val="22"/>
          <w:szCs w:val="20"/>
          <w:shd w:val="clear" w:color="auto" w:fill="FFFFFF"/>
        </w:rPr>
        <w:t> </w:t>
      </w:r>
      <w:r w:rsidRPr="00ED2B3D">
        <w:rPr>
          <w:color w:val="000000"/>
          <w:sz w:val="22"/>
          <w:szCs w:val="20"/>
          <w:shd w:val="clear" w:color="auto" w:fill="FFFFFF"/>
          <w:lang w:val="uk-UA"/>
        </w:rPr>
        <w:t>: ЗНУ, 2019.</w:t>
      </w:r>
      <w:r w:rsidRPr="00ED2B3D">
        <w:rPr>
          <w:color w:val="000000"/>
          <w:sz w:val="22"/>
          <w:szCs w:val="20"/>
          <w:shd w:val="clear" w:color="auto" w:fill="FFFFFF"/>
        </w:rPr>
        <w:t> </w:t>
      </w:r>
      <w:r w:rsidRPr="00ED2B3D">
        <w:rPr>
          <w:color w:val="000000"/>
          <w:sz w:val="22"/>
          <w:szCs w:val="20"/>
          <w:shd w:val="clear" w:color="auto" w:fill="FFFFFF"/>
          <w:lang w:val="uk-UA"/>
        </w:rPr>
        <w:t xml:space="preserve"> 94 с.</w:t>
      </w:r>
    </w:p>
    <w:p w:rsidR="003936B9" w:rsidRPr="007429F1" w:rsidRDefault="003936B9" w:rsidP="00ED2B3D">
      <w:pPr>
        <w:numPr>
          <w:ilvl w:val="0"/>
          <w:numId w:val="25"/>
        </w:numPr>
        <w:tabs>
          <w:tab w:val="clear" w:pos="360"/>
          <w:tab w:val="num" w:pos="709"/>
          <w:tab w:val="left" w:pos="1134"/>
        </w:tabs>
        <w:ind w:left="0" w:firstLine="709"/>
        <w:jc w:val="both"/>
        <w:rPr>
          <w:sz w:val="24"/>
          <w:lang w:val="uk-UA"/>
        </w:rPr>
      </w:pPr>
      <w:proofErr w:type="spellStart"/>
      <w:r w:rsidRPr="009503A9">
        <w:rPr>
          <w:sz w:val="24"/>
          <w:lang w:val="uk-UA"/>
        </w:rPr>
        <w:t>Лернатович</w:t>
      </w:r>
      <w:proofErr w:type="spellEnd"/>
      <w:r w:rsidRPr="007429F1">
        <w:rPr>
          <w:sz w:val="24"/>
          <w:lang w:val="uk-UA"/>
        </w:rPr>
        <w:t xml:space="preserve"> В. Український ескіз до європейського пейзажу</w:t>
      </w:r>
      <w:r w:rsidR="004228F1">
        <w:rPr>
          <w:sz w:val="24"/>
          <w:lang w:val="uk-UA"/>
        </w:rPr>
        <w:t xml:space="preserve">. </w:t>
      </w:r>
      <w:r w:rsidRPr="004228F1">
        <w:rPr>
          <w:i/>
          <w:sz w:val="24"/>
          <w:lang w:val="uk-UA"/>
        </w:rPr>
        <w:t>Вісник Львівського університету. Серія «Журналістика»</w:t>
      </w:r>
      <w:r w:rsidR="004228F1">
        <w:rPr>
          <w:sz w:val="24"/>
          <w:lang w:val="uk-UA"/>
        </w:rPr>
        <w:t xml:space="preserve">. </w:t>
      </w:r>
      <w:r w:rsidRPr="007429F1">
        <w:rPr>
          <w:sz w:val="24"/>
          <w:lang w:val="uk-UA"/>
        </w:rPr>
        <w:t xml:space="preserve"> 2002.  Вип. 22. С. 126-130.</w:t>
      </w:r>
    </w:p>
    <w:p w:rsidR="003936B9" w:rsidRPr="007429F1" w:rsidRDefault="003936B9" w:rsidP="00ED2B3D">
      <w:pPr>
        <w:numPr>
          <w:ilvl w:val="0"/>
          <w:numId w:val="25"/>
        </w:numPr>
        <w:tabs>
          <w:tab w:val="clear" w:pos="360"/>
          <w:tab w:val="num" w:pos="709"/>
          <w:tab w:val="left" w:pos="1134"/>
        </w:tabs>
        <w:ind w:left="0" w:firstLine="709"/>
        <w:jc w:val="both"/>
        <w:rPr>
          <w:sz w:val="24"/>
          <w:lang w:val="uk-UA"/>
        </w:rPr>
      </w:pPr>
      <w:proofErr w:type="spellStart"/>
      <w:r w:rsidRPr="007429F1">
        <w:rPr>
          <w:sz w:val="24"/>
          <w:lang w:val="uk-UA"/>
        </w:rPr>
        <w:t>Лильо</w:t>
      </w:r>
      <w:proofErr w:type="spellEnd"/>
      <w:r w:rsidRPr="007429F1">
        <w:rPr>
          <w:sz w:val="24"/>
          <w:lang w:val="uk-UA"/>
        </w:rPr>
        <w:t xml:space="preserve"> Т. Ідеологеми сучасної антитерористичної пропаганди</w:t>
      </w:r>
      <w:r w:rsidR="004228F1">
        <w:rPr>
          <w:sz w:val="24"/>
          <w:lang w:val="uk-UA"/>
        </w:rPr>
        <w:t xml:space="preserve">. </w:t>
      </w:r>
      <w:r w:rsidRPr="004228F1">
        <w:rPr>
          <w:i/>
          <w:sz w:val="24"/>
          <w:lang w:val="uk-UA"/>
        </w:rPr>
        <w:t>Пам’ять століть</w:t>
      </w:r>
      <w:r w:rsidRPr="007429F1">
        <w:rPr>
          <w:sz w:val="24"/>
          <w:lang w:val="uk-UA"/>
        </w:rPr>
        <w:t>.  2004. № 3-4. С.197-205.</w:t>
      </w:r>
    </w:p>
    <w:p w:rsidR="003936B9" w:rsidRPr="007429F1" w:rsidRDefault="003936B9" w:rsidP="00ED2B3D">
      <w:pPr>
        <w:numPr>
          <w:ilvl w:val="0"/>
          <w:numId w:val="25"/>
        </w:numPr>
        <w:tabs>
          <w:tab w:val="clear" w:pos="360"/>
          <w:tab w:val="num" w:pos="709"/>
          <w:tab w:val="left" w:pos="1134"/>
        </w:tabs>
        <w:ind w:left="0" w:firstLine="709"/>
        <w:jc w:val="both"/>
        <w:rPr>
          <w:sz w:val="24"/>
          <w:lang w:val="uk-UA"/>
        </w:rPr>
      </w:pPr>
      <w:proofErr w:type="spellStart"/>
      <w:r w:rsidRPr="007429F1">
        <w:rPr>
          <w:sz w:val="24"/>
          <w:lang w:val="uk-UA"/>
        </w:rPr>
        <w:t>Муковський</w:t>
      </w:r>
      <w:proofErr w:type="spellEnd"/>
      <w:r w:rsidRPr="007429F1">
        <w:rPr>
          <w:sz w:val="24"/>
          <w:lang w:val="uk-UA"/>
        </w:rPr>
        <w:t xml:space="preserve"> І.Т. Інформаційно-аналітична діяльність у міжнародних від</w:t>
      </w:r>
      <w:r w:rsidR="004228F1">
        <w:rPr>
          <w:sz w:val="24"/>
          <w:lang w:val="uk-UA"/>
        </w:rPr>
        <w:t xml:space="preserve">носинах : навчальний посібник. </w:t>
      </w:r>
      <w:r w:rsidRPr="007429F1">
        <w:rPr>
          <w:sz w:val="24"/>
          <w:lang w:val="uk-UA"/>
        </w:rPr>
        <w:t>К</w:t>
      </w:r>
      <w:r w:rsidR="004228F1">
        <w:rPr>
          <w:sz w:val="24"/>
          <w:lang w:val="uk-UA"/>
        </w:rPr>
        <w:t>иїв</w:t>
      </w:r>
      <w:r w:rsidRPr="007429F1">
        <w:rPr>
          <w:sz w:val="24"/>
          <w:lang w:val="uk-UA"/>
        </w:rPr>
        <w:t xml:space="preserve"> : Кондор, 2012. 224 с. </w:t>
      </w:r>
    </w:p>
    <w:p w:rsidR="003936B9" w:rsidRPr="00ED2B3D" w:rsidRDefault="003936B9" w:rsidP="00ED2B3D">
      <w:pPr>
        <w:numPr>
          <w:ilvl w:val="0"/>
          <w:numId w:val="25"/>
        </w:numPr>
        <w:tabs>
          <w:tab w:val="clear" w:pos="360"/>
          <w:tab w:val="num" w:pos="709"/>
          <w:tab w:val="left" w:pos="1134"/>
        </w:tabs>
        <w:ind w:left="0" w:firstLine="709"/>
        <w:jc w:val="both"/>
        <w:rPr>
          <w:sz w:val="24"/>
          <w:lang w:val="uk-UA"/>
        </w:rPr>
      </w:pPr>
      <w:r w:rsidRPr="00ED2B3D">
        <w:rPr>
          <w:sz w:val="24"/>
          <w:lang w:val="uk-UA"/>
        </w:rPr>
        <w:t>Мукомела О. Перші кроки між</w:t>
      </w:r>
      <w:r w:rsidR="004228F1" w:rsidRPr="00ED2B3D">
        <w:rPr>
          <w:sz w:val="24"/>
          <w:lang w:val="uk-UA"/>
        </w:rPr>
        <w:t xml:space="preserve">народної журналістики в Україні. </w:t>
      </w:r>
      <w:r w:rsidRPr="00ED2B3D">
        <w:rPr>
          <w:i/>
          <w:sz w:val="24"/>
          <w:lang w:val="uk-UA"/>
        </w:rPr>
        <w:t>Українська журналістика в контексті світової</w:t>
      </w:r>
      <w:r w:rsidRPr="00ED2B3D">
        <w:rPr>
          <w:sz w:val="24"/>
          <w:lang w:val="uk-UA"/>
        </w:rPr>
        <w:t>. Вип. 5.</w:t>
      </w:r>
      <w:r w:rsidR="004228F1" w:rsidRPr="00ED2B3D">
        <w:rPr>
          <w:sz w:val="24"/>
          <w:lang w:val="uk-UA"/>
        </w:rPr>
        <w:t xml:space="preserve"> Київ</w:t>
      </w:r>
      <w:r w:rsidRPr="00ED2B3D">
        <w:rPr>
          <w:sz w:val="24"/>
          <w:lang w:val="uk-UA"/>
        </w:rPr>
        <w:t xml:space="preserve"> </w:t>
      </w:r>
      <w:r w:rsidR="004228F1" w:rsidRPr="00ED2B3D">
        <w:rPr>
          <w:sz w:val="24"/>
          <w:lang w:val="uk-UA"/>
        </w:rPr>
        <w:t xml:space="preserve">: Інститут журналістики, 2001. </w:t>
      </w:r>
      <w:r w:rsidRPr="00ED2B3D">
        <w:rPr>
          <w:sz w:val="24"/>
          <w:lang w:val="uk-UA"/>
        </w:rPr>
        <w:t xml:space="preserve"> С. 61-66.</w:t>
      </w:r>
    </w:p>
    <w:p w:rsidR="00ED2B3D" w:rsidRPr="00ED2B3D" w:rsidRDefault="00ED2B3D" w:rsidP="00ED2B3D">
      <w:pPr>
        <w:numPr>
          <w:ilvl w:val="0"/>
          <w:numId w:val="25"/>
        </w:numPr>
        <w:tabs>
          <w:tab w:val="clear" w:pos="360"/>
          <w:tab w:val="num" w:pos="709"/>
          <w:tab w:val="left" w:pos="1134"/>
        </w:tabs>
        <w:ind w:left="0" w:firstLine="709"/>
        <w:jc w:val="both"/>
        <w:rPr>
          <w:sz w:val="24"/>
          <w:lang w:val="uk-UA"/>
        </w:rPr>
      </w:pPr>
      <w:proofErr w:type="spellStart"/>
      <w:r>
        <w:rPr>
          <w:bCs/>
          <w:color w:val="000000"/>
          <w:sz w:val="24"/>
          <w:shd w:val="clear" w:color="auto" w:fill="FFFFFF"/>
          <w:lang w:val="uk-UA"/>
        </w:rPr>
        <w:t>Пашніна</w:t>
      </w:r>
      <w:proofErr w:type="spellEnd"/>
      <w:r w:rsidRPr="00ED2B3D">
        <w:rPr>
          <w:bCs/>
          <w:color w:val="000000"/>
          <w:sz w:val="24"/>
          <w:shd w:val="clear" w:color="auto" w:fill="FFFFFF"/>
          <w:lang w:val="uk-UA"/>
        </w:rPr>
        <w:t xml:space="preserve"> О.</w:t>
      </w:r>
      <w:r w:rsidRPr="00ED2B3D">
        <w:rPr>
          <w:color w:val="000000"/>
          <w:sz w:val="24"/>
          <w:shd w:val="clear" w:color="auto" w:fill="FFFFFF"/>
        </w:rPr>
        <w:t> </w:t>
      </w:r>
      <w:r w:rsidRPr="00ED2B3D">
        <w:rPr>
          <w:color w:val="000000"/>
          <w:sz w:val="24"/>
          <w:shd w:val="clear" w:color="auto" w:fill="FFFFFF"/>
          <w:lang w:val="uk-UA"/>
        </w:rPr>
        <w:t xml:space="preserve">Відповідальність журналіста під час висвітлення військових конфліктів (на прикладі інформування про війну в Іраку телемережею </w:t>
      </w:r>
      <w:r>
        <w:rPr>
          <w:color w:val="000000"/>
          <w:sz w:val="24"/>
          <w:shd w:val="clear" w:color="auto" w:fill="FFFFFF"/>
        </w:rPr>
        <w:t>CNN)</w:t>
      </w:r>
      <w:r>
        <w:rPr>
          <w:color w:val="000000"/>
          <w:sz w:val="24"/>
          <w:shd w:val="clear" w:color="auto" w:fill="FFFFFF"/>
          <w:lang w:val="uk-UA"/>
        </w:rPr>
        <w:t xml:space="preserve">. </w:t>
      </w:r>
      <w:r w:rsidRPr="00ED2B3D">
        <w:rPr>
          <w:i/>
          <w:color w:val="000000"/>
          <w:sz w:val="24"/>
          <w:shd w:val="clear" w:color="auto" w:fill="FFFFFF"/>
        </w:rPr>
        <w:t>Тел</w:t>
      </w:r>
      <w:proofErr w:type="gramStart"/>
      <w:r w:rsidRPr="00ED2B3D">
        <w:rPr>
          <w:i/>
          <w:color w:val="000000"/>
          <w:sz w:val="24"/>
          <w:shd w:val="clear" w:color="auto" w:fill="FFFFFF"/>
        </w:rPr>
        <w:t>е-</w:t>
      </w:r>
      <w:proofErr w:type="gramEnd"/>
      <w:r w:rsidRPr="00ED2B3D">
        <w:rPr>
          <w:i/>
          <w:color w:val="000000"/>
          <w:sz w:val="24"/>
          <w:shd w:val="clear" w:color="auto" w:fill="FFFFFF"/>
        </w:rPr>
        <w:t xml:space="preserve"> та </w:t>
      </w:r>
      <w:proofErr w:type="spellStart"/>
      <w:r w:rsidRPr="00ED2B3D">
        <w:rPr>
          <w:i/>
          <w:color w:val="000000"/>
          <w:sz w:val="24"/>
          <w:shd w:val="clear" w:color="auto" w:fill="FFFFFF"/>
        </w:rPr>
        <w:t>радіожурналістика</w:t>
      </w:r>
      <w:proofErr w:type="spellEnd"/>
      <w:r w:rsidRPr="00ED2B3D">
        <w:rPr>
          <w:i/>
          <w:color w:val="000000"/>
          <w:sz w:val="24"/>
          <w:shd w:val="clear" w:color="auto" w:fill="FFFFFF"/>
        </w:rPr>
        <w:t xml:space="preserve"> : </w:t>
      </w:r>
      <w:proofErr w:type="spellStart"/>
      <w:r w:rsidRPr="00ED2B3D">
        <w:rPr>
          <w:i/>
          <w:color w:val="000000"/>
          <w:sz w:val="24"/>
          <w:shd w:val="clear" w:color="auto" w:fill="FFFFFF"/>
        </w:rPr>
        <w:t>збірник</w:t>
      </w:r>
      <w:proofErr w:type="spellEnd"/>
      <w:r w:rsidRPr="00ED2B3D">
        <w:rPr>
          <w:i/>
          <w:color w:val="000000"/>
          <w:sz w:val="24"/>
          <w:shd w:val="clear" w:color="auto" w:fill="FFFFFF"/>
        </w:rPr>
        <w:t xml:space="preserve"> </w:t>
      </w:r>
      <w:proofErr w:type="spellStart"/>
      <w:r w:rsidRPr="00ED2B3D">
        <w:rPr>
          <w:i/>
          <w:color w:val="000000"/>
          <w:sz w:val="24"/>
          <w:shd w:val="clear" w:color="auto" w:fill="FFFFFF"/>
        </w:rPr>
        <w:t>наукових</w:t>
      </w:r>
      <w:proofErr w:type="spellEnd"/>
      <w:r w:rsidRPr="00ED2B3D">
        <w:rPr>
          <w:i/>
          <w:color w:val="000000"/>
          <w:sz w:val="24"/>
          <w:shd w:val="clear" w:color="auto" w:fill="FFFFFF"/>
        </w:rPr>
        <w:t xml:space="preserve"> </w:t>
      </w:r>
      <w:proofErr w:type="spellStart"/>
      <w:r w:rsidRPr="00ED2B3D">
        <w:rPr>
          <w:i/>
          <w:color w:val="000000"/>
          <w:sz w:val="24"/>
          <w:shd w:val="clear" w:color="auto" w:fill="FFFFFF"/>
        </w:rPr>
        <w:t>праць</w:t>
      </w:r>
      <w:proofErr w:type="spellEnd"/>
      <w:r w:rsidRPr="00ED2B3D">
        <w:rPr>
          <w:i/>
          <w:color w:val="000000"/>
          <w:sz w:val="24"/>
          <w:shd w:val="clear" w:color="auto" w:fill="FFFFFF"/>
        </w:rPr>
        <w:t xml:space="preserve"> </w:t>
      </w:r>
      <w:r w:rsidRPr="00ED2B3D">
        <w:rPr>
          <w:color w:val="000000"/>
          <w:sz w:val="24"/>
          <w:shd w:val="clear" w:color="auto" w:fill="FFFFFF"/>
        </w:rPr>
        <w:t xml:space="preserve">/ голов. ред. </w:t>
      </w:r>
      <w:proofErr w:type="spellStart"/>
      <w:r w:rsidRPr="00ED2B3D">
        <w:rPr>
          <w:color w:val="000000"/>
          <w:sz w:val="24"/>
          <w:shd w:val="clear" w:color="auto" w:fill="FFFFFF"/>
        </w:rPr>
        <w:t>В.В.Лизанчук</w:t>
      </w:r>
      <w:proofErr w:type="spellEnd"/>
      <w:r w:rsidRPr="00ED2B3D">
        <w:rPr>
          <w:color w:val="000000"/>
          <w:sz w:val="24"/>
          <w:shd w:val="clear" w:color="auto" w:fill="FFFFFF"/>
        </w:rPr>
        <w:t>. </w:t>
      </w:r>
      <w:proofErr w:type="spellStart"/>
      <w:r w:rsidRPr="00ED2B3D">
        <w:rPr>
          <w:color w:val="000000"/>
          <w:sz w:val="24"/>
          <w:shd w:val="clear" w:color="auto" w:fill="FFFFFF"/>
        </w:rPr>
        <w:t>Львів</w:t>
      </w:r>
      <w:proofErr w:type="spellEnd"/>
      <w:r w:rsidRPr="00ED2B3D">
        <w:rPr>
          <w:color w:val="000000"/>
          <w:sz w:val="24"/>
          <w:shd w:val="clear" w:color="auto" w:fill="FFFFFF"/>
        </w:rPr>
        <w:t xml:space="preserve"> : ВЦ ЛНУ </w:t>
      </w:r>
      <w:proofErr w:type="spellStart"/>
      <w:r w:rsidRPr="00ED2B3D">
        <w:rPr>
          <w:color w:val="000000"/>
          <w:sz w:val="24"/>
          <w:shd w:val="clear" w:color="auto" w:fill="FFFFFF"/>
        </w:rPr>
        <w:t>ім</w:t>
      </w:r>
      <w:proofErr w:type="spellEnd"/>
      <w:proofErr w:type="gramStart"/>
      <w:r w:rsidRPr="00ED2B3D">
        <w:rPr>
          <w:color w:val="000000"/>
          <w:sz w:val="24"/>
          <w:shd w:val="clear" w:color="auto" w:fill="FFFFFF"/>
        </w:rPr>
        <w:t xml:space="preserve">. </w:t>
      </w:r>
      <w:proofErr w:type="spellStart"/>
      <w:r w:rsidRPr="00ED2B3D">
        <w:rPr>
          <w:color w:val="000000"/>
          <w:sz w:val="24"/>
          <w:shd w:val="clear" w:color="auto" w:fill="FFFFFF"/>
        </w:rPr>
        <w:t>І.</w:t>
      </w:r>
      <w:proofErr w:type="gramEnd"/>
      <w:r w:rsidRPr="00ED2B3D">
        <w:rPr>
          <w:color w:val="000000"/>
          <w:sz w:val="24"/>
          <w:shd w:val="clear" w:color="auto" w:fill="FFFFFF"/>
        </w:rPr>
        <w:t>Франка</w:t>
      </w:r>
      <w:proofErr w:type="spellEnd"/>
      <w:r w:rsidRPr="00ED2B3D">
        <w:rPr>
          <w:color w:val="000000"/>
          <w:sz w:val="24"/>
          <w:shd w:val="clear" w:color="auto" w:fill="FFFFFF"/>
        </w:rPr>
        <w:t>, 2010. </w:t>
      </w:r>
      <w:proofErr w:type="spellStart"/>
      <w:r w:rsidRPr="00ED2B3D">
        <w:rPr>
          <w:color w:val="000000"/>
          <w:sz w:val="24"/>
          <w:shd w:val="clear" w:color="auto" w:fill="FFFFFF"/>
        </w:rPr>
        <w:t>Вип</w:t>
      </w:r>
      <w:proofErr w:type="spellEnd"/>
      <w:r w:rsidRPr="00ED2B3D">
        <w:rPr>
          <w:color w:val="000000"/>
          <w:sz w:val="24"/>
          <w:shd w:val="clear" w:color="auto" w:fill="FFFFFF"/>
        </w:rPr>
        <w:t>. 9</w:t>
      </w:r>
      <w:proofErr w:type="gramStart"/>
      <w:r w:rsidRPr="00ED2B3D">
        <w:rPr>
          <w:color w:val="000000"/>
          <w:sz w:val="24"/>
          <w:shd w:val="clear" w:color="auto" w:fill="FFFFFF"/>
        </w:rPr>
        <w:t xml:space="preserve"> ;</w:t>
      </w:r>
      <w:proofErr w:type="gramEnd"/>
      <w:r w:rsidRPr="00ED2B3D">
        <w:rPr>
          <w:color w:val="000000"/>
          <w:sz w:val="24"/>
          <w:shd w:val="clear" w:color="auto" w:fill="FFFFFF"/>
        </w:rPr>
        <w:t xml:space="preserve"> Ч. 1. С. 232-236. </w:t>
      </w:r>
    </w:p>
    <w:p w:rsidR="003936B9" w:rsidRPr="007429F1" w:rsidRDefault="003936B9" w:rsidP="00ED2B3D">
      <w:pPr>
        <w:numPr>
          <w:ilvl w:val="0"/>
          <w:numId w:val="25"/>
        </w:numPr>
        <w:tabs>
          <w:tab w:val="clear" w:pos="360"/>
          <w:tab w:val="num" w:pos="709"/>
          <w:tab w:val="left" w:pos="1134"/>
        </w:tabs>
        <w:ind w:left="0" w:firstLine="709"/>
        <w:jc w:val="both"/>
        <w:rPr>
          <w:sz w:val="24"/>
          <w:lang w:val="uk-UA"/>
        </w:rPr>
      </w:pPr>
      <w:proofErr w:type="spellStart"/>
      <w:r w:rsidRPr="007429F1">
        <w:rPr>
          <w:sz w:val="24"/>
          <w:lang w:val="uk-UA"/>
        </w:rPr>
        <w:t>Підлуська</w:t>
      </w:r>
      <w:proofErr w:type="spellEnd"/>
      <w:r w:rsidRPr="007429F1">
        <w:rPr>
          <w:sz w:val="24"/>
          <w:lang w:val="uk-UA"/>
        </w:rPr>
        <w:t xml:space="preserve"> І. Україна у св</w:t>
      </w:r>
      <w:r w:rsidR="00FD6CE5">
        <w:rPr>
          <w:sz w:val="24"/>
          <w:lang w:val="uk-UA"/>
        </w:rPr>
        <w:t>ітовому інформаційному просторі.</w:t>
      </w:r>
      <w:r w:rsidRPr="007429F1">
        <w:rPr>
          <w:sz w:val="24"/>
          <w:lang w:val="uk-UA"/>
        </w:rPr>
        <w:t xml:space="preserve"> </w:t>
      </w:r>
      <w:r w:rsidRPr="00FD6CE5">
        <w:rPr>
          <w:i/>
          <w:sz w:val="24"/>
          <w:lang w:val="uk-UA"/>
        </w:rPr>
        <w:t>Українська журналістика в контексті світової.</w:t>
      </w:r>
      <w:r w:rsidRPr="007429F1">
        <w:rPr>
          <w:sz w:val="24"/>
          <w:lang w:val="uk-UA"/>
        </w:rPr>
        <w:t xml:space="preserve"> Вип. 5. </w:t>
      </w:r>
      <w:r w:rsidR="00FD6CE5">
        <w:rPr>
          <w:sz w:val="24"/>
          <w:lang w:val="uk-UA"/>
        </w:rPr>
        <w:t>Київ</w:t>
      </w:r>
      <w:r w:rsidRPr="007429F1">
        <w:rPr>
          <w:sz w:val="24"/>
          <w:lang w:val="uk-UA"/>
        </w:rPr>
        <w:t xml:space="preserve"> : Інститут журналістики, 2001. С. 17-29.</w:t>
      </w:r>
    </w:p>
    <w:p w:rsidR="004352A4" w:rsidRDefault="004352A4" w:rsidP="00ED2B3D">
      <w:pPr>
        <w:numPr>
          <w:ilvl w:val="0"/>
          <w:numId w:val="25"/>
        </w:numPr>
        <w:tabs>
          <w:tab w:val="clear" w:pos="360"/>
          <w:tab w:val="num" w:pos="709"/>
          <w:tab w:val="left" w:pos="1134"/>
        </w:tabs>
        <w:ind w:left="0" w:firstLine="709"/>
        <w:jc w:val="both"/>
        <w:rPr>
          <w:sz w:val="24"/>
          <w:lang w:val="uk-UA"/>
        </w:rPr>
      </w:pPr>
      <w:r>
        <w:rPr>
          <w:sz w:val="24"/>
          <w:lang w:val="uk-UA"/>
        </w:rPr>
        <w:t>Романюк</w:t>
      </w:r>
      <w:r w:rsidRPr="004352A4">
        <w:rPr>
          <w:sz w:val="24"/>
          <w:lang w:val="uk-UA"/>
        </w:rPr>
        <w:t xml:space="preserve"> О</w:t>
      </w:r>
      <w:r>
        <w:rPr>
          <w:sz w:val="24"/>
          <w:lang w:val="uk-UA"/>
        </w:rPr>
        <w:t>.</w:t>
      </w:r>
      <w:r w:rsidRPr="004352A4">
        <w:rPr>
          <w:sz w:val="24"/>
          <w:lang w:val="uk-UA"/>
        </w:rPr>
        <w:t xml:space="preserve"> М</w:t>
      </w:r>
      <w:r>
        <w:rPr>
          <w:sz w:val="24"/>
          <w:lang w:val="uk-UA"/>
        </w:rPr>
        <w:t>.</w:t>
      </w:r>
      <w:r w:rsidRPr="004352A4">
        <w:rPr>
          <w:sz w:val="24"/>
          <w:lang w:val="uk-UA"/>
        </w:rPr>
        <w:t xml:space="preserve"> Заручники інформації : </w:t>
      </w:r>
      <w:proofErr w:type="spellStart"/>
      <w:r w:rsidRPr="004352A4">
        <w:rPr>
          <w:sz w:val="24"/>
          <w:lang w:val="uk-UA"/>
        </w:rPr>
        <w:t>посіб</w:t>
      </w:r>
      <w:proofErr w:type="spellEnd"/>
      <w:r w:rsidRPr="004352A4">
        <w:rPr>
          <w:sz w:val="24"/>
          <w:lang w:val="uk-UA"/>
        </w:rPr>
        <w:t xml:space="preserve">. з безпеки для укр. журналістів; </w:t>
      </w:r>
      <w:proofErr w:type="spellStart"/>
      <w:r w:rsidRPr="004352A4">
        <w:rPr>
          <w:sz w:val="24"/>
          <w:lang w:val="uk-UA"/>
        </w:rPr>
        <w:t>передм</w:t>
      </w:r>
      <w:proofErr w:type="spellEnd"/>
      <w:r w:rsidRPr="004352A4">
        <w:rPr>
          <w:sz w:val="24"/>
          <w:lang w:val="uk-UA"/>
        </w:rPr>
        <w:t xml:space="preserve">.: О. </w:t>
      </w:r>
      <w:proofErr w:type="spellStart"/>
      <w:r w:rsidRPr="004352A4">
        <w:rPr>
          <w:sz w:val="24"/>
          <w:lang w:val="uk-UA"/>
        </w:rPr>
        <w:t>Мані-Кьорл</w:t>
      </w:r>
      <w:proofErr w:type="spellEnd"/>
      <w:r w:rsidRPr="004352A4">
        <w:rPr>
          <w:sz w:val="24"/>
          <w:lang w:val="uk-UA"/>
        </w:rPr>
        <w:t>, В. Ф. Іванова.  Київ : Такі справи, 2007. 168 с.</w:t>
      </w:r>
    </w:p>
    <w:p w:rsidR="003936B9" w:rsidRPr="007429F1" w:rsidRDefault="003936B9" w:rsidP="00ED2B3D">
      <w:pPr>
        <w:numPr>
          <w:ilvl w:val="0"/>
          <w:numId w:val="25"/>
        </w:numPr>
        <w:tabs>
          <w:tab w:val="clear" w:pos="360"/>
          <w:tab w:val="num" w:pos="709"/>
          <w:tab w:val="left" w:pos="1134"/>
        </w:tabs>
        <w:ind w:left="0" w:firstLine="709"/>
        <w:jc w:val="both"/>
        <w:rPr>
          <w:sz w:val="24"/>
          <w:lang w:val="uk-UA"/>
        </w:rPr>
      </w:pPr>
      <w:r w:rsidRPr="007429F1">
        <w:rPr>
          <w:sz w:val="24"/>
          <w:lang w:val="uk-UA"/>
        </w:rPr>
        <w:t>С</w:t>
      </w:r>
      <w:proofErr w:type="spellStart"/>
      <w:r w:rsidRPr="007429F1">
        <w:rPr>
          <w:sz w:val="24"/>
        </w:rPr>
        <w:t>авенкова</w:t>
      </w:r>
      <w:proofErr w:type="spellEnd"/>
      <w:r w:rsidRPr="007429F1">
        <w:rPr>
          <w:sz w:val="24"/>
        </w:rPr>
        <w:t xml:space="preserve"> Ю. США: пресса и война</w:t>
      </w:r>
      <w:r w:rsidR="00A87202">
        <w:rPr>
          <w:sz w:val="24"/>
          <w:lang w:val="uk-UA"/>
        </w:rPr>
        <w:t xml:space="preserve">. </w:t>
      </w:r>
      <w:r w:rsidRPr="00FD6CE5">
        <w:rPr>
          <w:i/>
          <w:sz w:val="24"/>
        </w:rPr>
        <w:t>Журналист</w:t>
      </w:r>
      <w:r w:rsidRPr="007429F1">
        <w:rPr>
          <w:sz w:val="24"/>
        </w:rPr>
        <w:t>. 2003.  № 5.  С. 24-26.</w:t>
      </w:r>
    </w:p>
    <w:p w:rsidR="003936B9" w:rsidRPr="007429F1" w:rsidRDefault="003936B9" w:rsidP="00ED2B3D">
      <w:pPr>
        <w:numPr>
          <w:ilvl w:val="0"/>
          <w:numId w:val="25"/>
        </w:numPr>
        <w:tabs>
          <w:tab w:val="clear" w:pos="360"/>
          <w:tab w:val="num" w:pos="709"/>
          <w:tab w:val="left" w:pos="1134"/>
        </w:tabs>
        <w:ind w:left="0" w:firstLine="709"/>
        <w:jc w:val="both"/>
        <w:rPr>
          <w:sz w:val="24"/>
          <w:lang w:val="uk-UA"/>
        </w:rPr>
      </w:pPr>
      <w:proofErr w:type="spellStart"/>
      <w:r w:rsidRPr="007429F1">
        <w:rPr>
          <w:color w:val="000000"/>
          <w:sz w:val="24"/>
          <w:lang w:val="uk-UA"/>
        </w:rPr>
        <w:t>Сапунов</w:t>
      </w:r>
      <w:proofErr w:type="spellEnd"/>
      <w:r w:rsidRPr="007429F1">
        <w:rPr>
          <w:color w:val="000000"/>
          <w:sz w:val="24"/>
          <w:lang w:val="uk-UA"/>
        </w:rPr>
        <w:t xml:space="preserve"> В.И. </w:t>
      </w:r>
      <w:proofErr w:type="spellStart"/>
      <w:r w:rsidRPr="007429F1">
        <w:rPr>
          <w:color w:val="000000"/>
          <w:sz w:val="24"/>
          <w:lang w:val="uk-UA"/>
        </w:rPr>
        <w:t>Зару</w:t>
      </w:r>
      <w:r w:rsidR="00FD6CE5">
        <w:rPr>
          <w:color w:val="000000"/>
          <w:sz w:val="24"/>
          <w:lang w:val="uk-UA"/>
        </w:rPr>
        <w:t>бежные</w:t>
      </w:r>
      <w:proofErr w:type="spellEnd"/>
      <w:r w:rsidR="00FD6CE5">
        <w:rPr>
          <w:color w:val="000000"/>
          <w:sz w:val="24"/>
          <w:lang w:val="uk-UA"/>
        </w:rPr>
        <w:t xml:space="preserve"> </w:t>
      </w:r>
      <w:proofErr w:type="spellStart"/>
      <w:r w:rsidR="00FD6CE5">
        <w:rPr>
          <w:color w:val="000000"/>
          <w:sz w:val="24"/>
          <w:lang w:val="uk-UA"/>
        </w:rPr>
        <w:t>информационные</w:t>
      </w:r>
      <w:proofErr w:type="spellEnd"/>
      <w:r w:rsidR="00FD6CE5">
        <w:rPr>
          <w:color w:val="000000"/>
          <w:sz w:val="24"/>
          <w:lang w:val="uk-UA"/>
        </w:rPr>
        <w:t xml:space="preserve"> агентства. </w:t>
      </w:r>
      <w:r w:rsidRPr="007429F1">
        <w:rPr>
          <w:color w:val="000000"/>
          <w:sz w:val="24"/>
          <w:lang w:val="uk-UA"/>
        </w:rPr>
        <w:t>С</w:t>
      </w:r>
      <w:r w:rsidR="00FD6CE5">
        <w:rPr>
          <w:color w:val="000000"/>
          <w:sz w:val="24"/>
          <w:lang w:val="uk-UA"/>
        </w:rPr>
        <w:t>анкт-</w:t>
      </w:r>
      <w:r w:rsidRPr="007429F1">
        <w:rPr>
          <w:color w:val="000000"/>
          <w:sz w:val="24"/>
          <w:lang w:val="uk-UA"/>
        </w:rPr>
        <w:t>П</w:t>
      </w:r>
      <w:r w:rsidR="00FD6CE5">
        <w:rPr>
          <w:color w:val="000000"/>
          <w:sz w:val="24"/>
          <w:lang w:val="uk-UA"/>
        </w:rPr>
        <w:t>етербург</w:t>
      </w:r>
      <w:r w:rsidRPr="007429F1">
        <w:rPr>
          <w:color w:val="000000"/>
          <w:sz w:val="24"/>
          <w:lang w:val="uk-UA"/>
        </w:rPr>
        <w:t xml:space="preserve">. : </w:t>
      </w:r>
      <w:proofErr w:type="spellStart"/>
      <w:r w:rsidRPr="007429F1">
        <w:rPr>
          <w:color w:val="000000"/>
          <w:sz w:val="24"/>
          <w:lang w:val="uk-UA"/>
        </w:rPr>
        <w:t>Изд-во</w:t>
      </w:r>
      <w:proofErr w:type="spellEnd"/>
      <w:r w:rsidRPr="007429F1">
        <w:rPr>
          <w:color w:val="000000"/>
          <w:sz w:val="24"/>
          <w:lang w:val="uk-UA"/>
        </w:rPr>
        <w:t xml:space="preserve"> Михайлова В.А., 2006.  384 с.</w:t>
      </w:r>
    </w:p>
    <w:p w:rsidR="003936B9" w:rsidRPr="007429F1" w:rsidRDefault="003936B9" w:rsidP="00ED2B3D">
      <w:pPr>
        <w:numPr>
          <w:ilvl w:val="0"/>
          <w:numId w:val="25"/>
        </w:numPr>
        <w:shd w:val="clear" w:color="auto" w:fill="FFFFFF"/>
        <w:tabs>
          <w:tab w:val="clear" w:pos="360"/>
          <w:tab w:val="num" w:pos="709"/>
          <w:tab w:val="left" w:pos="1134"/>
        </w:tabs>
        <w:ind w:left="0" w:firstLine="709"/>
        <w:jc w:val="both"/>
        <w:rPr>
          <w:color w:val="000000"/>
          <w:sz w:val="24"/>
          <w:lang w:val="uk-UA"/>
        </w:rPr>
      </w:pPr>
      <w:r w:rsidRPr="007429F1">
        <w:rPr>
          <w:sz w:val="24"/>
          <w:lang w:val="uk-UA"/>
        </w:rPr>
        <w:t xml:space="preserve">Українська віза до зарубіжних ЗМІ (матеріали круглого столу «Зарубіжний </w:t>
      </w:r>
      <w:proofErr w:type="spellStart"/>
      <w:r w:rsidRPr="007429F1">
        <w:rPr>
          <w:sz w:val="24"/>
          <w:lang w:val="uk-UA"/>
        </w:rPr>
        <w:t>р</w:t>
      </w:r>
      <w:r w:rsidR="00FD6CE5">
        <w:rPr>
          <w:sz w:val="24"/>
          <w:lang w:val="uk-UA"/>
        </w:rPr>
        <w:t>адіо-</w:t>
      </w:r>
      <w:proofErr w:type="spellEnd"/>
      <w:r w:rsidR="00FD6CE5">
        <w:rPr>
          <w:sz w:val="24"/>
          <w:lang w:val="uk-UA"/>
        </w:rPr>
        <w:t xml:space="preserve"> і </w:t>
      </w:r>
      <w:proofErr w:type="spellStart"/>
      <w:r w:rsidR="00FD6CE5">
        <w:rPr>
          <w:sz w:val="24"/>
          <w:lang w:val="uk-UA"/>
        </w:rPr>
        <w:t>телепродукт</w:t>
      </w:r>
      <w:proofErr w:type="spellEnd"/>
      <w:r w:rsidR="00FD6CE5">
        <w:rPr>
          <w:sz w:val="24"/>
          <w:lang w:val="uk-UA"/>
        </w:rPr>
        <w:t xml:space="preserve"> в Україні»). </w:t>
      </w:r>
      <w:proofErr w:type="spellStart"/>
      <w:r w:rsidRPr="00FD6CE5">
        <w:rPr>
          <w:i/>
          <w:sz w:val="24"/>
          <w:lang w:val="uk-UA"/>
        </w:rPr>
        <w:t>Телерадіокур’єр</w:t>
      </w:r>
      <w:proofErr w:type="spellEnd"/>
      <w:r w:rsidR="00FD6CE5">
        <w:rPr>
          <w:sz w:val="24"/>
          <w:lang w:val="uk-UA"/>
        </w:rPr>
        <w:t xml:space="preserve">. </w:t>
      </w:r>
      <w:r w:rsidRPr="007429F1">
        <w:rPr>
          <w:sz w:val="24"/>
          <w:lang w:val="uk-UA"/>
        </w:rPr>
        <w:t xml:space="preserve"> 2005. № 3.</w:t>
      </w:r>
    </w:p>
    <w:p w:rsidR="003936B9" w:rsidRDefault="003936B9" w:rsidP="00ED2B3D">
      <w:pPr>
        <w:tabs>
          <w:tab w:val="num" w:pos="709"/>
          <w:tab w:val="left" w:pos="1134"/>
        </w:tabs>
        <w:ind w:firstLine="709"/>
        <w:rPr>
          <w:lang w:val="uk-UA"/>
        </w:rPr>
      </w:pPr>
    </w:p>
    <w:p w:rsidR="003936B9" w:rsidRPr="00FD6CE5" w:rsidRDefault="00FD6CE5" w:rsidP="00FD6CE5">
      <w:pPr>
        <w:shd w:val="clear" w:color="auto" w:fill="FFFFFF"/>
        <w:tabs>
          <w:tab w:val="left" w:pos="365"/>
        </w:tabs>
        <w:spacing w:before="14" w:line="226" w:lineRule="exact"/>
        <w:rPr>
          <w:spacing w:val="-20"/>
          <w:sz w:val="24"/>
          <w:lang w:val="uk-UA"/>
        </w:rPr>
      </w:pPr>
      <w:r>
        <w:rPr>
          <w:b/>
          <w:sz w:val="24"/>
          <w:lang w:val="uk-UA"/>
        </w:rPr>
        <w:tab/>
      </w:r>
      <w:r w:rsidR="003936B9" w:rsidRPr="00FD6CE5">
        <w:rPr>
          <w:b/>
          <w:sz w:val="24"/>
          <w:lang w:val="uk-UA"/>
        </w:rPr>
        <w:t>Інформаційні ресурси</w:t>
      </w:r>
      <w:r>
        <w:rPr>
          <w:b/>
          <w:sz w:val="24"/>
          <w:lang w:val="uk-UA"/>
        </w:rPr>
        <w:t>:</w:t>
      </w:r>
    </w:p>
    <w:p w:rsidR="003936B9" w:rsidRPr="00A42017" w:rsidRDefault="003936B9" w:rsidP="00ED2B3D">
      <w:pPr>
        <w:tabs>
          <w:tab w:val="left" w:pos="709"/>
        </w:tabs>
        <w:ind w:firstLine="709"/>
        <w:rPr>
          <w:sz w:val="24"/>
          <w:lang w:val="uk-UA"/>
        </w:rPr>
      </w:pPr>
      <w:r w:rsidRPr="007429F1">
        <w:rPr>
          <w:sz w:val="24"/>
          <w:lang w:val="uk-UA"/>
        </w:rPr>
        <w:t xml:space="preserve">Аналітичний центр </w:t>
      </w:r>
      <w:r w:rsidRPr="00A42017">
        <w:rPr>
          <w:sz w:val="24"/>
          <w:lang w:val="uk-UA"/>
        </w:rPr>
        <w:t>RAND</w:t>
      </w:r>
      <w:r w:rsidR="007C7443">
        <w:rPr>
          <w:sz w:val="24"/>
          <w:lang w:val="uk-UA"/>
        </w:rPr>
        <w:t xml:space="preserve">. </w:t>
      </w:r>
      <w:proofErr w:type="gramStart"/>
      <w:r w:rsidR="007C7443">
        <w:rPr>
          <w:color w:val="000000"/>
          <w:sz w:val="24"/>
          <w:lang w:val="en-US"/>
        </w:rPr>
        <w:t>URL</w:t>
      </w:r>
      <w:r w:rsidR="007C7443">
        <w:rPr>
          <w:color w:val="000000"/>
          <w:sz w:val="24"/>
          <w:lang w:val="uk-UA"/>
        </w:rPr>
        <w:t xml:space="preserve"> :</w:t>
      </w:r>
      <w:proofErr w:type="gramEnd"/>
      <w:r w:rsidR="007C7443">
        <w:rPr>
          <w:color w:val="000000"/>
          <w:sz w:val="24"/>
          <w:lang w:val="uk-UA"/>
        </w:rPr>
        <w:t xml:space="preserve"> </w:t>
      </w:r>
      <w:r w:rsidRPr="00A42017">
        <w:rPr>
          <w:sz w:val="24"/>
          <w:lang w:val="uk-UA"/>
        </w:rPr>
        <w:t xml:space="preserve"> </w:t>
      </w:r>
      <w:hyperlink r:id="rId11" w:history="1">
        <w:r w:rsidRPr="00A42017">
          <w:rPr>
            <w:rStyle w:val="a3"/>
            <w:color w:val="auto"/>
            <w:sz w:val="24"/>
            <w:lang w:val="uk-UA"/>
          </w:rPr>
          <w:t>http://www.rand.org/organization/org.ext.pdf</w:t>
        </w:r>
      </w:hyperlink>
      <w:r w:rsidRPr="00A42017">
        <w:rPr>
          <w:sz w:val="24"/>
          <w:lang w:val="uk-UA"/>
        </w:rPr>
        <w:t xml:space="preserve"> </w:t>
      </w:r>
    </w:p>
    <w:p w:rsidR="003936B9" w:rsidRPr="007C7443" w:rsidRDefault="003936B9" w:rsidP="00ED2B3D">
      <w:pPr>
        <w:pStyle w:val="a5"/>
        <w:shd w:val="clear" w:color="auto" w:fill="FFFFFF"/>
        <w:tabs>
          <w:tab w:val="left" w:pos="709"/>
        </w:tabs>
        <w:spacing w:before="0" w:beforeAutospacing="0" w:after="0" w:afterAutospacing="0"/>
        <w:ind w:firstLine="709"/>
        <w:textAlignment w:val="baseline"/>
        <w:rPr>
          <w:lang w:val="uk-UA"/>
        </w:rPr>
      </w:pPr>
      <w:r w:rsidRPr="007C7443">
        <w:rPr>
          <w:lang w:val="uk-UA"/>
        </w:rPr>
        <w:t>Бібліотека Центру екстремальної журналістики</w:t>
      </w:r>
      <w:r w:rsidR="007C7443">
        <w:rPr>
          <w:lang w:val="uk-UA"/>
        </w:rPr>
        <w:t xml:space="preserve">. </w:t>
      </w:r>
      <w:proofErr w:type="gramStart"/>
      <w:r w:rsidR="007C7443">
        <w:rPr>
          <w:color w:val="000000"/>
          <w:lang w:val="en-US"/>
        </w:rPr>
        <w:t>URL</w:t>
      </w:r>
      <w:r w:rsidR="007C7443">
        <w:rPr>
          <w:color w:val="000000"/>
          <w:lang w:val="uk-UA"/>
        </w:rPr>
        <w:t xml:space="preserve"> :</w:t>
      </w:r>
      <w:proofErr w:type="gramEnd"/>
      <w:r w:rsidRPr="007C7443">
        <w:rPr>
          <w:lang w:val="uk-UA"/>
        </w:rPr>
        <w:t xml:space="preserve"> </w:t>
      </w:r>
      <w:proofErr w:type="spellStart"/>
      <w:r w:rsidRPr="00A42017">
        <w:t>http</w:t>
      </w:r>
      <w:proofErr w:type="spellEnd"/>
      <w:r w:rsidRPr="007C7443">
        <w:rPr>
          <w:lang w:val="uk-UA"/>
        </w:rPr>
        <w:t>://</w:t>
      </w:r>
      <w:proofErr w:type="spellStart"/>
      <w:r w:rsidRPr="00A42017">
        <w:t>library</w:t>
      </w:r>
      <w:proofErr w:type="spellEnd"/>
      <w:r w:rsidRPr="007C7443">
        <w:rPr>
          <w:lang w:val="uk-UA"/>
        </w:rPr>
        <w:t xml:space="preserve">. </w:t>
      </w:r>
      <w:proofErr w:type="spellStart"/>
      <w:r w:rsidRPr="00A42017">
        <w:t>cjes</w:t>
      </w:r>
      <w:proofErr w:type="spellEnd"/>
      <w:r w:rsidRPr="007C7443">
        <w:rPr>
          <w:lang w:val="uk-UA"/>
        </w:rPr>
        <w:t xml:space="preserve">. </w:t>
      </w:r>
      <w:proofErr w:type="spellStart"/>
      <w:r w:rsidRPr="00A42017">
        <w:t>ru</w:t>
      </w:r>
      <w:proofErr w:type="spellEnd"/>
      <w:r w:rsidRPr="007C7443">
        <w:rPr>
          <w:lang w:val="uk-UA"/>
        </w:rPr>
        <w:t xml:space="preserve">  </w:t>
      </w:r>
    </w:p>
    <w:p w:rsidR="003936B9" w:rsidRPr="00A42017" w:rsidRDefault="003936B9" w:rsidP="00ED2B3D">
      <w:pPr>
        <w:tabs>
          <w:tab w:val="left" w:pos="709"/>
        </w:tabs>
        <w:ind w:firstLine="709"/>
        <w:rPr>
          <w:sz w:val="24"/>
          <w:lang w:val="uk-UA"/>
        </w:rPr>
      </w:pPr>
      <w:r w:rsidRPr="00A42017">
        <w:rPr>
          <w:sz w:val="24"/>
          <w:lang w:val="uk-UA"/>
        </w:rPr>
        <w:t>Європейська обсерваторія інформаційних технологій</w:t>
      </w:r>
      <w:r w:rsidR="007C7443">
        <w:rPr>
          <w:sz w:val="24"/>
          <w:lang w:val="uk-UA"/>
        </w:rPr>
        <w:t xml:space="preserve">. </w:t>
      </w:r>
      <w:proofErr w:type="gramStart"/>
      <w:r w:rsidR="007C7443">
        <w:rPr>
          <w:color w:val="000000"/>
          <w:sz w:val="24"/>
          <w:lang w:val="en-US"/>
        </w:rPr>
        <w:t>URL</w:t>
      </w:r>
      <w:r w:rsidR="007C7443">
        <w:rPr>
          <w:color w:val="000000"/>
          <w:sz w:val="24"/>
          <w:lang w:val="uk-UA"/>
        </w:rPr>
        <w:t xml:space="preserve"> :</w:t>
      </w:r>
      <w:proofErr w:type="gramEnd"/>
      <w:r w:rsidRPr="00A42017">
        <w:rPr>
          <w:sz w:val="24"/>
          <w:lang w:val="uk-UA"/>
        </w:rPr>
        <w:t xml:space="preserve"> www.eito.com/</w:t>
      </w:r>
    </w:p>
    <w:p w:rsidR="003936B9" w:rsidRPr="00A42017" w:rsidRDefault="007C7443" w:rsidP="00ED2B3D">
      <w:pPr>
        <w:tabs>
          <w:tab w:val="left" w:pos="709"/>
        </w:tabs>
        <w:ind w:firstLine="709"/>
        <w:rPr>
          <w:sz w:val="24"/>
          <w:lang w:val="uk-UA"/>
        </w:rPr>
      </w:pPr>
      <w:r>
        <w:rPr>
          <w:sz w:val="24"/>
          <w:lang w:val="uk-UA"/>
        </w:rPr>
        <w:t xml:space="preserve">Європейський інститут медіа. </w:t>
      </w:r>
      <w:proofErr w:type="gramStart"/>
      <w:r>
        <w:rPr>
          <w:color w:val="000000"/>
          <w:sz w:val="24"/>
          <w:lang w:val="en-US"/>
        </w:rPr>
        <w:t>URL</w:t>
      </w:r>
      <w:r w:rsidRPr="007C7443">
        <w:rPr>
          <w:color w:val="000000"/>
          <w:sz w:val="24"/>
        </w:rPr>
        <w:t xml:space="preserve"> </w:t>
      </w:r>
      <w:r>
        <w:rPr>
          <w:color w:val="000000"/>
          <w:sz w:val="24"/>
          <w:lang w:val="uk-UA"/>
        </w:rPr>
        <w:t>:</w:t>
      </w:r>
      <w:proofErr w:type="gramEnd"/>
      <w:r>
        <w:rPr>
          <w:color w:val="000000"/>
          <w:sz w:val="24"/>
          <w:lang w:val="uk-UA"/>
        </w:rPr>
        <w:t xml:space="preserve"> </w:t>
      </w:r>
      <w:r w:rsidR="003936B9" w:rsidRPr="00A42017">
        <w:rPr>
          <w:sz w:val="24"/>
          <w:lang w:val="uk-UA"/>
        </w:rPr>
        <w:t>www.eim.org</w:t>
      </w:r>
    </w:p>
    <w:p w:rsidR="003936B9" w:rsidRPr="00A42017" w:rsidRDefault="003936B9" w:rsidP="00ED2B3D">
      <w:pPr>
        <w:tabs>
          <w:tab w:val="left" w:pos="709"/>
        </w:tabs>
        <w:ind w:firstLine="709"/>
        <w:rPr>
          <w:sz w:val="24"/>
          <w:lang w:val="uk-UA"/>
        </w:rPr>
      </w:pPr>
      <w:r w:rsidRPr="00A42017">
        <w:rPr>
          <w:sz w:val="24"/>
          <w:lang w:val="uk-UA"/>
        </w:rPr>
        <w:t>Європейський Союз</w:t>
      </w:r>
      <w:r w:rsidR="007C7443">
        <w:rPr>
          <w:sz w:val="24"/>
          <w:lang w:val="uk-UA"/>
        </w:rPr>
        <w:t xml:space="preserve">. </w:t>
      </w:r>
      <w:proofErr w:type="gramStart"/>
      <w:r w:rsidR="007C7443">
        <w:rPr>
          <w:color w:val="000000"/>
          <w:sz w:val="24"/>
          <w:lang w:val="en-US"/>
        </w:rPr>
        <w:t>URL</w:t>
      </w:r>
      <w:r w:rsidR="007C7443">
        <w:rPr>
          <w:color w:val="000000"/>
          <w:sz w:val="24"/>
          <w:lang w:val="uk-UA"/>
        </w:rPr>
        <w:t xml:space="preserve"> :</w:t>
      </w:r>
      <w:proofErr w:type="gramEnd"/>
      <w:r w:rsidR="007C7443">
        <w:rPr>
          <w:color w:val="000000"/>
          <w:sz w:val="24"/>
          <w:lang w:val="uk-UA"/>
        </w:rPr>
        <w:t xml:space="preserve"> </w:t>
      </w:r>
      <w:r w:rsidRPr="00A42017">
        <w:rPr>
          <w:sz w:val="24"/>
          <w:lang w:val="uk-UA"/>
        </w:rPr>
        <w:t xml:space="preserve"> http://europa.eu.int</w:t>
      </w:r>
    </w:p>
    <w:p w:rsidR="003936B9" w:rsidRPr="00A42017" w:rsidRDefault="003936B9" w:rsidP="00ED2B3D">
      <w:pPr>
        <w:tabs>
          <w:tab w:val="left" w:pos="709"/>
        </w:tabs>
        <w:ind w:firstLine="709"/>
        <w:rPr>
          <w:sz w:val="24"/>
          <w:lang w:val="uk-UA"/>
        </w:rPr>
      </w:pPr>
      <w:r w:rsidRPr="00A42017">
        <w:rPr>
          <w:sz w:val="24"/>
          <w:lang w:val="uk-UA"/>
        </w:rPr>
        <w:t>Інформаційні війни</w:t>
      </w:r>
      <w:r w:rsidR="007C7443">
        <w:rPr>
          <w:sz w:val="24"/>
          <w:lang w:val="uk-UA"/>
        </w:rPr>
        <w:t xml:space="preserve">. </w:t>
      </w:r>
      <w:proofErr w:type="gramStart"/>
      <w:r w:rsidR="007C7443">
        <w:rPr>
          <w:color w:val="000000"/>
          <w:sz w:val="24"/>
          <w:lang w:val="en-US"/>
        </w:rPr>
        <w:t>URL</w:t>
      </w:r>
      <w:r w:rsidR="007C7443">
        <w:rPr>
          <w:color w:val="000000"/>
          <w:sz w:val="24"/>
          <w:lang w:val="uk-UA"/>
        </w:rPr>
        <w:t xml:space="preserve"> :</w:t>
      </w:r>
      <w:proofErr w:type="gramEnd"/>
      <w:r w:rsidR="007C7443">
        <w:rPr>
          <w:color w:val="000000"/>
          <w:sz w:val="24"/>
          <w:lang w:val="uk-UA"/>
        </w:rPr>
        <w:t xml:space="preserve"> </w:t>
      </w:r>
      <w:r w:rsidRPr="00A42017">
        <w:rPr>
          <w:sz w:val="24"/>
          <w:lang w:val="uk-UA"/>
        </w:rPr>
        <w:t xml:space="preserve"> http://www.infowar.com</w:t>
      </w:r>
    </w:p>
    <w:p w:rsidR="003936B9" w:rsidRPr="007C7443" w:rsidRDefault="003936B9" w:rsidP="00ED2B3D">
      <w:pPr>
        <w:pStyle w:val="a5"/>
        <w:shd w:val="clear" w:color="auto" w:fill="FFFFFF"/>
        <w:tabs>
          <w:tab w:val="left" w:pos="709"/>
        </w:tabs>
        <w:spacing w:before="0" w:beforeAutospacing="0" w:after="0" w:afterAutospacing="0"/>
        <w:ind w:firstLine="709"/>
        <w:textAlignment w:val="baseline"/>
        <w:rPr>
          <w:lang w:val="en-US"/>
        </w:rPr>
      </w:pPr>
      <w:r w:rsidRPr="007C7443">
        <w:rPr>
          <w:lang w:val="uk-UA"/>
        </w:rPr>
        <w:t xml:space="preserve"> </w:t>
      </w:r>
      <w:r w:rsidRPr="00A42017">
        <w:t>Князев А. Журналистика конфликта</w:t>
      </w:r>
      <w:proofErr w:type="gramStart"/>
      <w:r w:rsidRPr="00A42017">
        <w:t xml:space="preserve"> :</w:t>
      </w:r>
      <w:proofErr w:type="gramEnd"/>
      <w:r w:rsidRPr="00A42017">
        <w:t xml:space="preserve"> пособие</w:t>
      </w:r>
      <w:r w:rsidR="007C7443">
        <w:rPr>
          <w:lang w:val="uk-UA"/>
        </w:rPr>
        <w:t xml:space="preserve">. </w:t>
      </w:r>
      <w:r w:rsidRPr="00A42017">
        <w:t xml:space="preserve"> </w:t>
      </w:r>
      <w:proofErr w:type="gramStart"/>
      <w:r w:rsidR="00FD6CE5">
        <w:rPr>
          <w:color w:val="000000"/>
          <w:lang w:val="en-US"/>
        </w:rPr>
        <w:t>URL</w:t>
      </w:r>
      <w:r w:rsidR="00FD6CE5">
        <w:rPr>
          <w:color w:val="000000"/>
          <w:lang w:val="uk-UA"/>
        </w:rPr>
        <w:t xml:space="preserve"> </w:t>
      </w:r>
      <w:r w:rsidRPr="007C7443">
        <w:rPr>
          <w:lang w:val="en-US"/>
        </w:rPr>
        <w:t>:</w:t>
      </w:r>
      <w:proofErr w:type="gramEnd"/>
      <w:r w:rsidRPr="007C7443">
        <w:rPr>
          <w:rStyle w:val="apple-converted-space"/>
          <w:lang w:val="en-US"/>
        </w:rPr>
        <w:t> </w:t>
      </w:r>
      <w:hyperlink r:id="rId12" w:history="1">
        <w:r w:rsidRPr="007C7443">
          <w:rPr>
            <w:rStyle w:val="a3"/>
            <w:color w:val="auto"/>
            <w:lang w:val="en-US"/>
          </w:rPr>
          <w:t>http://evartist.narod.ru/text3/10.htm</w:t>
        </w:r>
      </w:hyperlink>
    </w:p>
    <w:p w:rsidR="003936B9" w:rsidRPr="00A42017" w:rsidRDefault="003936B9" w:rsidP="00ED2B3D">
      <w:pPr>
        <w:tabs>
          <w:tab w:val="left" w:pos="709"/>
        </w:tabs>
        <w:ind w:firstLine="709"/>
        <w:rPr>
          <w:sz w:val="24"/>
          <w:lang w:val="uk-UA"/>
        </w:rPr>
      </w:pPr>
      <w:r w:rsidRPr="00A42017">
        <w:rPr>
          <w:sz w:val="24"/>
          <w:lang w:val="uk-UA"/>
        </w:rPr>
        <w:t>Міністерство закордонних справ України</w:t>
      </w:r>
      <w:r w:rsidR="007C7443">
        <w:rPr>
          <w:sz w:val="24"/>
          <w:lang w:val="uk-UA"/>
        </w:rPr>
        <w:t xml:space="preserve">. </w:t>
      </w:r>
      <w:proofErr w:type="gramStart"/>
      <w:r w:rsidR="007C7443">
        <w:rPr>
          <w:color w:val="000000"/>
          <w:sz w:val="24"/>
          <w:lang w:val="en-US"/>
        </w:rPr>
        <w:t>URL</w:t>
      </w:r>
      <w:r w:rsidR="007C7443">
        <w:rPr>
          <w:color w:val="000000"/>
          <w:sz w:val="24"/>
          <w:lang w:val="uk-UA"/>
        </w:rPr>
        <w:t xml:space="preserve"> :</w:t>
      </w:r>
      <w:proofErr w:type="gramEnd"/>
      <w:r w:rsidRPr="00A42017">
        <w:rPr>
          <w:sz w:val="24"/>
          <w:lang w:val="uk-UA"/>
        </w:rPr>
        <w:t xml:space="preserve"> http://www.mfa.gov.ua/</w:t>
      </w:r>
    </w:p>
    <w:p w:rsidR="003936B9" w:rsidRPr="00A42017" w:rsidRDefault="003936B9" w:rsidP="00ED2B3D">
      <w:pPr>
        <w:tabs>
          <w:tab w:val="left" w:pos="709"/>
        </w:tabs>
        <w:ind w:firstLine="709"/>
        <w:rPr>
          <w:sz w:val="24"/>
          <w:lang w:val="uk-UA"/>
        </w:rPr>
      </w:pPr>
      <w:r w:rsidRPr="00A42017">
        <w:rPr>
          <w:sz w:val="24"/>
          <w:lang w:val="uk-UA"/>
        </w:rPr>
        <w:lastRenderedPageBreak/>
        <w:t xml:space="preserve"> НАТО</w:t>
      </w:r>
      <w:r w:rsidR="007C7443">
        <w:rPr>
          <w:sz w:val="24"/>
          <w:lang w:val="uk-UA"/>
        </w:rPr>
        <w:t xml:space="preserve">. </w:t>
      </w:r>
      <w:proofErr w:type="gramStart"/>
      <w:r w:rsidR="007C7443">
        <w:rPr>
          <w:color w:val="000000"/>
          <w:sz w:val="24"/>
          <w:lang w:val="en-US"/>
        </w:rPr>
        <w:t>URL</w:t>
      </w:r>
      <w:r w:rsidR="007C7443">
        <w:rPr>
          <w:color w:val="000000"/>
          <w:sz w:val="24"/>
          <w:lang w:val="uk-UA"/>
        </w:rPr>
        <w:t xml:space="preserve"> :</w:t>
      </w:r>
      <w:proofErr w:type="gramEnd"/>
      <w:r w:rsidRPr="00A42017">
        <w:rPr>
          <w:sz w:val="24"/>
          <w:lang w:val="uk-UA"/>
        </w:rPr>
        <w:t xml:space="preserve"> http://www.nato.int/</w:t>
      </w:r>
    </w:p>
    <w:p w:rsidR="00FD6CE5" w:rsidRDefault="003936B9" w:rsidP="00ED2B3D">
      <w:pPr>
        <w:tabs>
          <w:tab w:val="left" w:pos="709"/>
        </w:tabs>
        <w:ind w:firstLine="709"/>
        <w:rPr>
          <w:sz w:val="24"/>
          <w:lang w:val="uk-UA"/>
        </w:rPr>
      </w:pPr>
      <w:r w:rsidRPr="00A42017">
        <w:rPr>
          <w:sz w:val="24"/>
          <w:lang w:val="uk-UA"/>
        </w:rPr>
        <w:t xml:space="preserve"> Організація з безпеки та співробітництва в Європі</w:t>
      </w:r>
      <w:r w:rsidR="007C7443">
        <w:rPr>
          <w:sz w:val="24"/>
          <w:lang w:val="uk-UA"/>
        </w:rPr>
        <w:t xml:space="preserve">. </w:t>
      </w:r>
      <w:proofErr w:type="gramStart"/>
      <w:r w:rsidR="007C7443">
        <w:rPr>
          <w:color w:val="000000"/>
          <w:sz w:val="24"/>
          <w:lang w:val="en-US"/>
        </w:rPr>
        <w:t>URL</w:t>
      </w:r>
      <w:r w:rsidR="007C7443">
        <w:rPr>
          <w:color w:val="000000"/>
          <w:sz w:val="24"/>
          <w:lang w:val="uk-UA"/>
        </w:rPr>
        <w:t xml:space="preserve"> :</w:t>
      </w:r>
      <w:proofErr w:type="gramEnd"/>
      <w:r w:rsidRPr="00A42017">
        <w:rPr>
          <w:sz w:val="24"/>
          <w:lang w:val="uk-UA"/>
        </w:rPr>
        <w:t xml:space="preserve"> </w:t>
      </w:r>
      <w:hyperlink r:id="rId13" w:history="1">
        <w:r w:rsidR="00FD6CE5" w:rsidRPr="00D87BE2">
          <w:rPr>
            <w:rStyle w:val="a3"/>
            <w:sz w:val="24"/>
            <w:lang w:val="uk-UA"/>
          </w:rPr>
          <w:t>https://www.osce.org/project-coordinator-in-ukraine</w:t>
        </w:r>
      </w:hyperlink>
    </w:p>
    <w:p w:rsidR="003936B9" w:rsidRPr="00A42017" w:rsidRDefault="003936B9" w:rsidP="00ED2B3D">
      <w:pPr>
        <w:tabs>
          <w:tab w:val="left" w:pos="709"/>
        </w:tabs>
        <w:ind w:firstLine="709"/>
        <w:rPr>
          <w:sz w:val="24"/>
          <w:lang w:val="uk-UA"/>
        </w:rPr>
      </w:pPr>
      <w:r w:rsidRPr="00A42017">
        <w:rPr>
          <w:sz w:val="24"/>
          <w:lang w:val="uk-UA"/>
        </w:rPr>
        <w:t xml:space="preserve"> Організація Об’єднаних Націй</w:t>
      </w:r>
      <w:r w:rsidR="007C7443">
        <w:rPr>
          <w:sz w:val="24"/>
          <w:lang w:val="uk-UA"/>
        </w:rPr>
        <w:t xml:space="preserve">. </w:t>
      </w:r>
      <w:proofErr w:type="gramStart"/>
      <w:r w:rsidR="007C7443">
        <w:rPr>
          <w:color w:val="000000"/>
          <w:sz w:val="24"/>
          <w:lang w:val="en-US"/>
        </w:rPr>
        <w:t>URL</w:t>
      </w:r>
      <w:r w:rsidR="007C7443">
        <w:rPr>
          <w:color w:val="000000"/>
          <w:sz w:val="24"/>
          <w:lang w:val="uk-UA"/>
        </w:rPr>
        <w:t xml:space="preserve"> :</w:t>
      </w:r>
      <w:proofErr w:type="gramEnd"/>
      <w:r w:rsidRPr="00A42017">
        <w:rPr>
          <w:sz w:val="24"/>
          <w:lang w:val="uk-UA"/>
        </w:rPr>
        <w:t xml:space="preserve"> http://www.un.org/ </w:t>
      </w:r>
    </w:p>
    <w:p w:rsidR="003936B9" w:rsidRPr="007429F1" w:rsidRDefault="003936B9" w:rsidP="00ED2B3D">
      <w:pPr>
        <w:tabs>
          <w:tab w:val="left" w:pos="709"/>
        </w:tabs>
        <w:ind w:firstLine="709"/>
        <w:rPr>
          <w:sz w:val="24"/>
          <w:lang w:val="uk-UA"/>
        </w:rPr>
      </w:pPr>
      <w:r w:rsidRPr="007429F1">
        <w:rPr>
          <w:sz w:val="24"/>
          <w:lang w:val="uk-UA"/>
        </w:rPr>
        <w:t xml:space="preserve">Рада Європи </w:t>
      </w:r>
      <w:r w:rsidR="007C7443">
        <w:rPr>
          <w:color w:val="000000"/>
          <w:sz w:val="24"/>
          <w:lang w:val="en-US"/>
        </w:rPr>
        <w:t>URL</w:t>
      </w:r>
      <w:r w:rsidR="007C7443" w:rsidRPr="007C7443">
        <w:rPr>
          <w:color w:val="000000"/>
          <w:sz w:val="24"/>
        </w:rPr>
        <w:t xml:space="preserve"> </w:t>
      </w:r>
      <w:r w:rsidR="007C7443">
        <w:rPr>
          <w:color w:val="000000"/>
          <w:sz w:val="24"/>
          <w:lang w:val="uk-UA"/>
        </w:rPr>
        <w:t xml:space="preserve"> : </w:t>
      </w:r>
      <w:r w:rsidRPr="007429F1">
        <w:rPr>
          <w:sz w:val="24"/>
          <w:lang w:val="uk-UA"/>
        </w:rPr>
        <w:t>http://www.coe.int/</w:t>
      </w:r>
    </w:p>
    <w:p w:rsidR="007C7443" w:rsidRDefault="007C7443" w:rsidP="00ED2B3D">
      <w:pPr>
        <w:tabs>
          <w:tab w:val="left" w:pos="709"/>
        </w:tabs>
        <w:ind w:firstLine="709"/>
        <w:rPr>
          <w:sz w:val="24"/>
          <w:lang w:val="uk-UA"/>
        </w:rPr>
      </w:pPr>
      <w:r>
        <w:rPr>
          <w:sz w:val="24"/>
          <w:lang w:val="uk-UA"/>
        </w:rPr>
        <w:t xml:space="preserve">Ресурс, що дбає про безпеку журналістів. </w:t>
      </w:r>
      <w:proofErr w:type="gramStart"/>
      <w:r>
        <w:rPr>
          <w:color w:val="000000"/>
          <w:sz w:val="24"/>
          <w:lang w:val="en-US"/>
        </w:rPr>
        <w:t>URL</w:t>
      </w:r>
      <w:r>
        <w:rPr>
          <w:color w:val="000000"/>
          <w:sz w:val="24"/>
          <w:lang w:val="uk-UA"/>
        </w:rPr>
        <w:t xml:space="preserve"> :</w:t>
      </w:r>
      <w:proofErr w:type="gramEnd"/>
      <w:r>
        <w:rPr>
          <w:sz w:val="24"/>
          <w:lang w:val="uk-UA"/>
        </w:rPr>
        <w:t xml:space="preserve"> </w:t>
      </w:r>
      <w:r w:rsidRPr="007C7443">
        <w:rPr>
          <w:sz w:val="24"/>
          <w:lang w:val="uk-UA"/>
        </w:rPr>
        <w:t>https://j-mama.imi.org.ua</w:t>
      </w:r>
      <w:r w:rsidR="003936B9" w:rsidRPr="007429F1">
        <w:rPr>
          <w:sz w:val="24"/>
          <w:lang w:val="uk-UA"/>
        </w:rPr>
        <w:t xml:space="preserve"> </w:t>
      </w:r>
    </w:p>
    <w:p w:rsidR="003936B9" w:rsidRPr="007429F1" w:rsidRDefault="003936B9" w:rsidP="00ED2B3D">
      <w:pPr>
        <w:tabs>
          <w:tab w:val="left" w:pos="709"/>
        </w:tabs>
        <w:ind w:firstLine="709"/>
        <w:rPr>
          <w:sz w:val="24"/>
          <w:lang w:val="uk-UA"/>
        </w:rPr>
      </w:pPr>
      <w:r w:rsidRPr="007429F1">
        <w:rPr>
          <w:sz w:val="24"/>
          <w:lang w:val="uk-UA"/>
        </w:rPr>
        <w:t>Християнська європейська асоціація візуальних медіа</w:t>
      </w:r>
      <w:r w:rsidR="007C7443">
        <w:rPr>
          <w:sz w:val="24"/>
          <w:lang w:val="uk-UA"/>
        </w:rPr>
        <w:t xml:space="preserve">. </w:t>
      </w:r>
      <w:proofErr w:type="gramStart"/>
      <w:r w:rsidR="007C7443">
        <w:rPr>
          <w:color w:val="000000"/>
          <w:sz w:val="24"/>
          <w:lang w:val="en-US"/>
        </w:rPr>
        <w:t>URL</w:t>
      </w:r>
      <w:r w:rsidR="007C7443">
        <w:rPr>
          <w:color w:val="000000"/>
          <w:sz w:val="24"/>
          <w:lang w:val="uk-UA"/>
        </w:rPr>
        <w:t xml:space="preserve"> :</w:t>
      </w:r>
      <w:proofErr w:type="gramEnd"/>
      <w:r w:rsidRPr="007429F1">
        <w:rPr>
          <w:sz w:val="24"/>
          <w:lang w:val="uk-UA"/>
        </w:rPr>
        <w:t xml:space="preserve"> http://cevma.com/</w:t>
      </w:r>
    </w:p>
    <w:p w:rsidR="003936B9" w:rsidRPr="007429F1" w:rsidRDefault="003936B9" w:rsidP="00ED2B3D">
      <w:pPr>
        <w:tabs>
          <w:tab w:val="left" w:pos="709"/>
        </w:tabs>
        <w:ind w:firstLine="709"/>
        <w:rPr>
          <w:sz w:val="24"/>
          <w:lang w:val="uk-UA"/>
        </w:rPr>
      </w:pPr>
      <w:r w:rsidRPr="007429F1">
        <w:rPr>
          <w:sz w:val="24"/>
          <w:lang w:val="uk-UA"/>
        </w:rPr>
        <w:t xml:space="preserve"> Центральна Європейська Ініціатива</w:t>
      </w:r>
      <w:r w:rsidR="007C7443">
        <w:rPr>
          <w:sz w:val="24"/>
          <w:lang w:val="uk-UA"/>
        </w:rPr>
        <w:t xml:space="preserve">. </w:t>
      </w:r>
      <w:proofErr w:type="gramStart"/>
      <w:r w:rsidR="007C7443">
        <w:rPr>
          <w:color w:val="000000"/>
          <w:sz w:val="24"/>
          <w:lang w:val="en-US"/>
        </w:rPr>
        <w:t>URL</w:t>
      </w:r>
      <w:r w:rsidR="007C7443">
        <w:rPr>
          <w:color w:val="000000"/>
          <w:sz w:val="24"/>
          <w:lang w:val="uk-UA"/>
        </w:rPr>
        <w:t xml:space="preserve"> :</w:t>
      </w:r>
      <w:proofErr w:type="gramEnd"/>
      <w:r w:rsidRPr="007429F1">
        <w:rPr>
          <w:sz w:val="24"/>
          <w:lang w:val="uk-UA"/>
        </w:rPr>
        <w:t xml:space="preserve"> http://www.ceinet.org/home.php</w:t>
      </w:r>
    </w:p>
    <w:p w:rsidR="003936B9" w:rsidRPr="007429F1" w:rsidRDefault="003936B9" w:rsidP="00ED2B3D">
      <w:pPr>
        <w:tabs>
          <w:tab w:val="left" w:pos="709"/>
        </w:tabs>
        <w:ind w:firstLine="709"/>
        <w:rPr>
          <w:sz w:val="24"/>
          <w:lang w:val="uk-UA"/>
        </w:rPr>
      </w:pPr>
      <w:r w:rsidRPr="007429F1">
        <w:rPr>
          <w:sz w:val="24"/>
          <w:lang w:val="uk-UA"/>
        </w:rPr>
        <w:t xml:space="preserve"> ЮНЕСКО</w:t>
      </w:r>
      <w:r w:rsidR="007C7443">
        <w:rPr>
          <w:sz w:val="24"/>
          <w:lang w:val="uk-UA"/>
        </w:rPr>
        <w:t xml:space="preserve">. </w:t>
      </w:r>
      <w:proofErr w:type="gramStart"/>
      <w:r w:rsidR="007C7443">
        <w:rPr>
          <w:color w:val="000000"/>
          <w:sz w:val="24"/>
          <w:lang w:val="en-US"/>
        </w:rPr>
        <w:t>URL</w:t>
      </w:r>
      <w:r w:rsidR="007C7443">
        <w:rPr>
          <w:color w:val="000000"/>
          <w:sz w:val="24"/>
          <w:lang w:val="uk-UA"/>
        </w:rPr>
        <w:t xml:space="preserve"> :</w:t>
      </w:r>
      <w:proofErr w:type="gramEnd"/>
      <w:r w:rsidRPr="007429F1">
        <w:rPr>
          <w:sz w:val="24"/>
          <w:lang w:val="uk-UA"/>
        </w:rPr>
        <w:t xml:space="preserve"> http://www.unesco.org/ </w:t>
      </w:r>
    </w:p>
    <w:p w:rsidR="003936B9" w:rsidRPr="007429F1" w:rsidRDefault="003936B9" w:rsidP="00ED2B3D">
      <w:pPr>
        <w:tabs>
          <w:tab w:val="left" w:pos="709"/>
        </w:tabs>
        <w:ind w:firstLine="709"/>
        <w:rPr>
          <w:sz w:val="24"/>
          <w:lang w:val="uk-UA"/>
        </w:rPr>
      </w:pPr>
      <w:r w:rsidRPr="007429F1">
        <w:rPr>
          <w:sz w:val="24"/>
          <w:lang w:val="uk-UA"/>
        </w:rPr>
        <w:t xml:space="preserve">  CNN</w:t>
      </w:r>
      <w:r w:rsidR="007C7443">
        <w:rPr>
          <w:sz w:val="24"/>
          <w:lang w:val="uk-UA"/>
        </w:rPr>
        <w:t xml:space="preserve">. </w:t>
      </w:r>
      <w:proofErr w:type="gramStart"/>
      <w:r w:rsidR="007C7443">
        <w:rPr>
          <w:color w:val="000000"/>
          <w:sz w:val="24"/>
          <w:lang w:val="en-US"/>
        </w:rPr>
        <w:t>URL</w:t>
      </w:r>
      <w:r w:rsidR="007C7443">
        <w:rPr>
          <w:color w:val="000000"/>
          <w:sz w:val="24"/>
          <w:lang w:val="uk-UA"/>
        </w:rPr>
        <w:t xml:space="preserve"> :</w:t>
      </w:r>
      <w:proofErr w:type="gramEnd"/>
      <w:r w:rsidRPr="007429F1">
        <w:rPr>
          <w:sz w:val="24"/>
          <w:lang w:val="uk-UA"/>
        </w:rPr>
        <w:t xml:space="preserve"> http://www.cnn.com</w:t>
      </w:r>
    </w:p>
    <w:p w:rsidR="003936B9" w:rsidRDefault="00ED2B3D" w:rsidP="00797B71">
      <w:pPr>
        <w:tabs>
          <w:tab w:val="left" w:pos="709"/>
        </w:tabs>
        <w:jc w:val="both"/>
        <w:rPr>
          <w:lang w:val="uk-UA"/>
        </w:rPr>
      </w:pPr>
      <w:r>
        <w:rPr>
          <w:lang w:val="uk-UA"/>
        </w:rPr>
        <w:tab/>
      </w:r>
    </w:p>
    <w:p w:rsidR="00797B71" w:rsidRDefault="00797B71" w:rsidP="00797B71">
      <w:pPr>
        <w:tabs>
          <w:tab w:val="left" w:pos="709"/>
        </w:tabs>
        <w:jc w:val="both"/>
        <w:rPr>
          <w:spacing w:val="-20"/>
          <w:sz w:val="24"/>
          <w:lang w:val="uk-UA"/>
        </w:rPr>
      </w:pPr>
    </w:p>
    <w:p w:rsidR="007C7443" w:rsidRDefault="007C7443" w:rsidP="005D45A4">
      <w:pPr>
        <w:rPr>
          <w:szCs w:val="28"/>
          <w:lang w:val="uk-UA"/>
        </w:rPr>
      </w:pPr>
    </w:p>
    <w:p w:rsidR="00ED2B3D" w:rsidRDefault="00ED2B3D" w:rsidP="005D45A4">
      <w:pPr>
        <w:rPr>
          <w:szCs w:val="28"/>
          <w:lang w:val="uk-UA"/>
        </w:rPr>
      </w:pPr>
    </w:p>
    <w:p w:rsidR="007C7443" w:rsidRDefault="007C7443" w:rsidP="005D45A4">
      <w:pPr>
        <w:rPr>
          <w:szCs w:val="28"/>
          <w:lang w:val="uk-UA"/>
        </w:rPr>
      </w:pPr>
    </w:p>
    <w:p w:rsidR="005D45A4" w:rsidRPr="00167F4A" w:rsidRDefault="005D45A4" w:rsidP="005D45A4">
      <w:pPr>
        <w:rPr>
          <w:szCs w:val="28"/>
        </w:rPr>
      </w:pPr>
      <w:proofErr w:type="spellStart"/>
      <w:r w:rsidRPr="00167F4A">
        <w:rPr>
          <w:szCs w:val="28"/>
        </w:rPr>
        <w:t>Погоджено</w:t>
      </w:r>
      <w:proofErr w:type="spellEnd"/>
      <w:r w:rsidRPr="00167F4A">
        <w:rPr>
          <w:szCs w:val="28"/>
        </w:rPr>
        <w:t xml:space="preserve"> </w:t>
      </w:r>
    </w:p>
    <w:p w:rsidR="005D45A4" w:rsidRPr="00B930CD" w:rsidRDefault="005D45A4" w:rsidP="005D45A4">
      <w:pPr>
        <w:rPr>
          <w:szCs w:val="28"/>
        </w:rPr>
      </w:pPr>
      <w:proofErr w:type="spellStart"/>
      <w:r>
        <w:rPr>
          <w:szCs w:val="28"/>
        </w:rPr>
        <w:t>з</w:t>
      </w:r>
      <w:proofErr w:type="spellEnd"/>
      <w:r>
        <w:rPr>
          <w:szCs w:val="28"/>
        </w:rPr>
        <w:t xml:space="preserve"> </w:t>
      </w:r>
      <w:proofErr w:type="spellStart"/>
      <w:r w:rsidRPr="00B930CD">
        <w:rPr>
          <w:szCs w:val="28"/>
        </w:rPr>
        <w:t>навчальн</w:t>
      </w:r>
      <w:r>
        <w:rPr>
          <w:szCs w:val="28"/>
        </w:rPr>
        <w:t>им</w:t>
      </w:r>
      <w:proofErr w:type="spellEnd"/>
      <w:r>
        <w:rPr>
          <w:szCs w:val="28"/>
        </w:rPr>
        <w:t xml:space="preserve"> </w:t>
      </w:r>
      <w:proofErr w:type="spellStart"/>
      <w:r w:rsidRPr="00B930CD">
        <w:rPr>
          <w:szCs w:val="28"/>
        </w:rPr>
        <w:t>відділ</w:t>
      </w:r>
      <w:r>
        <w:rPr>
          <w:szCs w:val="28"/>
        </w:rPr>
        <w:t>ом</w:t>
      </w:r>
      <w:proofErr w:type="spellEnd"/>
      <w:r w:rsidRPr="00B930CD">
        <w:rPr>
          <w:szCs w:val="28"/>
        </w:rPr>
        <w:t xml:space="preserve"> </w:t>
      </w:r>
    </w:p>
    <w:p w:rsidR="005D45A4" w:rsidRDefault="005D45A4" w:rsidP="005D45A4">
      <w:pPr>
        <w:rPr>
          <w:szCs w:val="28"/>
        </w:rPr>
      </w:pPr>
      <w:r w:rsidRPr="00167F4A">
        <w:rPr>
          <w:szCs w:val="28"/>
        </w:rPr>
        <w:t>_____________</w:t>
      </w:r>
      <w:r>
        <w:rPr>
          <w:szCs w:val="28"/>
        </w:rPr>
        <w:t xml:space="preserve"> </w:t>
      </w:r>
    </w:p>
    <w:p w:rsidR="005D45A4" w:rsidRDefault="005D45A4" w:rsidP="005D45A4">
      <w:pPr>
        <w:rPr>
          <w:szCs w:val="28"/>
        </w:rPr>
      </w:pPr>
      <w:r>
        <w:rPr>
          <w:szCs w:val="28"/>
        </w:rPr>
        <w:t>«_____»________________</w:t>
      </w:r>
    </w:p>
    <w:p w:rsidR="003936B9" w:rsidRPr="00B04600" w:rsidRDefault="003936B9">
      <w:pPr>
        <w:rPr>
          <w:lang w:val="uk-UA"/>
        </w:rPr>
      </w:pPr>
    </w:p>
    <w:sectPr w:rsidR="003936B9" w:rsidRPr="00B04600" w:rsidSect="00133A2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5A97"/>
    <w:multiLevelType w:val="hybridMultilevel"/>
    <w:tmpl w:val="59847F32"/>
    <w:lvl w:ilvl="0" w:tplc="04190005">
      <w:start w:val="1"/>
      <w:numFmt w:val="bullet"/>
      <w:lvlText w:val=""/>
      <w:lvlJc w:val="left"/>
      <w:pPr>
        <w:tabs>
          <w:tab w:val="num" w:pos="360"/>
        </w:tabs>
        <w:ind w:left="360" w:hanging="360"/>
      </w:pPr>
      <w:rPr>
        <w:rFonts w:ascii="Wingdings" w:hAnsi="Wingdings"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104904FB"/>
    <w:multiLevelType w:val="hybridMultilevel"/>
    <w:tmpl w:val="893ADB52"/>
    <w:lvl w:ilvl="0" w:tplc="2B388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30BF8"/>
    <w:multiLevelType w:val="hybridMultilevel"/>
    <w:tmpl w:val="A544B26E"/>
    <w:lvl w:ilvl="0" w:tplc="04190011">
      <w:start w:val="1"/>
      <w:numFmt w:val="decimal"/>
      <w:lvlText w:val="%1)"/>
      <w:lvlJc w:val="left"/>
      <w:pPr>
        <w:tabs>
          <w:tab w:val="num" w:pos="1500"/>
        </w:tabs>
        <w:ind w:left="1500" w:hanging="360"/>
      </w:pPr>
      <w:rPr>
        <w:rFonts w:cs="Times New Roman"/>
      </w:rPr>
    </w:lvl>
    <w:lvl w:ilvl="1" w:tplc="C0286324">
      <w:start w:val="1"/>
      <w:numFmt w:val="decimal"/>
      <w:lvlText w:val="%2."/>
      <w:lvlJc w:val="left"/>
      <w:pPr>
        <w:tabs>
          <w:tab w:val="num" w:pos="2220"/>
        </w:tabs>
        <w:ind w:left="2220" w:hanging="360"/>
      </w:pPr>
      <w:rPr>
        <w:rFonts w:cs="Times New Roman"/>
      </w:rPr>
    </w:lvl>
    <w:lvl w:ilvl="2" w:tplc="0419001B">
      <w:start w:val="1"/>
      <w:numFmt w:val="lowerRoman"/>
      <w:lvlText w:val="%3."/>
      <w:lvlJc w:val="right"/>
      <w:pPr>
        <w:tabs>
          <w:tab w:val="num" w:pos="2940"/>
        </w:tabs>
        <w:ind w:left="2940" w:hanging="180"/>
      </w:pPr>
      <w:rPr>
        <w:rFonts w:cs="Times New Roman"/>
      </w:rPr>
    </w:lvl>
    <w:lvl w:ilvl="3" w:tplc="0419000F">
      <w:start w:val="1"/>
      <w:numFmt w:val="decimal"/>
      <w:lvlText w:val="%4."/>
      <w:lvlJc w:val="left"/>
      <w:pPr>
        <w:tabs>
          <w:tab w:val="num" w:pos="3660"/>
        </w:tabs>
        <w:ind w:left="3660" w:hanging="360"/>
      </w:pPr>
      <w:rPr>
        <w:rFonts w:cs="Times New Roman"/>
      </w:rPr>
    </w:lvl>
    <w:lvl w:ilvl="4" w:tplc="04190019">
      <w:start w:val="1"/>
      <w:numFmt w:val="lowerLetter"/>
      <w:lvlText w:val="%5."/>
      <w:lvlJc w:val="left"/>
      <w:pPr>
        <w:tabs>
          <w:tab w:val="num" w:pos="4380"/>
        </w:tabs>
        <w:ind w:left="4380" w:hanging="360"/>
      </w:pPr>
      <w:rPr>
        <w:rFonts w:cs="Times New Roman"/>
      </w:rPr>
    </w:lvl>
    <w:lvl w:ilvl="5" w:tplc="0419001B">
      <w:start w:val="1"/>
      <w:numFmt w:val="lowerRoman"/>
      <w:lvlText w:val="%6."/>
      <w:lvlJc w:val="right"/>
      <w:pPr>
        <w:tabs>
          <w:tab w:val="num" w:pos="5100"/>
        </w:tabs>
        <w:ind w:left="5100" w:hanging="180"/>
      </w:pPr>
      <w:rPr>
        <w:rFonts w:cs="Times New Roman"/>
      </w:rPr>
    </w:lvl>
    <w:lvl w:ilvl="6" w:tplc="0419000F">
      <w:start w:val="1"/>
      <w:numFmt w:val="decimal"/>
      <w:lvlText w:val="%7."/>
      <w:lvlJc w:val="left"/>
      <w:pPr>
        <w:tabs>
          <w:tab w:val="num" w:pos="5820"/>
        </w:tabs>
        <w:ind w:left="5820" w:hanging="360"/>
      </w:pPr>
      <w:rPr>
        <w:rFonts w:cs="Times New Roman"/>
      </w:rPr>
    </w:lvl>
    <w:lvl w:ilvl="7" w:tplc="04190019">
      <w:start w:val="1"/>
      <w:numFmt w:val="lowerLetter"/>
      <w:lvlText w:val="%8."/>
      <w:lvlJc w:val="left"/>
      <w:pPr>
        <w:tabs>
          <w:tab w:val="num" w:pos="6540"/>
        </w:tabs>
        <w:ind w:left="6540" w:hanging="360"/>
      </w:pPr>
      <w:rPr>
        <w:rFonts w:cs="Times New Roman"/>
      </w:rPr>
    </w:lvl>
    <w:lvl w:ilvl="8" w:tplc="0419001B">
      <w:start w:val="1"/>
      <w:numFmt w:val="lowerRoman"/>
      <w:lvlText w:val="%9."/>
      <w:lvlJc w:val="right"/>
      <w:pPr>
        <w:tabs>
          <w:tab w:val="num" w:pos="7260"/>
        </w:tabs>
        <w:ind w:left="7260" w:hanging="180"/>
      </w:pPr>
      <w:rPr>
        <w:rFonts w:cs="Times New Roman"/>
      </w:rPr>
    </w:lvl>
  </w:abstractNum>
  <w:abstractNum w:abstractNumId="3">
    <w:nsid w:val="13B07A7C"/>
    <w:multiLevelType w:val="hybridMultilevel"/>
    <w:tmpl w:val="71CC2632"/>
    <w:lvl w:ilvl="0" w:tplc="2B388D4E">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14000"/>
    <w:multiLevelType w:val="multilevel"/>
    <w:tmpl w:val="8AB2791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20923FC0"/>
    <w:multiLevelType w:val="singleLevel"/>
    <w:tmpl w:val="E67CD214"/>
    <w:lvl w:ilvl="0">
      <w:start w:val="1"/>
      <w:numFmt w:val="decimal"/>
      <w:lvlText w:val="%1."/>
      <w:lvlJc w:val="left"/>
      <w:pPr>
        <w:tabs>
          <w:tab w:val="num" w:pos="360"/>
        </w:tabs>
        <w:ind w:left="360" w:hanging="360"/>
      </w:pPr>
      <w:rPr>
        <w:rFonts w:cs="Times New Roman" w:hint="default"/>
        <w:sz w:val="24"/>
      </w:rPr>
    </w:lvl>
  </w:abstractNum>
  <w:abstractNum w:abstractNumId="6">
    <w:nsid w:val="214512EA"/>
    <w:multiLevelType w:val="hybridMultilevel"/>
    <w:tmpl w:val="EF6A354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76F181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8F32B0A"/>
    <w:multiLevelType w:val="hybridMultilevel"/>
    <w:tmpl w:val="582E5072"/>
    <w:lvl w:ilvl="0" w:tplc="04190011">
      <w:start w:val="1"/>
      <w:numFmt w:val="decimal"/>
      <w:lvlText w:val="%1)"/>
      <w:lvlJc w:val="left"/>
      <w:pPr>
        <w:tabs>
          <w:tab w:val="num" w:pos="720"/>
        </w:tabs>
        <w:ind w:left="720" w:hanging="360"/>
      </w:pPr>
      <w:rPr>
        <w:rFonts w:cs="Times New Roman"/>
      </w:rPr>
    </w:lvl>
    <w:lvl w:ilvl="1" w:tplc="68F019E8">
      <w:start w:val="1"/>
      <w:numFmt w:val="decimal"/>
      <w:lvlText w:val="%2)"/>
      <w:lvlJc w:val="left"/>
      <w:pPr>
        <w:tabs>
          <w:tab w:val="num" w:pos="2160"/>
        </w:tabs>
        <w:ind w:left="2160" w:hanging="108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BFB71B3"/>
    <w:multiLevelType w:val="hybridMultilevel"/>
    <w:tmpl w:val="307452C8"/>
    <w:lvl w:ilvl="0" w:tplc="8AC299BC">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43B66AE"/>
    <w:multiLevelType w:val="hybridMultilevel"/>
    <w:tmpl w:val="CF8CD18C"/>
    <w:lvl w:ilvl="0" w:tplc="04220011">
      <w:start w:val="1"/>
      <w:numFmt w:val="decimal"/>
      <w:lvlText w:val="%1)"/>
      <w:lvlJc w:val="left"/>
      <w:pPr>
        <w:ind w:left="502"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1">
    <w:nsid w:val="3F723E89"/>
    <w:multiLevelType w:val="hybridMultilevel"/>
    <w:tmpl w:val="C13476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0F10EBF"/>
    <w:multiLevelType w:val="hybridMultilevel"/>
    <w:tmpl w:val="BCE64F5C"/>
    <w:lvl w:ilvl="0" w:tplc="F49A4AB2">
      <w:start w:val="1"/>
      <w:numFmt w:val="decimal"/>
      <w:lvlText w:val="%1."/>
      <w:lvlJc w:val="left"/>
      <w:pPr>
        <w:tabs>
          <w:tab w:val="num" w:pos="57"/>
        </w:tabs>
        <w:ind w:left="57"/>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8F17A10"/>
    <w:multiLevelType w:val="hybridMultilevel"/>
    <w:tmpl w:val="8AB2791E"/>
    <w:lvl w:ilvl="0" w:tplc="07A23ABC">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4">
    <w:nsid w:val="647C25F8"/>
    <w:multiLevelType w:val="hybridMultilevel"/>
    <w:tmpl w:val="954AB7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A9807F5"/>
    <w:multiLevelType w:val="multilevel"/>
    <w:tmpl w:val="59847F32"/>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6">
    <w:nsid w:val="6F210F3F"/>
    <w:multiLevelType w:val="hybridMultilevel"/>
    <w:tmpl w:val="0562EA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1702743"/>
    <w:multiLevelType w:val="hybridMultilevel"/>
    <w:tmpl w:val="FE7EC82C"/>
    <w:lvl w:ilvl="0" w:tplc="ED161808">
      <w:start w:val="1"/>
      <w:numFmt w:val="decimal"/>
      <w:lvlText w:val="%1."/>
      <w:lvlJc w:val="left"/>
      <w:pPr>
        <w:tabs>
          <w:tab w:val="num" w:pos="0"/>
        </w:tabs>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3AC6C89"/>
    <w:multiLevelType w:val="hybridMultilevel"/>
    <w:tmpl w:val="C8E80C6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C2C7038"/>
    <w:multiLevelType w:val="hybridMultilevel"/>
    <w:tmpl w:val="2498665A"/>
    <w:lvl w:ilvl="0" w:tplc="E7846070">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0">
    <w:nsid w:val="7DB67929"/>
    <w:multiLevelType w:val="hybridMultilevel"/>
    <w:tmpl w:val="807452AE"/>
    <w:lvl w:ilvl="0" w:tplc="0419000F">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4"/>
  </w:num>
  <w:num w:numId="27">
    <w:abstractNumId w:val="0"/>
  </w:num>
  <w:num w:numId="28">
    <w:abstractNumId w:val="15"/>
  </w:num>
  <w:num w:numId="29">
    <w:abstractNumId w:val="12"/>
  </w:num>
  <w:num w:numId="30">
    <w:abstractNumId w:val="3"/>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40F2"/>
    <w:rsid w:val="00057133"/>
    <w:rsid w:val="000C0286"/>
    <w:rsid w:val="001079CD"/>
    <w:rsid w:val="00125407"/>
    <w:rsid w:val="00133A22"/>
    <w:rsid w:val="00140225"/>
    <w:rsid w:val="0018104D"/>
    <w:rsid w:val="00184752"/>
    <w:rsid w:val="001A158C"/>
    <w:rsid w:val="00230FE9"/>
    <w:rsid w:val="00233A30"/>
    <w:rsid w:val="0023589C"/>
    <w:rsid w:val="00264A6D"/>
    <w:rsid w:val="0029167A"/>
    <w:rsid w:val="002C78FF"/>
    <w:rsid w:val="002E5D61"/>
    <w:rsid w:val="00355555"/>
    <w:rsid w:val="00357DCC"/>
    <w:rsid w:val="0036491E"/>
    <w:rsid w:val="003936B9"/>
    <w:rsid w:val="003C6383"/>
    <w:rsid w:val="003C6F81"/>
    <w:rsid w:val="004016B9"/>
    <w:rsid w:val="004146AC"/>
    <w:rsid w:val="004228F1"/>
    <w:rsid w:val="00423D29"/>
    <w:rsid w:val="00425D1F"/>
    <w:rsid w:val="00432E38"/>
    <w:rsid w:val="004352A4"/>
    <w:rsid w:val="00444AC6"/>
    <w:rsid w:val="004B51EF"/>
    <w:rsid w:val="004D3C10"/>
    <w:rsid w:val="004E4051"/>
    <w:rsid w:val="004F177F"/>
    <w:rsid w:val="005613F2"/>
    <w:rsid w:val="00587663"/>
    <w:rsid w:val="0059342F"/>
    <w:rsid w:val="005A191D"/>
    <w:rsid w:val="005D45A4"/>
    <w:rsid w:val="005E6FD0"/>
    <w:rsid w:val="00631439"/>
    <w:rsid w:val="0064029F"/>
    <w:rsid w:val="006525ED"/>
    <w:rsid w:val="00666017"/>
    <w:rsid w:val="006960F2"/>
    <w:rsid w:val="007429F1"/>
    <w:rsid w:val="00780D26"/>
    <w:rsid w:val="00782F70"/>
    <w:rsid w:val="00797B71"/>
    <w:rsid w:val="007C5538"/>
    <w:rsid w:val="007C7443"/>
    <w:rsid w:val="008034CF"/>
    <w:rsid w:val="008078FE"/>
    <w:rsid w:val="008140F2"/>
    <w:rsid w:val="00840A2C"/>
    <w:rsid w:val="00857874"/>
    <w:rsid w:val="00882F0B"/>
    <w:rsid w:val="00897C6C"/>
    <w:rsid w:val="008E083A"/>
    <w:rsid w:val="00940C98"/>
    <w:rsid w:val="009503A9"/>
    <w:rsid w:val="0099021B"/>
    <w:rsid w:val="00996C1F"/>
    <w:rsid w:val="009A066B"/>
    <w:rsid w:val="009A1201"/>
    <w:rsid w:val="009B227B"/>
    <w:rsid w:val="009B47AA"/>
    <w:rsid w:val="009D32A3"/>
    <w:rsid w:val="009E7347"/>
    <w:rsid w:val="009F667A"/>
    <w:rsid w:val="00A2206F"/>
    <w:rsid w:val="00A42017"/>
    <w:rsid w:val="00A5233D"/>
    <w:rsid w:val="00A87202"/>
    <w:rsid w:val="00AA7D03"/>
    <w:rsid w:val="00AB1376"/>
    <w:rsid w:val="00AB6036"/>
    <w:rsid w:val="00B00FBB"/>
    <w:rsid w:val="00B04600"/>
    <w:rsid w:val="00B04DC9"/>
    <w:rsid w:val="00B2580B"/>
    <w:rsid w:val="00B46757"/>
    <w:rsid w:val="00B63D8D"/>
    <w:rsid w:val="00B83388"/>
    <w:rsid w:val="00B83EA4"/>
    <w:rsid w:val="00BF3DF0"/>
    <w:rsid w:val="00BF452E"/>
    <w:rsid w:val="00C1292E"/>
    <w:rsid w:val="00C25B9E"/>
    <w:rsid w:val="00C34969"/>
    <w:rsid w:val="00C57DD9"/>
    <w:rsid w:val="00C9560D"/>
    <w:rsid w:val="00CC29B9"/>
    <w:rsid w:val="00CF7FB1"/>
    <w:rsid w:val="00D26C82"/>
    <w:rsid w:val="00D94AA9"/>
    <w:rsid w:val="00DF3248"/>
    <w:rsid w:val="00E01847"/>
    <w:rsid w:val="00E65A29"/>
    <w:rsid w:val="00E77FD6"/>
    <w:rsid w:val="00E92E3B"/>
    <w:rsid w:val="00EA1A58"/>
    <w:rsid w:val="00EB2670"/>
    <w:rsid w:val="00EC4881"/>
    <w:rsid w:val="00ED2B3D"/>
    <w:rsid w:val="00EE7136"/>
    <w:rsid w:val="00F466B8"/>
    <w:rsid w:val="00F63882"/>
    <w:rsid w:val="00FC197E"/>
    <w:rsid w:val="00FC4FE6"/>
    <w:rsid w:val="00FD1DC9"/>
    <w:rsid w:val="00FD6C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A9"/>
    <w:rPr>
      <w:rFonts w:ascii="Times New Roman" w:eastAsia="Times New Roman" w:hAnsi="Times New Roman"/>
      <w:sz w:val="28"/>
      <w:szCs w:val="24"/>
    </w:rPr>
  </w:style>
  <w:style w:type="paragraph" w:styleId="1">
    <w:name w:val="heading 1"/>
    <w:basedOn w:val="a"/>
    <w:next w:val="a"/>
    <w:link w:val="10"/>
    <w:uiPriority w:val="99"/>
    <w:qFormat/>
    <w:rsid w:val="00057133"/>
    <w:pPr>
      <w:keepNext/>
      <w:outlineLvl w:val="0"/>
    </w:pPr>
    <w:rPr>
      <w:sz w:val="32"/>
      <w:lang w:val="uk-UA"/>
    </w:rPr>
  </w:style>
  <w:style w:type="paragraph" w:styleId="2">
    <w:name w:val="heading 2"/>
    <w:basedOn w:val="a"/>
    <w:next w:val="a"/>
    <w:link w:val="20"/>
    <w:uiPriority w:val="99"/>
    <w:qFormat/>
    <w:rsid w:val="00057133"/>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05713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57133"/>
    <w:pPr>
      <w:keepNext/>
      <w:jc w:val="center"/>
      <w:outlineLvl w:val="3"/>
    </w:pPr>
    <w:rPr>
      <w:b/>
      <w:bCs/>
      <w:lang w:val="uk-UA"/>
    </w:rPr>
  </w:style>
  <w:style w:type="paragraph" w:styleId="5">
    <w:name w:val="heading 5"/>
    <w:basedOn w:val="a"/>
    <w:next w:val="a"/>
    <w:link w:val="50"/>
    <w:uiPriority w:val="99"/>
    <w:qFormat/>
    <w:rsid w:val="00057133"/>
    <w:pPr>
      <w:spacing w:before="240" w:after="60"/>
      <w:outlineLvl w:val="4"/>
    </w:pPr>
    <w:rPr>
      <w:b/>
      <w:bCs/>
      <w:i/>
      <w:iCs/>
      <w:sz w:val="26"/>
      <w:szCs w:val="26"/>
    </w:rPr>
  </w:style>
  <w:style w:type="paragraph" w:styleId="6">
    <w:name w:val="heading 6"/>
    <w:basedOn w:val="a"/>
    <w:next w:val="a"/>
    <w:link w:val="60"/>
    <w:uiPriority w:val="99"/>
    <w:qFormat/>
    <w:rsid w:val="00057133"/>
    <w:pPr>
      <w:spacing w:before="240" w:after="60"/>
      <w:outlineLvl w:val="5"/>
    </w:pPr>
    <w:rPr>
      <w:b/>
      <w:bCs/>
      <w:sz w:val="22"/>
      <w:szCs w:val="22"/>
    </w:rPr>
  </w:style>
  <w:style w:type="paragraph" w:styleId="7">
    <w:name w:val="heading 7"/>
    <w:basedOn w:val="a"/>
    <w:next w:val="a"/>
    <w:link w:val="70"/>
    <w:uiPriority w:val="99"/>
    <w:qFormat/>
    <w:rsid w:val="00057133"/>
    <w:pPr>
      <w:keepNext/>
      <w:ind w:firstLine="600"/>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7133"/>
    <w:rPr>
      <w:rFonts w:ascii="Times New Roman" w:hAnsi="Times New Roman" w:cs="Times New Roman"/>
      <w:sz w:val="24"/>
      <w:szCs w:val="24"/>
      <w:lang w:eastAsia="ru-RU"/>
    </w:rPr>
  </w:style>
  <w:style w:type="character" w:customStyle="1" w:styleId="20">
    <w:name w:val="Заголовок 2 Знак"/>
    <w:basedOn w:val="a0"/>
    <w:link w:val="2"/>
    <w:uiPriority w:val="99"/>
    <w:semiHidden/>
    <w:locked/>
    <w:rsid w:val="00057133"/>
    <w:rPr>
      <w:rFonts w:ascii="Arial" w:hAnsi="Arial" w:cs="Arial"/>
      <w:b/>
      <w:bCs/>
      <w:i/>
      <w:iCs/>
      <w:sz w:val="28"/>
      <w:szCs w:val="28"/>
      <w:lang w:val="ru-RU" w:eastAsia="ru-RU"/>
    </w:rPr>
  </w:style>
  <w:style w:type="character" w:customStyle="1" w:styleId="30">
    <w:name w:val="Заголовок 3 Знак"/>
    <w:basedOn w:val="a0"/>
    <w:link w:val="3"/>
    <w:uiPriority w:val="99"/>
    <w:locked/>
    <w:rsid w:val="00057133"/>
    <w:rPr>
      <w:rFonts w:ascii="Arial" w:hAnsi="Arial" w:cs="Arial"/>
      <w:b/>
      <w:bCs/>
      <w:sz w:val="26"/>
      <w:szCs w:val="26"/>
      <w:lang w:val="ru-RU" w:eastAsia="ru-RU"/>
    </w:rPr>
  </w:style>
  <w:style w:type="character" w:customStyle="1" w:styleId="40">
    <w:name w:val="Заголовок 4 Знак"/>
    <w:basedOn w:val="a0"/>
    <w:link w:val="4"/>
    <w:uiPriority w:val="99"/>
    <w:locked/>
    <w:rsid w:val="00057133"/>
    <w:rPr>
      <w:rFonts w:ascii="Times New Roman" w:hAnsi="Times New Roman" w:cs="Times New Roman"/>
      <w:b/>
      <w:bCs/>
      <w:sz w:val="24"/>
      <w:szCs w:val="24"/>
      <w:lang w:eastAsia="ru-RU"/>
    </w:rPr>
  </w:style>
  <w:style w:type="character" w:customStyle="1" w:styleId="50">
    <w:name w:val="Заголовок 5 Знак"/>
    <w:basedOn w:val="a0"/>
    <w:link w:val="5"/>
    <w:uiPriority w:val="99"/>
    <w:semiHidden/>
    <w:locked/>
    <w:rsid w:val="00057133"/>
    <w:rPr>
      <w:rFonts w:ascii="Times New Roman" w:hAnsi="Times New Roman" w:cs="Times New Roman"/>
      <w:b/>
      <w:bCs/>
      <w:i/>
      <w:iCs/>
      <w:sz w:val="26"/>
      <w:szCs w:val="26"/>
      <w:lang w:val="ru-RU" w:eastAsia="ru-RU"/>
    </w:rPr>
  </w:style>
  <w:style w:type="character" w:customStyle="1" w:styleId="60">
    <w:name w:val="Заголовок 6 Знак"/>
    <w:basedOn w:val="a0"/>
    <w:link w:val="6"/>
    <w:uiPriority w:val="99"/>
    <w:locked/>
    <w:rsid w:val="00057133"/>
    <w:rPr>
      <w:rFonts w:ascii="Times New Roman" w:hAnsi="Times New Roman" w:cs="Times New Roman"/>
      <w:b/>
      <w:bCs/>
      <w:lang w:val="ru-RU" w:eastAsia="ru-RU"/>
    </w:rPr>
  </w:style>
  <w:style w:type="character" w:customStyle="1" w:styleId="70">
    <w:name w:val="Заголовок 7 Знак"/>
    <w:basedOn w:val="a0"/>
    <w:link w:val="7"/>
    <w:uiPriority w:val="99"/>
    <w:semiHidden/>
    <w:locked/>
    <w:rsid w:val="00057133"/>
    <w:rPr>
      <w:rFonts w:ascii="Times New Roman" w:hAnsi="Times New Roman" w:cs="Times New Roman"/>
      <w:b/>
      <w:bCs/>
      <w:sz w:val="24"/>
      <w:szCs w:val="24"/>
      <w:lang w:eastAsia="ru-RU"/>
    </w:rPr>
  </w:style>
  <w:style w:type="character" w:styleId="a3">
    <w:name w:val="Hyperlink"/>
    <w:basedOn w:val="a0"/>
    <w:uiPriority w:val="99"/>
    <w:semiHidden/>
    <w:rsid w:val="00057133"/>
    <w:rPr>
      <w:rFonts w:cs="Times New Roman"/>
      <w:color w:val="0000FF"/>
      <w:u w:val="single"/>
    </w:rPr>
  </w:style>
  <w:style w:type="character" w:styleId="a4">
    <w:name w:val="FollowedHyperlink"/>
    <w:basedOn w:val="a0"/>
    <w:uiPriority w:val="99"/>
    <w:semiHidden/>
    <w:rsid w:val="00057133"/>
    <w:rPr>
      <w:rFonts w:cs="Times New Roman"/>
      <w:color w:val="800080"/>
      <w:u w:val="single"/>
    </w:rPr>
  </w:style>
  <w:style w:type="paragraph" w:styleId="a5">
    <w:name w:val="Normal (Web)"/>
    <w:basedOn w:val="a"/>
    <w:rsid w:val="00057133"/>
    <w:pPr>
      <w:spacing w:before="100" w:beforeAutospacing="1" w:after="100" w:afterAutospacing="1"/>
    </w:pPr>
    <w:rPr>
      <w:sz w:val="24"/>
    </w:rPr>
  </w:style>
  <w:style w:type="paragraph" w:styleId="a6">
    <w:name w:val="header"/>
    <w:basedOn w:val="a"/>
    <w:link w:val="a7"/>
    <w:uiPriority w:val="99"/>
    <w:semiHidden/>
    <w:rsid w:val="00057133"/>
    <w:pPr>
      <w:tabs>
        <w:tab w:val="center" w:pos="4677"/>
        <w:tab w:val="right" w:pos="9355"/>
      </w:tabs>
    </w:pPr>
  </w:style>
  <w:style w:type="character" w:customStyle="1" w:styleId="a7">
    <w:name w:val="Верхний колонтитул Знак"/>
    <w:basedOn w:val="a0"/>
    <w:link w:val="a6"/>
    <w:uiPriority w:val="99"/>
    <w:semiHidden/>
    <w:locked/>
    <w:rsid w:val="00057133"/>
    <w:rPr>
      <w:rFonts w:ascii="Times New Roman" w:hAnsi="Times New Roman" w:cs="Times New Roman"/>
      <w:sz w:val="24"/>
      <w:szCs w:val="24"/>
      <w:lang w:val="ru-RU" w:eastAsia="ru-RU"/>
    </w:rPr>
  </w:style>
  <w:style w:type="paragraph" w:styleId="a8">
    <w:name w:val="Body Text"/>
    <w:basedOn w:val="a"/>
    <w:link w:val="a9"/>
    <w:uiPriority w:val="99"/>
    <w:semiHidden/>
    <w:rsid w:val="00057133"/>
    <w:pPr>
      <w:spacing w:after="120"/>
    </w:pPr>
  </w:style>
  <w:style w:type="character" w:customStyle="1" w:styleId="a9">
    <w:name w:val="Основной текст Знак"/>
    <w:basedOn w:val="a0"/>
    <w:link w:val="a8"/>
    <w:uiPriority w:val="99"/>
    <w:semiHidden/>
    <w:locked/>
    <w:rsid w:val="00057133"/>
    <w:rPr>
      <w:rFonts w:ascii="Times New Roman" w:hAnsi="Times New Roman" w:cs="Times New Roman"/>
      <w:sz w:val="24"/>
      <w:szCs w:val="24"/>
      <w:lang w:val="ru-RU" w:eastAsia="ru-RU"/>
    </w:rPr>
  </w:style>
  <w:style w:type="paragraph" w:styleId="aa">
    <w:name w:val="Subtitle"/>
    <w:basedOn w:val="a"/>
    <w:link w:val="ab"/>
    <w:uiPriority w:val="99"/>
    <w:qFormat/>
    <w:rsid w:val="00057133"/>
    <w:pPr>
      <w:spacing w:line="360" w:lineRule="auto"/>
      <w:jc w:val="center"/>
    </w:pPr>
    <w:rPr>
      <w:i/>
      <w:sz w:val="24"/>
      <w:szCs w:val="20"/>
      <w:lang w:val="uk-UA"/>
    </w:rPr>
  </w:style>
  <w:style w:type="character" w:customStyle="1" w:styleId="ab">
    <w:name w:val="Подзаголовок Знак"/>
    <w:basedOn w:val="a0"/>
    <w:link w:val="aa"/>
    <w:uiPriority w:val="99"/>
    <w:locked/>
    <w:rsid w:val="00057133"/>
    <w:rPr>
      <w:rFonts w:ascii="Times New Roman" w:hAnsi="Times New Roman" w:cs="Times New Roman"/>
      <w:i/>
      <w:sz w:val="20"/>
      <w:szCs w:val="20"/>
      <w:lang w:eastAsia="ru-RU"/>
    </w:rPr>
  </w:style>
  <w:style w:type="paragraph" w:styleId="31">
    <w:name w:val="Body Text 3"/>
    <w:basedOn w:val="a"/>
    <w:link w:val="32"/>
    <w:uiPriority w:val="99"/>
    <w:semiHidden/>
    <w:rsid w:val="00057133"/>
    <w:pPr>
      <w:spacing w:after="120"/>
    </w:pPr>
    <w:rPr>
      <w:sz w:val="16"/>
      <w:szCs w:val="16"/>
    </w:rPr>
  </w:style>
  <w:style w:type="character" w:customStyle="1" w:styleId="32">
    <w:name w:val="Основной текст 3 Знак"/>
    <w:basedOn w:val="a0"/>
    <w:link w:val="31"/>
    <w:uiPriority w:val="99"/>
    <w:semiHidden/>
    <w:locked/>
    <w:rsid w:val="00057133"/>
    <w:rPr>
      <w:rFonts w:ascii="Times New Roman" w:hAnsi="Times New Roman" w:cs="Times New Roman"/>
      <w:sz w:val="16"/>
      <w:szCs w:val="16"/>
      <w:lang w:val="ru-RU" w:eastAsia="ru-RU"/>
    </w:rPr>
  </w:style>
  <w:style w:type="paragraph" w:styleId="21">
    <w:name w:val="Body Text Indent 2"/>
    <w:basedOn w:val="a"/>
    <w:link w:val="22"/>
    <w:uiPriority w:val="99"/>
    <w:semiHidden/>
    <w:rsid w:val="00057133"/>
    <w:pPr>
      <w:spacing w:after="120" w:line="480" w:lineRule="auto"/>
      <w:ind w:left="283"/>
    </w:pPr>
    <w:rPr>
      <w:sz w:val="24"/>
    </w:rPr>
  </w:style>
  <w:style w:type="character" w:customStyle="1" w:styleId="22">
    <w:name w:val="Основной текст с отступом 2 Знак"/>
    <w:basedOn w:val="a0"/>
    <w:link w:val="21"/>
    <w:uiPriority w:val="99"/>
    <w:semiHidden/>
    <w:locked/>
    <w:rsid w:val="00057133"/>
    <w:rPr>
      <w:rFonts w:ascii="Times New Roman" w:hAnsi="Times New Roman" w:cs="Times New Roman"/>
      <w:sz w:val="24"/>
      <w:szCs w:val="24"/>
      <w:lang w:val="ru-RU" w:eastAsia="ru-RU"/>
    </w:rPr>
  </w:style>
  <w:style w:type="paragraph" w:customStyle="1" w:styleId="BodyText21">
    <w:name w:val="Body Text 21"/>
    <w:basedOn w:val="a"/>
    <w:uiPriority w:val="99"/>
    <w:rsid w:val="00057133"/>
    <w:pPr>
      <w:overflowPunct w:val="0"/>
      <w:autoSpaceDE w:val="0"/>
      <w:autoSpaceDN w:val="0"/>
      <w:adjustRightInd w:val="0"/>
      <w:spacing w:line="360" w:lineRule="auto"/>
      <w:ind w:firstLine="284"/>
      <w:jc w:val="center"/>
    </w:pPr>
    <w:rPr>
      <w:sz w:val="20"/>
      <w:szCs w:val="20"/>
      <w:lang w:val="uk-UA"/>
    </w:rPr>
  </w:style>
  <w:style w:type="paragraph" w:customStyle="1" w:styleId="Oeoaou">
    <w:name w:val="Oeoaou"/>
    <w:uiPriority w:val="99"/>
    <w:rsid w:val="00057133"/>
    <w:pPr>
      <w:widowControl w:val="0"/>
      <w:snapToGrid w:val="0"/>
      <w:spacing w:before="100" w:after="100"/>
      <w:ind w:left="360" w:right="360"/>
    </w:pPr>
    <w:rPr>
      <w:rFonts w:ascii="Times New Roman" w:eastAsia="Times New Roman" w:hAnsi="Times New Roman"/>
      <w:sz w:val="24"/>
    </w:rPr>
  </w:style>
  <w:style w:type="table" w:styleId="ac">
    <w:name w:val="Table Grid"/>
    <w:basedOn w:val="a1"/>
    <w:uiPriority w:val="99"/>
    <w:rsid w:val="00057133"/>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EB2670"/>
  </w:style>
  <w:style w:type="paragraph" w:styleId="ad">
    <w:name w:val="List Paragraph"/>
    <w:basedOn w:val="a"/>
    <w:qFormat/>
    <w:rsid w:val="00FC4FE6"/>
    <w:pPr>
      <w:spacing w:after="200" w:line="276" w:lineRule="auto"/>
      <w:ind w:left="720"/>
      <w:contextualSpacing/>
    </w:pPr>
    <w:rPr>
      <w:rFonts w:ascii="Calibri" w:eastAsia="Calibri" w:hAnsi="Calibri"/>
      <w:sz w:val="22"/>
      <w:szCs w:val="22"/>
      <w:lang w:eastAsia="en-US"/>
    </w:rPr>
  </w:style>
  <w:style w:type="character" w:customStyle="1" w:styleId="s2">
    <w:name w:val="s2"/>
    <w:basedOn w:val="a0"/>
    <w:rsid w:val="00FC4FE6"/>
  </w:style>
  <w:style w:type="character" w:customStyle="1" w:styleId="mw-headline">
    <w:name w:val="mw-headline"/>
    <w:basedOn w:val="a0"/>
    <w:rsid w:val="009B47AA"/>
  </w:style>
  <w:style w:type="character" w:styleId="ae">
    <w:name w:val="Strong"/>
    <w:basedOn w:val="a0"/>
    <w:qFormat/>
    <w:rsid w:val="009B47AA"/>
    <w:rPr>
      <w:b/>
      <w:bCs/>
    </w:rPr>
  </w:style>
</w:styles>
</file>

<file path=word/webSettings.xml><?xml version="1.0" encoding="utf-8"?>
<w:webSettings xmlns:r="http://schemas.openxmlformats.org/officeDocument/2006/relationships" xmlns:w="http://schemas.openxmlformats.org/wordprocessingml/2006/main">
  <w:divs>
    <w:div w:id="118185296">
      <w:bodyDiv w:val="1"/>
      <w:marLeft w:val="0"/>
      <w:marRight w:val="0"/>
      <w:marTop w:val="0"/>
      <w:marBottom w:val="0"/>
      <w:divBdr>
        <w:top w:val="none" w:sz="0" w:space="0" w:color="auto"/>
        <w:left w:val="none" w:sz="0" w:space="0" w:color="auto"/>
        <w:bottom w:val="none" w:sz="0" w:space="0" w:color="auto"/>
        <w:right w:val="none" w:sz="0" w:space="0" w:color="auto"/>
      </w:divBdr>
    </w:div>
    <w:div w:id="118189095">
      <w:bodyDiv w:val="1"/>
      <w:marLeft w:val="0"/>
      <w:marRight w:val="0"/>
      <w:marTop w:val="0"/>
      <w:marBottom w:val="0"/>
      <w:divBdr>
        <w:top w:val="none" w:sz="0" w:space="0" w:color="auto"/>
        <w:left w:val="none" w:sz="0" w:space="0" w:color="auto"/>
        <w:bottom w:val="none" w:sz="0" w:space="0" w:color="auto"/>
        <w:right w:val="none" w:sz="0" w:space="0" w:color="auto"/>
      </w:divBdr>
    </w:div>
    <w:div w:id="278030479">
      <w:bodyDiv w:val="1"/>
      <w:marLeft w:val="0"/>
      <w:marRight w:val="0"/>
      <w:marTop w:val="0"/>
      <w:marBottom w:val="0"/>
      <w:divBdr>
        <w:top w:val="none" w:sz="0" w:space="0" w:color="auto"/>
        <w:left w:val="none" w:sz="0" w:space="0" w:color="auto"/>
        <w:bottom w:val="none" w:sz="0" w:space="0" w:color="auto"/>
        <w:right w:val="none" w:sz="0" w:space="0" w:color="auto"/>
      </w:divBdr>
    </w:div>
    <w:div w:id="326597910">
      <w:bodyDiv w:val="1"/>
      <w:marLeft w:val="0"/>
      <w:marRight w:val="0"/>
      <w:marTop w:val="0"/>
      <w:marBottom w:val="0"/>
      <w:divBdr>
        <w:top w:val="none" w:sz="0" w:space="0" w:color="auto"/>
        <w:left w:val="none" w:sz="0" w:space="0" w:color="auto"/>
        <w:bottom w:val="none" w:sz="0" w:space="0" w:color="auto"/>
        <w:right w:val="none" w:sz="0" w:space="0" w:color="auto"/>
      </w:divBdr>
    </w:div>
    <w:div w:id="347219365">
      <w:marLeft w:val="0"/>
      <w:marRight w:val="0"/>
      <w:marTop w:val="0"/>
      <w:marBottom w:val="0"/>
      <w:divBdr>
        <w:top w:val="none" w:sz="0" w:space="0" w:color="auto"/>
        <w:left w:val="none" w:sz="0" w:space="0" w:color="auto"/>
        <w:bottom w:val="none" w:sz="0" w:space="0" w:color="auto"/>
        <w:right w:val="none" w:sz="0" w:space="0" w:color="auto"/>
      </w:divBdr>
    </w:div>
    <w:div w:id="347219366">
      <w:marLeft w:val="0"/>
      <w:marRight w:val="0"/>
      <w:marTop w:val="0"/>
      <w:marBottom w:val="0"/>
      <w:divBdr>
        <w:top w:val="none" w:sz="0" w:space="0" w:color="auto"/>
        <w:left w:val="none" w:sz="0" w:space="0" w:color="auto"/>
        <w:bottom w:val="none" w:sz="0" w:space="0" w:color="auto"/>
        <w:right w:val="none" w:sz="0" w:space="0" w:color="auto"/>
      </w:divBdr>
    </w:div>
    <w:div w:id="347219367">
      <w:marLeft w:val="0"/>
      <w:marRight w:val="0"/>
      <w:marTop w:val="0"/>
      <w:marBottom w:val="0"/>
      <w:divBdr>
        <w:top w:val="none" w:sz="0" w:space="0" w:color="auto"/>
        <w:left w:val="none" w:sz="0" w:space="0" w:color="auto"/>
        <w:bottom w:val="none" w:sz="0" w:space="0" w:color="auto"/>
        <w:right w:val="none" w:sz="0" w:space="0" w:color="auto"/>
      </w:divBdr>
    </w:div>
    <w:div w:id="347219368">
      <w:marLeft w:val="0"/>
      <w:marRight w:val="0"/>
      <w:marTop w:val="0"/>
      <w:marBottom w:val="0"/>
      <w:divBdr>
        <w:top w:val="none" w:sz="0" w:space="0" w:color="auto"/>
        <w:left w:val="none" w:sz="0" w:space="0" w:color="auto"/>
        <w:bottom w:val="none" w:sz="0" w:space="0" w:color="auto"/>
        <w:right w:val="none" w:sz="0" w:space="0" w:color="auto"/>
      </w:divBdr>
    </w:div>
    <w:div w:id="347219369">
      <w:marLeft w:val="0"/>
      <w:marRight w:val="0"/>
      <w:marTop w:val="0"/>
      <w:marBottom w:val="0"/>
      <w:divBdr>
        <w:top w:val="none" w:sz="0" w:space="0" w:color="auto"/>
        <w:left w:val="none" w:sz="0" w:space="0" w:color="auto"/>
        <w:bottom w:val="none" w:sz="0" w:space="0" w:color="auto"/>
        <w:right w:val="none" w:sz="0" w:space="0" w:color="auto"/>
      </w:divBdr>
    </w:div>
    <w:div w:id="347219370">
      <w:marLeft w:val="0"/>
      <w:marRight w:val="0"/>
      <w:marTop w:val="0"/>
      <w:marBottom w:val="0"/>
      <w:divBdr>
        <w:top w:val="none" w:sz="0" w:space="0" w:color="auto"/>
        <w:left w:val="none" w:sz="0" w:space="0" w:color="auto"/>
        <w:bottom w:val="none" w:sz="0" w:space="0" w:color="auto"/>
        <w:right w:val="none" w:sz="0" w:space="0" w:color="auto"/>
      </w:divBdr>
    </w:div>
    <w:div w:id="347219371">
      <w:marLeft w:val="0"/>
      <w:marRight w:val="0"/>
      <w:marTop w:val="0"/>
      <w:marBottom w:val="0"/>
      <w:divBdr>
        <w:top w:val="none" w:sz="0" w:space="0" w:color="auto"/>
        <w:left w:val="none" w:sz="0" w:space="0" w:color="auto"/>
        <w:bottom w:val="none" w:sz="0" w:space="0" w:color="auto"/>
        <w:right w:val="none" w:sz="0" w:space="0" w:color="auto"/>
      </w:divBdr>
    </w:div>
    <w:div w:id="347219372">
      <w:marLeft w:val="0"/>
      <w:marRight w:val="0"/>
      <w:marTop w:val="0"/>
      <w:marBottom w:val="0"/>
      <w:divBdr>
        <w:top w:val="none" w:sz="0" w:space="0" w:color="auto"/>
        <w:left w:val="none" w:sz="0" w:space="0" w:color="auto"/>
        <w:bottom w:val="none" w:sz="0" w:space="0" w:color="auto"/>
        <w:right w:val="none" w:sz="0" w:space="0" w:color="auto"/>
      </w:divBdr>
    </w:div>
    <w:div w:id="347219373">
      <w:marLeft w:val="0"/>
      <w:marRight w:val="0"/>
      <w:marTop w:val="0"/>
      <w:marBottom w:val="0"/>
      <w:divBdr>
        <w:top w:val="none" w:sz="0" w:space="0" w:color="auto"/>
        <w:left w:val="none" w:sz="0" w:space="0" w:color="auto"/>
        <w:bottom w:val="none" w:sz="0" w:space="0" w:color="auto"/>
        <w:right w:val="none" w:sz="0" w:space="0" w:color="auto"/>
      </w:divBdr>
    </w:div>
    <w:div w:id="347219374">
      <w:marLeft w:val="0"/>
      <w:marRight w:val="0"/>
      <w:marTop w:val="0"/>
      <w:marBottom w:val="0"/>
      <w:divBdr>
        <w:top w:val="none" w:sz="0" w:space="0" w:color="auto"/>
        <w:left w:val="none" w:sz="0" w:space="0" w:color="auto"/>
        <w:bottom w:val="none" w:sz="0" w:space="0" w:color="auto"/>
        <w:right w:val="none" w:sz="0" w:space="0" w:color="auto"/>
      </w:divBdr>
    </w:div>
    <w:div w:id="347219375">
      <w:marLeft w:val="0"/>
      <w:marRight w:val="0"/>
      <w:marTop w:val="0"/>
      <w:marBottom w:val="0"/>
      <w:divBdr>
        <w:top w:val="none" w:sz="0" w:space="0" w:color="auto"/>
        <w:left w:val="none" w:sz="0" w:space="0" w:color="auto"/>
        <w:bottom w:val="none" w:sz="0" w:space="0" w:color="auto"/>
        <w:right w:val="none" w:sz="0" w:space="0" w:color="auto"/>
      </w:divBdr>
    </w:div>
    <w:div w:id="347219376">
      <w:marLeft w:val="0"/>
      <w:marRight w:val="0"/>
      <w:marTop w:val="0"/>
      <w:marBottom w:val="0"/>
      <w:divBdr>
        <w:top w:val="none" w:sz="0" w:space="0" w:color="auto"/>
        <w:left w:val="none" w:sz="0" w:space="0" w:color="auto"/>
        <w:bottom w:val="none" w:sz="0" w:space="0" w:color="auto"/>
        <w:right w:val="none" w:sz="0" w:space="0" w:color="auto"/>
      </w:divBdr>
    </w:div>
    <w:div w:id="347219377">
      <w:marLeft w:val="0"/>
      <w:marRight w:val="0"/>
      <w:marTop w:val="0"/>
      <w:marBottom w:val="0"/>
      <w:divBdr>
        <w:top w:val="none" w:sz="0" w:space="0" w:color="auto"/>
        <w:left w:val="none" w:sz="0" w:space="0" w:color="auto"/>
        <w:bottom w:val="none" w:sz="0" w:space="0" w:color="auto"/>
        <w:right w:val="none" w:sz="0" w:space="0" w:color="auto"/>
      </w:divBdr>
    </w:div>
    <w:div w:id="347219378">
      <w:marLeft w:val="0"/>
      <w:marRight w:val="0"/>
      <w:marTop w:val="0"/>
      <w:marBottom w:val="0"/>
      <w:divBdr>
        <w:top w:val="none" w:sz="0" w:space="0" w:color="auto"/>
        <w:left w:val="none" w:sz="0" w:space="0" w:color="auto"/>
        <w:bottom w:val="none" w:sz="0" w:space="0" w:color="auto"/>
        <w:right w:val="none" w:sz="0" w:space="0" w:color="auto"/>
      </w:divBdr>
    </w:div>
    <w:div w:id="347219379">
      <w:marLeft w:val="0"/>
      <w:marRight w:val="0"/>
      <w:marTop w:val="0"/>
      <w:marBottom w:val="0"/>
      <w:divBdr>
        <w:top w:val="none" w:sz="0" w:space="0" w:color="auto"/>
        <w:left w:val="none" w:sz="0" w:space="0" w:color="auto"/>
        <w:bottom w:val="none" w:sz="0" w:space="0" w:color="auto"/>
        <w:right w:val="none" w:sz="0" w:space="0" w:color="auto"/>
      </w:divBdr>
    </w:div>
    <w:div w:id="347219380">
      <w:marLeft w:val="0"/>
      <w:marRight w:val="0"/>
      <w:marTop w:val="0"/>
      <w:marBottom w:val="0"/>
      <w:divBdr>
        <w:top w:val="none" w:sz="0" w:space="0" w:color="auto"/>
        <w:left w:val="none" w:sz="0" w:space="0" w:color="auto"/>
        <w:bottom w:val="none" w:sz="0" w:space="0" w:color="auto"/>
        <w:right w:val="none" w:sz="0" w:space="0" w:color="auto"/>
      </w:divBdr>
    </w:div>
    <w:div w:id="347219381">
      <w:marLeft w:val="0"/>
      <w:marRight w:val="0"/>
      <w:marTop w:val="0"/>
      <w:marBottom w:val="0"/>
      <w:divBdr>
        <w:top w:val="none" w:sz="0" w:space="0" w:color="auto"/>
        <w:left w:val="none" w:sz="0" w:space="0" w:color="auto"/>
        <w:bottom w:val="none" w:sz="0" w:space="0" w:color="auto"/>
        <w:right w:val="none" w:sz="0" w:space="0" w:color="auto"/>
      </w:divBdr>
    </w:div>
    <w:div w:id="347219382">
      <w:marLeft w:val="0"/>
      <w:marRight w:val="0"/>
      <w:marTop w:val="0"/>
      <w:marBottom w:val="0"/>
      <w:divBdr>
        <w:top w:val="none" w:sz="0" w:space="0" w:color="auto"/>
        <w:left w:val="none" w:sz="0" w:space="0" w:color="auto"/>
        <w:bottom w:val="none" w:sz="0" w:space="0" w:color="auto"/>
        <w:right w:val="none" w:sz="0" w:space="0" w:color="auto"/>
      </w:divBdr>
    </w:div>
    <w:div w:id="347219383">
      <w:marLeft w:val="0"/>
      <w:marRight w:val="0"/>
      <w:marTop w:val="0"/>
      <w:marBottom w:val="0"/>
      <w:divBdr>
        <w:top w:val="none" w:sz="0" w:space="0" w:color="auto"/>
        <w:left w:val="none" w:sz="0" w:space="0" w:color="auto"/>
        <w:bottom w:val="none" w:sz="0" w:space="0" w:color="auto"/>
        <w:right w:val="none" w:sz="0" w:space="0" w:color="auto"/>
      </w:divBdr>
    </w:div>
    <w:div w:id="347219384">
      <w:marLeft w:val="0"/>
      <w:marRight w:val="0"/>
      <w:marTop w:val="0"/>
      <w:marBottom w:val="0"/>
      <w:divBdr>
        <w:top w:val="none" w:sz="0" w:space="0" w:color="auto"/>
        <w:left w:val="none" w:sz="0" w:space="0" w:color="auto"/>
        <w:bottom w:val="none" w:sz="0" w:space="0" w:color="auto"/>
        <w:right w:val="none" w:sz="0" w:space="0" w:color="auto"/>
      </w:divBdr>
    </w:div>
    <w:div w:id="347219385">
      <w:marLeft w:val="0"/>
      <w:marRight w:val="0"/>
      <w:marTop w:val="0"/>
      <w:marBottom w:val="0"/>
      <w:divBdr>
        <w:top w:val="none" w:sz="0" w:space="0" w:color="auto"/>
        <w:left w:val="none" w:sz="0" w:space="0" w:color="auto"/>
        <w:bottom w:val="none" w:sz="0" w:space="0" w:color="auto"/>
        <w:right w:val="none" w:sz="0" w:space="0" w:color="auto"/>
      </w:divBdr>
    </w:div>
    <w:div w:id="347219386">
      <w:marLeft w:val="0"/>
      <w:marRight w:val="0"/>
      <w:marTop w:val="0"/>
      <w:marBottom w:val="0"/>
      <w:divBdr>
        <w:top w:val="none" w:sz="0" w:space="0" w:color="auto"/>
        <w:left w:val="none" w:sz="0" w:space="0" w:color="auto"/>
        <w:bottom w:val="none" w:sz="0" w:space="0" w:color="auto"/>
        <w:right w:val="none" w:sz="0" w:space="0" w:color="auto"/>
      </w:divBdr>
    </w:div>
    <w:div w:id="347219387">
      <w:marLeft w:val="0"/>
      <w:marRight w:val="0"/>
      <w:marTop w:val="0"/>
      <w:marBottom w:val="0"/>
      <w:divBdr>
        <w:top w:val="none" w:sz="0" w:space="0" w:color="auto"/>
        <w:left w:val="none" w:sz="0" w:space="0" w:color="auto"/>
        <w:bottom w:val="none" w:sz="0" w:space="0" w:color="auto"/>
        <w:right w:val="none" w:sz="0" w:space="0" w:color="auto"/>
      </w:divBdr>
    </w:div>
    <w:div w:id="347219388">
      <w:marLeft w:val="0"/>
      <w:marRight w:val="0"/>
      <w:marTop w:val="0"/>
      <w:marBottom w:val="0"/>
      <w:divBdr>
        <w:top w:val="none" w:sz="0" w:space="0" w:color="auto"/>
        <w:left w:val="none" w:sz="0" w:space="0" w:color="auto"/>
        <w:bottom w:val="none" w:sz="0" w:space="0" w:color="auto"/>
        <w:right w:val="none" w:sz="0" w:space="0" w:color="auto"/>
      </w:divBdr>
    </w:div>
    <w:div w:id="407384483">
      <w:bodyDiv w:val="1"/>
      <w:marLeft w:val="0"/>
      <w:marRight w:val="0"/>
      <w:marTop w:val="0"/>
      <w:marBottom w:val="0"/>
      <w:divBdr>
        <w:top w:val="none" w:sz="0" w:space="0" w:color="auto"/>
        <w:left w:val="none" w:sz="0" w:space="0" w:color="auto"/>
        <w:bottom w:val="none" w:sz="0" w:space="0" w:color="auto"/>
        <w:right w:val="none" w:sz="0" w:space="0" w:color="auto"/>
      </w:divBdr>
    </w:div>
    <w:div w:id="477116025">
      <w:bodyDiv w:val="1"/>
      <w:marLeft w:val="0"/>
      <w:marRight w:val="0"/>
      <w:marTop w:val="0"/>
      <w:marBottom w:val="0"/>
      <w:divBdr>
        <w:top w:val="none" w:sz="0" w:space="0" w:color="auto"/>
        <w:left w:val="none" w:sz="0" w:space="0" w:color="auto"/>
        <w:bottom w:val="none" w:sz="0" w:space="0" w:color="auto"/>
        <w:right w:val="none" w:sz="0" w:space="0" w:color="auto"/>
      </w:divBdr>
    </w:div>
    <w:div w:id="613564221">
      <w:bodyDiv w:val="1"/>
      <w:marLeft w:val="0"/>
      <w:marRight w:val="0"/>
      <w:marTop w:val="0"/>
      <w:marBottom w:val="0"/>
      <w:divBdr>
        <w:top w:val="none" w:sz="0" w:space="0" w:color="auto"/>
        <w:left w:val="none" w:sz="0" w:space="0" w:color="auto"/>
        <w:bottom w:val="none" w:sz="0" w:space="0" w:color="auto"/>
        <w:right w:val="none" w:sz="0" w:space="0" w:color="auto"/>
      </w:divBdr>
    </w:div>
    <w:div w:id="912086560">
      <w:bodyDiv w:val="1"/>
      <w:marLeft w:val="0"/>
      <w:marRight w:val="0"/>
      <w:marTop w:val="0"/>
      <w:marBottom w:val="0"/>
      <w:divBdr>
        <w:top w:val="none" w:sz="0" w:space="0" w:color="auto"/>
        <w:left w:val="none" w:sz="0" w:space="0" w:color="auto"/>
        <w:bottom w:val="none" w:sz="0" w:space="0" w:color="auto"/>
        <w:right w:val="none" w:sz="0" w:space="0" w:color="auto"/>
      </w:divBdr>
    </w:div>
    <w:div w:id="992490272">
      <w:bodyDiv w:val="1"/>
      <w:marLeft w:val="0"/>
      <w:marRight w:val="0"/>
      <w:marTop w:val="0"/>
      <w:marBottom w:val="0"/>
      <w:divBdr>
        <w:top w:val="none" w:sz="0" w:space="0" w:color="auto"/>
        <w:left w:val="none" w:sz="0" w:space="0" w:color="auto"/>
        <w:bottom w:val="none" w:sz="0" w:space="0" w:color="auto"/>
        <w:right w:val="none" w:sz="0" w:space="0" w:color="auto"/>
      </w:divBdr>
    </w:div>
    <w:div w:id="1177697827">
      <w:bodyDiv w:val="1"/>
      <w:marLeft w:val="0"/>
      <w:marRight w:val="0"/>
      <w:marTop w:val="0"/>
      <w:marBottom w:val="0"/>
      <w:divBdr>
        <w:top w:val="none" w:sz="0" w:space="0" w:color="auto"/>
        <w:left w:val="none" w:sz="0" w:space="0" w:color="auto"/>
        <w:bottom w:val="none" w:sz="0" w:space="0" w:color="auto"/>
        <w:right w:val="none" w:sz="0" w:space="0" w:color="auto"/>
      </w:divBdr>
    </w:div>
    <w:div w:id="1312560440">
      <w:bodyDiv w:val="1"/>
      <w:marLeft w:val="0"/>
      <w:marRight w:val="0"/>
      <w:marTop w:val="0"/>
      <w:marBottom w:val="0"/>
      <w:divBdr>
        <w:top w:val="none" w:sz="0" w:space="0" w:color="auto"/>
        <w:left w:val="none" w:sz="0" w:space="0" w:color="auto"/>
        <w:bottom w:val="none" w:sz="0" w:space="0" w:color="auto"/>
        <w:right w:val="none" w:sz="0" w:space="0" w:color="auto"/>
      </w:divBdr>
    </w:div>
    <w:div w:id="1485007883">
      <w:bodyDiv w:val="1"/>
      <w:marLeft w:val="0"/>
      <w:marRight w:val="0"/>
      <w:marTop w:val="0"/>
      <w:marBottom w:val="0"/>
      <w:divBdr>
        <w:top w:val="none" w:sz="0" w:space="0" w:color="auto"/>
        <w:left w:val="none" w:sz="0" w:space="0" w:color="auto"/>
        <w:bottom w:val="none" w:sz="0" w:space="0" w:color="auto"/>
        <w:right w:val="none" w:sz="0" w:space="0" w:color="auto"/>
      </w:divBdr>
    </w:div>
    <w:div w:id="1507787784">
      <w:bodyDiv w:val="1"/>
      <w:marLeft w:val="0"/>
      <w:marRight w:val="0"/>
      <w:marTop w:val="0"/>
      <w:marBottom w:val="0"/>
      <w:divBdr>
        <w:top w:val="none" w:sz="0" w:space="0" w:color="auto"/>
        <w:left w:val="none" w:sz="0" w:space="0" w:color="auto"/>
        <w:bottom w:val="none" w:sz="0" w:space="0" w:color="auto"/>
        <w:right w:val="none" w:sz="0" w:space="0" w:color="auto"/>
      </w:divBdr>
    </w:div>
    <w:div w:id="1950771393">
      <w:bodyDiv w:val="1"/>
      <w:marLeft w:val="0"/>
      <w:marRight w:val="0"/>
      <w:marTop w:val="0"/>
      <w:marBottom w:val="0"/>
      <w:divBdr>
        <w:top w:val="none" w:sz="0" w:space="0" w:color="auto"/>
        <w:left w:val="none" w:sz="0" w:space="0" w:color="auto"/>
        <w:bottom w:val="none" w:sz="0" w:space="0" w:color="auto"/>
        <w:right w:val="none" w:sz="0" w:space="0" w:color="auto"/>
      </w:divBdr>
    </w:div>
    <w:div w:id="1963147357">
      <w:bodyDiv w:val="1"/>
      <w:marLeft w:val="0"/>
      <w:marRight w:val="0"/>
      <w:marTop w:val="0"/>
      <w:marBottom w:val="0"/>
      <w:divBdr>
        <w:top w:val="none" w:sz="0" w:space="0" w:color="auto"/>
        <w:left w:val="none" w:sz="0" w:space="0" w:color="auto"/>
        <w:bottom w:val="none" w:sz="0" w:space="0" w:color="auto"/>
        <w:right w:val="none" w:sz="0" w:space="0" w:color="auto"/>
      </w:divBdr>
    </w:div>
    <w:div w:id="1996454180">
      <w:bodyDiv w:val="1"/>
      <w:marLeft w:val="0"/>
      <w:marRight w:val="0"/>
      <w:marTop w:val="0"/>
      <w:marBottom w:val="0"/>
      <w:divBdr>
        <w:top w:val="none" w:sz="0" w:space="0" w:color="auto"/>
        <w:left w:val="none" w:sz="0" w:space="0" w:color="auto"/>
        <w:bottom w:val="none" w:sz="0" w:space="0" w:color="auto"/>
        <w:right w:val="none" w:sz="0" w:space="0" w:color="auto"/>
      </w:divBdr>
    </w:div>
    <w:div w:id="201229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er.onu.edu.ua/opacunicode/index.php?url=/auteurs/view/977/source:default" TargetMode="External"/><Relationship Id="rId13" Type="http://schemas.openxmlformats.org/officeDocument/2006/relationships/hyperlink" Target="https://www.osce.org/project-coordinator-in-ukraine" TargetMode="External"/><Relationship Id="rId3" Type="http://schemas.openxmlformats.org/officeDocument/2006/relationships/settings" Target="settings.xml"/><Relationship Id="rId7" Type="http://schemas.openxmlformats.org/officeDocument/2006/relationships/hyperlink" Target="http://liber.onu.edu.ua/opacunicode/index.php?url=/auteurs/view/4014/source:default" TargetMode="External"/><Relationship Id="rId12" Type="http://schemas.openxmlformats.org/officeDocument/2006/relationships/hyperlink" Target="http://evartist.narod.ru/text3/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w-world.de/dw/0,,657,00.html?id=657" TargetMode="External"/><Relationship Id="rId11" Type="http://schemas.openxmlformats.org/officeDocument/2006/relationships/hyperlink" Target="http://www.rand.org/organization/org.ext.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journlib.com.ua" TargetMode="External"/><Relationship Id="rId4" Type="http://schemas.openxmlformats.org/officeDocument/2006/relationships/webSettings" Target="webSettings.xml"/><Relationship Id="rId9" Type="http://schemas.openxmlformats.org/officeDocument/2006/relationships/hyperlink" Target="http://litres.kiev.ua/catalog/16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10</Pages>
  <Words>2993</Words>
  <Characters>17064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Мадам Нсиете</dc:creator>
  <cp:keywords/>
  <dc:description/>
  <cp:lastModifiedBy>Lenovo</cp:lastModifiedBy>
  <cp:revision>53</cp:revision>
  <cp:lastPrinted>2017-10-20T05:57:00Z</cp:lastPrinted>
  <dcterms:created xsi:type="dcterms:W3CDTF">2014-01-31T11:40:00Z</dcterms:created>
  <dcterms:modified xsi:type="dcterms:W3CDTF">2021-01-20T11:05:00Z</dcterms:modified>
</cp:coreProperties>
</file>