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1B" w:rsidRDefault="0064581B" w:rsidP="006458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САМОСТІЙНА РОБОТА </w:t>
      </w:r>
    </w:p>
    <w:p w:rsidR="0064581B" w:rsidRDefault="0064581B" w:rsidP="00645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вивченні</w:t>
      </w:r>
      <w:proofErr w:type="spellEnd"/>
      <w:r>
        <w:rPr>
          <w:sz w:val="28"/>
          <w:szCs w:val="28"/>
        </w:rPr>
        <w:t xml:space="preserve"> курсу «</w:t>
      </w:r>
      <w:proofErr w:type="spellStart"/>
      <w:r>
        <w:rPr>
          <w:sz w:val="28"/>
          <w:szCs w:val="28"/>
        </w:rPr>
        <w:t>Бюджетний</w:t>
      </w:r>
      <w:proofErr w:type="spellEnd"/>
      <w:r>
        <w:rPr>
          <w:sz w:val="28"/>
          <w:szCs w:val="28"/>
        </w:rPr>
        <w:t xml:space="preserve"> менеджмент» </w:t>
      </w:r>
      <w:proofErr w:type="spellStart"/>
      <w:r>
        <w:rPr>
          <w:sz w:val="28"/>
          <w:szCs w:val="28"/>
        </w:rPr>
        <w:t>самостійна</w:t>
      </w:r>
      <w:proofErr w:type="spellEnd"/>
      <w:r>
        <w:rPr>
          <w:sz w:val="28"/>
          <w:szCs w:val="28"/>
        </w:rPr>
        <w:t xml:space="preserve"> робота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позааудиторно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наведено </w:t>
      </w:r>
      <w:proofErr w:type="spellStart"/>
      <w:r>
        <w:rPr>
          <w:sz w:val="28"/>
          <w:szCs w:val="28"/>
        </w:rPr>
        <w:t>нижче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підготовці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екзамену</w:t>
      </w:r>
      <w:proofErr w:type="spellEnd"/>
      <w:r>
        <w:rPr>
          <w:sz w:val="28"/>
          <w:szCs w:val="28"/>
        </w:rPr>
        <w:t xml:space="preserve">. </w:t>
      </w:r>
    </w:p>
    <w:p w:rsidR="0064581B" w:rsidRDefault="0064581B" w:rsidP="0064581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Самостійна</w:t>
      </w:r>
      <w:proofErr w:type="spellEnd"/>
      <w:r>
        <w:rPr>
          <w:sz w:val="28"/>
          <w:szCs w:val="28"/>
        </w:rPr>
        <w:t xml:space="preserve"> робота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вивченні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опрацюванні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. </w:t>
      </w:r>
    </w:p>
    <w:p w:rsidR="0064581B" w:rsidRDefault="0064581B" w:rsidP="0064581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Самостійна</w:t>
      </w:r>
      <w:proofErr w:type="spellEnd"/>
      <w:r>
        <w:rPr>
          <w:sz w:val="28"/>
          <w:szCs w:val="28"/>
        </w:rPr>
        <w:t xml:space="preserve"> робота </w:t>
      </w:r>
      <w:proofErr w:type="spellStart"/>
      <w:r>
        <w:rPr>
          <w:sz w:val="28"/>
          <w:szCs w:val="28"/>
        </w:rPr>
        <w:t>виконується</w:t>
      </w:r>
      <w:proofErr w:type="spellEnd"/>
      <w:r>
        <w:rPr>
          <w:sz w:val="28"/>
          <w:szCs w:val="28"/>
        </w:rPr>
        <w:t xml:space="preserve"> за такими правилами. </w:t>
      </w:r>
    </w:p>
    <w:p w:rsidR="0064581B" w:rsidRDefault="0064581B" w:rsidP="00645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завести </w:t>
      </w:r>
      <w:proofErr w:type="spellStart"/>
      <w:r>
        <w:rPr>
          <w:sz w:val="28"/>
          <w:szCs w:val="28"/>
        </w:rPr>
        <w:t>окремий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зошит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акуратно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розбірливо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скорочень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визначеній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посл</w:t>
      </w:r>
      <w:proofErr w:type="gramEnd"/>
      <w:r>
        <w:rPr>
          <w:sz w:val="28"/>
          <w:szCs w:val="28"/>
        </w:rPr>
        <w:t>ідовності</w:t>
      </w:r>
      <w:proofErr w:type="spellEnd"/>
      <w:r>
        <w:rPr>
          <w:sz w:val="28"/>
          <w:szCs w:val="28"/>
        </w:rPr>
        <w:t xml:space="preserve">. </w:t>
      </w:r>
    </w:p>
    <w:p w:rsidR="0064581B" w:rsidRDefault="0064581B" w:rsidP="00645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кожного</w:t>
      </w:r>
      <w:proofErr w:type="gramEnd"/>
      <w:r>
        <w:rPr>
          <w:sz w:val="28"/>
          <w:szCs w:val="28"/>
        </w:rPr>
        <w:t xml:space="preserve"> теоретичного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за планом, </w:t>
      </w:r>
      <w:proofErr w:type="spellStart"/>
      <w:r>
        <w:rPr>
          <w:sz w:val="28"/>
          <w:szCs w:val="28"/>
        </w:rPr>
        <w:t>рекомендованим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. </w:t>
      </w:r>
    </w:p>
    <w:p w:rsidR="0064581B" w:rsidRDefault="0064581B" w:rsidP="00645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кожного практичного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наводиться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розрахунки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супроводжуватись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поясненнями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одиницями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виміру</w:t>
      </w:r>
      <w:proofErr w:type="spellEnd"/>
      <w:r>
        <w:rPr>
          <w:sz w:val="28"/>
          <w:szCs w:val="28"/>
        </w:rPr>
        <w:t xml:space="preserve">. </w:t>
      </w:r>
    </w:p>
    <w:p w:rsidR="0064581B" w:rsidRDefault="0064581B" w:rsidP="0064581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необхідною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передумовою</w:t>
      </w:r>
      <w:proofErr w:type="spellEnd"/>
      <w:r>
        <w:rPr>
          <w:sz w:val="28"/>
          <w:szCs w:val="28"/>
        </w:rPr>
        <w:t xml:space="preserve"> допуску студента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з предмету «</w:t>
      </w:r>
      <w:proofErr w:type="spellStart"/>
      <w:r>
        <w:rPr>
          <w:sz w:val="28"/>
          <w:szCs w:val="28"/>
        </w:rPr>
        <w:t>Бюджетний</w:t>
      </w:r>
      <w:proofErr w:type="spellEnd"/>
      <w:r>
        <w:rPr>
          <w:sz w:val="28"/>
          <w:szCs w:val="28"/>
        </w:rPr>
        <w:t xml:space="preserve"> менеджмент». </w:t>
      </w:r>
    </w:p>
    <w:p w:rsidR="0064581B" w:rsidRDefault="0064581B" w:rsidP="00645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самостійного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детального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опрацювання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виносяться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25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94"/>
        <w:gridCol w:w="3194"/>
        <w:gridCol w:w="3194"/>
      </w:tblGrid>
      <w:tr w:rsidR="0064581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  <w:p w:rsidR="0064581B" w:rsidRDefault="0064581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з/</w:t>
            </w:r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Тематика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К-</w:t>
            </w:r>
            <w:proofErr w:type="spellStart"/>
            <w:r>
              <w:rPr>
                <w:b/>
                <w:bCs/>
                <w:sz w:val="23"/>
                <w:szCs w:val="23"/>
              </w:rPr>
              <w:t>сть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4581B" w:rsidRDefault="0064581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годин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Концептуальні</w:t>
            </w:r>
            <w:proofErr w:type="spellEnd"/>
            <w:r>
              <w:rPr>
                <w:sz w:val="28"/>
                <w:szCs w:val="28"/>
              </w:rPr>
              <w:t xml:space="preserve"> засади </w:t>
            </w:r>
            <w:proofErr w:type="gramStart"/>
            <w:r>
              <w:rPr>
                <w:sz w:val="28"/>
                <w:szCs w:val="28"/>
              </w:rPr>
              <w:t>бюджетного</w:t>
            </w:r>
            <w:proofErr w:type="gramEnd"/>
            <w:r>
              <w:rPr>
                <w:sz w:val="28"/>
                <w:szCs w:val="28"/>
              </w:rPr>
              <w:t xml:space="preserve"> менеджменту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Правова</w:t>
            </w:r>
            <w:proofErr w:type="spellEnd"/>
            <w:r>
              <w:rPr>
                <w:sz w:val="28"/>
                <w:szCs w:val="28"/>
              </w:rPr>
              <w:t xml:space="preserve"> база бюджетного менеджменту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Оптимальне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планування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змі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напрями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поточний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роль в </w:t>
            </w:r>
            <w:proofErr w:type="spellStart"/>
            <w:r>
              <w:rPr>
                <w:sz w:val="28"/>
                <w:szCs w:val="28"/>
              </w:rPr>
              <w:t>управлінні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процесом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стратегічного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бюджетом та </w:t>
            </w:r>
            <w:proofErr w:type="spellStart"/>
            <w:r>
              <w:rPr>
                <w:sz w:val="28"/>
                <w:szCs w:val="28"/>
              </w:rPr>
              <w:t>їхні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Міністерство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функції</w:t>
            </w:r>
            <w:proofErr w:type="spellEnd"/>
            <w:r>
              <w:rPr>
                <w:sz w:val="28"/>
                <w:szCs w:val="28"/>
              </w:rPr>
              <w:t xml:space="preserve"> та права.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Державна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казначейська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служба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призначення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функції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управлінні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процесом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Державна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аудиторська</w:t>
            </w:r>
            <w:proofErr w:type="spellEnd"/>
            <w:r>
              <w:rPr>
                <w:sz w:val="28"/>
                <w:szCs w:val="28"/>
              </w:rPr>
              <w:t xml:space="preserve"> служба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роль в </w:t>
            </w:r>
            <w:proofErr w:type="spellStart"/>
            <w:r>
              <w:rPr>
                <w:sz w:val="28"/>
                <w:szCs w:val="28"/>
              </w:rPr>
              <w:t>управлінні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процесом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Рахункова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палати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роль в </w:t>
            </w:r>
            <w:proofErr w:type="spellStart"/>
            <w:r>
              <w:rPr>
                <w:sz w:val="28"/>
                <w:szCs w:val="28"/>
              </w:rPr>
              <w:t>управлінні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процесом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Бюджетне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планування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складова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бюджетного</w:t>
            </w:r>
            <w:proofErr w:type="gramEnd"/>
            <w:r>
              <w:rPr>
                <w:sz w:val="28"/>
                <w:szCs w:val="28"/>
              </w:rPr>
              <w:t xml:space="preserve"> менеджменту.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Управлінські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ішення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їхня</w:t>
            </w:r>
            <w:proofErr w:type="spellEnd"/>
            <w:r>
              <w:rPr>
                <w:sz w:val="28"/>
                <w:szCs w:val="28"/>
              </w:rPr>
              <w:t xml:space="preserve"> роль у </w:t>
            </w:r>
            <w:proofErr w:type="spellStart"/>
            <w:r>
              <w:rPr>
                <w:sz w:val="28"/>
                <w:szCs w:val="28"/>
              </w:rPr>
              <w:t>прогнозуванні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доходів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видатків</w:t>
            </w:r>
            <w:proofErr w:type="spellEnd"/>
            <w:r>
              <w:rPr>
                <w:sz w:val="28"/>
                <w:szCs w:val="28"/>
              </w:rPr>
              <w:t xml:space="preserve"> бюджету.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доході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</w:rPr>
              <w:t>держави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видаткі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</w:rPr>
              <w:t>держави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Розпис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доходів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видаткі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як основа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бюджету.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Програмно-цільовий</w:t>
            </w:r>
            <w:proofErr w:type="spellEnd"/>
            <w:r>
              <w:rPr>
                <w:sz w:val="28"/>
                <w:szCs w:val="28"/>
              </w:rPr>
              <w:t xml:space="preserve"> метод у </w:t>
            </w:r>
            <w:proofErr w:type="gramStart"/>
            <w:r>
              <w:rPr>
                <w:sz w:val="28"/>
                <w:szCs w:val="28"/>
              </w:rPr>
              <w:t>бюджетному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застосування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Документообіг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роль в </w:t>
            </w:r>
            <w:proofErr w:type="gramStart"/>
            <w:r>
              <w:rPr>
                <w:sz w:val="28"/>
                <w:szCs w:val="28"/>
              </w:rPr>
              <w:t>бюджетному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менеджменті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Бюджетне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фінансування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результатів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бюджету.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звітність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бюджету в органах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казначейської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складова</w:t>
            </w:r>
            <w:proofErr w:type="spellEnd"/>
            <w:r>
              <w:rPr>
                <w:sz w:val="28"/>
                <w:szCs w:val="28"/>
              </w:rPr>
              <w:t xml:space="preserve"> бюджетного менеджменту.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Звітність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розпорядників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як </w:t>
            </w:r>
            <w:proofErr w:type="spellStart"/>
            <w:r>
              <w:rPr>
                <w:sz w:val="28"/>
                <w:szCs w:val="28"/>
              </w:rPr>
              <w:t>складова</w:t>
            </w:r>
            <w:proofErr w:type="spellEnd"/>
            <w:r>
              <w:rPr>
                <w:sz w:val="28"/>
                <w:szCs w:val="28"/>
              </w:rPr>
              <w:t xml:space="preserve"> бюджетного менеджменту.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Сутність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</w:rPr>
              <w:t xml:space="preserve"> контролю,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роль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бюджетному </w:t>
            </w:r>
            <w:proofErr w:type="spellStart"/>
            <w:r>
              <w:rPr>
                <w:sz w:val="28"/>
                <w:szCs w:val="28"/>
              </w:rPr>
              <w:t>менеджменті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бюджетного</w:t>
            </w:r>
            <w:proofErr w:type="gramEnd"/>
            <w:r>
              <w:rPr>
                <w:sz w:val="28"/>
                <w:szCs w:val="28"/>
              </w:rPr>
              <w:t xml:space="preserve"> контролю,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повноваження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Бюджетний</w:t>
            </w:r>
            <w:proofErr w:type="spellEnd"/>
            <w:r>
              <w:rPr>
                <w:sz w:val="28"/>
                <w:szCs w:val="28"/>
              </w:rPr>
              <w:t xml:space="preserve"> аудит.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4581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194" w:type="dxa"/>
          </w:tcPr>
          <w:p w:rsidR="0064581B" w:rsidRDefault="0064581B">
            <w:pPr>
              <w:pStyle w:val="Default"/>
              <w:rPr>
                <w:color w:val="auto"/>
              </w:rPr>
            </w:pP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</w:t>
            </w:r>
          </w:p>
          <w:p w:rsidR="0064581B" w:rsidRDefault="0064581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Тренінг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</w:tcPr>
          <w:p w:rsidR="0064581B" w:rsidRDefault="006458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</w:tbl>
    <w:p w:rsidR="00C818D4" w:rsidRDefault="00C818D4">
      <w:bookmarkStart w:id="0" w:name="_GoBack"/>
      <w:bookmarkEnd w:id="0"/>
    </w:p>
    <w:sectPr w:rsidR="00C8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6B"/>
    <w:rsid w:val="0040336B"/>
    <w:rsid w:val="0064581B"/>
    <w:rsid w:val="00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2021-01-21T16:23:00Z</dcterms:created>
  <dcterms:modified xsi:type="dcterms:W3CDTF">2021-01-21T16:23:00Z</dcterms:modified>
</cp:coreProperties>
</file>