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520"/>
        <w:gridCol w:w="2340"/>
        <w:gridCol w:w="2340"/>
        <w:gridCol w:w="2520"/>
      </w:tblGrid>
      <w:tr w:rsidR="00DB42FA" w:rsidRPr="003576E2" w:rsidTr="001545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3576E2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t>Товар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3576E2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3576E2">
              <w:t>Річна потреба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3576E2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3576E2">
              <w:t>Закупівельна ціна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3576E2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3576E2">
              <w:t>Витрати на виконання замовлення</w:t>
            </w:r>
          </w:p>
        </w:tc>
      </w:tr>
      <w:tr w:rsidR="00DB42FA" w:rsidRPr="00DB42FA" w:rsidTr="001545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ind w:hanging="14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DB42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B42FA">
              <w:rPr>
                <w:lang w:val="ru-RU"/>
              </w:rPr>
              <w:t>120</w:t>
            </w:r>
            <w:r>
              <w:rPr>
                <w:lang w:val="ru-RU"/>
              </w:rPr>
              <w:t>00</w:t>
            </w:r>
            <w:r w:rsidRPr="00DB42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од.</w:t>
            </w:r>
            <w:r w:rsidRPr="003576E2"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  <w:r>
              <w:t>гр</w:t>
            </w:r>
            <w:proofErr w:type="gramStart"/>
            <w:r w:rsidRPr="003576E2">
              <w:t>.</w:t>
            </w:r>
            <w:r>
              <w:rPr>
                <w:lang w:val="ru-RU"/>
              </w:rPr>
              <w:t>о</w:t>
            </w:r>
            <w:proofErr w:type="gramEnd"/>
            <w:r>
              <w:rPr>
                <w:lang w:val="ru-RU"/>
              </w:rPr>
              <w:t>д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DB42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B42FA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DB42FA">
              <w:rPr>
                <w:lang w:val="ru-RU"/>
              </w:rPr>
              <w:t xml:space="preserve"> </w:t>
            </w:r>
            <w:r w:rsidRPr="003576E2">
              <w:t>грн.</w:t>
            </w:r>
          </w:p>
        </w:tc>
      </w:tr>
      <w:tr w:rsidR="00DB42FA" w:rsidRPr="00DB42FA" w:rsidTr="001545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ind w:hanging="14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25000 од.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DB42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B42FA">
              <w:rPr>
                <w:lang w:val="ru-RU"/>
              </w:rPr>
              <w:t xml:space="preserve"> </w:t>
            </w:r>
            <w:proofErr w:type="spellStart"/>
            <w:r>
              <w:t>гр</w:t>
            </w:r>
            <w:proofErr w:type="spellEnd"/>
            <w:proofErr w:type="gramStart"/>
            <w:r>
              <w:rPr>
                <w:lang w:val="ru-RU"/>
              </w:rPr>
              <w:t>.о</w:t>
            </w:r>
            <w:proofErr w:type="gramEnd"/>
            <w:r>
              <w:rPr>
                <w:lang w:val="ru-RU"/>
              </w:rPr>
              <w:t>д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B42FA">
              <w:rPr>
                <w:lang w:val="ru-RU"/>
              </w:rPr>
              <w:t xml:space="preserve">0 </w:t>
            </w:r>
            <w:r w:rsidRPr="003576E2">
              <w:t>грн.</w:t>
            </w:r>
          </w:p>
        </w:tc>
      </w:tr>
      <w:tr w:rsidR="00DB42FA" w:rsidRPr="00DB42FA" w:rsidTr="001545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ind w:hanging="14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6000 од.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bookmarkStart w:id="0" w:name="_GoBack"/>
            <w:r>
              <w:rPr>
                <w:lang w:val="ru-RU"/>
              </w:rPr>
              <w:t xml:space="preserve"> </w:t>
            </w:r>
            <w:bookmarkEnd w:id="0"/>
            <w:r>
              <w:t>г</w:t>
            </w:r>
            <w:r>
              <w:rPr>
                <w:lang w:val="ru-RU"/>
              </w:rPr>
              <w:t>р. од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B42FA" w:rsidRPr="00DB42FA" w:rsidRDefault="00DB42FA" w:rsidP="001545E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DB42FA">
              <w:rPr>
                <w:lang w:val="ru-RU"/>
              </w:rPr>
              <w:t xml:space="preserve">0 </w:t>
            </w:r>
            <w:r w:rsidRPr="003576E2">
              <w:t>грн.</w:t>
            </w:r>
          </w:p>
        </w:tc>
      </w:tr>
    </w:tbl>
    <w:p w:rsidR="00DB42FA" w:rsidRDefault="00DB42FA">
      <w:pPr>
        <w:rPr>
          <w:lang w:val="ru-RU"/>
        </w:rPr>
      </w:pPr>
    </w:p>
    <w:p w:rsidR="001969EF" w:rsidRDefault="00DB42FA">
      <w:r>
        <w:rPr>
          <w:lang w:val="ru-RU"/>
        </w:rPr>
        <w:t xml:space="preserve">В=3600 </w:t>
      </w:r>
      <w:proofErr w:type="spellStart"/>
      <w:r>
        <w:rPr>
          <w:lang w:val="ru-RU"/>
        </w:rPr>
        <w:t>гр.од</w:t>
      </w:r>
      <w:proofErr w:type="spellEnd"/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t>о</w:t>
      </w:r>
      <w:proofErr w:type="gramEnd"/>
      <w:r>
        <w:t>бмеження на закупку</w:t>
      </w:r>
    </w:p>
    <w:p w:rsidR="00DB42FA" w:rsidRDefault="00DB42FA">
      <w:r>
        <w:t>Витати на зберігання 20% від закупівельної ціни.</w:t>
      </w:r>
    </w:p>
    <w:p w:rsidR="00DB42FA" w:rsidRDefault="00DB42FA"/>
    <w:p w:rsidR="00DB42FA" w:rsidRPr="00DB42FA" w:rsidRDefault="00DB42FA">
      <w:r>
        <w:t xml:space="preserve">1).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1</w:t>
      </w:r>
      <w:r w:rsidRPr="00DB42FA">
        <w:rPr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2*12000*25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3*0,2</m:t>
                </m:r>
              </m:den>
            </m:f>
          </m:e>
        </m:rad>
      </m:oMath>
      <w:r w:rsidRPr="00DB42FA">
        <w:rPr>
          <w:lang w:val="ru-RU"/>
        </w:rPr>
        <w:t xml:space="preserve">=1000 </w:t>
      </w:r>
      <w:r>
        <w:t>од.</w:t>
      </w:r>
    </w:p>
    <w:p w:rsidR="00DB42FA" w:rsidRPr="00DB42FA" w:rsidRDefault="00DB42FA">
      <w:r w:rsidRPr="00DB42FA">
        <w:rPr>
          <w:lang w:val="ru-RU"/>
        </w:rPr>
        <w:t xml:space="preserve">2)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2</w:t>
      </w:r>
      <w:r w:rsidRPr="00DB42FA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2*25000*20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2*0,2</m:t>
                </m:r>
              </m:den>
            </m:f>
          </m:e>
        </m:rad>
      </m:oMath>
      <w:r w:rsidRPr="00DB42FA">
        <w:rPr>
          <w:lang w:val="ru-RU"/>
        </w:rPr>
        <w:t xml:space="preserve"> =1580</w:t>
      </w:r>
      <w:r>
        <w:t xml:space="preserve"> од.</w:t>
      </w:r>
    </w:p>
    <w:p w:rsidR="00DB42FA" w:rsidRPr="00DB42FA" w:rsidRDefault="00DB42FA">
      <w:r w:rsidRPr="00DB42FA">
        <w:rPr>
          <w:lang w:val="ru-RU"/>
        </w:rPr>
        <w:t xml:space="preserve">3)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3</w:t>
      </w:r>
      <w:r w:rsidRPr="00DB42FA">
        <w:rPr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2*6000*30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lang w:val="ru-RU"/>
                      </w:rPr>
                      <m:t>6*0,2</m:t>
                    </m:r>
                  </m:e>
                  <m:e/>
                </m:eqArr>
              </m:den>
            </m:f>
          </m:e>
        </m:rad>
      </m:oMath>
      <w:r w:rsidRPr="00DB42FA">
        <w:rPr>
          <w:lang w:val="ru-RU"/>
        </w:rPr>
        <w:t>=548</w:t>
      </w:r>
      <w:r>
        <w:t xml:space="preserve"> од.</w:t>
      </w:r>
    </w:p>
    <w:p w:rsidR="00DB42FA" w:rsidRPr="00DB42FA" w:rsidRDefault="00DB42FA">
      <w:r>
        <w:t xml:space="preserve">С=1000*3+1580*2+548*6=3000+3160+3288=9448 </w:t>
      </w:r>
      <w:proofErr w:type="spellStart"/>
      <w:r>
        <w:t>гр.од</w:t>
      </w:r>
      <w:proofErr w:type="spellEnd"/>
      <w:r>
        <w:t xml:space="preserve"> </w:t>
      </w:r>
      <w:r w:rsidRPr="00E9086A">
        <w:rPr>
          <w:lang w:val="ru-RU"/>
        </w:rPr>
        <w:t>&gt;3600</w:t>
      </w:r>
      <w:r>
        <w:t xml:space="preserve"> гр. од.</w:t>
      </w:r>
    </w:p>
    <w:p w:rsidR="00E9086A" w:rsidRDefault="00E9086A" w:rsidP="00E9086A">
      <w:pPr>
        <w:jc w:val="both"/>
        <w:rPr>
          <w:sz w:val="28"/>
          <w:szCs w:val="28"/>
        </w:rPr>
      </w:pPr>
    </w:p>
    <w:p w:rsidR="00E9086A" w:rsidRDefault="00E9086A" w:rsidP="00E90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</w:p>
    <w:p w:rsidR="00E9086A" w:rsidRDefault="00E9086A" w:rsidP="00E9086A">
      <w:pPr>
        <w:jc w:val="both"/>
        <w:rPr>
          <w:sz w:val="28"/>
          <w:szCs w:val="28"/>
        </w:rPr>
      </w:pPr>
      <w:r w:rsidRPr="00784593">
        <w:rPr>
          <w:position w:val="-26"/>
          <w:sz w:val="28"/>
          <w:szCs w:val="28"/>
        </w:rPr>
        <w:object w:dxaOrig="193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6.7pt;height:31.7pt" o:ole="">
            <v:imagedata r:id="rId5" o:title=""/>
          </v:shape>
          <o:OLEObject Type="Embed" ProgID="Equation.3" ShapeID="_x0000_i1029" DrawAspect="Content" ObjectID="_1673003156" r:id="rId6"/>
        </w:object>
      </w:r>
      <w:r>
        <w:rPr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2*25*12000*3</m:t>
            </m:r>
          </m:e>
        </m:rad>
      </m:oMath>
      <w:r>
        <w:rPr>
          <w:sz w:val="28"/>
          <w:szCs w:val="28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2*20*25000*2</m:t>
            </m:r>
          </m:e>
        </m:rad>
      </m:oMath>
      <w:r>
        <w:rPr>
          <w:sz w:val="28"/>
          <w:szCs w:val="28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2*30*6000*6</m:t>
            </m:r>
          </m:e>
        </m:rad>
      </m:oMath>
      <w:r>
        <w:rPr>
          <w:sz w:val="28"/>
          <w:szCs w:val="28"/>
        </w:rPr>
        <w:t>=</w:t>
      </w:r>
    </w:p>
    <w:p w:rsidR="00E9086A" w:rsidRDefault="00E9086A" w:rsidP="00E9086A">
      <w:pPr>
        <w:jc w:val="both"/>
        <w:rPr>
          <w:sz w:val="28"/>
          <w:szCs w:val="28"/>
        </w:rPr>
      </w:pPr>
      <w:r>
        <w:rPr>
          <w:sz w:val="28"/>
          <w:szCs w:val="28"/>
        </w:rPr>
        <w:t>=1342+1414+1470=4226</w:t>
      </w:r>
    </w:p>
    <w:p w:rsidR="00E9086A" w:rsidRDefault="00E9086A" w:rsidP="00E9086A">
      <w:pPr>
        <w:jc w:val="both"/>
        <w:rPr>
          <w:sz w:val="28"/>
          <w:szCs w:val="28"/>
        </w:rPr>
      </w:pPr>
    </w:p>
    <w:p w:rsidR="00E9086A" w:rsidRDefault="00E9086A" w:rsidP="00E9086A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Pr="00904A2A">
        <w:rPr>
          <w:position w:val="-24"/>
          <w:sz w:val="28"/>
          <w:szCs w:val="28"/>
        </w:rPr>
        <w:object w:dxaOrig="1760" w:dyaOrig="1140">
          <v:shape id="_x0000_i1030" type="#_x0000_t75" style="width:88.1pt;height:56.95pt" o:ole="">
            <v:imagedata r:id="rId7" o:title=""/>
          </v:shape>
          <o:OLEObject Type="Embed" ProgID="Equation.3" ShapeID="_x0000_i1030" DrawAspect="Content" ObjectID="_1673003157" r:id="rId8"/>
        </w:object>
      </w:r>
      <w:r>
        <w:rPr>
          <w:sz w:val="28"/>
          <w:szCs w:val="28"/>
        </w:rPr>
        <w:t xml:space="preserve"> - множник Лагранжа</w:t>
      </w:r>
    </w:p>
    <w:p w:rsidR="00E9086A" w:rsidRDefault="00E9086A" w:rsidP="00E9086A">
      <w:pPr>
        <w:rPr>
          <w:sz w:val="28"/>
          <w:szCs w:val="28"/>
        </w:rPr>
      </w:pPr>
    </w:p>
    <w:p w:rsidR="00E9086A" w:rsidRDefault="00E9086A" w:rsidP="00E9086A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0,2-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4226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3600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9086A">
        <w:rPr>
          <w:sz w:val="28"/>
          <w:szCs w:val="28"/>
          <w:lang w:val="en-US"/>
        </w:rPr>
        <w:t>=-0</w:t>
      </w:r>
      <w:r w:rsidRPr="00E9086A">
        <w:rPr>
          <w:sz w:val="28"/>
          <w:szCs w:val="28"/>
        </w:rPr>
        <w:t>,</w:t>
      </w:r>
      <w:r w:rsidRPr="00E9086A">
        <w:rPr>
          <w:sz w:val="28"/>
          <w:szCs w:val="28"/>
          <w:lang w:val="en-US"/>
        </w:rPr>
        <w:t>589</w:t>
      </w:r>
    </w:p>
    <w:p w:rsidR="00E9086A" w:rsidRPr="00E9086A" w:rsidRDefault="00E9086A" w:rsidP="00E9086A">
      <w:pPr>
        <w:rPr>
          <w:sz w:val="28"/>
          <w:szCs w:val="28"/>
        </w:rPr>
      </w:pPr>
    </w:p>
    <w:p w:rsidR="00E9086A" w:rsidRDefault="00E9086A" w:rsidP="00E9086A">
      <w:pPr>
        <w:rPr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C94E64">
        <w:rPr>
          <w:color w:val="000000"/>
          <w:position w:val="-38"/>
          <w:sz w:val="28"/>
          <w:szCs w:val="28"/>
        </w:rPr>
        <w:object w:dxaOrig="2220" w:dyaOrig="840">
          <v:shape id="_x0000_i1031" type="#_x0000_t75" style="width:111.2pt;height:41.9pt" o:ole="">
            <v:imagedata r:id="rId9" o:title=""/>
          </v:shape>
          <o:OLEObject Type="Embed" ProgID="Equation.3" ShapeID="_x0000_i1031" DrawAspect="Content" ObjectID="_1673003158" r:id="rId10"/>
        </w:objec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ab/>
      </w:r>
      <w:r w:rsidRPr="00C94E64">
        <w:rPr>
          <w:color w:val="000000"/>
          <w:position w:val="-8"/>
          <w:sz w:val="28"/>
          <w:szCs w:val="28"/>
        </w:rPr>
        <w:object w:dxaOrig="980" w:dyaOrig="300">
          <v:shape id="_x0000_i1032" type="#_x0000_t75" style="width:48.9pt;height:15.05pt" o:ole="">
            <v:imagedata r:id="rId11" o:title=""/>
          </v:shape>
          <o:OLEObject Type="Embed" ProgID="Equation.3" ShapeID="_x0000_i1032" DrawAspect="Content" ObjectID="_1673003159" r:id="rId12"/>
        </w:object>
      </w:r>
      <w:r>
        <w:rPr>
          <w:color w:val="000000"/>
          <w:sz w:val="28"/>
          <w:szCs w:val="28"/>
        </w:rPr>
        <w:t>,</w:t>
      </w:r>
    </w:p>
    <w:p w:rsidR="00E9086A" w:rsidRDefault="00E9086A" w:rsidP="00E9086A">
      <w:pPr>
        <w:ind w:firstLine="720"/>
        <w:jc w:val="both"/>
        <w:rPr>
          <w:sz w:val="28"/>
          <w:szCs w:val="28"/>
        </w:rPr>
      </w:pPr>
    </w:p>
    <w:p w:rsidR="00E9086A" w:rsidRPr="00DB42FA" w:rsidRDefault="00E9086A" w:rsidP="00E9086A">
      <w:r>
        <w:t xml:space="preserve">1).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1</w:t>
      </w:r>
      <w:r w:rsidRPr="00DB42FA">
        <w:rPr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2*12000*25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3*</m:t>
                </m:r>
                <m:r>
                  <w:rPr>
                    <w:rFonts w:ascii="Cambria Math" w:hAnsi="Cambria Math"/>
                    <w:lang w:val="ru-RU"/>
                  </w:rPr>
                  <m:t>(</m:t>
                </m:r>
                <m:r>
                  <w:rPr>
                    <w:rFonts w:ascii="Cambria Math" w:hAnsi="Cambria Math"/>
                    <w:lang w:val="ru-RU"/>
                  </w:rPr>
                  <m:t>0,2</m:t>
                </m:r>
                <m:r>
                  <w:rPr>
                    <w:rFonts w:ascii="Cambria Math" w:hAnsi="Cambria Math"/>
                    <w:lang w:val="ru-RU"/>
                  </w:rPr>
                  <m:t>-2*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-0,589</m:t>
                    </m:r>
                  </m:e>
                </m:d>
                <m:r>
                  <w:rPr>
                    <w:rFonts w:ascii="Cambria Math" w:hAnsi="Cambria Math"/>
                    <w:lang w:val="ru-RU"/>
                  </w:rPr>
                  <m:t>)</m:t>
                </m:r>
              </m:den>
            </m:f>
          </m:e>
        </m:rad>
      </m:oMath>
      <w:r w:rsidRPr="00DB42FA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600000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4,134</m:t>
                </m:r>
              </m:den>
            </m:f>
          </m:e>
        </m:rad>
        <m:r>
          <w:rPr>
            <w:rFonts w:ascii="Cambria Math" w:hAnsi="Cambria Math"/>
            <w:lang w:val="ru-RU"/>
          </w:rPr>
          <m:t xml:space="preserve">= </m:t>
        </m:r>
      </m:oMath>
      <w:r w:rsidR="00F37FBF">
        <w:rPr>
          <w:lang w:val="ru-RU"/>
        </w:rPr>
        <w:t>38</w:t>
      </w:r>
      <w:r w:rsidRPr="00DB42FA">
        <w:rPr>
          <w:lang w:val="ru-RU"/>
        </w:rPr>
        <w:t xml:space="preserve">0 </w:t>
      </w:r>
      <w:r>
        <w:t>од.</w:t>
      </w:r>
    </w:p>
    <w:p w:rsidR="00E9086A" w:rsidRPr="00DB42FA" w:rsidRDefault="00E9086A" w:rsidP="00E9086A">
      <w:r w:rsidRPr="00DB42FA">
        <w:rPr>
          <w:lang w:val="ru-RU"/>
        </w:rPr>
        <w:t xml:space="preserve">2)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2</w:t>
      </w:r>
      <w:r w:rsidRPr="00DB42FA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2*25000*20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2*</m:t>
                </m:r>
                <m:r>
                  <w:rPr>
                    <w:rFonts w:ascii="Cambria Math" w:hAnsi="Cambria Math"/>
                    <w:lang w:val="ru-RU"/>
                  </w:rPr>
                  <m:t>(</m:t>
                </m:r>
                <m:r>
                  <w:rPr>
                    <w:rFonts w:ascii="Cambria Math" w:hAnsi="Cambria Math"/>
                    <w:lang w:val="ru-RU"/>
                  </w:rPr>
                  <m:t>0,2</m:t>
                </m:r>
                <m:r>
                  <w:rPr>
                    <w:rFonts w:ascii="Cambria Math" w:hAnsi="Cambria Math"/>
                    <w:lang w:val="ru-RU"/>
                  </w:rPr>
                  <m:t>+2*0,589)</m:t>
                </m:r>
              </m:den>
            </m:f>
          </m:e>
        </m:rad>
      </m:oMath>
      <w:r w:rsidRPr="00DB42FA">
        <w:rPr>
          <w:lang w:val="ru-RU"/>
        </w:rPr>
        <w:t xml:space="preserve"> 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1000000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2,756</m:t>
                </m:r>
              </m:den>
            </m:f>
          </m:e>
        </m:rad>
        <m:r>
          <w:rPr>
            <w:rFonts w:ascii="Cambria Math" w:hAnsi="Cambria Math"/>
            <w:lang w:val="ru-RU"/>
          </w:rPr>
          <m:t xml:space="preserve">= </m:t>
        </m:r>
      </m:oMath>
      <w:r w:rsidR="00F37FBF">
        <w:rPr>
          <w:lang w:val="ru-RU"/>
        </w:rPr>
        <w:t>602</w:t>
      </w:r>
      <w:r>
        <w:t xml:space="preserve"> од.</w:t>
      </w:r>
    </w:p>
    <w:p w:rsidR="00E9086A" w:rsidRPr="00DB42FA" w:rsidRDefault="00E9086A" w:rsidP="00E9086A">
      <w:r w:rsidRPr="00DB42FA">
        <w:rPr>
          <w:lang w:val="ru-RU"/>
        </w:rPr>
        <w:t xml:space="preserve">3) </w:t>
      </w:r>
      <w:r>
        <w:rPr>
          <w:lang w:val="en-US"/>
        </w:rPr>
        <w:t>q</w:t>
      </w:r>
      <w:r w:rsidRPr="00DB42FA">
        <w:rPr>
          <w:vertAlign w:val="subscript"/>
          <w:lang w:val="ru-RU"/>
        </w:rPr>
        <w:t>3</w:t>
      </w:r>
      <w:r w:rsidRPr="00DB42FA">
        <w:rPr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2*6000*30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6*(</m:t>
                </m:r>
                <m:r>
                  <w:rPr>
                    <w:rFonts w:ascii="Cambria Math" w:hAnsi="Cambria Math"/>
                    <w:lang w:val="ru-RU"/>
                  </w:rPr>
                  <m:t>0,2+2*0,589)</m:t>
                </m:r>
              </m:den>
            </m:f>
          </m:e>
        </m:rad>
        <m:r>
          <w:rPr>
            <w:rFonts w:ascii="Cambria Math" w:hAnsi="Cambria Math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360000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8,268</m:t>
                </m:r>
              </m:den>
            </m:f>
          </m:e>
        </m:rad>
      </m:oMath>
      <w:r w:rsidRPr="00DB42FA">
        <w:rPr>
          <w:lang w:val="ru-RU"/>
        </w:rPr>
        <w:t>=</w:t>
      </w:r>
      <w:r w:rsidR="00F37FBF">
        <w:rPr>
          <w:lang w:val="ru-RU"/>
        </w:rPr>
        <w:t xml:space="preserve"> 208</w:t>
      </w:r>
      <w:r>
        <w:t xml:space="preserve"> од.</w:t>
      </w:r>
    </w:p>
    <w:p w:rsidR="00E9086A" w:rsidRDefault="00E9086A" w:rsidP="00E9086A">
      <w:pPr>
        <w:jc w:val="both"/>
        <w:rPr>
          <w:sz w:val="28"/>
          <w:szCs w:val="28"/>
        </w:rPr>
      </w:pPr>
    </w:p>
    <w:p w:rsidR="00F37FBF" w:rsidRPr="00DB42FA" w:rsidRDefault="00F37FBF" w:rsidP="00F37FBF">
      <w:r>
        <w:t>С=</w:t>
      </w:r>
      <w:r>
        <w:t>380</w:t>
      </w:r>
      <w:r>
        <w:t>*3+</w:t>
      </w:r>
      <w:r>
        <w:t>602</w:t>
      </w:r>
      <w:r>
        <w:t>*2+</w:t>
      </w:r>
      <w:r w:rsidR="00F5473F">
        <w:t>20</w:t>
      </w:r>
      <w:r>
        <w:t>8*6=</w:t>
      </w:r>
      <w:r w:rsidR="00F5473F">
        <w:t>1140</w:t>
      </w:r>
      <w:r>
        <w:t>+</w:t>
      </w:r>
      <w:r w:rsidR="00F5473F">
        <w:t>1204</w:t>
      </w:r>
      <w:r>
        <w:t>+</w:t>
      </w:r>
      <w:r w:rsidR="00F5473F">
        <w:t>1248</w:t>
      </w:r>
      <w:r>
        <w:t>=</w:t>
      </w:r>
      <w:r w:rsidR="00F5473F">
        <w:t>3592</w:t>
      </w:r>
      <w:r>
        <w:t xml:space="preserve"> </w:t>
      </w:r>
      <w:proofErr w:type="spellStart"/>
      <w:r>
        <w:t>гр.од</w:t>
      </w:r>
      <w:proofErr w:type="spellEnd"/>
      <w:r>
        <w:t xml:space="preserve"> </w:t>
      </w:r>
      <w:r w:rsidR="00F5473F">
        <w:rPr>
          <w:lang w:val="ru-RU"/>
        </w:rPr>
        <w:t>(3</w:t>
      </w:r>
      <w:r w:rsidRPr="00E9086A">
        <w:rPr>
          <w:lang w:val="ru-RU"/>
        </w:rPr>
        <w:t>600</w:t>
      </w:r>
      <w:r>
        <w:t xml:space="preserve"> гр. од.</w:t>
      </w:r>
      <w:r w:rsidR="00F5473F">
        <w:t>)</w:t>
      </w:r>
    </w:p>
    <w:p w:rsidR="00E9086A" w:rsidRDefault="00E9086A" w:rsidP="00E9086A">
      <w:pPr>
        <w:ind w:firstLine="720"/>
        <w:jc w:val="both"/>
        <w:rPr>
          <w:sz w:val="28"/>
          <w:szCs w:val="28"/>
        </w:rPr>
      </w:pPr>
    </w:p>
    <w:p w:rsidR="00E9086A" w:rsidRDefault="00E9086A" w:rsidP="00E9086A">
      <w:pPr>
        <w:ind w:firstLine="720"/>
        <w:jc w:val="both"/>
        <w:rPr>
          <w:sz w:val="28"/>
          <w:szCs w:val="28"/>
        </w:rPr>
      </w:pPr>
    </w:p>
    <w:p w:rsidR="00E9086A" w:rsidRDefault="00E9086A" w:rsidP="00E9086A">
      <w:pPr>
        <w:ind w:firstLine="720"/>
        <w:jc w:val="both"/>
        <w:rPr>
          <w:sz w:val="28"/>
          <w:szCs w:val="28"/>
        </w:rPr>
      </w:pPr>
    </w:p>
    <w:p w:rsidR="00E9086A" w:rsidRDefault="00E9086A" w:rsidP="00E9086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Оптимальні значення </w:t>
      </w:r>
      <w:r w:rsidRPr="00A613A4">
        <w:rPr>
          <w:position w:val="-14"/>
          <w:sz w:val="28"/>
          <w:szCs w:val="28"/>
        </w:rPr>
        <w:object w:dxaOrig="520" w:dyaOrig="380">
          <v:shape id="_x0000_i1025" type="#_x0000_t75" style="width:25.8pt;height:18.8pt" o:ole="">
            <v:imagedata r:id="rId13" o:title=""/>
          </v:shape>
          <o:OLEObject Type="Embed" ProgID="Equation.3" ShapeID="_x0000_i1025" DrawAspect="Content" ObjectID="_1673003160" r:id="rId14"/>
        </w:object>
      </w:r>
      <w:r>
        <w:rPr>
          <w:rFonts w:ascii="Times New Roman CYR" w:hAnsi="Times New Roman CYR" w:cs="Times New Roman CYR"/>
          <w:sz w:val="28"/>
          <w:szCs w:val="28"/>
        </w:rPr>
        <w:t xml:space="preserve"> визначаються за формулою</w:t>
      </w:r>
    </w:p>
    <w:p w:rsidR="00E9086A" w:rsidRPr="009128C6" w:rsidRDefault="00E9086A" w:rsidP="00E9086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9086A" w:rsidRDefault="00E9086A" w:rsidP="00E9086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 </w:t>
      </w:r>
      <w:r w:rsidRPr="00C94E64">
        <w:rPr>
          <w:position w:val="-4"/>
          <w:sz w:val="28"/>
          <w:szCs w:val="28"/>
        </w:rPr>
        <w:object w:dxaOrig="279" w:dyaOrig="320">
          <v:shape id="_x0000_i1026" type="#_x0000_t75" style="width:13.95pt;height:16.1pt" o:ole="">
            <v:imagedata r:id="rId15" o:title=""/>
          </v:shape>
          <o:OLEObject Type="Embed" ProgID="Equation.3" ShapeID="_x0000_i1026" DrawAspect="Content" ObjectID="_1673003161" r:id="rId16"/>
        </w:object>
      </w:r>
      <w:r>
        <w:rPr>
          <w:sz w:val="28"/>
          <w:szCs w:val="28"/>
        </w:rPr>
        <w:t xml:space="preserve"> </w:t>
      </w:r>
      <w:r w:rsidRPr="00BB2010">
        <w:rPr>
          <w:sz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таке значення множника </w:t>
      </w:r>
      <w:r w:rsidRPr="00871B83">
        <w:rPr>
          <w:position w:val="-4"/>
          <w:sz w:val="28"/>
          <w:szCs w:val="28"/>
        </w:rPr>
        <w:object w:dxaOrig="200" w:dyaOrig="200">
          <v:shape id="_x0000_i1027" type="#_x0000_t75" style="width:10.2pt;height:10.2pt" o:ole="">
            <v:imagedata r:id="rId17" o:title=""/>
          </v:shape>
          <o:OLEObject Type="Embed" ProgID="Equation.3" ShapeID="_x0000_i1027" DrawAspect="Content" ObjectID="_1673003162" r:id="rId18"/>
        </w:object>
      </w:r>
      <w:r>
        <w:rPr>
          <w:rFonts w:ascii="Times New Roman CYR" w:hAnsi="Times New Roman CYR" w:cs="Times New Roman CYR"/>
          <w:sz w:val="28"/>
          <w:szCs w:val="28"/>
        </w:rPr>
        <w:t>, при якому виконується рівність (2.11).</w:t>
      </w:r>
    </w:p>
    <w:p w:rsidR="00E9086A" w:rsidRDefault="00E9086A" w:rsidP="00E9086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визначення множника Лагранжа </w:t>
      </w:r>
      <w:r w:rsidRPr="00871B83">
        <w:rPr>
          <w:position w:val="-4"/>
          <w:sz w:val="28"/>
          <w:szCs w:val="28"/>
        </w:rPr>
        <w:object w:dxaOrig="200" w:dyaOrig="200">
          <v:shape id="_x0000_i1028" type="#_x0000_t75" style="width:10.2pt;height:10.2pt" o:ole="">
            <v:imagedata r:id="rId17" o:title=""/>
          </v:shape>
          <o:OLEObject Type="Embed" ProgID="Equation.3" ShapeID="_x0000_i1028" DrawAspect="Content" ObjectID="_1673003163" r:id="rId19"/>
        </w:objec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використовуються різні методи. Перший, найбільш поширений, базується на чисельному методі розв’язання. Другий дає рішення у вигляді:</w:t>
      </w:r>
    </w:p>
    <w:p w:rsidR="00E9086A" w:rsidRDefault="00E9086A" w:rsidP="00E9086A">
      <w:pPr>
        <w:ind w:firstLine="720"/>
        <w:jc w:val="both"/>
        <w:rPr>
          <w:sz w:val="28"/>
          <w:szCs w:val="28"/>
        </w:rPr>
      </w:pPr>
    </w:p>
    <w:p w:rsidR="00DB42FA" w:rsidRPr="00DB42FA" w:rsidRDefault="00DB42FA">
      <w:pPr>
        <w:rPr>
          <w:lang w:val="ru-RU"/>
        </w:rPr>
      </w:pPr>
    </w:p>
    <w:sectPr w:rsidR="00DB42FA" w:rsidRPr="00DB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A"/>
    <w:rsid w:val="001969EF"/>
    <w:rsid w:val="00DB42FA"/>
    <w:rsid w:val="00E9086A"/>
    <w:rsid w:val="00F37FBF"/>
    <w:rsid w:val="00F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2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42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F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2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42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F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2021-01-24T11:27:00Z</dcterms:created>
  <dcterms:modified xsi:type="dcterms:W3CDTF">2021-01-24T12:15:00Z</dcterms:modified>
</cp:coreProperties>
</file>