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A2" w:rsidRDefault="001D6DA2" w:rsidP="00904182">
      <w:pPr>
        <w:jc w:val="center"/>
        <w:rPr>
          <w:rFonts w:ascii="Roboto" w:hAnsi="Roboto"/>
          <w:color w:val="00B050"/>
          <w:sz w:val="32"/>
          <w:szCs w:val="32"/>
          <w:shd w:val="clear" w:color="auto" w:fill="F5F5F5"/>
        </w:rPr>
      </w:pPr>
    </w:p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1D6DA2" w:rsidRPr="001D6DA2" w:rsidTr="001D6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DA2" w:rsidRPr="001D6DA2" w:rsidRDefault="001D6DA2" w:rsidP="001D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DA2" w:rsidRPr="001D6DA2" w:rsidTr="001D6DA2">
        <w:trPr>
          <w:tblCellSpacing w:w="15" w:type="dxa"/>
        </w:trPr>
        <w:tc>
          <w:tcPr>
            <w:tcW w:w="0" w:type="auto"/>
            <w:vAlign w:val="center"/>
          </w:tcPr>
          <w:p w:rsidR="001D6DA2" w:rsidRPr="001D6DA2" w:rsidRDefault="001D6DA2" w:rsidP="001D6DA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</w:pPr>
          </w:p>
        </w:tc>
      </w:tr>
      <w:tr w:rsidR="001D6DA2" w:rsidRPr="001D6DA2" w:rsidTr="001D6DA2">
        <w:trPr>
          <w:tblCellSpacing w:w="15" w:type="dxa"/>
        </w:trPr>
        <w:tc>
          <w:tcPr>
            <w:tcW w:w="0" w:type="auto"/>
            <w:vAlign w:val="center"/>
          </w:tcPr>
          <w:p w:rsidR="001D6DA2" w:rsidRPr="001D6DA2" w:rsidRDefault="001D6DA2" w:rsidP="001D6D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D6DA2" w:rsidRDefault="001D6DA2" w:rsidP="00904182">
      <w:pPr>
        <w:jc w:val="center"/>
        <w:rPr>
          <w:rFonts w:ascii="Roboto" w:hAnsi="Roboto"/>
          <w:color w:val="00B050"/>
          <w:sz w:val="32"/>
          <w:szCs w:val="32"/>
          <w:shd w:val="clear" w:color="auto" w:fill="F5F5F5"/>
        </w:rPr>
      </w:pPr>
    </w:p>
    <w:p w:rsidR="001D6DA2" w:rsidRDefault="001D6DA2" w:rsidP="00904182">
      <w:pPr>
        <w:jc w:val="center"/>
        <w:rPr>
          <w:rFonts w:ascii="Roboto" w:hAnsi="Roboto"/>
          <w:color w:val="00B050"/>
          <w:sz w:val="32"/>
          <w:szCs w:val="32"/>
          <w:shd w:val="clear" w:color="auto" w:fill="F5F5F5"/>
        </w:rPr>
      </w:pPr>
    </w:p>
    <w:p w:rsidR="001D6DA2" w:rsidRDefault="001D6DA2" w:rsidP="00904182">
      <w:pPr>
        <w:jc w:val="center"/>
        <w:rPr>
          <w:rFonts w:ascii="Roboto" w:hAnsi="Roboto"/>
          <w:color w:val="00B050"/>
          <w:sz w:val="32"/>
          <w:szCs w:val="32"/>
          <w:shd w:val="clear" w:color="auto" w:fill="F5F5F5"/>
        </w:rPr>
      </w:pPr>
    </w:p>
    <w:p w:rsidR="00904182" w:rsidRPr="00904182" w:rsidRDefault="00904182" w:rsidP="00904182">
      <w:pPr>
        <w:jc w:val="center"/>
        <w:rPr>
          <w:rFonts w:ascii="Roboto" w:hAnsi="Roboto"/>
          <w:color w:val="00B050"/>
          <w:sz w:val="32"/>
          <w:szCs w:val="32"/>
          <w:shd w:val="clear" w:color="auto" w:fill="F5F5F5"/>
        </w:rPr>
      </w:pPr>
      <w:r w:rsidRPr="00904182">
        <w:rPr>
          <w:rFonts w:ascii="Roboto" w:hAnsi="Roboto"/>
          <w:color w:val="00B050"/>
          <w:sz w:val="32"/>
          <w:szCs w:val="32"/>
          <w:shd w:val="clear" w:color="auto" w:fill="F5F5F5"/>
        </w:rPr>
        <w:t>Креатив в PR</w:t>
      </w:r>
    </w:p>
    <w:p w:rsidR="00904182" w:rsidRDefault="00904182" w:rsidP="009041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З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дається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PR -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робота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мрії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в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якій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немає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місця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рутині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</w:p>
    <w:p w:rsidR="00904182" w:rsidRDefault="00904182" w:rsidP="009041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Н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асправді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PR -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дуже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кропітк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а</w:t>
      </w:r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рутинн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праця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Він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вимагає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уважності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відповідальності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вміння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концентруватися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самих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різних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завданнях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самих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різних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умовах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Звичайно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розсилки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прес-релізів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величезні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щомісячні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звіти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можуть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увігнати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тугу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навіть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найстійкіших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Але і в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цих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непростих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завданнях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можна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знайти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місце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для креативу</w:t>
      </w:r>
      <w:proofErr w:type="gram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якщо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вам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вдасться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переконаєтеся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і правда, робота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мрії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! </w:t>
      </w:r>
    </w:p>
    <w:p w:rsidR="00904182" w:rsidRDefault="00904182" w:rsidP="009041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Ось в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яких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областях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є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застосування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креативного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мислення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</w:p>
    <w:p w:rsidR="00904182" w:rsidRDefault="00904182" w:rsidP="009041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904182">
        <w:rPr>
          <w:rFonts w:ascii="Times New Roman" w:hAnsi="Times New Roman" w:cs="Times New Roman"/>
          <w:color w:val="00B050"/>
          <w:sz w:val="28"/>
          <w:szCs w:val="28"/>
          <w:shd w:val="clear" w:color="auto" w:fill="F5F5F5"/>
        </w:rPr>
        <w:t>Тексти</w:t>
      </w:r>
      <w:proofErr w:type="spellEnd"/>
      <w:r w:rsidRPr="00904182">
        <w:rPr>
          <w:rFonts w:ascii="Times New Roman" w:hAnsi="Times New Roman" w:cs="Times New Roman"/>
          <w:color w:val="00B050"/>
          <w:sz w:val="28"/>
          <w:szCs w:val="28"/>
          <w:shd w:val="clear" w:color="auto" w:fill="F5F5F5"/>
        </w:rPr>
        <w:t xml:space="preserve">. </w:t>
      </w:r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Робота з текстами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займає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близько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70%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всього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часу PR-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фахівця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агентстві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і треба бути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дуже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винахідливим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щоб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написати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цікаву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статтю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про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охолодження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ЦОД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структурні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зміни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 ринку</w:t>
      </w:r>
      <w:proofErr w:type="gram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пристроїв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друку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Звичайно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політ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фантазії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сильно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обмежений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темою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вимогами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до статей, але ж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майстерність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письменника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якраз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проявляється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умінні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створювати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цікаві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тексти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важкі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теми.</w:t>
      </w:r>
    </w:p>
    <w:p w:rsidR="00904182" w:rsidRPr="00904182" w:rsidRDefault="00904182" w:rsidP="009041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</w:pPr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904182">
        <w:rPr>
          <w:rFonts w:ascii="Times New Roman" w:hAnsi="Times New Roman" w:cs="Times New Roman"/>
          <w:color w:val="00B050"/>
          <w:sz w:val="28"/>
          <w:szCs w:val="28"/>
          <w:shd w:val="clear" w:color="auto" w:fill="F5F5F5"/>
        </w:rPr>
        <w:t xml:space="preserve">Заходи. </w:t>
      </w:r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Ось де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по-справжньому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можна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розгорнути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своє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креативне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мислення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створити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незабутню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подію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для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всіх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ваших гостей. Креатив тут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проявляється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багато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чому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вибору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майданчика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подарунків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до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складання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запрошень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Якщо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трохи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пофантазувати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то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навіть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прес-конференцію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тему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складних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ІТ-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технологій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можна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перетворити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вишуканий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обід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неформальній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дружній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атмосфері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.</w:t>
      </w:r>
    </w:p>
    <w:p w:rsidR="000A29B8" w:rsidRDefault="00904182" w:rsidP="009041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904182">
        <w:rPr>
          <w:rFonts w:ascii="Times New Roman" w:hAnsi="Times New Roman" w:cs="Times New Roman"/>
          <w:color w:val="00B050"/>
          <w:sz w:val="28"/>
          <w:szCs w:val="28"/>
          <w:shd w:val="clear" w:color="auto" w:fill="F5F5F5"/>
        </w:rPr>
        <w:t>Спілкування</w:t>
      </w:r>
      <w:proofErr w:type="spellEnd"/>
      <w:r w:rsidRPr="00904182">
        <w:rPr>
          <w:rFonts w:ascii="Times New Roman" w:hAnsi="Times New Roman" w:cs="Times New Roman"/>
          <w:color w:val="00B050"/>
          <w:sz w:val="28"/>
          <w:szCs w:val="28"/>
          <w:shd w:val="clear" w:color="auto" w:fill="F5F5F5"/>
        </w:rPr>
        <w:t xml:space="preserve"> з </w:t>
      </w:r>
      <w:proofErr w:type="spellStart"/>
      <w:r w:rsidRPr="00904182">
        <w:rPr>
          <w:rFonts w:ascii="Times New Roman" w:hAnsi="Times New Roman" w:cs="Times New Roman"/>
          <w:color w:val="00B050"/>
          <w:sz w:val="28"/>
          <w:szCs w:val="28"/>
          <w:shd w:val="clear" w:color="auto" w:fill="F5F5F5"/>
        </w:rPr>
        <w:t>журналістами</w:t>
      </w:r>
      <w:proofErr w:type="spellEnd"/>
      <w:r w:rsidRPr="00904182">
        <w:rPr>
          <w:rFonts w:ascii="Times New Roman" w:hAnsi="Times New Roman" w:cs="Times New Roman"/>
          <w:color w:val="00B050"/>
          <w:sz w:val="28"/>
          <w:szCs w:val="28"/>
          <w:shd w:val="clear" w:color="auto" w:fill="F5F5F5"/>
        </w:rPr>
        <w:t xml:space="preserve">.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одна область, де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знадобляться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кмітливість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свіжі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ідеї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Журналісту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потрібно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 просто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дати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матеріал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його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потрібно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захопити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вашої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темою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постаратися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зробити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так,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щоб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вона стала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його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темою. До кожного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журналіста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потрібен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індивідуальний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підхід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і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якщо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зможете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його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знайти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буде для вас 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справжнісіньке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PR-</w:t>
      </w:r>
      <w:proofErr w:type="spellStart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щастя</w:t>
      </w:r>
      <w:proofErr w:type="spellEnd"/>
      <w:r w:rsidRPr="00904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!</w:t>
      </w:r>
    </w:p>
    <w:p w:rsidR="001D6DA2" w:rsidRDefault="001D6DA2" w:rsidP="009041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1D6DA2" w:rsidRDefault="001D6DA2" w:rsidP="009041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1D6DA2" w:rsidRDefault="001D6DA2" w:rsidP="001D6DA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</w:pPr>
      <w:bookmarkStart w:id="0" w:name="_GoBack"/>
      <w:proofErr w:type="spellStart"/>
      <w:r w:rsidRPr="001D6DA2"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  <w:lastRenderedPageBreak/>
        <w:t>Креативні</w:t>
      </w:r>
      <w:proofErr w:type="spellEnd"/>
      <w:r w:rsidRPr="001D6DA2"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  <w:t>технології</w:t>
      </w:r>
      <w:proofErr w:type="spellEnd"/>
      <w:r w:rsidRPr="001D6DA2"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  <w:t xml:space="preserve"> в PR</w:t>
      </w:r>
    </w:p>
    <w:p w:rsidR="0088242B" w:rsidRDefault="0088242B" w:rsidP="001D6DA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</w:pPr>
      <w:hyperlink r:id="rId4" w:history="1">
        <w:r w:rsidRPr="00267B49">
          <w:rPr>
            <w:rStyle w:val="a3"/>
            <w:rFonts w:ascii="Times New Roman" w:hAnsi="Times New Roman" w:cs="Times New Roman"/>
            <w:sz w:val="28"/>
            <w:szCs w:val="28"/>
            <w:shd w:val="clear" w:color="auto" w:fill="F5F5F5"/>
          </w:rPr>
          <w:t>http://ebib.pp.ua/kreativnyie-tehnologii.html</w:t>
        </w:r>
      </w:hyperlink>
    </w:p>
    <w:bookmarkEnd w:id="0"/>
    <w:p w:rsidR="0088242B" w:rsidRPr="001D6DA2" w:rsidRDefault="0088242B" w:rsidP="001D6DA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</w:pP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Вище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вже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відзначалася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роль «креативу»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оригінальності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новизни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в PR, де вони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необхідні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набагато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більшому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ступені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ніж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рекламі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Формування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нового бренду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створення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нової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ідеї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нового образу,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міфу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вимагає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нетривіального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підходу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Креативність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здатність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вирішення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проблеми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новому, не стандартному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підходу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Така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здатність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високо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цінується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 будь</w:t>
      </w:r>
      <w:proofErr w:type="gram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-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якій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сфері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діяльності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науці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мистецтві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політиці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інженерній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справі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Важлива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вона і в PR, і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бізнесі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цілому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Завоювати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своє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місце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під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сонцем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та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умовах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гострої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конкуренції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та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тільки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втративши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репутацію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а й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завоював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повагу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престиж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громадській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думці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завдання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вимагає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неабиякого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креативу: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уяви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фантазії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Залежно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конкретних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технологій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прийняття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рішень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розрізняються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дві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основні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групи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інтуїтивні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формалізовані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методи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першому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випадку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мова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йде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про опору на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особистісний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досвід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Інтуїція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як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відомо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є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суміш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ерудиції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амбіції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простіше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нахабства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досвідом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Давно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помічено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брак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досвіду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ерудиції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компенсуватися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... У другому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випадку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використовуються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жорстко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впорядковані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процедури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алгоритми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вироблення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рішення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інструкції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програми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Інтуїтивні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методи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обов'язково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є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вираженням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особистих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пристрастей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звичок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Вони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також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можуть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бути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впорядковані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співвідносити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досвід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різних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фахівців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експертів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Прикладом такого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впорядкування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можуть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бути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наради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семінари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конференції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мозкові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штурми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опитування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експертні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оцінки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Головна проблема креативу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полягає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тому,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обумовлена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креативність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насамперед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інтуїцією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тобто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певним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типом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особистості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Все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досягнуто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людством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все,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складає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культуру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цивілізацію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плід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чиєїсь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уяви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Є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особистості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завжди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всьому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схильні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нестандартних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незвичайним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рішенням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Але є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чимало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людей - і, схоже,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їх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більшість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схильні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проявляти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самостійність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ініціативу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чекають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хтось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скаже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їм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як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робити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Спроби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створити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теорію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логіку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відкриття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алгоритми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винаходи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робилися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неодноразово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приблизно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одним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же результатом. Сама природа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зламує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будь-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правила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нормативи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gram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</w:t>
      </w:r>
      <w:proofErr w:type="gram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писав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Новаліс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один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творців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романтизму: 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Якби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мали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своєму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розпорядженні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уявою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фантазією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як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маємо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своєму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розпорядженні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логікою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було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відкрито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мистецтво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вигадування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Навчити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людину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креативності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уяві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практично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неможливо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якийсь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дар,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якийсь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стан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душі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розуму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як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почуття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гумору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гроші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є, так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вже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є, 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так уже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немає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Але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неможливо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навчити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людину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уяві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фантазії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то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навчити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його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прийомам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стимулювання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уяви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способам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розбудити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фантазію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Суть будь-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уяви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здатність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бачити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реальність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так, як вона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бути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побачена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звичайному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сприйнятті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робити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звичне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незвичайним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дивним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але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впізнаваним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хоча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труднощами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було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названо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видатним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вітчизняним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мислителем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В.Б.Шкловскім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остранением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Остраненіе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як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виривання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речей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звичного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контексту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їх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сприйняття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прийом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лежить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основі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тільки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художньої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творчості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Будь-яке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уяву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як би переносить нас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інший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світ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бачимо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бачене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раніше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речі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постають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 новому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ракурсі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в новому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світло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креативність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здатність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побачити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буденне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звичне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свіжим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замиленим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поглядом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як би заново.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Воно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подібно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сприйняття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відкриває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для себе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обіграє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його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новими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правилами.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для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дорослих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"ось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стіл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за ним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їдять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стілець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на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ньому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сидять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", а для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дитини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той же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стілець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автомобіль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космічний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корабель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печера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якій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ховатися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небезпеки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Недарма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вважається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люди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хто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зберіг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душі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дитини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найзагальнішому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вигляді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принцип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остранения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очуждения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здивування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 як нового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осмислення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реалізується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два кроки (такту):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виривання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речей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звичного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смислового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ряду і контексту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сприйняття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власне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остранение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деконструкція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);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вибудовування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нового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смислового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ряду,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новий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монтаж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Остраненіе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смислів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Прийоми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обігравання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звичайного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відомого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широко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використовуються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розробці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сценаріїв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конкретних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заходів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сюжетів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роликів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інформаційному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дизайні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Перерахуємо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хоча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основні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такі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прийоми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і,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простоти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заради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зробимо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прикладах добре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відомих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персонажів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сюж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: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Легкий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зрушення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Простий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зміна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деяких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властивостей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наприклад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не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Червона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Жовта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Шапочка.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Навпаки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вивертання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відомої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ситуації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сюжету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навпаки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навиворіт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наприклад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добрий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Вовк і зла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Червона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Шапочка.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"Окрошка" (салат,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піца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відомих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сюжетів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Буратіно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гостях у семи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гномів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Попелюшка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Синьої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Бороди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т.п.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Чудовим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прикладом "окрошки" є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мультфільм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Червона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Шапочка &amp;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Сірий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вовк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було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потім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наприклад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було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Попелюшкою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після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того як вона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вийшла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заміж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за принца? Напевно вона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продовжувала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стежити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за порядком 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будинку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проводити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час за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прибиранням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возитися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кухні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зрештою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дістала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чоловіка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своїм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чистоплюйства.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"За новою", коли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відомі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персонажі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опиняються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нових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умовах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епохи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країни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клімату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): три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богатирі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Хлопчик-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мізинчик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епоху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приватизації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боротьби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олігархами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Гіпотеза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припущення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допущення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було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...: Чубайс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відключив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всюди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електрику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пропали б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усі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автобуси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телевізійні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новини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бегемот.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Помилка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свідомо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помилкове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неможливе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поєднання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якостей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хрусткі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черевички,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тридцять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три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ведмедя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"Калька"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накладання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одного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відомого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сюжету на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інший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хатинка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курячих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ніжках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підперта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пирогами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крита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млинцями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будівництві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сучасних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котеджів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Частини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тіла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поєднанні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якимись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несподіваними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функціями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Наприклад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ніс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палець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курильною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трубкою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краном,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моторчиком.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Незвичайні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речі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наприклад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вікно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душем,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автомобіль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здатний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зариватися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землю.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Розміри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приписування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речей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істот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невластивих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їм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розмірів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гігантська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муха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-слон.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Буквалізм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наприклад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розсіяний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людина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людина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якого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розсіяли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полі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або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літака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Інші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використання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відомих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сюжетах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буденних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ситуаціях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образів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прибульців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привидів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вампірів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перевертнів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ельфів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гномів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інших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тролів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1D6DA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Одухотворення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створення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вигаданих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персонажів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одушевляють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звичайні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предмети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і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навіть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продукти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"спрайт" -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Зеленокожій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крилаті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істоти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що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володіють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цілющими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здібностями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1D6DA2" w:rsidRPr="00904182" w:rsidRDefault="001D6DA2" w:rsidP="001D6D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"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Карти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Проппа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".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Видатним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вітчизняним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філологом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В.Я.Пропп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результаті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аналізу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сюжетів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чарівних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казок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виявлений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обмежений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набір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сюжетів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таких </w:t>
      </w:r>
      <w:proofErr w:type="spellStart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казок</w:t>
      </w:r>
      <w:proofErr w:type="spellEnd"/>
      <w:r w:rsidRPr="001D6D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</w:p>
    <w:sectPr w:rsidR="001D6DA2" w:rsidRPr="0090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CC"/>
    <w:rsid w:val="000A29B8"/>
    <w:rsid w:val="001D6DA2"/>
    <w:rsid w:val="00860ACC"/>
    <w:rsid w:val="0088242B"/>
    <w:rsid w:val="009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DFD7"/>
  <w15:chartTrackingRefBased/>
  <w15:docId w15:val="{61599274-C541-4556-9E9F-13113F74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82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ib.pp.ua/kreativnyie-tehn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2021-01-25T14:25:00Z</dcterms:created>
  <dcterms:modified xsi:type="dcterms:W3CDTF">2021-01-25T14:43:00Z</dcterms:modified>
</cp:coreProperties>
</file>