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AB" w:rsidRPr="00AA01AB" w:rsidRDefault="00AA01AB" w:rsidP="00AA01AB">
      <w:pPr>
        <w:jc w:val="center"/>
        <w:rPr>
          <w:b/>
          <w:i/>
          <w:iCs/>
          <w:sz w:val="28"/>
          <w:szCs w:val="28"/>
          <w:lang w:val="uk-UA"/>
        </w:rPr>
      </w:pPr>
      <w:r w:rsidRPr="00AA01AB">
        <w:rPr>
          <w:b/>
          <w:i/>
          <w:iCs/>
          <w:sz w:val="28"/>
          <w:szCs w:val="28"/>
          <w:lang w:val="uk-UA"/>
        </w:rPr>
        <w:t>Презентація курсу</w:t>
      </w:r>
      <w:bookmarkStart w:id="0" w:name="_GoBack"/>
      <w:bookmarkEnd w:id="0"/>
    </w:p>
    <w:p w:rsidR="00AA01AB" w:rsidRDefault="00AA01AB" w:rsidP="00AA01AB">
      <w:pPr>
        <w:jc w:val="both"/>
        <w:rPr>
          <w:i/>
          <w:iCs/>
          <w:lang w:val="uk-UA"/>
        </w:rPr>
      </w:pPr>
    </w:p>
    <w:p w:rsidR="00AA01AB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Курс має на </w:t>
      </w:r>
      <w:r w:rsidRPr="00881506">
        <w:rPr>
          <w:b/>
          <w:bCs/>
          <w:i/>
          <w:iCs/>
          <w:lang w:val="uk-UA"/>
        </w:rPr>
        <w:t>меті</w:t>
      </w:r>
      <w:r>
        <w:rPr>
          <w:i/>
          <w:iCs/>
          <w:lang w:val="uk-UA"/>
        </w:rPr>
        <w:t xml:space="preserve"> сформувати у студентів іншомовну комунікативну мовленнєву</w:t>
      </w:r>
      <w:r w:rsidRPr="00C0226A">
        <w:rPr>
          <w:i/>
          <w:iCs/>
          <w:lang w:val="uk-UA"/>
        </w:rPr>
        <w:t xml:space="preserve"> компетенці</w:t>
      </w:r>
      <w:r>
        <w:rPr>
          <w:i/>
          <w:iCs/>
          <w:lang w:val="uk-UA"/>
        </w:rPr>
        <w:t>ю</w:t>
      </w:r>
      <w:r w:rsidRPr="00C0226A">
        <w:rPr>
          <w:i/>
          <w:iCs/>
          <w:lang w:val="uk-UA"/>
        </w:rPr>
        <w:t>, що передбачає вільне володіння усним мовленням, сприймання іспанської мови на слух, читання й письмо іспанською мовою, вміння перекладати письмово та усно з іспанської мови на українську та з української на іспанську як художні, так і спеціальні тексти,  а також вміння реферувати авте</w:t>
      </w:r>
      <w:r>
        <w:rPr>
          <w:i/>
          <w:iCs/>
          <w:lang w:val="uk-UA"/>
        </w:rPr>
        <w:t xml:space="preserve">нтичні іспанські газетні тексти. На четвертому курсі, крім практичних </w:t>
      </w:r>
      <w:proofErr w:type="spellStart"/>
      <w:r>
        <w:rPr>
          <w:i/>
          <w:iCs/>
          <w:lang w:val="uk-UA"/>
        </w:rPr>
        <w:t>мовних</w:t>
      </w:r>
      <w:proofErr w:type="spellEnd"/>
      <w:r>
        <w:rPr>
          <w:i/>
          <w:iCs/>
          <w:lang w:val="uk-UA"/>
        </w:rPr>
        <w:t xml:space="preserve"> і мовленнєвих навичок, формуються навички інтерпретації художнього тексту, їх рівень сформованості перевіряється у процесі державного іспиту з основної іноземної мови (іспанської).</w:t>
      </w:r>
    </w:p>
    <w:p w:rsidR="00AA01AB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Завдяки опануванню основних положень курсу студенти зможуть:</w:t>
      </w:r>
    </w:p>
    <w:p w:rsidR="00AA01AB" w:rsidRPr="00C0226A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 •</w:t>
      </w:r>
      <w:r>
        <w:rPr>
          <w:i/>
          <w:iCs/>
          <w:lang w:val="uk-UA"/>
        </w:rPr>
        <w:tab/>
        <w:t>вдосконалити навички</w:t>
      </w:r>
      <w:r w:rsidRPr="00C0226A">
        <w:rPr>
          <w:i/>
          <w:iCs/>
          <w:lang w:val="uk-UA"/>
        </w:rPr>
        <w:t xml:space="preserve"> правильної вимови (у мовленнєвому потоку з відповідним інтонаційним оформленням);</w:t>
      </w:r>
    </w:p>
    <w:p w:rsidR="00AA01AB" w:rsidRPr="00C0226A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поглибити практичне</w:t>
      </w:r>
      <w:r w:rsidRPr="00C0226A">
        <w:rPr>
          <w:i/>
          <w:iCs/>
          <w:lang w:val="uk-UA"/>
        </w:rPr>
        <w:t xml:space="preserve"> володіння усним та письмовим мовленням в усіх стилістичних регістрах сучасної іспанської мови;</w:t>
      </w:r>
    </w:p>
    <w:p w:rsidR="00AA01AB" w:rsidRPr="00C0226A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вдосконалити лексико-граматичну компетенцію</w:t>
      </w:r>
      <w:r w:rsidRPr="00C0226A">
        <w:rPr>
          <w:i/>
          <w:iCs/>
          <w:lang w:val="uk-UA"/>
        </w:rPr>
        <w:t xml:space="preserve"> у процесі опрацювання текстового, аудіо та відеоматеріалу, які відображають соціально-економічну та суспільно-політичну тематику, різні стилі та жанри іспанської мови;</w:t>
      </w:r>
    </w:p>
    <w:p w:rsidR="00AA01AB" w:rsidRPr="00C0226A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вдосконалити</w:t>
      </w:r>
      <w:r w:rsidRPr="00C0226A">
        <w:rPr>
          <w:i/>
          <w:iCs/>
          <w:lang w:val="uk-UA"/>
        </w:rPr>
        <w:t xml:space="preserve"> уміння розуміти на слух зміст автентичних текстів, аудіо та відеозаписів;</w:t>
      </w:r>
    </w:p>
    <w:p w:rsidR="00AA01AB" w:rsidRPr="00C0226A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поширити словниковий запас</w:t>
      </w:r>
      <w:r w:rsidRPr="00C0226A">
        <w:rPr>
          <w:i/>
          <w:iCs/>
          <w:lang w:val="uk-UA"/>
        </w:rPr>
        <w:t xml:space="preserve"> спеціальної (лінгвістичної) та літературознавчої лексики;</w:t>
      </w:r>
    </w:p>
    <w:p w:rsidR="00AA01AB" w:rsidRPr="00C0226A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вдосконалити соціокультурну та прагматичну компетенцію</w:t>
      </w:r>
      <w:r w:rsidRPr="00C0226A">
        <w:rPr>
          <w:i/>
          <w:iCs/>
          <w:lang w:val="uk-UA"/>
        </w:rPr>
        <w:t xml:space="preserve">; </w:t>
      </w:r>
    </w:p>
    <w:p w:rsidR="00AA01AB" w:rsidRPr="00C0226A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поглибити міжкультурну</w:t>
      </w:r>
      <w:r w:rsidRPr="00C0226A">
        <w:rPr>
          <w:i/>
          <w:iCs/>
          <w:lang w:val="uk-UA"/>
        </w:rPr>
        <w:t xml:space="preserve"> компетенці</w:t>
      </w:r>
      <w:r>
        <w:rPr>
          <w:i/>
          <w:iCs/>
          <w:lang w:val="uk-UA"/>
        </w:rPr>
        <w:t>ю</w:t>
      </w:r>
      <w:r w:rsidRPr="00C0226A">
        <w:rPr>
          <w:i/>
          <w:iCs/>
          <w:lang w:val="uk-UA"/>
        </w:rPr>
        <w:t xml:space="preserve"> у процесі зіставлення </w:t>
      </w:r>
      <w:proofErr w:type="spellStart"/>
      <w:r w:rsidRPr="00C0226A">
        <w:rPr>
          <w:i/>
          <w:iCs/>
          <w:lang w:val="uk-UA"/>
        </w:rPr>
        <w:t>мовних</w:t>
      </w:r>
      <w:proofErr w:type="spellEnd"/>
      <w:r w:rsidRPr="00C0226A">
        <w:rPr>
          <w:i/>
          <w:iCs/>
          <w:lang w:val="uk-UA"/>
        </w:rPr>
        <w:t xml:space="preserve"> та мовленнєвих явищ рідної мови з іспанською;</w:t>
      </w:r>
    </w:p>
    <w:p w:rsidR="00AA01AB" w:rsidRPr="00C0226A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оволодіти навичками</w:t>
      </w:r>
      <w:r w:rsidRPr="00C0226A">
        <w:rPr>
          <w:i/>
          <w:iCs/>
          <w:lang w:val="uk-UA"/>
        </w:rPr>
        <w:t xml:space="preserve"> інтерпретації художнього тексту;</w:t>
      </w:r>
    </w:p>
    <w:p w:rsidR="00AA01AB" w:rsidRPr="00C0226A" w:rsidRDefault="00AA01AB" w:rsidP="00AA01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виробити навички</w:t>
      </w:r>
      <w:r w:rsidRPr="00C0226A">
        <w:rPr>
          <w:i/>
          <w:iCs/>
          <w:lang w:val="uk-UA"/>
        </w:rPr>
        <w:t xml:space="preserve"> реферування газетної статті суспільно-політичного характеру;</w:t>
      </w:r>
    </w:p>
    <w:p w:rsidR="00AA01AB" w:rsidRPr="00EF5BEC" w:rsidRDefault="00AA01AB" w:rsidP="00AA01AB">
      <w:pPr>
        <w:jc w:val="both"/>
        <w:rPr>
          <w:b/>
          <w:sz w:val="28"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удосконалити навички</w:t>
      </w:r>
      <w:r w:rsidRPr="00C0226A">
        <w:rPr>
          <w:i/>
          <w:iCs/>
          <w:lang w:val="uk-UA"/>
        </w:rPr>
        <w:t xml:space="preserve"> поглибленого підходу до вивчення іспанської мови у рамках науково-дослідної роботи.</w:t>
      </w:r>
    </w:p>
    <w:p w:rsidR="00AA01AB" w:rsidRDefault="00AA01AB" w:rsidP="00AA01AB">
      <w:pPr>
        <w:rPr>
          <w:b/>
          <w:sz w:val="28"/>
          <w:lang w:val="uk-UA"/>
        </w:rPr>
      </w:pPr>
    </w:p>
    <w:p w:rsidR="00AA01AB" w:rsidRPr="00EF5BEC" w:rsidRDefault="00AA01AB" w:rsidP="00AA01AB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:rsidR="00AA01AB" w:rsidRDefault="00AA01AB" w:rsidP="00AA01AB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AA01AB" w:rsidRPr="00350391" w:rsidRDefault="00AA01AB" w:rsidP="00AA01AB">
      <w:pPr>
        <w:jc w:val="both"/>
        <w:rPr>
          <w:i/>
          <w:lang w:val="uk-UA"/>
        </w:rPr>
      </w:pPr>
      <w:r w:rsidRPr="00635C86">
        <w:rPr>
          <w:lang w:val="uk-UA"/>
        </w:rPr>
        <w:t>-</w:t>
      </w:r>
      <w:r w:rsidRPr="00635C86">
        <w:rPr>
          <w:lang w:val="uk-UA"/>
        </w:rPr>
        <w:tab/>
      </w:r>
      <w:r w:rsidRPr="00350391">
        <w:rPr>
          <w:i/>
          <w:lang w:val="uk-UA"/>
        </w:rPr>
        <w:t>сприймати на слух і розуміти автентичні аудіо та відеозаписи іспанською мовою (рівень В2-С1); розуміти мовлення носіїв мови в ситуаціях повсякденного спілкування, що пов’язано з задоволенням комунікативних потреб;</w:t>
      </w:r>
    </w:p>
    <w:p w:rsidR="00AA01AB" w:rsidRPr="00350391" w:rsidRDefault="00AA01AB" w:rsidP="00AA01AB">
      <w:pPr>
        <w:jc w:val="both"/>
        <w:rPr>
          <w:i/>
          <w:lang w:val="uk-UA"/>
        </w:rPr>
      </w:pPr>
      <w:r w:rsidRPr="00350391">
        <w:rPr>
          <w:b/>
          <w:i/>
          <w:lang w:val="uk-UA"/>
        </w:rPr>
        <w:t>-</w:t>
      </w:r>
      <w:r w:rsidRPr="00350391">
        <w:rPr>
          <w:b/>
          <w:i/>
          <w:lang w:val="uk-UA"/>
        </w:rPr>
        <w:tab/>
      </w:r>
      <w:r w:rsidRPr="00350391">
        <w:rPr>
          <w:i/>
          <w:lang w:val="uk-UA"/>
        </w:rPr>
        <w:t xml:space="preserve">розуміти основний зміст газетних статей суспільно-політичної тематики, аналізувати зовнішню та внутрішню структуру статті, визначати її жанрову приналежність; при роботі з автентичними художніми текстами </w:t>
      </w:r>
      <w:r>
        <w:rPr>
          <w:i/>
          <w:lang w:val="uk-UA"/>
        </w:rPr>
        <w:t>–</w:t>
      </w:r>
      <w:r w:rsidRPr="00350391">
        <w:rPr>
          <w:i/>
          <w:lang w:val="uk-UA"/>
        </w:rPr>
        <w:t xml:space="preserve"> розуміти основний зміст та вміти виділяти тему, головну думку, структурно-композиційні характеристики твору, аналізувати стилістичні особливості тексту;</w:t>
      </w:r>
    </w:p>
    <w:p w:rsidR="00AA01AB" w:rsidRPr="00350391" w:rsidRDefault="00AA01AB" w:rsidP="00AA01AB">
      <w:pPr>
        <w:jc w:val="both"/>
        <w:rPr>
          <w:i/>
          <w:lang w:val="uk-UA"/>
        </w:rPr>
      </w:pPr>
      <w:r w:rsidRPr="00350391">
        <w:rPr>
          <w:i/>
          <w:lang w:val="uk-UA"/>
        </w:rPr>
        <w:t>-</w:t>
      </w:r>
      <w:r w:rsidRPr="00350391">
        <w:rPr>
          <w:i/>
          <w:lang w:val="uk-UA"/>
        </w:rPr>
        <w:tab/>
        <w:t>робити усні повідомлення із засвоєної тематики; передавати зміст прослуханого чи прочитаного тексту іспанською  мовою, застосовуючи вивчені структурні елементи мовлення; вести бесіду за знайомою тематикою із заданої ситуації, а також бути готовим до проведення спонтанної бесіди;</w:t>
      </w:r>
    </w:p>
    <w:p w:rsidR="00AA01AB" w:rsidRPr="00350391" w:rsidRDefault="00AA01AB" w:rsidP="00AA01AB">
      <w:pPr>
        <w:jc w:val="both"/>
        <w:rPr>
          <w:i/>
          <w:lang w:val="uk-UA"/>
        </w:rPr>
      </w:pPr>
      <w:r w:rsidRPr="00350391">
        <w:rPr>
          <w:i/>
          <w:lang w:val="uk-UA"/>
        </w:rPr>
        <w:t>-</w:t>
      </w:r>
      <w:r w:rsidRPr="00350391">
        <w:rPr>
          <w:i/>
          <w:lang w:val="uk-UA"/>
        </w:rPr>
        <w:tab/>
        <w:t xml:space="preserve">будувати висловлювання у певному стилі залежно від ситуації спілкування; викладати матеріал </w:t>
      </w:r>
      <w:proofErr w:type="spellStart"/>
      <w:r w:rsidRPr="00350391">
        <w:rPr>
          <w:i/>
          <w:lang w:val="uk-UA"/>
        </w:rPr>
        <w:t>логічно</w:t>
      </w:r>
      <w:proofErr w:type="spellEnd"/>
      <w:r w:rsidRPr="00350391">
        <w:rPr>
          <w:i/>
          <w:lang w:val="uk-UA"/>
        </w:rPr>
        <w:t xml:space="preserve"> й послідовно, висвітлювати причинно-наслідкові зв’язки між фактами і явищами, робити необхідні узагальнення і висновки; правильно вести ділову телефонну </w:t>
      </w:r>
      <w:r w:rsidRPr="00350391">
        <w:rPr>
          <w:i/>
          <w:lang w:val="uk-UA"/>
        </w:rPr>
        <w:lastRenderedPageBreak/>
        <w:t>розмову; виявляти та усувати причини комунікативних невдач в конкретних ситуаціях міжкультурної взаємодії;</w:t>
      </w:r>
    </w:p>
    <w:p w:rsidR="00AA01AB" w:rsidRPr="00350391" w:rsidRDefault="00AA01AB" w:rsidP="00AA01AB">
      <w:pPr>
        <w:jc w:val="both"/>
        <w:rPr>
          <w:i/>
          <w:lang w:val="uk-UA"/>
        </w:rPr>
      </w:pPr>
      <w:r w:rsidRPr="00350391">
        <w:rPr>
          <w:i/>
          <w:lang w:val="uk-UA"/>
        </w:rPr>
        <w:t>-</w:t>
      </w:r>
      <w:r w:rsidRPr="00350391">
        <w:rPr>
          <w:i/>
          <w:lang w:val="uk-UA"/>
        </w:rPr>
        <w:tab/>
        <w:t>писати твори на задану або вільну тему, рецензії на прочитану книгу або переглянутий фільм, спектакль;</w:t>
      </w:r>
      <w:r w:rsidRPr="00350391">
        <w:rPr>
          <w:i/>
          <w:lang w:val="ru-RU"/>
        </w:rPr>
        <w:t xml:space="preserve"> </w:t>
      </w:r>
      <w:r w:rsidRPr="00350391">
        <w:rPr>
          <w:i/>
          <w:lang w:val="uk-UA"/>
        </w:rPr>
        <w:t xml:space="preserve">виконувати письмове реферування іспанських газетних статей; </w:t>
      </w:r>
    </w:p>
    <w:p w:rsidR="00AA01AB" w:rsidRPr="00350391" w:rsidRDefault="00AA01AB" w:rsidP="00AA01AB">
      <w:pPr>
        <w:jc w:val="both"/>
        <w:rPr>
          <w:i/>
          <w:lang w:val="uk-UA"/>
        </w:rPr>
      </w:pPr>
      <w:r w:rsidRPr="00350391">
        <w:rPr>
          <w:i/>
          <w:lang w:val="uk-UA"/>
        </w:rPr>
        <w:t>-</w:t>
      </w:r>
      <w:r w:rsidRPr="00350391">
        <w:rPr>
          <w:i/>
          <w:lang w:val="uk-UA"/>
        </w:rPr>
        <w:tab/>
        <w:t xml:space="preserve">використовувати </w:t>
      </w:r>
      <w:proofErr w:type="spellStart"/>
      <w:r w:rsidRPr="00350391">
        <w:rPr>
          <w:i/>
          <w:lang w:val="uk-UA"/>
        </w:rPr>
        <w:t>професійно</w:t>
      </w:r>
      <w:proofErr w:type="spellEnd"/>
      <w:r w:rsidRPr="00350391">
        <w:rPr>
          <w:i/>
          <w:lang w:val="uk-UA"/>
        </w:rPr>
        <w:t>-профільні знання для аналізу і інтерпретації художнього, публіцистичного та наукового тексту.</w:t>
      </w:r>
    </w:p>
    <w:p w:rsidR="00AA01AB" w:rsidRDefault="00AA01AB" w:rsidP="00AA01AB">
      <w:pPr>
        <w:outlineLvl w:val="0"/>
        <w:rPr>
          <w:b/>
          <w:bCs/>
          <w:color w:val="000000"/>
          <w:kern w:val="36"/>
          <w:sz w:val="28"/>
          <w:lang w:val="uk-UA"/>
        </w:rPr>
      </w:pPr>
    </w:p>
    <w:p w:rsidR="00AA01AB" w:rsidRPr="00EA611D" w:rsidRDefault="00AA01AB" w:rsidP="00AA01AB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AA01AB" w:rsidRDefault="00AA01AB" w:rsidP="00AA01AB">
      <w:pPr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Базовий навчальний </w:t>
      </w:r>
      <w:r w:rsidRPr="00EA611D">
        <w:rPr>
          <w:i/>
          <w:color w:val="000000"/>
          <w:lang w:val="uk-UA"/>
        </w:rPr>
        <w:t>підручник</w:t>
      </w:r>
      <w:r>
        <w:rPr>
          <w:i/>
          <w:color w:val="000000"/>
          <w:lang w:val="uk-UA"/>
        </w:rPr>
        <w:t xml:space="preserve">: </w:t>
      </w:r>
      <w:r w:rsidRPr="0031118D">
        <w:rPr>
          <w:color w:val="000000"/>
          <w:lang w:val="uk-UA"/>
        </w:rPr>
        <w:t xml:space="preserve">Верба Г.Г., Лопес </w:t>
      </w:r>
      <w:proofErr w:type="spellStart"/>
      <w:r w:rsidRPr="0031118D">
        <w:rPr>
          <w:color w:val="000000"/>
          <w:lang w:val="uk-UA"/>
        </w:rPr>
        <w:t>Тапіа</w:t>
      </w:r>
      <w:proofErr w:type="spellEnd"/>
      <w:r w:rsidRPr="0031118D">
        <w:rPr>
          <w:color w:val="000000"/>
          <w:lang w:val="uk-UA"/>
        </w:rPr>
        <w:t xml:space="preserve"> Ф.Х. </w:t>
      </w:r>
      <w:proofErr w:type="spellStart"/>
      <w:r w:rsidRPr="0031118D">
        <w:rPr>
          <w:color w:val="000000"/>
          <w:lang w:val="uk-UA"/>
        </w:rPr>
        <w:t>Curso</w:t>
      </w:r>
      <w:proofErr w:type="spellEnd"/>
      <w:r w:rsidRPr="0031118D">
        <w:rPr>
          <w:color w:val="000000"/>
          <w:lang w:val="uk-UA"/>
        </w:rPr>
        <w:t xml:space="preserve"> </w:t>
      </w:r>
      <w:proofErr w:type="spellStart"/>
      <w:r w:rsidRPr="0031118D">
        <w:rPr>
          <w:color w:val="000000"/>
          <w:lang w:val="uk-UA"/>
        </w:rPr>
        <w:t>superior</w:t>
      </w:r>
      <w:proofErr w:type="spellEnd"/>
      <w:r w:rsidRPr="0031118D">
        <w:rPr>
          <w:color w:val="000000"/>
          <w:lang w:val="uk-UA"/>
        </w:rPr>
        <w:t xml:space="preserve"> </w:t>
      </w:r>
      <w:proofErr w:type="spellStart"/>
      <w:r w:rsidRPr="0031118D">
        <w:rPr>
          <w:color w:val="000000"/>
          <w:lang w:val="uk-UA"/>
        </w:rPr>
        <w:t>de</w:t>
      </w:r>
      <w:proofErr w:type="spellEnd"/>
      <w:r w:rsidRPr="0031118D">
        <w:rPr>
          <w:color w:val="000000"/>
          <w:lang w:val="uk-UA"/>
        </w:rPr>
        <w:t xml:space="preserve"> </w:t>
      </w:r>
      <w:proofErr w:type="spellStart"/>
      <w:r w:rsidRPr="0031118D">
        <w:rPr>
          <w:color w:val="000000"/>
          <w:lang w:val="uk-UA"/>
        </w:rPr>
        <w:t>español</w:t>
      </w:r>
      <w:proofErr w:type="spellEnd"/>
      <w:r w:rsidRPr="0031118D">
        <w:rPr>
          <w:color w:val="000000"/>
          <w:lang w:val="uk-UA"/>
        </w:rPr>
        <w:t>: (</w:t>
      </w:r>
      <w:proofErr w:type="spellStart"/>
      <w:r w:rsidRPr="0031118D">
        <w:rPr>
          <w:color w:val="000000"/>
          <w:lang w:val="uk-UA"/>
        </w:rPr>
        <w:t>Para</w:t>
      </w:r>
      <w:proofErr w:type="spellEnd"/>
      <w:r w:rsidRPr="0031118D">
        <w:rPr>
          <w:color w:val="000000"/>
          <w:lang w:val="uk-UA"/>
        </w:rPr>
        <w:t xml:space="preserve"> </w:t>
      </w:r>
      <w:proofErr w:type="spellStart"/>
      <w:r w:rsidRPr="0031118D">
        <w:rPr>
          <w:color w:val="000000"/>
          <w:lang w:val="uk-UA"/>
        </w:rPr>
        <w:t>estudiantes</w:t>
      </w:r>
      <w:proofErr w:type="spellEnd"/>
      <w:r w:rsidRPr="0031118D">
        <w:rPr>
          <w:color w:val="000000"/>
          <w:lang w:val="uk-UA"/>
        </w:rPr>
        <w:t xml:space="preserve"> </w:t>
      </w:r>
      <w:proofErr w:type="spellStart"/>
      <w:r w:rsidRPr="0031118D">
        <w:rPr>
          <w:color w:val="000000"/>
          <w:lang w:val="uk-UA"/>
        </w:rPr>
        <w:t>de</w:t>
      </w:r>
      <w:proofErr w:type="spellEnd"/>
      <w:r w:rsidRPr="0031118D">
        <w:rPr>
          <w:color w:val="000000"/>
          <w:lang w:val="uk-UA"/>
        </w:rPr>
        <w:t xml:space="preserve"> </w:t>
      </w:r>
      <w:proofErr w:type="spellStart"/>
      <w:r w:rsidRPr="0031118D">
        <w:rPr>
          <w:color w:val="000000"/>
          <w:lang w:val="uk-UA"/>
        </w:rPr>
        <w:t>traducción</w:t>
      </w:r>
      <w:proofErr w:type="spellEnd"/>
      <w:r w:rsidRPr="0031118D">
        <w:rPr>
          <w:color w:val="000000"/>
          <w:lang w:val="uk-UA"/>
        </w:rPr>
        <w:t xml:space="preserve"> e </w:t>
      </w:r>
      <w:proofErr w:type="spellStart"/>
      <w:r w:rsidRPr="0031118D">
        <w:rPr>
          <w:color w:val="000000"/>
          <w:lang w:val="uk-UA"/>
        </w:rPr>
        <w:t>interpretación</w:t>
      </w:r>
      <w:proofErr w:type="spellEnd"/>
      <w:r w:rsidRPr="0031118D">
        <w:rPr>
          <w:color w:val="000000"/>
          <w:lang w:val="uk-UA"/>
        </w:rPr>
        <w:t xml:space="preserve"> y </w:t>
      </w:r>
      <w:proofErr w:type="spellStart"/>
      <w:r w:rsidRPr="0031118D">
        <w:rPr>
          <w:color w:val="000000"/>
          <w:lang w:val="uk-UA"/>
        </w:rPr>
        <w:t>de</w:t>
      </w:r>
      <w:proofErr w:type="spellEnd"/>
      <w:r w:rsidRPr="0031118D">
        <w:rPr>
          <w:color w:val="000000"/>
          <w:lang w:val="uk-UA"/>
        </w:rPr>
        <w:t xml:space="preserve"> </w:t>
      </w:r>
      <w:proofErr w:type="spellStart"/>
      <w:r w:rsidRPr="0031118D">
        <w:rPr>
          <w:color w:val="000000"/>
          <w:lang w:val="uk-UA"/>
        </w:rPr>
        <w:t>filología</w:t>
      </w:r>
      <w:proofErr w:type="spellEnd"/>
      <w:r w:rsidRPr="0031118D">
        <w:rPr>
          <w:color w:val="000000"/>
          <w:lang w:val="uk-UA"/>
        </w:rPr>
        <w:t xml:space="preserve"> </w:t>
      </w:r>
      <w:proofErr w:type="spellStart"/>
      <w:r w:rsidRPr="0031118D">
        <w:rPr>
          <w:color w:val="000000"/>
          <w:lang w:val="uk-UA"/>
        </w:rPr>
        <w:t>hispánica</w:t>
      </w:r>
      <w:proofErr w:type="spellEnd"/>
      <w:r w:rsidRPr="0031118D">
        <w:rPr>
          <w:color w:val="000000"/>
          <w:lang w:val="uk-UA"/>
        </w:rPr>
        <w:t xml:space="preserve">): підручник з </w:t>
      </w:r>
      <w:proofErr w:type="spellStart"/>
      <w:r w:rsidRPr="0031118D">
        <w:rPr>
          <w:color w:val="000000"/>
          <w:lang w:val="uk-UA"/>
        </w:rPr>
        <w:t>ісп</w:t>
      </w:r>
      <w:proofErr w:type="spellEnd"/>
      <w:r w:rsidRPr="0031118D">
        <w:rPr>
          <w:color w:val="000000"/>
          <w:lang w:val="uk-UA"/>
        </w:rPr>
        <w:t>. мови для ст. курсів перекладацьких та філолог. відділень ун-тів. Вінниця : Нова книга, 2007. 354 с.</w:t>
      </w:r>
    </w:p>
    <w:p w:rsidR="00AA01AB" w:rsidRDefault="00AA01AB" w:rsidP="00AA01AB">
      <w:pPr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М</w:t>
      </w:r>
      <w:r w:rsidRPr="00EA611D">
        <w:rPr>
          <w:i/>
          <w:color w:val="000000"/>
          <w:lang w:val="uk-UA"/>
        </w:rPr>
        <w:t xml:space="preserve">атеріали на платформі </w:t>
      </w:r>
      <w:r w:rsidRPr="00EA611D">
        <w:rPr>
          <w:i/>
          <w:color w:val="000000"/>
        </w:rPr>
        <w:t>Moodle</w:t>
      </w:r>
      <w:r>
        <w:rPr>
          <w:i/>
          <w:color w:val="000000"/>
          <w:lang w:val="uk-UA"/>
        </w:rPr>
        <w:t xml:space="preserve">: </w:t>
      </w:r>
      <w:r w:rsidRPr="0031118D">
        <w:rPr>
          <w:color w:val="000000"/>
          <w:lang w:val="uk-UA"/>
        </w:rPr>
        <w:t>матеріали для забезпечення практичних занять, відеоматеріали, поточні та підсумкові тести, вказівки до виконання індивідуального завдання, питання до іспиту знаходяться за посиланням</w:t>
      </w:r>
      <w:r>
        <w:rPr>
          <w:i/>
          <w:color w:val="000000"/>
          <w:lang w:val="uk-UA"/>
        </w:rPr>
        <w:t xml:space="preserve"> - </w:t>
      </w:r>
      <w:hyperlink r:id="rId4" w:history="1">
        <w:r w:rsidRPr="003C5760">
          <w:rPr>
            <w:rStyle w:val="a3"/>
            <w:i/>
            <w:lang w:val="uk-UA"/>
          </w:rPr>
          <w:t>https://moodle.znu.edu.ua/course/view.php?id=2328</w:t>
        </w:r>
      </w:hyperlink>
    </w:p>
    <w:p w:rsidR="004E575F" w:rsidRPr="00AA01AB" w:rsidRDefault="004E575F">
      <w:pPr>
        <w:rPr>
          <w:lang w:val="uk-UA"/>
        </w:rPr>
      </w:pPr>
    </w:p>
    <w:sectPr w:rsidR="004E575F" w:rsidRPr="00AA01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AB"/>
    <w:rsid w:val="004E575F"/>
    <w:rsid w:val="00AA01AB"/>
    <w:rsid w:val="00B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0D92"/>
  <w15:chartTrackingRefBased/>
  <w15:docId w15:val="{6BAB7B12-DC08-4970-A3DF-F4AECE3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A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2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2021-01-25T14:50:00Z</dcterms:created>
  <dcterms:modified xsi:type="dcterms:W3CDTF">2021-01-25T15:10:00Z</dcterms:modified>
</cp:coreProperties>
</file>