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74" w:rsidRDefault="003D0674" w:rsidP="003D0674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5</w:t>
      </w:r>
    </w:p>
    <w:p w:rsidR="003D0674" w:rsidRDefault="003D0674" w:rsidP="003D0674">
      <w:pPr>
        <w:pStyle w:val="a3"/>
        <w:shd w:val="clear" w:color="auto" w:fill="FFFFFF"/>
        <w:spacing w:before="0" w:beforeAutospacing="0"/>
        <w:ind w:left="540" w:firstLine="709"/>
        <w:jc w:val="both"/>
        <w:rPr>
          <w:b/>
          <w:bCs/>
          <w:sz w:val="28"/>
          <w:szCs w:val="28"/>
          <w:lang w:val="uk-UA"/>
        </w:rPr>
      </w:pPr>
      <w:hyperlink r:id="rId5" w:tooltip="Тема 6. Практична реалізація ПР-кампанії." w:history="1">
        <w:r>
          <w:rPr>
            <w:rStyle w:val="a5"/>
            <w:b/>
            <w:bCs/>
            <w:sz w:val="28"/>
            <w:szCs w:val="28"/>
            <w:lang w:val="uk-UA"/>
          </w:rPr>
          <w:t>Тема 5</w:t>
        </w:r>
        <w:r w:rsidRPr="00F064F2">
          <w:rPr>
            <w:rStyle w:val="a5"/>
            <w:b/>
            <w:bCs/>
            <w:color w:val="auto"/>
            <w:sz w:val="28"/>
            <w:szCs w:val="28"/>
            <w:u w:val="none"/>
            <w:lang w:val="uk-UA"/>
          </w:rPr>
          <w:t>. Практична реалізація ПР-кампанії.</w:t>
        </w:r>
      </w:hyperlink>
      <w:r w:rsidRPr="00F064F2">
        <w:rPr>
          <w:b/>
          <w:bCs/>
          <w:sz w:val="28"/>
          <w:szCs w:val="28"/>
          <w:lang w:val="uk-UA"/>
        </w:rPr>
        <w:t> </w:t>
      </w:r>
    </w:p>
    <w:p w:rsidR="003D0674" w:rsidRDefault="003D0674" w:rsidP="003D067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bookmarkStart w:id="0" w:name="_GoBack"/>
      <w:r w:rsidRPr="00F064F2">
        <w:rPr>
          <w:sz w:val="28"/>
          <w:szCs w:val="28"/>
          <w:lang w:val="uk-UA"/>
        </w:rPr>
        <w:t xml:space="preserve">Особливості етапу: цільові групи громадськості та методика вирішення ПР-проблеми. </w:t>
      </w:r>
    </w:p>
    <w:p w:rsidR="003D0674" w:rsidRDefault="003D0674" w:rsidP="003D067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Комунікативна складова ПР-кампанії: типові моделі комунікації. Комунікаційні фактори ефективності ПР-кампанії. </w:t>
      </w:r>
    </w:p>
    <w:p w:rsidR="003D0674" w:rsidRDefault="003D0674" w:rsidP="003D067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>Спеціальні події у ПР-кампанії: завдання та класифікації. Принципи побудови ПР-заходів.</w:t>
      </w:r>
    </w:p>
    <w:p w:rsidR="003D0674" w:rsidRDefault="003D0674" w:rsidP="003D067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Стандартизація прийняття рішення про включення заходу у ПР-кампанію. </w:t>
      </w:r>
    </w:p>
    <w:p w:rsidR="003D0674" w:rsidRPr="00F064F2" w:rsidRDefault="003D0674" w:rsidP="003D067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F064F2">
        <w:rPr>
          <w:sz w:val="28"/>
          <w:szCs w:val="28"/>
          <w:lang w:val="uk-UA"/>
        </w:rPr>
        <w:t>Технології створення та просування ПР-подій: чотири «Р» та дії після заходу.</w:t>
      </w:r>
    </w:p>
    <w:bookmarkEnd w:id="0"/>
    <w:p w:rsidR="003D0674" w:rsidRPr="003D0674" w:rsidRDefault="003D0674" w:rsidP="003D0674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</w:rPr>
      </w:pPr>
    </w:p>
    <w:p w:rsidR="003D0674" w:rsidRDefault="003D0674" w:rsidP="003D0674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5</w:t>
      </w:r>
    </w:p>
    <w:p w:rsidR="003D0674" w:rsidRPr="003D0674" w:rsidRDefault="003D0674" w:rsidP="003D0674">
      <w:pPr>
        <w:pStyle w:val="2"/>
        <w:shd w:val="clear" w:color="auto" w:fill="FFFFFF"/>
        <w:spacing w:before="0" w:beforeAutospacing="0" w:after="0" w:afterAutospacing="0" w:line="336" w:lineRule="atLeast"/>
        <w:textAlignment w:val="baseline"/>
        <w:rPr>
          <w:b w:val="0"/>
          <w:color w:val="444444"/>
          <w:spacing w:val="-15"/>
          <w:sz w:val="28"/>
          <w:szCs w:val="28"/>
          <w:lang w:val="uk-UA"/>
        </w:rPr>
      </w:pPr>
      <w:r w:rsidRPr="003D0674">
        <w:rPr>
          <w:b w:val="0"/>
          <w:sz w:val="28"/>
          <w:szCs w:val="28"/>
          <w:shd w:val="clear" w:color="auto" w:fill="FFFFFF"/>
          <w:lang w:val="uk-UA"/>
        </w:rPr>
        <w:t xml:space="preserve">Ознайомитися зі статтею Л. </w:t>
      </w:r>
      <w:proofErr w:type="spellStart"/>
      <w:r w:rsidRPr="003D0674">
        <w:rPr>
          <w:b w:val="0"/>
          <w:sz w:val="28"/>
          <w:szCs w:val="28"/>
          <w:shd w:val="clear" w:color="auto" w:fill="FFFFFF"/>
          <w:lang w:val="uk-UA"/>
        </w:rPr>
        <w:t>Зарванської</w:t>
      </w:r>
      <w:proofErr w:type="spellEnd"/>
      <w:r w:rsidRPr="003D0674">
        <w:rPr>
          <w:b w:val="0"/>
          <w:sz w:val="28"/>
          <w:szCs w:val="28"/>
          <w:shd w:val="clear" w:color="auto" w:fill="FFFFFF"/>
          <w:lang w:val="uk-UA"/>
        </w:rPr>
        <w:t xml:space="preserve"> «</w:t>
      </w:r>
      <w:r w:rsidRPr="003D0674">
        <w:rPr>
          <w:b w:val="0"/>
          <w:spacing w:val="-15"/>
          <w:sz w:val="28"/>
          <w:szCs w:val="28"/>
          <w:lang w:val="uk-UA"/>
        </w:rPr>
        <w:t xml:space="preserve">Проведення </w:t>
      </w:r>
      <w:r w:rsidRPr="003D0674">
        <w:rPr>
          <w:b w:val="0"/>
          <w:spacing w:val="-15"/>
          <w:sz w:val="28"/>
          <w:szCs w:val="28"/>
        </w:rPr>
        <w:t>PR</w:t>
      </w:r>
      <w:r w:rsidRPr="003D0674">
        <w:rPr>
          <w:b w:val="0"/>
          <w:spacing w:val="-15"/>
          <w:sz w:val="28"/>
          <w:szCs w:val="28"/>
          <w:lang w:val="uk-UA"/>
        </w:rPr>
        <w:t xml:space="preserve">-кампанії на прикладі ТОВ «ЮЛІУС ТРЕЙДИНГ» </w:t>
      </w:r>
      <w:r w:rsidRPr="003D0674">
        <w:rPr>
          <w:b w:val="0"/>
          <w:sz w:val="28"/>
          <w:szCs w:val="28"/>
          <w:shd w:val="clear" w:color="auto" w:fill="FFFFFF"/>
          <w:lang w:val="uk-UA"/>
        </w:rPr>
        <w:t>(2014)</w:t>
      </w:r>
      <w:r w:rsidRPr="003D0674">
        <w:rPr>
          <w:b w:val="0"/>
          <w:sz w:val="28"/>
          <w:szCs w:val="28"/>
          <w:shd w:val="clear" w:color="auto" w:fill="FFFFFF"/>
          <w:lang w:val="uk-UA"/>
        </w:rPr>
        <w:br/>
      </w:r>
      <w:r w:rsidRPr="003D0674">
        <w:rPr>
          <w:b w:val="0"/>
          <w:sz w:val="28"/>
          <w:szCs w:val="28"/>
          <w:shd w:val="clear" w:color="auto" w:fill="FFFFFF"/>
          <w:lang w:val="en-US"/>
        </w:rPr>
        <w:t>URL</w:t>
      </w:r>
      <w:r w:rsidRPr="003D0674">
        <w:rPr>
          <w:b w:val="0"/>
          <w:sz w:val="28"/>
          <w:szCs w:val="28"/>
          <w:shd w:val="clear" w:color="auto" w:fill="FFFFFF"/>
          <w:lang w:val="uk-UA"/>
        </w:rPr>
        <w:t>:</w:t>
      </w:r>
      <w:r w:rsidRPr="003D0674">
        <w:rPr>
          <w:b w:val="0"/>
          <w:i/>
          <w:sz w:val="28"/>
          <w:szCs w:val="28"/>
          <w:lang w:val="uk-UA"/>
        </w:rPr>
        <w:t xml:space="preserve"> https://naub.oa.edu.ua/2014/provedennya-pr-kampaniji-na-prykladi-tov-yulius-trejdynh</w:t>
      </w:r>
      <w:r w:rsidRPr="003D0674">
        <w:rPr>
          <w:i/>
          <w:sz w:val="28"/>
          <w:szCs w:val="28"/>
          <w:lang w:val="uk-UA"/>
        </w:rPr>
        <w:t>/</w:t>
      </w:r>
    </w:p>
    <w:p w:rsidR="003D0674" w:rsidRPr="003D0674" w:rsidRDefault="003D0674" w:rsidP="003D067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06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D067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Проаналізувати та підготувати конспект у вигляді презентації (7-10 слайдів)</w:t>
      </w:r>
      <w:r w:rsidRPr="003D0674">
        <w:rPr>
          <w:rFonts w:ascii="Times New Roman" w:hAnsi="Times New Roman" w:cs="Times New Roman"/>
          <w:i/>
          <w:sz w:val="28"/>
          <w:szCs w:val="28"/>
          <w:lang w:val="uk-UA"/>
        </w:rPr>
        <w:br/>
      </w:r>
    </w:p>
    <w:p w:rsidR="003D0674" w:rsidRDefault="003D0674" w:rsidP="003D0674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3D0674" w:rsidRPr="007C2F31" w:rsidRDefault="003D0674" w:rsidP="003D0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3D0674" w:rsidRPr="007C2F31" w:rsidRDefault="003D0674" w:rsidP="003D0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3D0674" w:rsidRPr="007C2F31" w:rsidRDefault="003D0674" w:rsidP="003D0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3D0674" w:rsidRPr="007C2F31" w:rsidRDefault="003D0674" w:rsidP="003D0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3D0674" w:rsidRPr="007C2F31" w:rsidRDefault="003D0674" w:rsidP="003D0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3D0674" w:rsidRPr="007C2F31" w:rsidRDefault="003D0674" w:rsidP="003D0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3D0674" w:rsidRPr="007C2F31" w:rsidRDefault="003D0674" w:rsidP="003D0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3D0674" w:rsidRPr="007C2F31" w:rsidRDefault="003D0674" w:rsidP="003D0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lastRenderedPageBreak/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3D0674" w:rsidRDefault="003D0674" w:rsidP="003D0674"/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E7A"/>
    <w:multiLevelType w:val="hybridMultilevel"/>
    <w:tmpl w:val="4D40297C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1ABE106C"/>
    <w:multiLevelType w:val="hybridMultilevel"/>
    <w:tmpl w:val="6B2AA16C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2E4126CD"/>
    <w:multiLevelType w:val="hybridMultilevel"/>
    <w:tmpl w:val="7D5CD214"/>
    <w:lvl w:ilvl="0" w:tplc="CEB48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6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62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AB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C0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4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0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8A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01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A9"/>
    <w:rsid w:val="003D0674"/>
    <w:rsid w:val="00D5433D"/>
    <w:rsid w:val="00D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1B00"/>
  <w15:chartTrackingRefBased/>
  <w15:docId w15:val="{4D8B5166-5569-4B96-8C26-B5156C9A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74"/>
  </w:style>
  <w:style w:type="paragraph" w:styleId="2">
    <w:name w:val="heading 2"/>
    <w:basedOn w:val="a"/>
    <w:link w:val="20"/>
    <w:uiPriority w:val="9"/>
    <w:qFormat/>
    <w:rsid w:val="003D0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0674"/>
    <w:rPr>
      <w:i/>
      <w:iCs/>
    </w:rPr>
  </w:style>
  <w:style w:type="character" w:styleId="a5">
    <w:name w:val="Hyperlink"/>
    <w:basedOn w:val="a0"/>
    <w:uiPriority w:val="99"/>
    <w:semiHidden/>
    <w:unhideWhenUsed/>
    <w:rsid w:val="003D067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06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mod/resource/view.php?id=62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2021-01-27T08:19:00Z</dcterms:created>
  <dcterms:modified xsi:type="dcterms:W3CDTF">2021-01-27T08:21:00Z</dcterms:modified>
</cp:coreProperties>
</file>