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E2" w:rsidRDefault="003804E2" w:rsidP="003804E2">
      <w:pPr>
        <w:ind w:firstLine="708"/>
        <w:jc w:val="both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Змістовий модуль 2. </w:t>
      </w:r>
      <w:proofErr w:type="spellStart"/>
      <w:r>
        <w:rPr>
          <w:i/>
          <w:sz w:val="24"/>
          <w:lang w:val="uk-UA"/>
        </w:rPr>
        <w:t>Пресслужби</w:t>
      </w:r>
      <w:proofErr w:type="spellEnd"/>
      <w:r>
        <w:rPr>
          <w:i/>
          <w:sz w:val="24"/>
          <w:lang w:val="uk-UA"/>
        </w:rPr>
        <w:t xml:space="preserve"> в контексті передвиборчих перегонів</w:t>
      </w:r>
    </w:p>
    <w:p w:rsidR="003804E2" w:rsidRDefault="003804E2" w:rsidP="003804E2">
      <w:pPr>
        <w:ind w:firstLine="708"/>
        <w:jc w:val="both"/>
        <w:rPr>
          <w:i/>
          <w:sz w:val="24"/>
          <w:lang w:val="uk-UA"/>
        </w:rPr>
      </w:pPr>
    </w:p>
    <w:p w:rsidR="003804E2" w:rsidRPr="00365220" w:rsidRDefault="003804E2" w:rsidP="003804E2">
      <w:pPr>
        <w:ind w:firstLine="708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6. Політичний </w:t>
      </w:r>
      <w:proofErr w:type="spellStart"/>
      <w:r w:rsidRPr="00365220">
        <w:rPr>
          <w:i/>
          <w:sz w:val="24"/>
          <w:lang w:val="uk-UA"/>
        </w:rPr>
        <w:t>медійний</w:t>
      </w:r>
      <w:proofErr w:type="spellEnd"/>
      <w:r w:rsidRPr="00365220">
        <w:rPr>
          <w:i/>
          <w:sz w:val="24"/>
          <w:lang w:val="uk-UA"/>
        </w:rPr>
        <w:t xml:space="preserve"> менеджмент. </w:t>
      </w:r>
      <w:r w:rsidRPr="00365220">
        <w:rPr>
          <w:bCs/>
          <w:i/>
          <w:sz w:val="24"/>
          <w:lang w:val="uk-UA"/>
        </w:rPr>
        <w:t>GR-технології .</w:t>
      </w:r>
      <w:r w:rsidRPr="00365220">
        <w:rPr>
          <w:i/>
          <w:sz w:val="24"/>
          <w:lang w:val="uk-UA"/>
        </w:rPr>
        <w:t xml:space="preserve"> Політична </w:t>
      </w:r>
      <w:proofErr w:type="spellStart"/>
      <w:r w:rsidRPr="00365220">
        <w:rPr>
          <w:i/>
          <w:sz w:val="24"/>
          <w:lang w:val="uk-UA"/>
        </w:rPr>
        <w:t>медійна</w:t>
      </w:r>
      <w:proofErr w:type="spellEnd"/>
      <w:r w:rsidRPr="00365220">
        <w:rPr>
          <w:i/>
          <w:sz w:val="24"/>
          <w:lang w:val="uk-UA"/>
        </w:rPr>
        <w:t xml:space="preserve"> компанія. </w:t>
      </w:r>
    </w:p>
    <w:p w:rsidR="003804E2" w:rsidRPr="00692FC6" w:rsidRDefault="003804E2" w:rsidP="003804E2">
      <w:pPr>
        <w:ind w:firstLine="708"/>
        <w:jc w:val="both"/>
        <w:rPr>
          <w:b/>
          <w:sz w:val="24"/>
          <w:lang w:val="uk-UA"/>
        </w:rPr>
      </w:pPr>
      <w:r w:rsidRPr="00692FC6">
        <w:rPr>
          <w:sz w:val="24"/>
          <w:lang w:val="uk-UA"/>
        </w:rPr>
        <w:t xml:space="preserve">Визначення та сутність політичного </w:t>
      </w:r>
      <w:proofErr w:type="spellStart"/>
      <w:r w:rsidRPr="00692FC6">
        <w:rPr>
          <w:sz w:val="24"/>
          <w:lang w:val="uk-UA"/>
        </w:rPr>
        <w:t>медійного</w:t>
      </w:r>
      <w:proofErr w:type="spellEnd"/>
      <w:r w:rsidRPr="00692FC6">
        <w:rPr>
          <w:sz w:val="24"/>
          <w:lang w:val="uk-UA"/>
        </w:rPr>
        <w:t xml:space="preserve"> менеджменту. Політична кампанія.</w:t>
      </w:r>
      <w:r w:rsidRPr="00692FC6">
        <w:rPr>
          <w:b/>
          <w:sz w:val="24"/>
          <w:lang w:val="uk-UA"/>
        </w:rPr>
        <w:t xml:space="preserve"> </w:t>
      </w:r>
      <w:r w:rsidRPr="00692FC6">
        <w:rPr>
          <w:sz w:val="24"/>
          <w:lang w:val="uk-UA"/>
        </w:rPr>
        <w:t xml:space="preserve">Зв’язки з громадськістю як ресурс політичного менеджменту. </w:t>
      </w:r>
      <w:r w:rsidRPr="00692FC6">
        <w:rPr>
          <w:bCs/>
          <w:sz w:val="24"/>
          <w:lang w:val="uk-UA"/>
        </w:rPr>
        <w:t xml:space="preserve">GR-зв’язки з Урядом. </w:t>
      </w:r>
      <w:r w:rsidRPr="00692FC6">
        <w:rPr>
          <w:sz w:val="24"/>
          <w:lang w:val="uk-UA"/>
        </w:rPr>
        <w:t>Політичний лобізм.</w:t>
      </w:r>
      <w:r w:rsidRPr="00692FC6">
        <w:rPr>
          <w:b/>
          <w:sz w:val="24"/>
          <w:lang w:val="uk-UA"/>
        </w:rPr>
        <w:t xml:space="preserve"> </w:t>
      </w:r>
      <w:r w:rsidRPr="00692FC6">
        <w:rPr>
          <w:sz w:val="24"/>
          <w:lang w:val="uk-UA"/>
        </w:rPr>
        <w:t xml:space="preserve">Політична </w:t>
      </w:r>
      <w:proofErr w:type="spellStart"/>
      <w:r w:rsidRPr="00692FC6">
        <w:rPr>
          <w:sz w:val="24"/>
          <w:lang w:val="uk-UA"/>
        </w:rPr>
        <w:t>медійна</w:t>
      </w:r>
      <w:proofErr w:type="spellEnd"/>
      <w:r w:rsidRPr="00692FC6">
        <w:rPr>
          <w:sz w:val="24"/>
          <w:lang w:val="uk-UA"/>
        </w:rPr>
        <w:t xml:space="preserve"> кампанія: сутність, етапи проведення.</w:t>
      </w:r>
      <w:r w:rsidRPr="00692FC6">
        <w:rPr>
          <w:b/>
          <w:sz w:val="24"/>
          <w:lang w:val="uk-UA"/>
        </w:rPr>
        <w:t xml:space="preserve"> </w:t>
      </w:r>
      <w:r w:rsidRPr="00692FC6">
        <w:rPr>
          <w:sz w:val="24"/>
          <w:lang w:val="uk-UA"/>
        </w:rPr>
        <w:t>Методологія визначення комунікативних методів політично</w:t>
      </w:r>
      <w:r>
        <w:rPr>
          <w:sz w:val="24"/>
          <w:lang w:val="uk-UA"/>
        </w:rPr>
        <w:t>ї реклами</w:t>
      </w:r>
      <w:r w:rsidRPr="00692FC6">
        <w:rPr>
          <w:sz w:val="24"/>
          <w:lang w:val="uk-UA"/>
        </w:rPr>
        <w:t>.</w:t>
      </w:r>
      <w:r w:rsidRPr="00692FC6">
        <w:rPr>
          <w:b/>
          <w:sz w:val="24"/>
          <w:lang w:val="uk-UA"/>
        </w:rPr>
        <w:t xml:space="preserve"> </w:t>
      </w:r>
      <w:r w:rsidRPr="00692FC6">
        <w:rPr>
          <w:sz w:val="24"/>
          <w:lang w:val="uk-UA"/>
        </w:rPr>
        <w:t>Класифікація комунікаційних методів створення політичного іміджу в ЗМІ</w:t>
      </w:r>
      <w:r>
        <w:rPr>
          <w:sz w:val="24"/>
          <w:lang w:val="uk-UA"/>
        </w:rPr>
        <w:t xml:space="preserve"> засобами реклами</w:t>
      </w:r>
      <w:r w:rsidRPr="00692FC6">
        <w:rPr>
          <w:sz w:val="24"/>
          <w:lang w:val="uk-UA"/>
        </w:rPr>
        <w:t>.</w:t>
      </w:r>
    </w:p>
    <w:p w:rsidR="003804E2" w:rsidRPr="00365220" w:rsidRDefault="003804E2" w:rsidP="003804E2">
      <w:pPr>
        <w:tabs>
          <w:tab w:val="left" w:pos="0"/>
        </w:tabs>
        <w:jc w:val="both"/>
        <w:rPr>
          <w:i/>
          <w:color w:val="000000"/>
          <w:sz w:val="24"/>
          <w:lang w:val="uk-UA"/>
        </w:rPr>
      </w:pPr>
      <w:r w:rsidRPr="00365220">
        <w:rPr>
          <w:i/>
          <w:sz w:val="24"/>
          <w:lang w:val="uk-UA"/>
        </w:rPr>
        <w:tab/>
      </w:r>
      <w:r w:rsidRPr="00365220">
        <w:rPr>
          <w:i/>
          <w:color w:val="000000"/>
          <w:sz w:val="24"/>
          <w:lang w:val="uk-UA"/>
        </w:rPr>
        <w:t>Тема 7. Принципи підбору й підготовки кадрів для політичної прес-служби.</w:t>
      </w:r>
    </w:p>
    <w:p w:rsidR="003804E2" w:rsidRPr="00692FC6" w:rsidRDefault="003804E2" w:rsidP="003804E2">
      <w:pPr>
        <w:tabs>
          <w:tab w:val="left" w:pos="0"/>
        </w:tabs>
        <w:jc w:val="both"/>
        <w:rPr>
          <w:b/>
          <w:color w:val="000000"/>
          <w:sz w:val="24"/>
          <w:lang w:val="uk-UA"/>
        </w:rPr>
      </w:pPr>
      <w:r w:rsidRPr="00523A46">
        <w:rPr>
          <w:b/>
          <w:color w:val="000000"/>
          <w:sz w:val="24"/>
          <w:lang w:val="uk-UA"/>
        </w:rPr>
        <w:t xml:space="preserve"> </w:t>
      </w:r>
      <w:r>
        <w:rPr>
          <w:b/>
          <w:color w:val="000000"/>
          <w:sz w:val="24"/>
          <w:lang w:val="uk-UA"/>
        </w:rPr>
        <w:tab/>
      </w:r>
      <w:r w:rsidRPr="00523A46">
        <w:rPr>
          <w:color w:val="000000"/>
          <w:sz w:val="24"/>
          <w:lang w:val="uk-UA"/>
        </w:rPr>
        <w:t xml:space="preserve">Посадові й функціональні обов'язки </w:t>
      </w:r>
      <w:r>
        <w:rPr>
          <w:color w:val="000000"/>
          <w:sz w:val="24"/>
          <w:lang w:val="uk-UA"/>
        </w:rPr>
        <w:t>рекламіста в політичній галузі</w:t>
      </w:r>
      <w:r w:rsidRPr="00523A46">
        <w:rPr>
          <w:color w:val="000000"/>
          <w:sz w:val="24"/>
          <w:lang w:val="uk-UA"/>
        </w:rPr>
        <w:t>.</w:t>
      </w:r>
      <w:r w:rsidRPr="00523A46">
        <w:rPr>
          <w:b/>
          <w:color w:val="000000"/>
          <w:sz w:val="24"/>
          <w:lang w:val="uk-UA"/>
        </w:rPr>
        <w:t xml:space="preserve"> </w:t>
      </w:r>
      <w:proofErr w:type="spellStart"/>
      <w:r w:rsidRPr="00523A46">
        <w:rPr>
          <w:color w:val="000000"/>
          <w:sz w:val="24"/>
        </w:rPr>
        <w:t>Основні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види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текстів</w:t>
      </w:r>
      <w:proofErr w:type="spellEnd"/>
      <w:r>
        <w:rPr>
          <w:color w:val="000000"/>
          <w:sz w:val="24"/>
          <w:lang w:val="uk-UA"/>
        </w:rPr>
        <w:t xml:space="preserve"> політичної реклами</w:t>
      </w:r>
      <w:r w:rsidRPr="00523A46">
        <w:rPr>
          <w:color w:val="000000"/>
          <w:sz w:val="24"/>
        </w:rPr>
        <w:t xml:space="preserve">, </w:t>
      </w:r>
      <w:proofErr w:type="spellStart"/>
      <w:r w:rsidRPr="00523A46">
        <w:rPr>
          <w:color w:val="000000"/>
          <w:sz w:val="24"/>
        </w:rPr>
        <w:t>використовуван</w:t>
      </w:r>
      <w:r w:rsidRPr="00523A46">
        <w:rPr>
          <w:color w:val="000000"/>
          <w:sz w:val="24"/>
          <w:lang w:val="uk-UA"/>
        </w:rPr>
        <w:t>их</w:t>
      </w:r>
      <w:proofErr w:type="spellEnd"/>
      <w:r w:rsidRPr="00523A46">
        <w:rPr>
          <w:color w:val="000000"/>
          <w:sz w:val="24"/>
          <w:lang w:val="uk-UA"/>
        </w:rPr>
        <w:t xml:space="preserve"> </w:t>
      </w:r>
      <w:proofErr w:type="gramStart"/>
      <w:r w:rsidRPr="00523A46">
        <w:rPr>
          <w:color w:val="000000"/>
          <w:sz w:val="24"/>
        </w:rPr>
        <w:t>у</w:t>
      </w:r>
      <w:proofErr w:type="gramEnd"/>
      <w:r w:rsidRPr="00523A46">
        <w:rPr>
          <w:color w:val="000000"/>
          <w:sz w:val="24"/>
        </w:rPr>
        <w:t xml:space="preserve"> </w:t>
      </w:r>
      <w:proofErr w:type="spellStart"/>
      <w:proofErr w:type="gramStart"/>
      <w:r w:rsidRPr="00523A46">
        <w:rPr>
          <w:color w:val="000000"/>
          <w:sz w:val="24"/>
        </w:rPr>
        <w:t>робот</w:t>
      </w:r>
      <w:proofErr w:type="gramEnd"/>
      <w:r w:rsidRPr="00523A46">
        <w:rPr>
          <w:color w:val="000000"/>
          <w:sz w:val="24"/>
        </w:rPr>
        <w:t>і</w:t>
      </w:r>
      <w:proofErr w:type="spellEnd"/>
      <w:r w:rsidRPr="00523A46">
        <w:rPr>
          <w:color w:val="000000"/>
          <w:sz w:val="24"/>
        </w:rPr>
        <w:t xml:space="preserve"> </w:t>
      </w:r>
      <w:r w:rsidRPr="00523A46">
        <w:rPr>
          <w:color w:val="000000"/>
          <w:sz w:val="24"/>
          <w:lang w:val="uk-UA"/>
        </w:rPr>
        <w:t xml:space="preserve">політичної </w:t>
      </w:r>
      <w:proofErr w:type="spellStart"/>
      <w:r w:rsidRPr="00523A46">
        <w:rPr>
          <w:color w:val="000000"/>
          <w:sz w:val="24"/>
        </w:rPr>
        <w:t>прес-служби</w:t>
      </w:r>
      <w:proofErr w:type="spellEnd"/>
      <w:r w:rsidRPr="00523A46">
        <w:rPr>
          <w:color w:val="000000"/>
          <w:sz w:val="24"/>
          <w:lang w:val="uk-UA"/>
        </w:rPr>
        <w:t>.</w:t>
      </w:r>
      <w:r w:rsidRPr="00523A46">
        <w:rPr>
          <w:b/>
          <w:color w:val="000000"/>
          <w:sz w:val="24"/>
          <w:lang w:val="uk-UA"/>
        </w:rPr>
        <w:t xml:space="preserve"> </w:t>
      </w:r>
      <w:proofErr w:type="spellStart"/>
      <w:r w:rsidRPr="00523A46">
        <w:rPr>
          <w:color w:val="000000"/>
          <w:sz w:val="24"/>
        </w:rPr>
        <w:t>Організація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роботи</w:t>
      </w:r>
      <w:proofErr w:type="spellEnd"/>
      <w:r w:rsidRPr="00523A46">
        <w:rPr>
          <w:color w:val="000000"/>
          <w:sz w:val="24"/>
        </w:rPr>
        <w:t xml:space="preserve"> </w:t>
      </w:r>
      <w:r w:rsidRPr="00523A46">
        <w:rPr>
          <w:color w:val="000000"/>
          <w:sz w:val="24"/>
          <w:lang w:val="uk-UA"/>
        </w:rPr>
        <w:t xml:space="preserve">політичної </w:t>
      </w:r>
      <w:proofErr w:type="spellStart"/>
      <w:r w:rsidRPr="00523A46">
        <w:rPr>
          <w:color w:val="000000"/>
          <w:sz w:val="24"/>
        </w:rPr>
        <w:t>прес-служби</w:t>
      </w:r>
      <w:proofErr w:type="spellEnd"/>
      <w:r w:rsidRPr="00523A46">
        <w:rPr>
          <w:color w:val="000000"/>
          <w:sz w:val="24"/>
        </w:rPr>
        <w:t xml:space="preserve"> в </w:t>
      </w:r>
      <w:proofErr w:type="spellStart"/>
      <w:r w:rsidRPr="00523A46">
        <w:rPr>
          <w:color w:val="000000"/>
          <w:sz w:val="24"/>
        </w:rPr>
        <w:t>просторі</w:t>
      </w:r>
      <w:proofErr w:type="spellEnd"/>
      <w:r w:rsidRPr="00523A46">
        <w:rPr>
          <w:color w:val="000000"/>
          <w:sz w:val="24"/>
          <w:lang w:val="uk-UA"/>
        </w:rPr>
        <w:t xml:space="preserve"> </w:t>
      </w:r>
      <w:proofErr w:type="spellStart"/>
      <w:r w:rsidRPr="00523A46">
        <w:rPr>
          <w:color w:val="000000"/>
          <w:sz w:val="24"/>
        </w:rPr>
        <w:t>мережі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Інтернет</w:t>
      </w:r>
      <w:proofErr w:type="spellEnd"/>
      <w:r w:rsidRPr="00523A46">
        <w:rPr>
          <w:color w:val="000000"/>
          <w:sz w:val="24"/>
          <w:lang w:val="uk-UA"/>
        </w:rPr>
        <w:t>. Технології «</w:t>
      </w:r>
      <w:proofErr w:type="spellStart"/>
      <w:r w:rsidRPr="00523A46">
        <w:rPr>
          <w:color w:val="000000"/>
          <w:sz w:val="24"/>
          <w:lang w:val="uk-UA"/>
        </w:rPr>
        <w:t>подієвої</w:t>
      </w:r>
      <w:proofErr w:type="spellEnd"/>
      <w:r w:rsidRPr="00523A46">
        <w:rPr>
          <w:color w:val="000000"/>
          <w:sz w:val="24"/>
          <w:lang w:val="uk-UA"/>
        </w:rPr>
        <w:t xml:space="preserve"> комунікації» в роботі прес-служби. </w:t>
      </w:r>
      <w:r w:rsidRPr="00523A46">
        <w:rPr>
          <w:color w:val="000000"/>
          <w:sz w:val="24"/>
        </w:rPr>
        <w:t xml:space="preserve">Робота </w:t>
      </w:r>
      <w:proofErr w:type="spellStart"/>
      <w:r w:rsidRPr="00523A46">
        <w:rPr>
          <w:color w:val="000000"/>
          <w:sz w:val="24"/>
        </w:rPr>
        <w:t>прес-служби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з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критичними</w:t>
      </w:r>
      <w:proofErr w:type="spellEnd"/>
      <w:r w:rsidRPr="00523A46">
        <w:rPr>
          <w:color w:val="000000"/>
          <w:sz w:val="24"/>
          <w:lang w:val="uk-UA"/>
        </w:rPr>
        <w:t xml:space="preserve"> </w:t>
      </w:r>
      <w:proofErr w:type="spellStart"/>
      <w:proofErr w:type="gramStart"/>
      <w:r w:rsidRPr="00523A46">
        <w:rPr>
          <w:color w:val="000000"/>
          <w:sz w:val="24"/>
        </w:rPr>
        <w:t>матер</w:t>
      </w:r>
      <w:proofErr w:type="gramEnd"/>
      <w:r w:rsidRPr="00523A46">
        <w:rPr>
          <w:color w:val="000000"/>
          <w:sz w:val="24"/>
        </w:rPr>
        <w:t>іалами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засобів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масової</w:t>
      </w:r>
      <w:proofErr w:type="spellEnd"/>
      <w:r w:rsidRPr="00523A46">
        <w:rPr>
          <w:color w:val="000000"/>
          <w:sz w:val="24"/>
        </w:rPr>
        <w:t xml:space="preserve"> </w:t>
      </w:r>
      <w:proofErr w:type="spellStart"/>
      <w:r w:rsidRPr="00523A46">
        <w:rPr>
          <w:color w:val="000000"/>
          <w:sz w:val="24"/>
        </w:rPr>
        <w:t>інформації</w:t>
      </w:r>
      <w:proofErr w:type="spellEnd"/>
      <w:r w:rsidRPr="00523A46">
        <w:rPr>
          <w:color w:val="000000"/>
          <w:sz w:val="24"/>
          <w:lang w:val="uk-UA"/>
        </w:rPr>
        <w:t xml:space="preserve">. </w:t>
      </w:r>
    </w:p>
    <w:p w:rsidR="003804E2" w:rsidRPr="00365220" w:rsidRDefault="003804E2" w:rsidP="003804E2">
      <w:pPr>
        <w:tabs>
          <w:tab w:val="left" w:pos="0"/>
        </w:tabs>
        <w:ind w:firstLine="851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8. Передвиборча та поточна політична реклама: спільне й відмінне. </w:t>
      </w:r>
    </w:p>
    <w:p w:rsidR="003804E2" w:rsidRDefault="003804E2" w:rsidP="003804E2">
      <w:pPr>
        <w:tabs>
          <w:tab w:val="left" w:pos="0"/>
        </w:tabs>
        <w:ind w:firstLine="851"/>
        <w:jc w:val="both"/>
        <w:rPr>
          <w:sz w:val="24"/>
          <w:lang w:val="uk-UA"/>
        </w:rPr>
      </w:pPr>
      <w:r w:rsidRPr="00523A46">
        <w:rPr>
          <w:sz w:val="24"/>
          <w:lang w:val="uk-UA"/>
        </w:rPr>
        <w:t xml:space="preserve">Аналіз політичної документації передвиборчої кампанії до парламенту (2012) та позачергових виборів </w:t>
      </w:r>
      <w:r>
        <w:rPr>
          <w:sz w:val="24"/>
          <w:lang w:val="uk-UA"/>
        </w:rPr>
        <w:t>П</w:t>
      </w:r>
      <w:r w:rsidRPr="00523A46">
        <w:rPr>
          <w:sz w:val="24"/>
          <w:lang w:val="uk-UA"/>
        </w:rPr>
        <w:t xml:space="preserve">резидента (2014) </w:t>
      </w:r>
      <w:r>
        <w:rPr>
          <w:sz w:val="24"/>
          <w:lang w:val="uk-UA"/>
        </w:rPr>
        <w:t xml:space="preserve">й </w:t>
      </w:r>
      <w:r w:rsidRPr="00523A46">
        <w:rPr>
          <w:sz w:val="24"/>
          <w:lang w:val="uk-UA"/>
        </w:rPr>
        <w:t xml:space="preserve">передвиборчої кампанії до парламенту </w:t>
      </w:r>
      <w:r>
        <w:rPr>
          <w:sz w:val="24"/>
          <w:lang w:val="uk-UA"/>
        </w:rPr>
        <w:t xml:space="preserve">(2014) </w:t>
      </w:r>
      <w:r w:rsidRPr="00523A46">
        <w:rPr>
          <w:sz w:val="24"/>
          <w:lang w:val="uk-UA"/>
        </w:rPr>
        <w:t xml:space="preserve">в Україні та поточної </w:t>
      </w:r>
      <w:r>
        <w:rPr>
          <w:sz w:val="24"/>
          <w:lang w:val="uk-UA"/>
        </w:rPr>
        <w:t xml:space="preserve"> політичної реклами у </w:t>
      </w:r>
      <w:r w:rsidRPr="00523A46">
        <w:rPr>
          <w:color w:val="000000"/>
          <w:sz w:val="24"/>
          <w:lang w:val="uk-UA"/>
        </w:rPr>
        <w:t>прес-служб</w:t>
      </w:r>
      <w:r>
        <w:rPr>
          <w:color w:val="000000"/>
          <w:sz w:val="24"/>
          <w:lang w:val="uk-UA"/>
        </w:rPr>
        <w:t>ах</w:t>
      </w:r>
      <w:r w:rsidRPr="00523A46">
        <w:rPr>
          <w:color w:val="000000"/>
          <w:sz w:val="24"/>
          <w:lang w:val="uk-UA"/>
        </w:rPr>
        <w:t xml:space="preserve"> органів влади й управління</w:t>
      </w:r>
      <w:r w:rsidRPr="00523A46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Pr="00523A46">
        <w:rPr>
          <w:sz w:val="24"/>
          <w:lang w:val="uk-UA"/>
        </w:rPr>
        <w:t>Аналіз політичних програм партій, блоків та кандидатів у Президенти в контексті політично</w:t>
      </w:r>
      <w:r>
        <w:rPr>
          <w:sz w:val="24"/>
          <w:lang w:val="uk-UA"/>
        </w:rPr>
        <w:t>ї</w:t>
      </w:r>
      <w:r w:rsidRPr="00523A46">
        <w:rPr>
          <w:sz w:val="24"/>
          <w:lang w:val="uk-UA"/>
        </w:rPr>
        <w:t xml:space="preserve"> </w:t>
      </w:r>
      <w:r>
        <w:rPr>
          <w:sz w:val="24"/>
          <w:lang w:val="uk-UA"/>
        </w:rPr>
        <w:t>реклами</w:t>
      </w:r>
      <w:r w:rsidRPr="00523A46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Pr="00523A46">
        <w:rPr>
          <w:sz w:val="24"/>
          <w:lang w:val="uk-UA"/>
        </w:rPr>
        <w:t>Аналіз політичних стратегій партій, блоків та кандидатів у Президенти у контексті політично</w:t>
      </w:r>
      <w:r>
        <w:rPr>
          <w:sz w:val="24"/>
          <w:lang w:val="uk-UA"/>
        </w:rPr>
        <w:t>ї реклами</w:t>
      </w:r>
      <w:r w:rsidRPr="00523A46">
        <w:rPr>
          <w:sz w:val="24"/>
          <w:lang w:val="uk-UA"/>
        </w:rPr>
        <w:t>.</w:t>
      </w:r>
    </w:p>
    <w:p w:rsidR="003804E2" w:rsidRPr="0042366D" w:rsidRDefault="003804E2" w:rsidP="003804E2">
      <w:pPr>
        <w:tabs>
          <w:tab w:val="left" w:pos="0"/>
        </w:tabs>
        <w:ind w:firstLine="851"/>
        <w:jc w:val="both"/>
        <w:rPr>
          <w:sz w:val="24"/>
          <w:lang w:val="uk-UA"/>
        </w:rPr>
      </w:pPr>
    </w:p>
    <w:p w:rsidR="00A71392" w:rsidRDefault="00A71392"/>
    <w:sectPr w:rsidR="00A71392" w:rsidSect="00A7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804E2"/>
    <w:rsid w:val="003804E2"/>
    <w:rsid w:val="003E11E6"/>
    <w:rsid w:val="00666BAD"/>
    <w:rsid w:val="00A7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1E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E11E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2021-01-27T10:30:00Z</dcterms:created>
  <dcterms:modified xsi:type="dcterms:W3CDTF">2021-01-27T10:34:00Z</dcterms:modified>
</cp:coreProperties>
</file>