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87" w:rsidRPr="00A9647D" w:rsidRDefault="006A6487" w:rsidP="006A6487">
      <w:pPr>
        <w:pStyle w:val="a3"/>
        <w:numPr>
          <w:ilvl w:val="0"/>
          <w:numId w:val="1"/>
        </w:numPr>
        <w:jc w:val="center"/>
        <w:rPr>
          <w:rFonts w:eastAsia="Times New Roman" w:cs="Times New Roman"/>
          <w:b/>
          <w:szCs w:val="28"/>
          <w:lang w:val="uk-UA"/>
        </w:rPr>
      </w:pPr>
      <w:r w:rsidRPr="00EB488D">
        <w:rPr>
          <w:rFonts w:eastAsia="Times New Roman" w:cs="Times New Roman"/>
          <w:b/>
          <w:szCs w:val="28"/>
          <w:lang w:val="uk-UA"/>
        </w:rPr>
        <w:t>Контрольні запитання та завдання до лабораторної роботи</w:t>
      </w:r>
    </w:p>
    <w:p w:rsidR="006A6487" w:rsidRPr="00A9647D" w:rsidRDefault="006A6487" w:rsidP="006A6487">
      <w:pPr>
        <w:pStyle w:val="a3"/>
        <w:rPr>
          <w:rFonts w:eastAsia="Times New Roman" w:cs="Times New Roman"/>
          <w:b/>
          <w:szCs w:val="28"/>
          <w:lang w:val="uk-UA"/>
        </w:rPr>
      </w:pPr>
    </w:p>
    <w:p w:rsidR="006A6487" w:rsidRPr="00E24D4C" w:rsidRDefault="006A6487" w:rsidP="006A6487">
      <w:pPr>
        <w:pStyle w:val="a3"/>
        <w:numPr>
          <w:ilvl w:val="0"/>
          <w:numId w:val="2"/>
        </w:numPr>
        <w:rPr>
          <w:lang w:val="uk-UA"/>
        </w:rPr>
      </w:pPr>
      <w:r w:rsidRPr="00E24D4C">
        <w:rPr>
          <w:lang w:val="uk-UA"/>
        </w:rPr>
        <w:t>Які класифікації катіонів ви знаєте? Переваги та недоліки даних класифікацій.</w:t>
      </w:r>
    </w:p>
    <w:p w:rsidR="006A6487" w:rsidRPr="00E24D4C" w:rsidRDefault="006A6487" w:rsidP="006A6487">
      <w:pPr>
        <w:pStyle w:val="a3"/>
        <w:numPr>
          <w:ilvl w:val="0"/>
          <w:numId w:val="2"/>
        </w:numPr>
        <w:rPr>
          <w:lang w:val="uk-UA"/>
        </w:rPr>
      </w:pPr>
      <w:r w:rsidRPr="00E24D4C">
        <w:rPr>
          <w:lang w:val="uk-UA"/>
        </w:rPr>
        <w:t>Аналітична класифікація аніонів. Основні аналітичні реакції аніонів різних груп.</w:t>
      </w:r>
    </w:p>
    <w:p w:rsidR="006A6487" w:rsidRPr="00E24D4C" w:rsidRDefault="006A6487" w:rsidP="006A6487">
      <w:pPr>
        <w:pStyle w:val="a3"/>
        <w:numPr>
          <w:ilvl w:val="0"/>
          <w:numId w:val="2"/>
        </w:numPr>
        <w:rPr>
          <w:lang w:val="uk-UA"/>
        </w:rPr>
      </w:pPr>
      <w:r w:rsidRPr="00E24D4C">
        <w:rPr>
          <w:lang w:val="uk-UA"/>
        </w:rPr>
        <w:t>Вплив різних чинників на розчинність о</w:t>
      </w:r>
      <w:r>
        <w:rPr>
          <w:lang w:val="en-US"/>
        </w:rPr>
        <w:t>c</w:t>
      </w:r>
      <w:proofErr w:type="spellStart"/>
      <w:r w:rsidRPr="00E24D4C">
        <w:rPr>
          <w:lang w:val="uk-UA"/>
        </w:rPr>
        <w:t>адів</w:t>
      </w:r>
      <w:proofErr w:type="spellEnd"/>
      <w:r w:rsidRPr="00E24D4C">
        <w:rPr>
          <w:lang w:val="uk-UA"/>
        </w:rPr>
        <w:t xml:space="preserve"> (температура, природа розчинника, сольового ефекту, </w:t>
      </w:r>
      <w:proofErr w:type="spellStart"/>
      <w:r w:rsidRPr="00E24D4C">
        <w:rPr>
          <w:lang w:val="uk-UA"/>
        </w:rPr>
        <w:t>рН</w:t>
      </w:r>
      <w:proofErr w:type="spellEnd"/>
      <w:r w:rsidRPr="00E24D4C">
        <w:rPr>
          <w:lang w:val="uk-UA"/>
        </w:rPr>
        <w:t xml:space="preserve">, присутності </w:t>
      </w:r>
      <w:proofErr w:type="spellStart"/>
      <w:r w:rsidRPr="00E24D4C">
        <w:rPr>
          <w:lang w:val="uk-UA"/>
        </w:rPr>
        <w:t>комплексоутворювачів</w:t>
      </w:r>
      <w:proofErr w:type="spellEnd"/>
      <w:r w:rsidRPr="00E24D4C">
        <w:rPr>
          <w:lang w:val="uk-UA"/>
        </w:rPr>
        <w:t>, окислювачів і відновників).</w:t>
      </w:r>
    </w:p>
    <w:p w:rsidR="006A6487" w:rsidRDefault="006A6487" w:rsidP="006A6487">
      <w:pPr>
        <w:pStyle w:val="a3"/>
        <w:numPr>
          <w:ilvl w:val="0"/>
          <w:numId w:val="2"/>
        </w:numPr>
        <w:rPr>
          <w:lang w:val="uk-UA"/>
        </w:rPr>
      </w:pPr>
      <w:r w:rsidRPr="00E24D4C">
        <w:rPr>
          <w:lang w:val="uk-UA"/>
        </w:rPr>
        <w:t xml:space="preserve">Осади, їх властивості. Залежність їх структури від різних факторів: розчинності, концентрації, </w:t>
      </w:r>
      <w:proofErr w:type="spellStart"/>
      <w:r w:rsidRPr="00E24D4C">
        <w:rPr>
          <w:lang w:val="uk-UA"/>
        </w:rPr>
        <w:t>рН</w:t>
      </w:r>
      <w:proofErr w:type="spellEnd"/>
      <w:r w:rsidRPr="00E24D4C">
        <w:rPr>
          <w:lang w:val="uk-UA"/>
        </w:rPr>
        <w:t xml:space="preserve"> середовища, температури, </w:t>
      </w:r>
      <w:r>
        <w:rPr>
          <w:lang w:val="uk-UA"/>
        </w:rPr>
        <w:t xml:space="preserve">швидкості </w:t>
      </w:r>
      <w:r w:rsidRPr="00E24D4C">
        <w:rPr>
          <w:lang w:val="uk-UA"/>
        </w:rPr>
        <w:t>осад</w:t>
      </w:r>
      <w:r>
        <w:rPr>
          <w:lang w:val="uk-UA"/>
        </w:rPr>
        <w:t>ж</w:t>
      </w:r>
      <w:r w:rsidRPr="00E24D4C">
        <w:rPr>
          <w:lang w:val="uk-UA"/>
        </w:rPr>
        <w:t>ен</w:t>
      </w:r>
      <w:r>
        <w:rPr>
          <w:lang w:val="uk-UA"/>
        </w:rPr>
        <w:t>н</w:t>
      </w:r>
      <w:r w:rsidRPr="00E24D4C">
        <w:rPr>
          <w:lang w:val="uk-UA"/>
        </w:rPr>
        <w:t>я.</w:t>
      </w:r>
    </w:p>
    <w:p w:rsidR="006A6487" w:rsidRDefault="006A6487" w:rsidP="006A6487">
      <w:pPr>
        <w:pStyle w:val="a3"/>
        <w:numPr>
          <w:ilvl w:val="0"/>
          <w:numId w:val="2"/>
        </w:numPr>
        <w:rPr>
          <w:lang w:val="uk-UA"/>
        </w:rPr>
      </w:pPr>
      <w:r w:rsidRPr="00E24D4C">
        <w:rPr>
          <w:lang w:val="uk-UA"/>
        </w:rPr>
        <w:t xml:space="preserve">Кислотні та основні властивості розчинників. Вплив природи розчинника на силу кислот і </w:t>
      </w:r>
      <w:r>
        <w:rPr>
          <w:lang w:val="uk-UA"/>
        </w:rPr>
        <w:t>лугів</w:t>
      </w:r>
      <w:r w:rsidRPr="00E24D4C">
        <w:rPr>
          <w:lang w:val="uk-UA"/>
        </w:rPr>
        <w:t xml:space="preserve">.  </w:t>
      </w:r>
    </w:p>
    <w:p w:rsidR="006A6487" w:rsidRDefault="006A6487" w:rsidP="006A6487">
      <w:pPr>
        <w:pStyle w:val="a3"/>
        <w:numPr>
          <w:ilvl w:val="0"/>
          <w:numId w:val="2"/>
        </w:numPr>
        <w:rPr>
          <w:lang w:val="uk-UA"/>
        </w:rPr>
      </w:pPr>
      <w:r w:rsidRPr="00E24D4C">
        <w:rPr>
          <w:lang w:val="uk-UA"/>
        </w:rPr>
        <w:t xml:space="preserve">Систематичний аналіз суміші катіонів I-III аналітичних груп. </w:t>
      </w:r>
    </w:p>
    <w:p w:rsidR="006A6487" w:rsidRDefault="006A6487" w:rsidP="006A6487">
      <w:pPr>
        <w:pStyle w:val="a3"/>
        <w:numPr>
          <w:ilvl w:val="0"/>
          <w:numId w:val="2"/>
        </w:numPr>
        <w:rPr>
          <w:lang w:val="uk-UA"/>
        </w:rPr>
      </w:pPr>
      <w:r w:rsidRPr="00E24D4C">
        <w:rPr>
          <w:lang w:val="uk-UA"/>
        </w:rPr>
        <w:t>Систематичний аналіз суміші катіонів IY-YI аналітичної групи.</w:t>
      </w:r>
    </w:p>
    <w:p w:rsidR="006A6487" w:rsidRDefault="006A6487" w:rsidP="006A6487">
      <w:pPr>
        <w:pStyle w:val="a3"/>
        <w:numPr>
          <w:ilvl w:val="0"/>
          <w:numId w:val="2"/>
        </w:numPr>
        <w:rPr>
          <w:lang w:val="uk-UA"/>
        </w:rPr>
      </w:pPr>
      <w:r w:rsidRPr="00E24D4C">
        <w:rPr>
          <w:lang w:val="uk-UA"/>
        </w:rPr>
        <w:t>Перша аналітична група аніонів. Характерні і специфічні реакції аніонів SO</w:t>
      </w:r>
      <w:r w:rsidRPr="00E24D4C">
        <w:rPr>
          <w:vertAlign w:val="subscript"/>
          <w:lang w:val="uk-UA"/>
        </w:rPr>
        <w:t>4</w:t>
      </w:r>
      <w:r w:rsidRPr="00E24D4C">
        <w:rPr>
          <w:vertAlign w:val="superscript"/>
          <w:lang w:val="uk-UA"/>
        </w:rPr>
        <w:t>2ˉ</w:t>
      </w:r>
      <w:r w:rsidRPr="00E24D4C">
        <w:rPr>
          <w:lang w:val="uk-UA"/>
        </w:rPr>
        <w:t>, SO</w:t>
      </w:r>
      <w:r w:rsidRPr="00E24D4C">
        <w:rPr>
          <w:vertAlign w:val="subscript"/>
          <w:lang w:val="uk-UA"/>
        </w:rPr>
        <w:t>3</w:t>
      </w:r>
      <w:r w:rsidRPr="00E24D4C">
        <w:rPr>
          <w:vertAlign w:val="superscript"/>
          <w:lang w:val="uk-UA"/>
        </w:rPr>
        <w:t>2ˉ</w:t>
      </w:r>
      <w:r w:rsidRPr="00E24D4C">
        <w:rPr>
          <w:lang w:val="uk-UA"/>
        </w:rPr>
        <w:t>, CO</w:t>
      </w:r>
      <w:r w:rsidRPr="00E24D4C">
        <w:rPr>
          <w:vertAlign w:val="subscript"/>
          <w:lang w:val="uk-UA"/>
        </w:rPr>
        <w:t>3</w:t>
      </w:r>
      <w:r w:rsidRPr="00E24D4C">
        <w:rPr>
          <w:vertAlign w:val="superscript"/>
          <w:lang w:val="uk-UA"/>
        </w:rPr>
        <w:t>2ˉ</w:t>
      </w:r>
      <w:r w:rsidRPr="00E24D4C">
        <w:rPr>
          <w:lang w:val="uk-UA"/>
        </w:rPr>
        <w:t>, SiO</w:t>
      </w:r>
      <w:r w:rsidRPr="00E24D4C">
        <w:rPr>
          <w:vertAlign w:val="subscript"/>
          <w:lang w:val="uk-UA"/>
        </w:rPr>
        <w:t>3</w:t>
      </w:r>
      <w:r w:rsidRPr="00E24D4C">
        <w:rPr>
          <w:vertAlign w:val="superscript"/>
          <w:lang w:val="uk-UA"/>
        </w:rPr>
        <w:t>2ˉ</w:t>
      </w:r>
      <w:r w:rsidRPr="00E24D4C">
        <w:rPr>
          <w:lang w:val="uk-UA"/>
        </w:rPr>
        <w:t>, S</w:t>
      </w:r>
      <w:r w:rsidRPr="00E24D4C">
        <w:rPr>
          <w:vertAlign w:val="subscript"/>
          <w:lang w:val="uk-UA"/>
        </w:rPr>
        <w:t>2</w:t>
      </w:r>
      <w:r w:rsidRPr="00E24D4C">
        <w:rPr>
          <w:lang w:val="uk-UA"/>
        </w:rPr>
        <w:t>O</w:t>
      </w:r>
      <w:r w:rsidRPr="00E24D4C">
        <w:rPr>
          <w:vertAlign w:val="subscript"/>
          <w:lang w:val="uk-UA"/>
        </w:rPr>
        <w:t>3</w:t>
      </w:r>
      <w:r w:rsidRPr="00E24D4C">
        <w:rPr>
          <w:vertAlign w:val="superscript"/>
          <w:lang w:val="uk-UA"/>
        </w:rPr>
        <w:t>2ˉ</w:t>
      </w:r>
      <w:r w:rsidRPr="00E24D4C">
        <w:rPr>
          <w:lang w:val="uk-UA"/>
        </w:rPr>
        <w:t>, B</w:t>
      </w:r>
      <w:r w:rsidRPr="00E24D4C">
        <w:rPr>
          <w:vertAlign w:val="subscript"/>
          <w:lang w:val="uk-UA"/>
        </w:rPr>
        <w:t>4</w:t>
      </w:r>
      <w:r w:rsidRPr="00E24D4C">
        <w:rPr>
          <w:lang w:val="uk-UA"/>
        </w:rPr>
        <w:t>O</w:t>
      </w:r>
      <w:r w:rsidRPr="00E24D4C">
        <w:rPr>
          <w:vertAlign w:val="subscript"/>
          <w:lang w:val="uk-UA"/>
        </w:rPr>
        <w:t>7</w:t>
      </w:r>
      <w:r w:rsidRPr="00E24D4C">
        <w:rPr>
          <w:vertAlign w:val="superscript"/>
          <w:lang w:val="uk-UA"/>
        </w:rPr>
        <w:t>2ˉ</w:t>
      </w:r>
      <w:r w:rsidRPr="00E24D4C">
        <w:rPr>
          <w:lang w:val="uk-UA"/>
        </w:rPr>
        <w:t>, PO</w:t>
      </w:r>
      <w:r w:rsidRPr="00E24D4C">
        <w:rPr>
          <w:vertAlign w:val="subscript"/>
          <w:lang w:val="uk-UA"/>
        </w:rPr>
        <w:t>4</w:t>
      </w:r>
      <w:r w:rsidRPr="00E24D4C">
        <w:rPr>
          <w:vertAlign w:val="superscript"/>
          <w:lang w:val="uk-UA"/>
        </w:rPr>
        <w:t>3ˉ</w:t>
      </w:r>
      <w:r w:rsidRPr="00E24D4C">
        <w:rPr>
          <w:lang w:val="uk-UA"/>
        </w:rPr>
        <w:t>.</w:t>
      </w:r>
    </w:p>
    <w:p w:rsidR="006A6487" w:rsidRDefault="006A6487" w:rsidP="006A6487">
      <w:pPr>
        <w:pStyle w:val="a3"/>
        <w:numPr>
          <w:ilvl w:val="0"/>
          <w:numId w:val="2"/>
        </w:numPr>
        <w:rPr>
          <w:lang w:val="uk-UA"/>
        </w:rPr>
      </w:pPr>
      <w:r w:rsidRPr="00E24D4C">
        <w:rPr>
          <w:lang w:val="uk-UA"/>
        </w:rPr>
        <w:t xml:space="preserve"> Друга аналітична група аніонів. Характерні і специфічні реакції аніонів </w:t>
      </w:r>
      <w:proofErr w:type="spellStart"/>
      <w:r w:rsidRPr="00E24D4C">
        <w:rPr>
          <w:lang w:val="uk-UA"/>
        </w:rPr>
        <w:t>Cl</w:t>
      </w:r>
      <w:r w:rsidRPr="00E24D4C">
        <w:rPr>
          <w:vertAlign w:val="superscript"/>
          <w:lang w:val="uk-UA"/>
        </w:rPr>
        <w:t>ˉ</w:t>
      </w:r>
      <w:proofErr w:type="spellEnd"/>
      <w:r w:rsidRPr="00E24D4C">
        <w:rPr>
          <w:lang w:val="uk-UA"/>
        </w:rPr>
        <w:t xml:space="preserve">, </w:t>
      </w:r>
      <w:proofErr w:type="spellStart"/>
      <w:r w:rsidRPr="00E24D4C">
        <w:rPr>
          <w:lang w:val="uk-UA"/>
        </w:rPr>
        <w:t>Br</w:t>
      </w:r>
      <w:r w:rsidRPr="00E24D4C">
        <w:rPr>
          <w:vertAlign w:val="superscript"/>
          <w:lang w:val="uk-UA"/>
        </w:rPr>
        <w:t>ˉ</w:t>
      </w:r>
      <w:proofErr w:type="spellEnd"/>
      <w:r w:rsidRPr="00E24D4C">
        <w:rPr>
          <w:lang w:val="uk-UA"/>
        </w:rPr>
        <w:t>, I</w:t>
      </w:r>
      <w:r w:rsidRPr="00E24D4C">
        <w:rPr>
          <w:vertAlign w:val="superscript"/>
          <w:lang w:val="uk-UA"/>
        </w:rPr>
        <w:t>ˉ</w:t>
      </w:r>
      <w:r w:rsidRPr="00E24D4C">
        <w:rPr>
          <w:lang w:val="uk-UA"/>
        </w:rPr>
        <w:t xml:space="preserve">, SCN </w:t>
      </w:r>
      <w:r w:rsidRPr="00E24D4C">
        <w:rPr>
          <w:vertAlign w:val="superscript"/>
          <w:lang w:val="uk-UA"/>
        </w:rPr>
        <w:t>ˉ</w:t>
      </w:r>
      <w:r w:rsidRPr="00E24D4C">
        <w:rPr>
          <w:lang w:val="uk-UA"/>
        </w:rPr>
        <w:t>, S</w:t>
      </w:r>
      <w:r w:rsidRPr="00E24D4C">
        <w:rPr>
          <w:vertAlign w:val="superscript"/>
          <w:lang w:val="uk-UA"/>
        </w:rPr>
        <w:t>2ˉ</w:t>
      </w:r>
      <w:r w:rsidRPr="00E24D4C">
        <w:rPr>
          <w:lang w:val="uk-UA"/>
        </w:rPr>
        <w:t xml:space="preserve">. </w:t>
      </w:r>
    </w:p>
    <w:p w:rsidR="006A6487" w:rsidRPr="00E24D4C" w:rsidRDefault="006A6487" w:rsidP="006A6487">
      <w:pPr>
        <w:pStyle w:val="a3"/>
        <w:numPr>
          <w:ilvl w:val="0"/>
          <w:numId w:val="2"/>
        </w:numPr>
        <w:rPr>
          <w:lang w:val="uk-UA"/>
        </w:rPr>
      </w:pPr>
      <w:r w:rsidRPr="00E24D4C">
        <w:rPr>
          <w:lang w:val="uk-UA"/>
        </w:rPr>
        <w:t xml:space="preserve"> Третя аналітична група аніонів. Характерні і специфічні реакції аніонів NO</w:t>
      </w:r>
      <w:r w:rsidRPr="00E24D4C">
        <w:rPr>
          <w:vertAlign w:val="subscript"/>
          <w:lang w:val="uk-UA"/>
        </w:rPr>
        <w:t>3</w:t>
      </w:r>
      <w:r w:rsidRPr="00E24D4C">
        <w:rPr>
          <w:vertAlign w:val="superscript"/>
          <w:lang w:val="uk-UA"/>
        </w:rPr>
        <w:t>ˉ</w:t>
      </w:r>
      <w:r w:rsidRPr="00E24D4C">
        <w:rPr>
          <w:lang w:val="uk-UA"/>
        </w:rPr>
        <w:t>, NO</w:t>
      </w:r>
      <w:r w:rsidRPr="00E24D4C">
        <w:rPr>
          <w:vertAlign w:val="subscript"/>
          <w:lang w:val="uk-UA"/>
        </w:rPr>
        <w:t>2</w:t>
      </w:r>
      <w:r w:rsidRPr="00E24D4C">
        <w:rPr>
          <w:vertAlign w:val="superscript"/>
          <w:lang w:val="uk-UA"/>
        </w:rPr>
        <w:t>ˉ</w:t>
      </w:r>
      <w:r w:rsidRPr="00E24D4C">
        <w:rPr>
          <w:lang w:val="uk-UA"/>
        </w:rPr>
        <w:t>, CH</w:t>
      </w:r>
      <w:r w:rsidRPr="00E24D4C">
        <w:rPr>
          <w:vertAlign w:val="subscript"/>
          <w:lang w:val="uk-UA"/>
        </w:rPr>
        <w:t>3</w:t>
      </w:r>
      <w:r w:rsidRPr="00E24D4C">
        <w:rPr>
          <w:lang w:val="uk-UA"/>
        </w:rPr>
        <w:t>COO</w:t>
      </w:r>
      <w:r w:rsidRPr="00E24D4C">
        <w:rPr>
          <w:vertAlign w:val="superscript"/>
          <w:lang w:val="uk-UA"/>
        </w:rPr>
        <w:t>ˉ</w:t>
      </w:r>
      <w:r w:rsidRPr="00E24D4C">
        <w:rPr>
          <w:lang w:val="uk-UA"/>
        </w:rPr>
        <w:t>.</w:t>
      </w:r>
    </w:p>
    <w:p w:rsidR="000C0500" w:rsidRPr="006A6487" w:rsidRDefault="000C0500">
      <w:pPr>
        <w:rPr>
          <w:lang w:val="uk-UA"/>
        </w:rPr>
      </w:pPr>
    </w:p>
    <w:sectPr w:rsidR="000C0500" w:rsidRPr="006A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23803"/>
    <w:multiLevelType w:val="hybridMultilevel"/>
    <w:tmpl w:val="ECEE1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4377F"/>
    <w:multiLevelType w:val="hybridMultilevel"/>
    <w:tmpl w:val="738AE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A6487"/>
    <w:rsid w:val="000C0500"/>
    <w:rsid w:val="006A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87"/>
    <w:pPr>
      <w:spacing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2015-03-29T19:13:00Z</dcterms:created>
  <dcterms:modified xsi:type="dcterms:W3CDTF">2015-03-29T19:13:00Z</dcterms:modified>
</cp:coreProperties>
</file>