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2D8362" w14:textId="525E95ED" w:rsidR="00585538" w:rsidRPr="007B5333" w:rsidRDefault="00080259" w:rsidP="00F60D0E">
      <w:pPr>
        <w:ind w:right="59"/>
        <w:jc w:val="center"/>
        <w:rPr>
          <w:b/>
          <w:bCs/>
          <w:sz w:val="28"/>
          <w:szCs w:val="28"/>
        </w:rPr>
      </w:pPr>
      <w:r w:rsidRPr="007B5333">
        <w:rPr>
          <w:b/>
          <w:bCs/>
          <w:sz w:val="28"/>
          <w:szCs w:val="28"/>
        </w:rPr>
        <w:t>П</w:t>
      </w:r>
      <w:r w:rsidR="00585538" w:rsidRPr="007B5333">
        <w:rPr>
          <w:b/>
          <w:bCs/>
          <w:sz w:val="28"/>
          <w:szCs w:val="28"/>
        </w:rPr>
        <w:t xml:space="preserve">итання </w:t>
      </w:r>
      <w:bookmarkStart w:id="0" w:name="_Hlk50411524"/>
      <w:r w:rsidR="00585538" w:rsidRPr="007B5333">
        <w:rPr>
          <w:b/>
          <w:bCs/>
          <w:sz w:val="28"/>
          <w:szCs w:val="28"/>
        </w:rPr>
        <w:t>з дисципліни</w:t>
      </w:r>
    </w:p>
    <w:p w14:paraId="11AA902D" w14:textId="77777777" w:rsidR="007B5333" w:rsidRDefault="007B5333" w:rsidP="00F60D0E">
      <w:pPr>
        <w:ind w:right="59"/>
        <w:jc w:val="center"/>
        <w:rPr>
          <w:sz w:val="28"/>
          <w:szCs w:val="28"/>
        </w:rPr>
      </w:pPr>
    </w:p>
    <w:bookmarkEnd w:id="0"/>
    <w:p w14:paraId="1C0319AB" w14:textId="78671EA4" w:rsidR="00E500CC" w:rsidRPr="00900E23" w:rsidRDefault="00900E23" w:rsidP="00F60D0E">
      <w:pPr>
        <w:ind w:right="59"/>
        <w:jc w:val="center"/>
        <w:rPr>
          <w:caps/>
          <w:sz w:val="28"/>
          <w:szCs w:val="28"/>
          <w:u w:val="thick"/>
        </w:rPr>
      </w:pPr>
      <w:r w:rsidRPr="00900E23">
        <w:rPr>
          <w:caps/>
          <w:szCs w:val="24"/>
        </w:rPr>
        <w:t>Інтелектуальні системи та енергоефективність в промисловості</w:t>
      </w:r>
    </w:p>
    <w:p w14:paraId="3C257852" w14:textId="0485C90B" w:rsidR="00585538" w:rsidRPr="00585538" w:rsidRDefault="00585538" w:rsidP="00F60D0E">
      <w:pPr>
        <w:jc w:val="both"/>
        <w:rPr>
          <w:sz w:val="28"/>
          <w:szCs w:val="28"/>
          <w:u w:val="thick"/>
        </w:rPr>
      </w:pPr>
    </w:p>
    <w:p w14:paraId="63020C10" w14:textId="77777777" w:rsidR="00854C89" w:rsidRDefault="00900E23" w:rsidP="00F60D0E">
      <w:pPr>
        <w:pStyle w:val="ListParagraph"/>
        <w:numPr>
          <w:ilvl w:val="0"/>
          <w:numId w:val="3"/>
        </w:numPr>
        <w:ind w:left="360" w:right="122"/>
        <w:jc w:val="both"/>
        <w:rPr>
          <w:sz w:val="28"/>
        </w:rPr>
      </w:pPr>
      <w:hyperlink r:id="rId5">
        <w:r w:rsidR="00854C89" w:rsidRPr="00854C89">
          <w:rPr>
            <w:sz w:val="28"/>
          </w:rPr>
          <w:t>Основні поняття і тенденції розвитку енергозбереження</w:t>
        </w:r>
      </w:hyperlink>
      <w:r w:rsidR="00854C89" w:rsidRPr="00854C89">
        <w:rPr>
          <w:sz w:val="28"/>
        </w:rPr>
        <w:t xml:space="preserve">. </w:t>
      </w:r>
    </w:p>
    <w:p w14:paraId="66E2E2F1" w14:textId="77777777" w:rsidR="00854C89" w:rsidRDefault="00900E23" w:rsidP="00F60D0E">
      <w:pPr>
        <w:pStyle w:val="ListParagraph"/>
        <w:numPr>
          <w:ilvl w:val="0"/>
          <w:numId w:val="3"/>
        </w:numPr>
        <w:ind w:left="360" w:right="122"/>
        <w:jc w:val="both"/>
        <w:rPr>
          <w:sz w:val="28"/>
        </w:rPr>
      </w:pPr>
      <w:hyperlink r:id="rId6">
        <w:r w:rsidR="00854C89" w:rsidRPr="00854C89">
          <w:rPr>
            <w:sz w:val="28"/>
          </w:rPr>
          <w:t>Багаторівнева</w:t>
        </w:r>
      </w:hyperlink>
      <w:r w:rsidR="00854C89" w:rsidRPr="00854C89">
        <w:rPr>
          <w:sz w:val="28"/>
        </w:rPr>
        <w:t xml:space="preserve"> </w:t>
      </w:r>
      <w:hyperlink r:id="rId7">
        <w:r w:rsidR="00854C89" w:rsidRPr="00854C89">
          <w:rPr>
            <w:sz w:val="28"/>
          </w:rPr>
          <w:t>структура сучасного електропривода</w:t>
        </w:r>
      </w:hyperlink>
      <w:r w:rsidR="00854C89" w:rsidRPr="00854C89">
        <w:rPr>
          <w:sz w:val="28"/>
        </w:rPr>
        <w:t xml:space="preserve">. </w:t>
      </w:r>
    </w:p>
    <w:p w14:paraId="297B64C2" w14:textId="77777777" w:rsidR="00854C89" w:rsidRDefault="00900E23" w:rsidP="00F60D0E">
      <w:pPr>
        <w:pStyle w:val="ListParagraph"/>
        <w:numPr>
          <w:ilvl w:val="0"/>
          <w:numId w:val="3"/>
        </w:numPr>
        <w:ind w:left="360" w:right="122"/>
        <w:jc w:val="both"/>
        <w:rPr>
          <w:sz w:val="28"/>
        </w:rPr>
      </w:pPr>
      <w:hyperlink r:id="rId8">
        <w:r w:rsidR="00854C89" w:rsidRPr="00854C89">
          <w:rPr>
            <w:sz w:val="28"/>
          </w:rPr>
          <w:t>Стан і перспективи розвитку силових</w:t>
        </w:r>
      </w:hyperlink>
      <w:r w:rsidR="00854C89" w:rsidRPr="00854C89">
        <w:rPr>
          <w:sz w:val="28"/>
        </w:rPr>
        <w:t xml:space="preserve"> </w:t>
      </w:r>
      <w:hyperlink r:id="rId9">
        <w:r w:rsidR="00854C89" w:rsidRPr="00854C89">
          <w:rPr>
            <w:sz w:val="28"/>
          </w:rPr>
          <w:t>напівпровідникових елементів регульованого електропривода</w:t>
        </w:r>
      </w:hyperlink>
      <w:r w:rsidR="00854C89" w:rsidRPr="00854C89">
        <w:rPr>
          <w:sz w:val="28"/>
        </w:rPr>
        <w:t xml:space="preserve">. </w:t>
      </w:r>
    </w:p>
    <w:p w14:paraId="42FDB580" w14:textId="77777777" w:rsidR="00854C89" w:rsidRDefault="00900E23" w:rsidP="00F60D0E">
      <w:pPr>
        <w:pStyle w:val="ListParagraph"/>
        <w:numPr>
          <w:ilvl w:val="0"/>
          <w:numId w:val="3"/>
        </w:numPr>
        <w:ind w:left="360" w:right="122"/>
        <w:jc w:val="both"/>
        <w:rPr>
          <w:sz w:val="28"/>
        </w:rPr>
      </w:pPr>
      <w:hyperlink r:id="rId10">
        <w:r w:rsidR="00854C89" w:rsidRPr="00854C89">
          <w:rPr>
            <w:sz w:val="28"/>
          </w:rPr>
          <w:t>Шляхи реалізації</w:t>
        </w:r>
      </w:hyperlink>
      <w:r w:rsidR="00854C89" w:rsidRPr="00854C89">
        <w:rPr>
          <w:sz w:val="28"/>
        </w:rPr>
        <w:t xml:space="preserve"> </w:t>
      </w:r>
      <w:hyperlink r:id="rId11">
        <w:r w:rsidR="00854C89" w:rsidRPr="00854C89">
          <w:rPr>
            <w:sz w:val="28"/>
          </w:rPr>
          <w:t>енергозбереження засобами промислового електропривода</w:t>
        </w:r>
      </w:hyperlink>
      <w:r w:rsidR="00854C89" w:rsidRPr="00854C89">
        <w:rPr>
          <w:sz w:val="28"/>
        </w:rPr>
        <w:t>.</w:t>
      </w:r>
    </w:p>
    <w:p w14:paraId="65077283" w14:textId="77777777" w:rsidR="00854C89" w:rsidRDefault="00854C89" w:rsidP="00F60D0E">
      <w:pPr>
        <w:pStyle w:val="ListParagraph"/>
        <w:numPr>
          <w:ilvl w:val="0"/>
          <w:numId w:val="3"/>
        </w:numPr>
        <w:ind w:left="360" w:right="122"/>
        <w:jc w:val="both"/>
        <w:rPr>
          <w:sz w:val="28"/>
        </w:rPr>
      </w:pPr>
      <w:r w:rsidRPr="00854C89">
        <w:rPr>
          <w:sz w:val="28"/>
        </w:rPr>
        <w:t xml:space="preserve">Енергетичний канал електропривода. </w:t>
      </w:r>
    </w:p>
    <w:p w14:paraId="1AB65AD9" w14:textId="77777777" w:rsidR="00854C89" w:rsidRDefault="00900E23" w:rsidP="00F60D0E">
      <w:pPr>
        <w:pStyle w:val="ListParagraph"/>
        <w:numPr>
          <w:ilvl w:val="0"/>
          <w:numId w:val="3"/>
        </w:numPr>
        <w:ind w:left="360" w:right="122"/>
        <w:jc w:val="both"/>
        <w:rPr>
          <w:sz w:val="28"/>
        </w:rPr>
      </w:pPr>
      <w:hyperlink r:id="rId12">
        <w:r w:rsidR="00854C89" w:rsidRPr="00854C89">
          <w:rPr>
            <w:sz w:val="28"/>
          </w:rPr>
          <w:t>Енергетичні особливості і</w:t>
        </w:r>
      </w:hyperlink>
      <w:r w:rsidR="00854C89" w:rsidRPr="00854C89">
        <w:rPr>
          <w:sz w:val="28"/>
        </w:rPr>
        <w:t xml:space="preserve"> </w:t>
      </w:r>
      <w:hyperlink r:id="rId13">
        <w:r w:rsidR="00854C89" w:rsidRPr="00854C89">
          <w:rPr>
            <w:sz w:val="28"/>
          </w:rPr>
          <w:t>характеристики енергетичної ефективності статичних перетворювачів</w:t>
        </w:r>
      </w:hyperlink>
      <w:r w:rsidR="00854C89" w:rsidRPr="00854C89">
        <w:rPr>
          <w:sz w:val="28"/>
        </w:rPr>
        <w:t xml:space="preserve"> </w:t>
      </w:r>
      <w:hyperlink r:id="rId14">
        <w:r w:rsidR="00854C89" w:rsidRPr="00854C89">
          <w:rPr>
            <w:sz w:val="28"/>
          </w:rPr>
          <w:t>електроенергії</w:t>
        </w:r>
      </w:hyperlink>
      <w:r w:rsidR="00854C89" w:rsidRPr="00854C89">
        <w:rPr>
          <w:sz w:val="28"/>
        </w:rPr>
        <w:t>.</w:t>
      </w:r>
    </w:p>
    <w:p w14:paraId="13777DD0" w14:textId="77777777" w:rsidR="00854C89" w:rsidRDefault="00854C89" w:rsidP="00F60D0E">
      <w:pPr>
        <w:pStyle w:val="ListParagraph"/>
        <w:numPr>
          <w:ilvl w:val="0"/>
          <w:numId w:val="3"/>
        </w:numPr>
        <w:ind w:left="360" w:right="122"/>
        <w:jc w:val="both"/>
        <w:rPr>
          <w:sz w:val="28"/>
        </w:rPr>
      </w:pPr>
      <w:r w:rsidRPr="00854C89">
        <w:rPr>
          <w:sz w:val="28"/>
        </w:rPr>
        <w:t xml:space="preserve">Типові структури перетворювачів електроенергії. </w:t>
      </w:r>
    </w:p>
    <w:p w14:paraId="3BBE8428" w14:textId="77777777" w:rsidR="00854C89" w:rsidRDefault="00854C89" w:rsidP="00F60D0E">
      <w:pPr>
        <w:pStyle w:val="ListParagraph"/>
        <w:numPr>
          <w:ilvl w:val="0"/>
          <w:numId w:val="3"/>
        </w:numPr>
        <w:ind w:left="360" w:right="122"/>
        <w:jc w:val="both"/>
        <w:rPr>
          <w:sz w:val="28"/>
        </w:rPr>
      </w:pPr>
      <w:r w:rsidRPr="00854C89">
        <w:rPr>
          <w:sz w:val="28"/>
        </w:rPr>
        <w:t>Енергетичні характеристики електромеханічних перетворювачів (нерегульованого електропривода) у статичному режимі.</w:t>
      </w:r>
    </w:p>
    <w:p w14:paraId="68E49F14" w14:textId="77777777" w:rsidR="00854C89" w:rsidRDefault="00900E23" w:rsidP="00F60D0E">
      <w:pPr>
        <w:pStyle w:val="ListParagraph"/>
        <w:numPr>
          <w:ilvl w:val="0"/>
          <w:numId w:val="3"/>
        </w:numPr>
        <w:ind w:left="360" w:right="122"/>
        <w:jc w:val="both"/>
        <w:rPr>
          <w:sz w:val="28"/>
        </w:rPr>
      </w:pPr>
      <w:hyperlink r:id="rId15">
        <w:r w:rsidR="00854C89" w:rsidRPr="00854C89">
          <w:rPr>
            <w:sz w:val="28"/>
          </w:rPr>
          <w:t>Регульований електропривод із ДПС незалежного збудження</w:t>
        </w:r>
      </w:hyperlink>
      <w:r w:rsidR="00854C89" w:rsidRPr="00854C89">
        <w:rPr>
          <w:sz w:val="28"/>
        </w:rPr>
        <w:t xml:space="preserve">. </w:t>
      </w:r>
    </w:p>
    <w:p w14:paraId="154A8BAA" w14:textId="77777777" w:rsidR="00854C89" w:rsidRDefault="00900E23" w:rsidP="00F60D0E">
      <w:pPr>
        <w:pStyle w:val="ListParagraph"/>
        <w:numPr>
          <w:ilvl w:val="0"/>
          <w:numId w:val="3"/>
        </w:numPr>
        <w:ind w:left="360" w:right="122"/>
        <w:jc w:val="both"/>
        <w:rPr>
          <w:sz w:val="28"/>
        </w:rPr>
      </w:pPr>
      <w:hyperlink r:id="rId16">
        <w:r w:rsidR="00854C89" w:rsidRPr="00854C89">
          <w:rPr>
            <w:sz w:val="28"/>
          </w:rPr>
          <w:t>Регульований</w:t>
        </w:r>
      </w:hyperlink>
      <w:r w:rsidR="00854C89" w:rsidRPr="00854C89">
        <w:rPr>
          <w:sz w:val="28"/>
        </w:rPr>
        <w:t xml:space="preserve"> </w:t>
      </w:r>
      <w:hyperlink r:id="rId17">
        <w:r w:rsidR="00854C89" w:rsidRPr="00854C89">
          <w:rPr>
            <w:sz w:val="28"/>
          </w:rPr>
          <w:t>електропривод з АД</w:t>
        </w:r>
      </w:hyperlink>
      <w:r w:rsidR="00854C89" w:rsidRPr="00854C89">
        <w:rPr>
          <w:sz w:val="28"/>
        </w:rPr>
        <w:t xml:space="preserve">. </w:t>
      </w:r>
    </w:p>
    <w:p w14:paraId="5EAE62AF" w14:textId="25B7BFEC" w:rsidR="00854C89" w:rsidRPr="00854C89" w:rsidRDefault="00900E23" w:rsidP="00F60D0E">
      <w:pPr>
        <w:pStyle w:val="ListParagraph"/>
        <w:numPr>
          <w:ilvl w:val="0"/>
          <w:numId w:val="3"/>
        </w:numPr>
        <w:ind w:left="360" w:right="122"/>
        <w:jc w:val="both"/>
        <w:rPr>
          <w:sz w:val="28"/>
        </w:rPr>
      </w:pPr>
      <w:hyperlink r:id="rId18">
        <w:r w:rsidR="00854C89" w:rsidRPr="00854C89">
          <w:rPr>
            <w:sz w:val="28"/>
          </w:rPr>
          <w:t>Енергетичні характеристики механічних перетворювачів у</w:t>
        </w:r>
      </w:hyperlink>
      <w:r w:rsidR="00854C89" w:rsidRPr="00854C89">
        <w:rPr>
          <w:sz w:val="28"/>
        </w:rPr>
        <w:t xml:space="preserve"> </w:t>
      </w:r>
      <w:hyperlink r:id="rId19">
        <w:r w:rsidR="00854C89" w:rsidRPr="00854C89">
          <w:rPr>
            <w:sz w:val="28"/>
          </w:rPr>
          <w:t>статичних режимах</w:t>
        </w:r>
      </w:hyperlink>
      <w:r w:rsidR="00854C89" w:rsidRPr="00854C89">
        <w:rPr>
          <w:sz w:val="28"/>
        </w:rPr>
        <w:t>.</w:t>
      </w:r>
    </w:p>
    <w:p w14:paraId="630CB79A" w14:textId="77777777" w:rsidR="00854C89" w:rsidRDefault="00900E23" w:rsidP="00F60D0E">
      <w:pPr>
        <w:pStyle w:val="ListParagraph"/>
        <w:numPr>
          <w:ilvl w:val="0"/>
          <w:numId w:val="3"/>
        </w:numPr>
        <w:ind w:left="360" w:right="122"/>
        <w:jc w:val="both"/>
        <w:rPr>
          <w:sz w:val="28"/>
        </w:rPr>
      </w:pPr>
      <w:hyperlink r:id="rId20">
        <w:r w:rsidR="00854C89">
          <w:rPr>
            <w:sz w:val="28"/>
          </w:rPr>
          <w:t>Втрати електроенергії в перехідних процесах електропривода і способи</w:t>
        </w:r>
      </w:hyperlink>
      <w:r w:rsidR="00854C89">
        <w:rPr>
          <w:sz w:val="28"/>
        </w:rPr>
        <w:t xml:space="preserve"> </w:t>
      </w:r>
      <w:hyperlink r:id="rId21">
        <w:r w:rsidR="00854C89">
          <w:rPr>
            <w:sz w:val="28"/>
          </w:rPr>
          <w:t>їхнього зниження</w:t>
        </w:r>
      </w:hyperlink>
      <w:r w:rsidR="00854C89">
        <w:rPr>
          <w:sz w:val="28"/>
        </w:rPr>
        <w:t>.</w:t>
      </w:r>
    </w:p>
    <w:p w14:paraId="1B77210D" w14:textId="77777777" w:rsidR="00854C89" w:rsidRDefault="00900E23" w:rsidP="00F60D0E">
      <w:pPr>
        <w:pStyle w:val="ListParagraph"/>
        <w:numPr>
          <w:ilvl w:val="0"/>
          <w:numId w:val="3"/>
        </w:numPr>
        <w:ind w:left="360" w:right="122"/>
        <w:jc w:val="both"/>
        <w:rPr>
          <w:sz w:val="28"/>
        </w:rPr>
      </w:pPr>
      <w:hyperlink r:id="rId22">
        <w:r w:rsidR="00854C89">
          <w:rPr>
            <w:sz w:val="28"/>
          </w:rPr>
          <w:t>Розрахунок потужності і вибір електродвигунів</w:t>
        </w:r>
      </w:hyperlink>
      <w:r w:rsidR="00854C89">
        <w:rPr>
          <w:sz w:val="28"/>
        </w:rPr>
        <w:t xml:space="preserve">. </w:t>
      </w:r>
    </w:p>
    <w:p w14:paraId="43463B48" w14:textId="77777777" w:rsidR="00854C89" w:rsidRDefault="00900E23" w:rsidP="00F60D0E">
      <w:pPr>
        <w:pStyle w:val="ListParagraph"/>
        <w:numPr>
          <w:ilvl w:val="0"/>
          <w:numId w:val="3"/>
        </w:numPr>
        <w:ind w:left="360" w:right="122"/>
        <w:jc w:val="both"/>
        <w:rPr>
          <w:sz w:val="28"/>
        </w:rPr>
      </w:pPr>
      <w:hyperlink r:id="rId23">
        <w:r w:rsidR="00854C89">
          <w:rPr>
            <w:sz w:val="28"/>
          </w:rPr>
          <w:t>Перевірка двигунів по</w:t>
        </w:r>
      </w:hyperlink>
      <w:r w:rsidR="00854C89">
        <w:rPr>
          <w:w w:val="99"/>
          <w:sz w:val="28"/>
        </w:rPr>
        <w:t xml:space="preserve"> </w:t>
      </w:r>
      <w:hyperlink r:id="rId24">
        <w:r w:rsidR="00854C89">
          <w:rPr>
            <w:sz w:val="28"/>
          </w:rPr>
          <w:t>нагріванню прямим методом</w:t>
        </w:r>
      </w:hyperlink>
      <w:r w:rsidR="00854C89">
        <w:rPr>
          <w:sz w:val="28"/>
        </w:rPr>
        <w:t xml:space="preserve">. </w:t>
      </w:r>
    </w:p>
    <w:p w14:paraId="22F131DE" w14:textId="77777777" w:rsidR="00854C89" w:rsidRDefault="00900E23" w:rsidP="00F60D0E">
      <w:pPr>
        <w:pStyle w:val="ListParagraph"/>
        <w:numPr>
          <w:ilvl w:val="0"/>
          <w:numId w:val="3"/>
        </w:numPr>
        <w:ind w:left="360" w:right="122"/>
        <w:jc w:val="both"/>
        <w:rPr>
          <w:sz w:val="28"/>
        </w:rPr>
      </w:pPr>
      <w:hyperlink r:id="rId25">
        <w:r w:rsidR="00854C89">
          <w:rPr>
            <w:sz w:val="28"/>
          </w:rPr>
          <w:t>Метод середніх втрат</w:t>
        </w:r>
      </w:hyperlink>
      <w:r w:rsidR="00854C89">
        <w:rPr>
          <w:sz w:val="28"/>
        </w:rPr>
        <w:t xml:space="preserve">. </w:t>
      </w:r>
    </w:p>
    <w:p w14:paraId="53D00A52" w14:textId="785D00B6" w:rsidR="00854C89" w:rsidRDefault="00900E23" w:rsidP="00F60D0E">
      <w:pPr>
        <w:pStyle w:val="ListParagraph"/>
        <w:numPr>
          <w:ilvl w:val="0"/>
          <w:numId w:val="3"/>
        </w:numPr>
        <w:ind w:left="360" w:right="122"/>
        <w:jc w:val="both"/>
        <w:rPr>
          <w:sz w:val="28"/>
        </w:rPr>
      </w:pPr>
      <w:hyperlink r:id="rId26">
        <w:r w:rsidR="00854C89">
          <w:rPr>
            <w:sz w:val="28"/>
          </w:rPr>
          <w:t>Метод еквівалентних величин</w:t>
        </w:r>
      </w:hyperlink>
      <w:r w:rsidR="00854C89">
        <w:rPr>
          <w:sz w:val="28"/>
        </w:rPr>
        <w:t>.</w:t>
      </w:r>
    </w:p>
    <w:p w14:paraId="6F28D24A" w14:textId="77777777" w:rsidR="00854C89" w:rsidRDefault="00854C89" w:rsidP="00F60D0E">
      <w:pPr>
        <w:pStyle w:val="ListParagraph"/>
        <w:numPr>
          <w:ilvl w:val="0"/>
          <w:numId w:val="3"/>
        </w:numPr>
        <w:ind w:left="360" w:right="122"/>
        <w:jc w:val="both"/>
        <w:rPr>
          <w:sz w:val="28"/>
        </w:rPr>
      </w:pPr>
      <w:r>
        <w:rPr>
          <w:sz w:val="28"/>
        </w:rPr>
        <w:t xml:space="preserve">Особливості перевірки двигунів по нагріванню при різних теплових режимах роботи: </w:t>
      </w:r>
      <w:hyperlink r:id="rId27">
        <w:r>
          <w:rPr>
            <w:sz w:val="28"/>
          </w:rPr>
          <w:t xml:space="preserve">тривалий, </w:t>
        </w:r>
      </w:hyperlink>
      <w:hyperlink r:id="rId28">
        <w:r>
          <w:rPr>
            <w:sz w:val="28"/>
          </w:rPr>
          <w:t xml:space="preserve">короткочасний, </w:t>
        </w:r>
      </w:hyperlink>
      <w:hyperlink r:id="rId29">
        <w:r>
          <w:rPr>
            <w:sz w:val="28"/>
          </w:rPr>
          <w:t>повторно-короткочасний</w:t>
        </w:r>
      </w:hyperlink>
      <w:r>
        <w:rPr>
          <w:sz w:val="28"/>
        </w:rPr>
        <w:t>.</w:t>
      </w:r>
    </w:p>
    <w:p w14:paraId="4ECB21E6" w14:textId="77777777" w:rsidR="00854C89" w:rsidRDefault="00854C89" w:rsidP="00F60D0E">
      <w:pPr>
        <w:pStyle w:val="ListParagraph"/>
        <w:numPr>
          <w:ilvl w:val="0"/>
          <w:numId w:val="3"/>
        </w:numPr>
        <w:ind w:left="360" w:right="122"/>
        <w:jc w:val="both"/>
        <w:rPr>
          <w:sz w:val="28"/>
        </w:rPr>
      </w:pPr>
      <w:r>
        <w:rPr>
          <w:sz w:val="28"/>
        </w:rPr>
        <w:t xml:space="preserve">Економія електроенергії технологічними установками і механізмами. </w:t>
      </w:r>
    </w:p>
    <w:p w14:paraId="2E451CE4" w14:textId="5C4E9C32" w:rsidR="00854C89" w:rsidRDefault="00854C89" w:rsidP="00F60D0E">
      <w:pPr>
        <w:pStyle w:val="ListParagraph"/>
        <w:numPr>
          <w:ilvl w:val="0"/>
          <w:numId w:val="3"/>
        </w:numPr>
        <w:ind w:left="360" w:right="122"/>
        <w:jc w:val="both"/>
        <w:rPr>
          <w:sz w:val="28"/>
        </w:rPr>
      </w:pPr>
      <w:r>
        <w:rPr>
          <w:sz w:val="28"/>
        </w:rPr>
        <w:t>Вибір раціонального способу і діапазону регулювання швидкості електропривода.</w:t>
      </w:r>
    </w:p>
    <w:p w14:paraId="2C722C53" w14:textId="77777777" w:rsidR="00854C89" w:rsidRDefault="00854C89" w:rsidP="00F60D0E">
      <w:pPr>
        <w:pStyle w:val="ListParagraph"/>
        <w:numPr>
          <w:ilvl w:val="0"/>
          <w:numId w:val="3"/>
        </w:numPr>
        <w:ind w:left="360" w:right="122"/>
        <w:jc w:val="both"/>
        <w:rPr>
          <w:sz w:val="28"/>
        </w:rPr>
      </w:pPr>
      <w:r>
        <w:rPr>
          <w:sz w:val="28"/>
        </w:rPr>
        <w:t>Вибір раціонального типу електропривода.</w:t>
      </w:r>
    </w:p>
    <w:p w14:paraId="340C047A" w14:textId="7956A55D" w:rsidR="00854C89" w:rsidRPr="00854C89" w:rsidRDefault="00854C89" w:rsidP="00F60D0E">
      <w:pPr>
        <w:pStyle w:val="ListParagraph"/>
        <w:numPr>
          <w:ilvl w:val="0"/>
          <w:numId w:val="3"/>
        </w:numPr>
        <w:ind w:left="360" w:right="122"/>
        <w:jc w:val="both"/>
        <w:rPr>
          <w:sz w:val="28"/>
        </w:rPr>
      </w:pPr>
      <w:r w:rsidRPr="00854C89">
        <w:rPr>
          <w:sz w:val="28"/>
        </w:rPr>
        <w:t>Частотно-</w:t>
      </w:r>
      <w:hyperlink r:id="rId30">
        <w:r w:rsidRPr="00854C89">
          <w:rPr>
            <w:sz w:val="28"/>
          </w:rPr>
          <w:t>регульований електропривод з асинхронними</w:t>
        </w:r>
      </w:hyperlink>
      <w:r w:rsidRPr="00854C89">
        <w:rPr>
          <w:sz w:val="28"/>
        </w:rPr>
        <w:t xml:space="preserve"> </w:t>
      </w:r>
      <w:hyperlink r:id="rId31">
        <w:r w:rsidRPr="00854C89">
          <w:rPr>
            <w:sz w:val="28"/>
          </w:rPr>
          <w:t>двигунами</w:t>
        </w:r>
      </w:hyperlink>
    </w:p>
    <w:p w14:paraId="4C149B2E" w14:textId="555D0BDE" w:rsidR="00854C89" w:rsidRDefault="00854C89" w:rsidP="00F60D0E">
      <w:pPr>
        <w:pStyle w:val="ListParagraph"/>
        <w:numPr>
          <w:ilvl w:val="0"/>
          <w:numId w:val="3"/>
        </w:numPr>
        <w:ind w:left="360" w:right="122"/>
        <w:jc w:val="both"/>
        <w:rPr>
          <w:sz w:val="28"/>
        </w:rPr>
      </w:pPr>
      <w:r>
        <w:rPr>
          <w:sz w:val="28"/>
        </w:rPr>
        <w:t>Принцип частотного</w:t>
      </w:r>
      <w:r>
        <w:rPr>
          <w:sz w:val="28"/>
        </w:rPr>
        <w:tab/>
        <w:t>регулювання. Схеми частотно-регульованих електроприводів.</w:t>
      </w:r>
    </w:p>
    <w:p w14:paraId="76DF6EBD" w14:textId="27DA60D4" w:rsidR="00854C89" w:rsidRPr="00854C89" w:rsidRDefault="00900E23" w:rsidP="00F60D0E">
      <w:pPr>
        <w:pStyle w:val="ListParagraph"/>
        <w:numPr>
          <w:ilvl w:val="0"/>
          <w:numId w:val="3"/>
        </w:numPr>
        <w:ind w:left="360" w:right="122"/>
        <w:jc w:val="both"/>
        <w:rPr>
          <w:sz w:val="28"/>
        </w:rPr>
      </w:pPr>
      <w:hyperlink r:id="rId32">
        <w:r w:rsidR="00854C89" w:rsidRPr="00854C89">
          <w:rPr>
            <w:sz w:val="28"/>
          </w:rPr>
          <w:t>Асинхронний електропривод з фазовим керуванням</w:t>
        </w:r>
      </w:hyperlink>
    </w:p>
    <w:p w14:paraId="7345C2F7" w14:textId="77777777" w:rsidR="00854C89" w:rsidRDefault="00854C89" w:rsidP="00F60D0E">
      <w:pPr>
        <w:pStyle w:val="ListParagraph"/>
        <w:numPr>
          <w:ilvl w:val="0"/>
          <w:numId w:val="3"/>
        </w:numPr>
        <w:ind w:left="360" w:right="122"/>
        <w:jc w:val="both"/>
        <w:rPr>
          <w:sz w:val="28"/>
        </w:rPr>
      </w:pPr>
      <w:r>
        <w:rPr>
          <w:sz w:val="28"/>
        </w:rPr>
        <w:t>Принцип фазового керування. Схеми електроприводів з фазовим керуванням.</w:t>
      </w:r>
    </w:p>
    <w:p w14:paraId="27DB9670" w14:textId="003CF7F8" w:rsidR="00854C89" w:rsidRPr="00854C89" w:rsidRDefault="00900E23" w:rsidP="00F60D0E">
      <w:pPr>
        <w:pStyle w:val="ListParagraph"/>
        <w:numPr>
          <w:ilvl w:val="0"/>
          <w:numId w:val="3"/>
        </w:numPr>
        <w:ind w:left="360" w:right="122"/>
        <w:jc w:val="both"/>
        <w:rPr>
          <w:sz w:val="28"/>
        </w:rPr>
      </w:pPr>
      <w:hyperlink r:id="rId33">
        <w:r w:rsidR="00854C89" w:rsidRPr="00854C89">
          <w:rPr>
            <w:sz w:val="28"/>
          </w:rPr>
          <w:t>Електропривод з векторним керуванням</w:t>
        </w:r>
      </w:hyperlink>
    </w:p>
    <w:p w14:paraId="2E270195" w14:textId="71D6CBD8" w:rsidR="00854C89" w:rsidRDefault="00854C89" w:rsidP="00F60D0E">
      <w:pPr>
        <w:pStyle w:val="ListParagraph"/>
        <w:numPr>
          <w:ilvl w:val="0"/>
          <w:numId w:val="3"/>
        </w:numPr>
        <w:ind w:left="360" w:right="122"/>
        <w:jc w:val="both"/>
        <w:rPr>
          <w:sz w:val="28"/>
        </w:rPr>
      </w:pPr>
      <w:r>
        <w:rPr>
          <w:sz w:val="28"/>
        </w:rPr>
        <w:t>Принцип векторного</w:t>
      </w:r>
      <w:r>
        <w:rPr>
          <w:sz w:val="28"/>
        </w:rPr>
        <w:tab/>
        <w:t>керування. Схеми</w:t>
      </w:r>
      <w:r>
        <w:rPr>
          <w:sz w:val="28"/>
        </w:rPr>
        <w:tab/>
        <w:t xml:space="preserve"> електроприводу з </w:t>
      </w:r>
      <w:r w:rsidRPr="00854C89">
        <w:rPr>
          <w:sz w:val="28"/>
        </w:rPr>
        <w:t xml:space="preserve">векторним </w:t>
      </w:r>
      <w:r>
        <w:rPr>
          <w:sz w:val="28"/>
        </w:rPr>
        <w:t>керуванням</w:t>
      </w:r>
    </w:p>
    <w:p w14:paraId="75B0ED06" w14:textId="06F9D5BE" w:rsidR="00854C89" w:rsidRPr="00854C89" w:rsidRDefault="00854C89" w:rsidP="00F60D0E">
      <w:pPr>
        <w:pStyle w:val="ListParagraph"/>
        <w:numPr>
          <w:ilvl w:val="0"/>
          <w:numId w:val="3"/>
        </w:numPr>
        <w:ind w:left="360" w:right="122"/>
        <w:jc w:val="both"/>
        <w:rPr>
          <w:sz w:val="28"/>
        </w:rPr>
      </w:pPr>
      <w:r w:rsidRPr="00854C89">
        <w:rPr>
          <w:sz w:val="28"/>
        </w:rPr>
        <w:t>Генерування вищих гармонік вентильними перетворювачами</w:t>
      </w:r>
    </w:p>
    <w:p w14:paraId="1F81F27F" w14:textId="2EB7F5D0" w:rsidR="00854C89" w:rsidRDefault="00854C89" w:rsidP="00F60D0E">
      <w:pPr>
        <w:pStyle w:val="ListParagraph"/>
        <w:numPr>
          <w:ilvl w:val="0"/>
          <w:numId w:val="3"/>
        </w:numPr>
        <w:ind w:left="360" w:right="122"/>
        <w:jc w:val="both"/>
        <w:rPr>
          <w:sz w:val="28"/>
        </w:rPr>
      </w:pPr>
      <w:r>
        <w:rPr>
          <w:sz w:val="28"/>
        </w:rPr>
        <w:t>Нормування</w:t>
      </w:r>
      <w:r w:rsidR="0022540A">
        <w:rPr>
          <w:sz w:val="28"/>
        </w:rPr>
        <w:t xml:space="preserve"> </w:t>
      </w:r>
      <w:r>
        <w:rPr>
          <w:sz w:val="28"/>
        </w:rPr>
        <w:t>гармонік.</w:t>
      </w:r>
      <w:r w:rsidR="0022540A">
        <w:rPr>
          <w:sz w:val="28"/>
        </w:rPr>
        <w:t xml:space="preserve"> </w:t>
      </w:r>
      <w:hyperlink r:id="rId34">
        <w:r>
          <w:rPr>
            <w:sz w:val="28"/>
          </w:rPr>
          <w:t>Гармоніки</w:t>
        </w:r>
        <w:r w:rsidR="0022540A">
          <w:rPr>
            <w:sz w:val="28"/>
          </w:rPr>
          <w:t xml:space="preserve"> </w:t>
        </w:r>
        <w:r>
          <w:rPr>
            <w:sz w:val="28"/>
          </w:rPr>
          <w:t>мережного</w:t>
        </w:r>
        <w:r w:rsidR="0022540A">
          <w:rPr>
            <w:sz w:val="28"/>
          </w:rPr>
          <w:t xml:space="preserve"> </w:t>
        </w:r>
        <w:r>
          <w:rPr>
            <w:sz w:val="28"/>
          </w:rPr>
          <w:t>струму</w:t>
        </w:r>
        <w:r w:rsidR="0022540A">
          <w:rPr>
            <w:sz w:val="28"/>
          </w:rPr>
          <w:t xml:space="preserve"> </w:t>
        </w:r>
        <w:r w:rsidRPr="00854C89">
          <w:rPr>
            <w:sz w:val="28"/>
          </w:rPr>
          <w:t>мостових</w:t>
        </w:r>
      </w:hyperlink>
      <w:r w:rsidRPr="00854C89">
        <w:rPr>
          <w:sz w:val="28"/>
        </w:rPr>
        <w:t xml:space="preserve"> </w:t>
      </w:r>
      <w:hyperlink r:id="rId35">
        <w:r>
          <w:rPr>
            <w:sz w:val="28"/>
          </w:rPr>
          <w:t>перетворювачів і силових</w:t>
        </w:r>
        <w:r w:rsidRPr="00854C89">
          <w:rPr>
            <w:sz w:val="28"/>
          </w:rPr>
          <w:t xml:space="preserve"> </w:t>
        </w:r>
        <w:r>
          <w:rPr>
            <w:sz w:val="28"/>
          </w:rPr>
          <w:t>трансформаторів</w:t>
        </w:r>
      </w:hyperlink>
      <w:r>
        <w:rPr>
          <w:sz w:val="28"/>
        </w:rPr>
        <w:t>.</w:t>
      </w:r>
    </w:p>
    <w:p w14:paraId="5740BA97" w14:textId="77777777" w:rsidR="00854C89" w:rsidRDefault="00854C89" w:rsidP="00F60D0E">
      <w:pPr>
        <w:pStyle w:val="ListParagraph"/>
        <w:numPr>
          <w:ilvl w:val="0"/>
          <w:numId w:val="3"/>
        </w:numPr>
        <w:ind w:left="360" w:right="122"/>
        <w:jc w:val="both"/>
        <w:rPr>
          <w:sz w:val="28"/>
        </w:rPr>
      </w:pPr>
      <w:r>
        <w:rPr>
          <w:sz w:val="28"/>
        </w:rPr>
        <w:t xml:space="preserve">Втрати потужності від вищих гармонік. </w:t>
      </w:r>
      <w:hyperlink r:id="rId36">
        <w:r>
          <w:rPr>
            <w:sz w:val="28"/>
          </w:rPr>
          <w:t>Вплив вищих гармонік на силові</w:t>
        </w:r>
      </w:hyperlink>
      <w:r>
        <w:rPr>
          <w:sz w:val="28"/>
        </w:rPr>
        <w:t xml:space="preserve"> </w:t>
      </w:r>
      <w:hyperlink r:id="rId37">
        <w:r>
          <w:rPr>
            <w:sz w:val="28"/>
          </w:rPr>
          <w:t>установки, системи релейного захисту, автоматики і зв'язку</w:t>
        </w:r>
      </w:hyperlink>
      <w:r>
        <w:rPr>
          <w:sz w:val="28"/>
        </w:rPr>
        <w:t>.</w:t>
      </w:r>
    </w:p>
    <w:p w14:paraId="50024F87" w14:textId="414AD6B8" w:rsidR="00854C89" w:rsidRPr="00854C89" w:rsidRDefault="00854C89" w:rsidP="00F60D0E">
      <w:pPr>
        <w:pStyle w:val="ListParagraph"/>
        <w:numPr>
          <w:ilvl w:val="0"/>
          <w:numId w:val="3"/>
        </w:numPr>
        <w:ind w:left="360" w:right="122"/>
        <w:jc w:val="both"/>
        <w:rPr>
          <w:sz w:val="28"/>
        </w:rPr>
      </w:pPr>
      <w:r w:rsidRPr="00854C89">
        <w:rPr>
          <w:sz w:val="28"/>
        </w:rPr>
        <w:t>Зменшення впливу на мережу електроприводів з вентильними перетворювачами</w:t>
      </w:r>
    </w:p>
    <w:p w14:paraId="03B1D872" w14:textId="77777777" w:rsidR="00854C89" w:rsidRDefault="00900E23" w:rsidP="00F60D0E">
      <w:pPr>
        <w:pStyle w:val="ListParagraph"/>
        <w:numPr>
          <w:ilvl w:val="0"/>
          <w:numId w:val="3"/>
        </w:numPr>
        <w:ind w:left="360" w:right="122"/>
        <w:jc w:val="both"/>
        <w:rPr>
          <w:sz w:val="28"/>
        </w:rPr>
      </w:pPr>
      <w:hyperlink r:id="rId38">
        <w:r w:rsidR="00854C89">
          <w:rPr>
            <w:sz w:val="28"/>
          </w:rPr>
          <w:t>Силові резонансні фільтри енергетичного призначення</w:t>
        </w:r>
      </w:hyperlink>
      <w:r w:rsidR="00854C89">
        <w:rPr>
          <w:sz w:val="28"/>
        </w:rPr>
        <w:t>.</w:t>
      </w:r>
    </w:p>
    <w:p w14:paraId="1B7E6A03" w14:textId="58C93E31" w:rsidR="00585538" w:rsidRPr="00585538" w:rsidRDefault="00900E23" w:rsidP="00F60D0E">
      <w:pPr>
        <w:pStyle w:val="ListParagraph"/>
        <w:numPr>
          <w:ilvl w:val="0"/>
          <w:numId w:val="3"/>
        </w:numPr>
        <w:ind w:left="360" w:right="122"/>
        <w:jc w:val="both"/>
        <w:rPr>
          <w:sz w:val="28"/>
          <w:szCs w:val="28"/>
        </w:rPr>
      </w:pPr>
      <w:hyperlink r:id="rId39">
        <w:r w:rsidR="00854C89">
          <w:rPr>
            <w:sz w:val="28"/>
          </w:rPr>
          <w:t>Розрахунок параметрів фільтрів для забезпечення електромагнітної сумісності</w:t>
        </w:r>
      </w:hyperlink>
      <w:r w:rsidR="00854C89">
        <w:rPr>
          <w:sz w:val="28"/>
        </w:rPr>
        <w:t xml:space="preserve"> </w:t>
      </w:r>
      <w:hyperlink r:id="rId40">
        <w:r w:rsidR="00854C89">
          <w:rPr>
            <w:sz w:val="28"/>
          </w:rPr>
          <w:t>вентильного перетворювача з мережею й електродвигуном</w:t>
        </w:r>
      </w:hyperlink>
    </w:p>
    <w:sectPr w:rsidR="00585538" w:rsidRPr="00585538" w:rsidSect="0022540A">
      <w:pgSz w:w="12240" w:h="15840"/>
      <w:pgMar w:top="1134" w:right="990" w:bottom="72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EE489B"/>
    <w:multiLevelType w:val="hybridMultilevel"/>
    <w:tmpl w:val="4E9C0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E604C"/>
    <w:multiLevelType w:val="hybridMultilevel"/>
    <w:tmpl w:val="A3E4EF96"/>
    <w:lvl w:ilvl="0" w:tplc="20DA9A44">
      <w:start w:val="1"/>
      <w:numFmt w:val="decimal"/>
      <w:lvlText w:val="%1."/>
      <w:lvlJc w:val="left"/>
      <w:pPr>
        <w:ind w:left="81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4FAD68BE"/>
    <w:multiLevelType w:val="hybridMultilevel"/>
    <w:tmpl w:val="2C2281E4"/>
    <w:lvl w:ilvl="0" w:tplc="803AC3E4">
      <w:start w:val="1"/>
      <w:numFmt w:val="decimal"/>
      <w:lvlText w:val="%1."/>
      <w:lvlJc w:val="left"/>
      <w:pPr>
        <w:ind w:left="1049" w:hanging="337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8CC2785C">
      <w:numFmt w:val="bullet"/>
      <w:lvlText w:val="•"/>
      <w:lvlJc w:val="left"/>
      <w:pPr>
        <w:ind w:left="1979" w:hanging="337"/>
      </w:pPr>
      <w:rPr>
        <w:rFonts w:hint="default"/>
        <w:lang w:val="uk-UA" w:eastAsia="en-US" w:bidi="ar-SA"/>
      </w:rPr>
    </w:lvl>
    <w:lvl w:ilvl="2" w:tplc="E3EC834E">
      <w:numFmt w:val="bullet"/>
      <w:lvlText w:val="•"/>
      <w:lvlJc w:val="left"/>
      <w:pPr>
        <w:ind w:left="2919" w:hanging="337"/>
      </w:pPr>
      <w:rPr>
        <w:rFonts w:hint="default"/>
        <w:lang w:val="uk-UA" w:eastAsia="en-US" w:bidi="ar-SA"/>
      </w:rPr>
    </w:lvl>
    <w:lvl w:ilvl="3" w:tplc="DED419E8">
      <w:numFmt w:val="bullet"/>
      <w:lvlText w:val="•"/>
      <w:lvlJc w:val="left"/>
      <w:pPr>
        <w:ind w:left="3859" w:hanging="337"/>
      </w:pPr>
      <w:rPr>
        <w:rFonts w:hint="default"/>
        <w:lang w:val="uk-UA" w:eastAsia="en-US" w:bidi="ar-SA"/>
      </w:rPr>
    </w:lvl>
    <w:lvl w:ilvl="4" w:tplc="19F8B936">
      <w:numFmt w:val="bullet"/>
      <w:lvlText w:val="•"/>
      <w:lvlJc w:val="left"/>
      <w:pPr>
        <w:ind w:left="4799" w:hanging="337"/>
      </w:pPr>
      <w:rPr>
        <w:rFonts w:hint="default"/>
        <w:lang w:val="uk-UA" w:eastAsia="en-US" w:bidi="ar-SA"/>
      </w:rPr>
    </w:lvl>
    <w:lvl w:ilvl="5" w:tplc="EAFA1894">
      <w:numFmt w:val="bullet"/>
      <w:lvlText w:val="•"/>
      <w:lvlJc w:val="left"/>
      <w:pPr>
        <w:ind w:left="5739" w:hanging="337"/>
      </w:pPr>
      <w:rPr>
        <w:rFonts w:hint="default"/>
        <w:lang w:val="uk-UA" w:eastAsia="en-US" w:bidi="ar-SA"/>
      </w:rPr>
    </w:lvl>
    <w:lvl w:ilvl="6" w:tplc="48402596">
      <w:numFmt w:val="bullet"/>
      <w:lvlText w:val="•"/>
      <w:lvlJc w:val="left"/>
      <w:pPr>
        <w:ind w:left="6679" w:hanging="337"/>
      </w:pPr>
      <w:rPr>
        <w:rFonts w:hint="default"/>
        <w:lang w:val="uk-UA" w:eastAsia="en-US" w:bidi="ar-SA"/>
      </w:rPr>
    </w:lvl>
    <w:lvl w:ilvl="7" w:tplc="5354592E">
      <w:numFmt w:val="bullet"/>
      <w:lvlText w:val="•"/>
      <w:lvlJc w:val="left"/>
      <w:pPr>
        <w:ind w:left="7619" w:hanging="337"/>
      </w:pPr>
      <w:rPr>
        <w:rFonts w:hint="default"/>
        <w:lang w:val="uk-UA" w:eastAsia="en-US" w:bidi="ar-SA"/>
      </w:rPr>
    </w:lvl>
    <w:lvl w:ilvl="8" w:tplc="B43CE556">
      <w:numFmt w:val="bullet"/>
      <w:lvlText w:val="•"/>
      <w:lvlJc w:val="left"/>
      <w:pPr>
        <w:ind w:left="8559" w:hanging="337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538"/>
    <w:rsid w:val="00080259"/>
    <w:rsid w:val="001D1982"/>
    <w:rsid w:val="0022540A"/>
    <w:rsid w:val="00585538"/>
    <w:rsid w:val="007B5333"/>
    <w:rsid w:val="00854C89"/>
    <w:rsid w:val="00900E23"/>
    <w:rsid w:val="00963D81"/>
    <w:rsid w:val="00AC2641"/>
    <w:rsid w:val="00E500CC"/>
    <w:rsid w:val="00F6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33892"/>
  <w15:chartTrackingRefBased/>
  <w15:docId w15:val="{AB219CC6-14EC-4635-AA80-8E4E65DAB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5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5538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854C89"/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854C89"/>
    <w:rPr>
      <w:rFonts w:ascii="Times New Roman" w:eastAsia="Times New Roman" w:hAnsi="Times New Roman" w:cs="Times New Roman"/>
      <w:sz w:val="26"/>
      <w:szCs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lectroprivod.kpi.ua/images/books/EZPE_05/rozdil_2_2.pdf" TargetMode="External"/><Relationship Id="rId18" Type="http://schemas.openxmlformats.org/officeDocument/2006/relationships/hyperlink" Target="http://electroprivod.kpi.ua/images/books/EZPE_05/rozdil_2_6.pdf" TargetMode="External"/><Relationship Id="rId26" Type="http://schemas.openxmlformats.org/officeDocument/2006/relationships/hyperlink" Target="http://electroprivod.kpi.ua/images/books/EZPE_05/rozdil_3_3.2.pdf" TargetMode="External"/><Relationship Id="rId39" Type="http://schemas.openxmlformats.org/officeDocument/2006/relationships/hyperlink" Target="http://electroprivod.kpi.ua/images/books/EZPE_05/rozdil_7_4.5.pdf" TargetMode="External"/><Relationship Id="rId21" Type="http://schemas.openxmlformats.org/officeDocument/2006/relationships/hyperlink" Target="http://electroprivod.kpi.ua/images/books/EZPE_05/rozdil_2_7.pdf" TargetMode="External"/><Relationship Id="rId34" Type="http://schemas.openxmlformats.org/officeDocument/2006/relationships/hyperlink" Target="http://electroprivod.kpi.ua/images/books/EZPE_05/rozdil_7_1.1.pdf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electroprivod.kpi.ua/images/books/EZPE_05/rozdil_1_2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electroprivod.kpi.ua/images/books/EZPE_05/rozdil_2_5.2.pdf" TargetMode="External"/><Relationship Id="rId20" Type="http://schemas.openxmlformats.org/officeDocument/2006/relationships/hyperlink" Target="http://electroprivod.kpi.ua/images/books/EZPE_05/rozdil_2_7.pdf" TargetMode="External"/><Relationship Id="rId29" Type="http://schemas.openxmlformats.org/officeDocument/2006/relationships/hyperlink" Target="http://electroprivod.kpi.ua/images/books/EZPE_05/rozdil_3_4.3.pdf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electroprivod.kpi.ua/images/books/EZPE_05/rozdil_1_2.pdf" TargetMode="External"/><Relationship Id="rId11" Type="http://schemas.openxmlformats.org/officeDocument/2006/relationships/hyperlink" Target="http://electroprivod.kpi.ua/images/books/EZPE_05/rozdil_1_4.pdf" TargetMode="External"/><Relationship Id="rId24" Type="http://schemas.openxmlformats.org/officeDocument/2006/relationships/hyperlink" Target="http://electroprivod.kpi.ua/images/books/EZPE_05/rozdil_3_2.pdf" TargetMode="External"/><Relationship Id="rId32" Type="http://schemas.openxmlformats.org/officeDocument/2006/relationships/hyperlink" Target="http://electroprivod.kpi.ua/images/books/EZPE_05/rozdil_6_3.pdf" TargetMode="External"/><Relationship Id="rId37" Type="http://schemas.openxmlformats.org/officeDocument/2006/relationships/hyperlink" Target="http://electroprivod.kpi.ua/images/books/EZPE_05/rozdil_7_3.pdf" TargetMode="External"/><Relationship Id="rId40" Type="http://schemas.openxmlformats.org/officeDocument/2006/relationships/hyperlink" Target="http://electroprivod.kpi.ua/images/books/EZPE_05/rozdil_7_4.5.pdf" TargetMode="External"/><Relationship Id="rId5" Type="http://schemas.openxmlformats.org/officeDocument/2006/relationships/hyperlink" Target="http://electroprivod.kpi.ua/images/books/EZPE_05/rozdil_1_1.pdf" TargetMode="External"/><Relationship Id="rId15" Type="http://schemas.openxmlformats.org/officeDocument/2006/relationships/hyperlink" Target="http://electroprivod.kpi.ua/images/books/EZPE_05/rozdil_2_5.1.pdf" TargetMode="External"/><Relationship Id="rId23" Type="http://schemas.openxmlformats.org/officeDocument/2006/relationships/hyperlink" Target="http://electroprivod.kpi.ua/images/books/EZPE_05/rozdil_3_2.pdf" TargetMode="External"/><Relationship Id="rId28" Type="http://schemas.openxmlformats.org/officeDocument/2006/relationships/hyperlink" Target="http://electroprivod.kpi.ua/images/books/EZPE_05/rozdil_3_4.2.pdf" TargetMode="External"/><Relationship Id="rId36" Type="http://schemas.openxmlformats.org/officeDocument/2006/relationships/hyperlink" Target="http://electroprivod.kpi.ua/images/books/EZPE_05/rozdil_7_3.pdf" TargetMode="External"/><Relationship Id="rId10" Type="http://schemas.openxmlformats.org/officeDocument/2006/relationships/hyperlink" Target="http://electroprivod.kpi.ua/images/books/EZPE_05/rozdil_1_4.pdf" TargetMode="External"/><Relationship Id="rId19" Type="http://schemas.openxmlformats.org/officeDocument/2006/relationships/hyperlink" Target="http://electroprivod.kpi.ua/images/books/EZPE_05/rozdil_2_6.pdf" TargetMode="External"/><Relationship Id="rId31" Type="http://schemas.openxmlformats.org/officeDocument/2006/relationships/hyperlink" Target="http://electroprivod.kpi.ua/images/books/EZPE_05/rozdil_6_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lectroprivod.kpi.ua/images/books/EZPE_05/rozdil_1_3.pdf" TargetMode="External"/><Relationship Id="rId14" Type="http://schemas.openxmlformats.org/officeDocument/2006/relationships/hyperlink" Target="http://electroprivod.kpi.ua/images/books/EZPE_05/rozdil_2_2.pdf" TargetMode="External"/><Relationship Id="rId22" Type="http://schemas.openxmlformats.org/officeDocument/2006/relationships/hyperlink" Target="http://electroprivod.kpi.ua/images/books/EZPE_05/rozdil_3_1.pdf" TargetMode="External"/><Relationship Id="rId27" Type="http://schemas.openxmlformats.org/officeDocument/2006/relationships/hyperlink" Target="http://electroprivod.kpi.ua/images/books/EZPE_05/rozdil_3_4.1.pdf" TargetMode="External"/><Relationship Id="rId30" Type="http://schemas.openxmlformats.org/officeDocument/2006/relationships/hyperlink" Target="http://electroprivod.kpi.ua/images/books/EZPE_05/rozdil_6_1.pdf" TargetMode="External"/><Relationship Id="rId35" Type="http://schemas.openxmlformats.org/officeDocument/2006/relationships/hyperlink" Target="http://electroprivod.kpi.ua/images/books/EZPE_05/rozdil_7_1.1.pdf" TargetMode="External"/><Relationship Id="rId8" Type="http://schemas.openxmlformats.org/officeDocument/2006/relationships/hyperlink" Target="http://electroprivod.kpi.ua/images/books/EZPE_05/rozdil_1_3.pdf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electroprivod.kpi.ua/images/books/EZPE_05/rozdil_2_2.pdf" TargetMode="External"/><Relationship Id="rId17" Type="http://schemas.openxmlformats.org/officeDocument/2006/relationships/hyperlink" Target="http://electroprivod.kpi.ua/images/books/EZPE_05/rozdil_2_5.2.pdf" TargetMode="External"/><Relationship Id="rId25" Type="http://schemas.openxmlformats.org/officeDocument/2006/relationships/hyperlink" Target="http://electroprivod.kpi.ua/images/books/EZPE_05/rozdil_3_3.1.pdf" TargetMode="External"/><Relationship Id="rId33" Type="http://schemas.openxmlformats.org/officeDocument/2006/relationships/hyperlink" Target="http://electroprivod.kpi.ua/images/books/EZPE_05/rozdil_6_6.pdf" TargetMode="External"/><Relationship Id="rId38" Type="http://schemas.openxmlformats.org/officeDocument/2006/relationships/hyperlink" Target="http://electroprivod.kpi.ua/images/books/EZPE_05/rozdil_7_4.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2020-09-08T17:54:00Z</dcterms:created>
  <dcterms:modified xsi:type="dcterms:W3CDTF">2021-01-28T19:56:00Z</dcterms:modified>
</cp:coreProperties>
</file>