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67" w:rsidRDefault="00B64A53" w:rsidP="00B64A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4A5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ПРЕЗЕНТАЦІЯ КУРСУ</w:t>
      </w:r>
    </w:p>
    <w:p w:rsidR="00B64A53" w:rsidRPr="00B64A53" w:rsidRDefault="00B64A53" w:rsidP="00B64A53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B64A53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Курс має на </w:t>
      </w:r>
      <w:r w:rsidRPr="00B64A5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uk-UA"/>
        </w:rPr>
        <w:t>меті</w:t>
      </w:r>
      <w:r w:rsidRPr="00B64A53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ознайомлення студентів з найважливішими аспектами широкого кола проблем загальної та часткової теорії перекладу, створення теоретичної та практичної бази для формування і подальшого розвитку у студентів навичок та вмінь у сфері письмового та усного перекладу з іспанської мови на українську та з української на іспанську.</w:t>
      </w:r>
    </w:p>
    <w:p w:rsidR="00B64A53" w:rsidRPr="00B64A53" w:rsidRDefault="00B64A53" w:rsidP="00B64A53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B64A53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Завдяки опануванню основних положень курсу студенти </w:t>
      </w:r>
      <w:r w:rsidRPr="00B64A53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зможуть</w:t>
      </w:r>
      <w:r w:rsidRPr="00B64A53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:</w:t>
      </w:r>
    </w:p>
    <w:p w:rsidR="00B64A53" w:rsidRPr="00B64A53" w:rsidRDefault="00B64A53" w:rsidP="00B64A53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B64A53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•</w:t>
      </w:r>
      <w:r w:rsidRPr="00B64A53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ab/>
        <w:t xml:space="preserve">розуміти сутність,  головні  принципи   перекладу   як   засобу   міжмовної комунікації та основні поняття перекладу, зокрема  </w:t>
      </w:r>
      <w:proofErr w:type="spellStart"/>
      <w:r w:rsidRPr="00B64A53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перекладність</w:t>
      </w:r>
      <w:proofErr w:type="spellEnd"/>
      <w:r w:rsidRPr="00B64A53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, еквівалентність, адекватність тощо;</w:t>
      </w:r>
    </w:p>
    <w:p w:rsidR="00B64A53" w:rsidRPr="00B64A53" w:rsidRDefault="00B64A53" w:rsidP="00B64A53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B64A53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•</w:t>
      </w:r>
      <w:r w:rsidRPr="00B64A53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ab/>
        <w:t>знати актуальні лексико-семантичні, стилістичні та прагматичні проблеми перекладу та можливі шляхи їх подолання;</w:t>
      </w:r>
    </w:p>
    <w:p w:rsidR="00B64A53" w:rsidRPr="00B64A53" w:rsidRDefault="00B64A53" w:rsidP="00B64A53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B64A53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•</w:t>
      </w:r>
      <w:r w:rsidRPr="00B64A53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ab/>
        <w:t>знати нормативні аспекти перекладу та принципи перекладацької стратегії;</w:t>
      </w:r>
    </w:p>
    <w:p w:rsidR="00B64A53" w:rsidRPr="00B64A53" w:rsidRDefault="00B64A53" w:rsidP="00B64A53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B64A53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•</w:t>
      </w:r>
      <w:r w:rsidRPr="00B64A53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ab/>
        <w:t xml:space="preserve">враховувати особливості перекладу текстів загальної, науково-технічної, газетної тематики у межах </w:t>
      </w:r>
      <w:proofErr w:type="spellStart"/>
      <w:r w:rsidRPr="00B64A53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мовної</w:t>
      </w:r>
      <w:proofErr w:type="spellEnd"/>
      <w:r w:rsidRPr="00B64A53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пари «українська – іспанська» при виконанні практичних завдань;</w:t>
      </w:r>
    </w:p>
    <w:p w:rsidR="00B64A53" w:rsidRPr="00B64A53" w:rsidRDefault="00B64A53" w:rsidP="00B64A5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  <w:r w:rsidRPr="00B64A53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•</w:t>
      </w:r>
      <w:r w:rsidRPr="00B64A53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ab/>
        <w:t xml:space="preserve">осмислити специфіку художнього перекладу та його теорії, а також засади порівняльного філологічного аналізу оригіналу і перекладу. </w:t>
      </w:r>
    </w:p>
    <w:p w:rsidR="00B64A53" w:rsidRPr="00B64A53" w:rsidRDefault="00B64A53" w:rsidP="00B64A5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B64A53" w:rsidRPr="00B64A53" w:rsidRDefault="00B64A53" w:rsidP="00B64A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B64A53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ОЧІКУВАНІ РЕЗУЛЬТАТИ НАВЧАННЯ</w:t>
      </w:r>
    </w:p>
    <w:p w:rsidR="00B64A53" w:rsidRPr="00B64A53" w:rsidRDefault="00B64A53" w:rsidP="00B64A5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B64A5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B64A53"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  <w:t>зможе</w:t>
      </w:r>
      <w:r w:rsidRPr="00B64A5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:</w:t>
      </w:r>
    </w:p>
    <w:p w:rsidR="00B64A53" w:rsidRPr="00B64A53" w:rsidRDefault="00B64A53" w:rsidP="00B64A53">
      <w:pPr>
        <w:widowControl w:val="0"/>
        <w:numPr>
          <w:ilvl w:val="2"/>
          <w:numId w:val="1"/>
        </w:numPr>
        <w:tabs>
          <w:tab w:val="left" w:pos="1534"/>
        </w:tabs>
        <w:autoSpaceDE w:val="0"/>
        <w:autoSpaceDN w:val="0"/>
        <w:spacing w:after="0" w:line="240" w:lineRule="auto"/>
        <w:ind w:right="8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B64A5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здійснювати усний послідовний переклад текстів розмовного, публіцистичного, офіційно-ділового та деяких нескладних текстів науково- технічного стилю у парі «українська – іспанська» із застосуванням ряду прийомів перекладацької техніки;</w:t>
      </w:r>
    </w:p>
    <w:p w:rsidR="00B64A53" w:rsidRPr="00B64A53" w:rsidRDefault="00B64A53" w:rsidP="00B64A53">
      <w:pPr>
        <w:widowControl w:val="0"/>
        <w:numPr>
          <w:ilvl w:val="2"/>
          <w:numId w:val="1"/>
        </w:numPr>
        <w:tabs>
          <w:tab w:val="left" w:pos="1534"/>
        </w:tabs>
        <w:autoSpaceDE w:val="0"/>
        <w:autoSpaceDN w:val="0"/>
        <w:spacing w:after="0" w:line="240" w:lineRule="auto"/>
        <w:ind w:right="8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B64A5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письмово перекладати тексти розмовного, публіцистичного, офіційно- ділового та деякі нескладні тексти науково-технічного стилю у парі «українська – іспанська» із застосуванням ряду прийомів перекладацької</w:t>
      </w:r>
      <w:r w:rsidRPr="00B64A53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uk-UA"/>
        </w:rPr>
        <w:t xml:space="preserve"> </w:t>
      </w:r>
      <w:r w:rsidRPr="00B64A5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техніки;</w:t>
      </w:r>
    </w:p>
    <w:p w:rsidR="00B64A53" w:rsidRPr="00B64A53" w:rsidRDefault="00B64A53" w:rsidP="00B64A53">
      <w:pPr>
        <w:widowControl w:val="0"/>
        <w:numPr>
          <w:ilvl w:val="2"/>
          <w:numId w:val="1"/>
        </w:numPr>
        <w:tabs>
          <w:tab w:val="left" w:pos="1534"/>
        </w:tabs>
        <w:autoSpaceDE w:val="0"/>
        <w:autoSpaceDN w:val="0"/>
        <w:spacing w:after="0" w:line="342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B64A5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застосовувати прийоми міжмовного зіставлення у процесі</w:t>
      </w:r>
      <w:r w:rsidRPr="00B64A5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uk-UA"/>
        </w:rPr>
        <w:t xml:space="preserve"> </w:t>
      </w:r>
      <w:r w:rsidRPr="00B64A5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перекладу.</w:t>
      </w:r>
    </w:p>
    <w:p w:rsidR="00B64A53" w:rsidRPr="00B64A53" w:rsidRDefault="00B64A53" w:rsidP="00B64A53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color w:val="000000"/>
          <w:kern w:val="36"/>
          <w:sz w:val="28"/>
          <w:szCs w:val="24"/>
          <w:lang w:val="uk-UA"/>
        </w:rPr>
      </w:pPr>
    </w:p>
    <w:p w:rsidR="00B64A53" w:rsidRPr="00B64A53" w:rsidRDefault="00B64A53" w:rsidP="00B64A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uk-UA"/>
        </w:rPr>
      </w:pPr>
      <w:r w:rsidRPr="00B64A53">
        <w:rPr>
          <w:rFonts w:ascii="Times New Roman" w:eastAsia="MS Mincho" w:hAnsi="Times New Roman" w:cs="Times New Roman"/>
          <w:b/>
          <w:bCs/>
          <w:color w:val="000000"/>
          <w:kern w:val="36"/>
          <w:sz w:val="28"/>
          <w:szCs w:val="24"/>
          <w:lang w:val="uk-UA"/>
        </w:rPr>
        <w:t>ОСНОВНІ НАВЧАЛЬНІ РЕСУРСИ</w:t>
      </w:r>
    </w:p>
    <w:p w:rsidR="00B64A53" w:rsidRPr="00B64A53" w:rsidRDefault="00B64A53" w:rsidP="00B64A53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</w:pPr>
      <w:r w:rsidRPr="00B64A53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Базовий навчальний підручник: </w:t>
      </w:r>
      <w:r w:rsidRPr="00B64A53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Верба Г.Г., Гетьман З.О. Підручник з </w:t>
      </w:r>
      <w:proofErr w:type="spellStart"/>
      <w:r w:rsidRPr="00B64A53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перекладознавства</w:t>
      </w:r>
      <w:proofErr w:type="spellEnd"/>
      <w:r w:rsidRPr="00B64A53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: </w:t>
      </w:r>
      <w:proofErr w:type="spellStart"/>
      <w:r w:rsidRPr="00B64A53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підруч</w:t>
      </w:r>
      <w:proofErr w:type="spellEnd"/>
      <w:r w:rsidRPr="00B64A53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. для </w:t>
      </w:r>
      <w:proofErr w:type="spellStart"/>
      <w:r w:rsidRPr="00B64A53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студ</w:t>
      </w:r>
      <w:proofErr w:type="spellEnd"/>
      <w:r w:rsidRPr="00B64A53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B64A53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вищ</w:t>
      </w:r>
      <w:proofErr w:type="spellEnd"/>
      <w:r w:rsidRPr="00B64A53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B64A53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навч</w:t>
      </w:r>
      <w:proofErr w:type="spellEnd"/>
      <w:r w:rsidRPr="00B64A53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. заклад. Вінниця : Нова книга, 2013. 304 с.</w:t>
      </w:r>
    </w:p>
    <w:p w:rsidR="00B64A53" w:rsidRPr="00B64A53" w:rsidRDefault="00B64A53" w:rsidP="00B6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64A53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Матеріали на платформі </w:t>
      </w:r>
      <w:r w:rsidRPr="00B64A53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Moodle</w:t>
      </w:r>
      <w:r w:rsidRPr="00B64A53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: </w:t>
      </w:r>
      <w:r w:rsidRPr="00B64A53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матеріали для забезпечення практичних занять, поточні та підсумкові тести, вказівки до виконання індивідуального завдання, питання до екзамену знаходяться за посиланням</w:t>
      </w:r>
      <w:r w:rsidRPr="00B64A53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 - https://moodle.znu.edu.ua/course/view.php?id=2338</w:t>
      </w:r>
    </w:p>
    <w:p w:rsidR="00B64A53" w:rsidRPr="00B64A53" w:rsidRDefault="00B64A53" w:rsidP="00B64A53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sectPr w:rsidR="00B64A53" w:rsidRPr="00B64A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2322B"/>
    <w:multiLevelType w:val="hybridMultilevel"/>
    <w:tmpl w:val="D318E27E"/>
    <w:lvl w:ilvl="0" w:tplc="BC5A7402">
      <w:numFmt w:val="bullet"/>
      <w:lvlText w:val=""/>
      <w:lvlJc w:val="left"/>
      <w:pPr>
        <w:ind w:left="1170" w:hanging="36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A129476">
      <w:numFmt w:val="bullet"/>
      <w:lvlText w:val=""/>
      <w:lvlJc w:val="left"/>
      <w:pPr>
        <w:ind w:left="812" w:hanging="154"/>
      </w:pPr>
      <w:rPr>
        <w:rFonts w:ascii="Symbol" w:eastAsia="Symbol" w:hAnsi="Symbol" w:cs="Symbol" w:hint="default"/>
        <w:spacing w:val="24"/>
        <w:w w:val="100"/>
        <w:sz w:val="28"/>
        <w:szCs w:val="28"/>
        <w:lang w:val="uk-UA" w:eastAsia="en-US" w:bidi="ar-SA"/>
      </w:rPr>
    </w:lvl>
    <w:lvl w:ilvl="2" w:tplc="EB1E6FAC">
      <w:numFmt w:val="bullet"/>
      <w:lvlText w:val="-"/>
      <w:lvlJc w:val="left"/>
      <w:pPr>
        <w:ind w:left="8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A9968964">
      <w:numFmt w:val="bullet"/>
      <w:lvlText w:val="•"/>
      <w:lvlJc w:val="left"/>
      <w:pPr>
        <w:ind w:left="3488" w:hanging="164"/>
      </w:pPr>
      <w:rPr>
        <w:rFonts w:hint="default"/>
        <w:lang w:val="uk-UA" w:eastAsia="en-US" w:bidi="ar-SA"/>
      </w:rPr>
    </w:lvl>
    <w:lvl w:ilvl="4" w:tplc="342E1EEE">
      <w:numFmt w:val="bullet"/>
      <w:lvlText w:val="•"/>
      <w:lvlJc w:val="left"/>
      <w:pPr>
        <w:ind w:left="4642" w:hanging="164"/>
      </w:pPr>
      <w:rPr>
        <w:rFonts w:hint="default"/>
        <w:lang w:val="uk-UA" w:eastAsia="en-US" w:bidi="ar-SA"/>
      </w:rPr>
    </w:lvl>
    <w:lvl w:ilvl="5" w:tplc="F0CEC8F2">
      <w:numFmt w:val="bullet"/>
      <w:lvlText w:val="•"/>
      <w:lvlJc w:val="left"/>
      <w:pPr>
        <w:ind w:left="5796" w:hanging="164"/>
      </w:pPr>
      <w:rPr>
        <w:rFonts w:hint="default"/>
        <w:lang w:val="uk-UA" w:eastAsia="en-US" w:bidi="ar-SA"/>
      </w:rPr>
    </w:lvl>
    <w:lvl w:ilvl="6" w:tplc="69DCB14A">
      <w:numFmt w:val="bullet"/>
      <w:lvlText w:val="•"/>
      <w:lvlJc w:val="left"/>
      <w:pPr>
        <w:ind w:left="6950" w:hanging="164"/>
      </w:pPr>
      <w:rPr>
        <w:rFonts w:hint="default"/>
        <w:lang w:val="uk-UA" w:eastAsia="en-US" w:bidi="ar-SA"/>
      </w:rPr>
    </w:lvl>
    <w:lvl w:ilvl="7" w:tplc="D2B2A7B4">
      <w:numFmt w:val="bullet"/>
      <w:lvlText w:val="•"/>
      <w:lvlJc w:val="left"/>
      <w:pPr>
        <w:ind w:left="8104" w:hanging="164"/>
      </w:pPr>
      <w:rPr>
        <w:rFonts w:hint="default"/>
        <w:lang w:val="uk-UA" w:eastAsia="en-US" w:bidi="ar-SA"/>
      </w:rPr>
    </w:lvl>
    <w:lvl w:ilvl="8" w:tplc="2EACCC0A">
      <w:numFmt w:val="bullet"/>
      <w:lvlText w:val="•"/>
      <w:lvlJc w:val="left"/>
      <w:pPr>
        <w:ind w:left="9258" w:hanging="16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53"/>
    <w:rsid w:val="00B64A53"/>
    <w:rsid w:val="00F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ECCB"/>
  <w15:chartTrackingRefBased/>
  <w15:docId w15:val="{5FAD720D-C85B-434F-AA6D-95287B39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Telkob</dc:creator>
  <cp:keywords/>
  <dc:description/>
  <cp:lastModifiedBy>Uri Telkob</cp:lastModifiedBy>
  <cp:revision>1</cp:revision>
  <dcterms:created xsi:type="dcterms:W3CDTF">2021-01-29T10:32:00Z</dcterms:created>
  <dcterms:modified xsi:type="dcterms:W3CDTF">2021-01-29T10:34:00Z</dcterms:modified>
</cp:coreProperties>
</file>