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69" w:rsidRPr="003A5069" w:rsidRDefault="003A5069" w:rsidP="003A5069">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3A5069">
        <w:rPr>
          <w:rFonts w:ascii="Times New Roman" w:eastAsia="Times New Roman" w:hAnsi="Times New Roman" w:cs="Times New Roman"/>
          <w:sz w:val="28"/>
          <w:szCs w:val="28"/>
          <w:lang w:eastAsia="ru-RU"/>
        </w:rPr>
        <w:t>ДЕРЖАВНИЙ ВИЩИЙ НАВЧАЛЬНИЙ ЗАКЛАД</w:t>
      </w:r>
    </w:p>
    <w:p w:rsidR="003A5069" w:rsidRPr="003A5069" w:rsidRDefault="003A5069" w:rsidP="003A5069">
      <w:pPr>
        <w:spacing w:after="0" w:line="240" w:lineRule="auto"/>
        <w:jc w:val="center"/>
        <w:rPr>
          <w:rFonts w:ascii="Times New Roman" w:eastAsia="Times New Roman" w:hAnsi="Times New Roman" w:cs="Times New Roman"/>
          <w:b/>
          <w:sz w:val="28"/>
          <w:szCs w:val="28"/>
          <w:lang w:eastAsia="ru-RU"/>
        </w:rPr>
      </w:pPr>
      <w:r w:rsidRPr="003A5069">
        <w:rPr>
          <w:rFonts w:ascii="Times New Roman" w:eastAsia="Times New Roman" w:hAnsi="Times New Roman" w:cs="Times New Roman"/>
          <w:b/>
          <w:sz w:val="28"/>
          <w:szCs w:val="28"/>
          <w:lang w:eastAsia="ru-RU"/>
        </w:rPr>
        <w:t>“ЗАПОРІЗЬКИЙ НАЦІОНАЛЬНИЙ УНІВЕРСИТЕТ”</w:t>
      </w:r>
    </w:p>
    <w:p w:rsidR="003A5069" w:rsidRPr="003A5069" w:rsidRDefault="003A5069" w:rsidP="003A5069">
      <w:pPr>
        <w:spacing w:after="0" w:line="240" w:lineRule="auto"/>
        <w:jc w:val="center"/>
        <w:rPr>
          <w:rFonts w:ascii="Times New Roman" w:eastAsia="Times New Roman" w:hAnsi="Times New Roman" w:cs="Times New Roman"/>
          <w:sz w:val="28"/>
          <w:szCs w:val="28"/>
          <w:lang w:eastAsia="ru-RU"/>
        </w:rPr>
      </w:pPr>
      <w:r w:rsidRPr="003A5069">
        <w:rPr>
          <w:rFonts w:ascii="Times New Roman" w:eastAsia="Times New Roman" w:hAnsi="Times New Roman" w:cs="Times New Roman"/>
          <w:sz w:val="28"/>
          <w:szCs w:val="28"/>
          <w:lang w:eastAsia="ru-RU"/>
        </w:rPr>
        <w:t>МІНІСТЕРСТВА ОСВІТИ І НАУКИ УКРАЇНИ</w:t>
      </w: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Кафедра соціальних комунікацій,</w:t>
      </w: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 xml:space="preserve"> реклами та зв’язків із громадськістю</w:t>
      </w:r>
    </w:p>
    <w:p w:rsidR="003A5069" w:rsidRPr="003A5069" w:rsidRDefault="003A5069" w:rsidP="003A5069">
      <w:pPr>
        <w:spacing w:after="120" w:line="480" w:lineRule="auto"/>
        <w:rPr>
          <w:rFonts w:ascii="Calibri" w:eastAsia="Times New Roman" w:hAnsi="Calibri" w:cs="Times New Roman"/>
          <w:lang w:eastAsia="ru-RU"/>
        </w:rPr>
      </w:pPr>
    </w:p>
    <w:p w:rsidR="003A5069" w:rsidRPr="003A5069" w:rsidRDefault="003A5069" w:rsidP="003A5069">
      <w:pPr>
        <w:spacing w:after="120" w:line="480" w:lineRule="auto"/>
        <w:rPr>
          <w:rFonts w:ascii="Calibri" w:eastAsia="Times New Roman" w:hAnsi="Calibri" w:cs="Times New Roman"/>
          <w:lang w:val="uk-UA" w:eastAsia="ru-RU"/>
        </w:rPr>
      </w:pPr>
    </w:p>
    <w:p w:rsidR="003A5069" w:rsidRPr="003A5069" w:rsidRDefault="003A5069" w:rsidP="003A5069">
      <w:pPr>
        <w:spacing w:after="120" w:line="48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МЕТОДИЧНІ РЕКОМЕНДАЦІЇ</w:t>
      </w:r>
    </w:p>
    <w:p w:rsidR="003A5069" w:rsidRPr="003A5069" w:rsidRDefault="003A5069" w:rsidP="003A5069">
      <w:pPr>
        <w:spacing w:after="120" w:line="48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З ОРГАНІЗАЦІЇ САМОСТІЙНОЇ ТА ІНДИВІДУАЛЬНОЇ РОБОТИ</w:t>
      </w:r>
    </w:p>
    <w:p w:rsidR="003A5069" w:rsidRPr="00D351B1" w:rsidRDefault="003A5069" w:rsidP="003A5069">
      <w:pPr>
        <w:spacing w:after="0" w:line="240" w:lineRule="auto"/>
        <w:ind w:right="1552"/>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дисципліни «</w:t>
      </w:r>
      <w:r>
        <w:rPr>
          <w:rFonts w:ascii="Times New Roman" w:eastAsia="Times New Roman" w:hAnsi="Times New Roman" w:cs="Times New Roman"/>
          <w:b/>
          <w:sz w:val="28"/>
          <w:szCs w:val="28"/>
          <w:lang w:val="uk-UA" w:eastAsia="ru-RU"/>
        </w:rPr>
        <w:t>ІМІДЖОЛОГІЯ»</w:t>
      </w:r>
    </w:p>
    <w:p w:rsidR="003A5069" w:rsidRPr="00213DF6" w:rsidRDefault="003A5069" w:rsidP="003A5069">
      <w:pPr>
        <w:spacing w:after="0" w:line="240" w:lineRule="auto"/>
        <w:jc w:val="center"/>
        <w:rPr>
          <w:rFonts w:ascii="Times New Roman" w:eastAsia="Times New Roman" w:hAnsi="Times New Roman" w:cs="Times New Roman"/>
          <w:b/>
          <w:sz w:val="28"/>
          <w:szCs w:val="28"/>
          <w:lang w:val="uk-UA" w:eastAsia="ru-RU"/>
        </w:rPr>
      </w:pPr>
    </w:p>
    <w:p w:rsidR="003A5069" w:rsidRPr="00213DF6" w:rsidRDefault="003A5069" w:rsidP="003A5069">
      <w:pPr>
        <w:spacing w:after="0" w:line="240" w:lineRule="auto"/>
        <w:jc w:val="center"/>
        <w:rPr>
          <w:rFonts w:ascii="Times New Roman" w:eastAsia="Times New Roman" w:hAnsi="Times New Roman" w:cs="Times New Roman"/>
          <w:b/>
          <w:sz w:val="28"/>
          <w:szCs w:val="28"/>
          <w:lang w:val="uk-UA" w:eastAsia="ru-RU"/>
        </w:rPr>
      </w:pPr>
      <w:r w:rsidRPr="00213DF6">
        <w:rPr>
          <w:rFonts w:ascii="Times New Roman" w:eastAsia="Times New Roman" w:hAnsi="Times New Roman" w:cs="Times New Roman"/>
          <w:b/>
          <w:sz w:val="28"/>
          <w:szCs w:val="28"/>
          <w:lang w:val="uk-UA" w:eastAsia="ru-RU"/>
        </w:rPr>
        <w:t>підготовки бакалавр</w:t>
      </w:r>
      <w:r>
        <w:rPr>
          <w:rFonts w:ascii="Times New Roman" w:eastAsia="Times New Roman" w:hAnsi="Times New Roman" w:cs="Times New Roman"/>
          <w:b/>
          <w:sz w:val="28"/>
          <w:szCs w:val="28"/>
          <w:lang w:val="uk-UA" w:eastAsia="ru-RU"/>
        </w:rPr>
        <w:t>ів</w:t>
      </w:r>
    </w:p>
    <w:p w:rsidR="003A5069" w:rsidRPr="00213DF6" w:rsidRDefault="003A5069" w:rsidP="003A506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напряму 6.030302 – «Р</w:t>
      </w:r>
      <w:r w:rsidRPr="00213DF6">
        <w:rPr>
          <w:rFonts w:ascii="Times New Roman" w:eastAsia="Times New Roman" w:hAnsi="Times New Roman" w:cs="Times New Roman"/>
          <w:b/>
          <w:sz w:val="28"/>
          <w:szCs w:val="28"/>
          <w:lang w:val="uk-UA" w:eastAsia="ru-RU"/>
        </w:rPr>
        <w:t>еклама і зв</w:t>
      </w:r>
      <w:r w:rsidRPr="00EE6CFF">
        <w:rPr>
          <w:rFonts w:ascii="Times New Roman" w:eastAsia="Times New Roman" w:hAnsi="Times New Roman" w:cs="Times New Roman"/>
          <w:b/>
          <w:sz w:val="28"/>
          <w:szCs w:val="28"/>
          <w:lang w:val="uk-UA" w:eastAsia="ru-RU"/>
        </w:rPr>
        <w:t>’</w:t>
      </w:r>
      <w:r w:rsidRPr="00213DF6">
        <w:rPr>
          <w:rFonts w:ascii="Times New Roman" w:eastAsia="Times New Roman" w:hAnsi="Times New Roman" w:cs="Times New Roman"/>
          <w:b/>
          <w:sz w:val="28"/>
          <w:szCs w:val="28"/>
          <w:lang w:val="uk-UA" w:eastAsia="ru-RU"/>
        </w:rPr>
        <w:t>язки з громадськістю</w:t>
      </w:r>
      <w:r>
        <w:rPr>
          <w:rFonts w:ascii="Times New Roman" w:eastAsia="Times New Roman" w:hAnsi="Times New Roman" w:cs="Times New Roman"/>
          <w:b/>
          <w:sz w:val="28"/>
          <w:szCs w:val="28"/>
          <w:lang w:val="uk-UA" w:eastAsia="ru-RU"/>
        </w:rPr>
        <w:t>»</w:t>
      </w:r>
    </w:p>
    <w:p w:rsidR="003A5069" w:rsidRPr="00213DF6" w:rsidRDefault="003A5069" w:rsidP="003A5069">
      <w:pPr>
        <w:spacing w:after="0" w:line="240" w:lineRule="auto"/>
        <w:ind w:right="1552"/>
        <w:jc w:val="both"/>
        <w:rPr>
          <w:rFonts w:ascii="Times New Roman" w:eastAsia="Times New Roman" w:hAnsi="Times New Roman" w:cs="Times New Roman"/>
          <w:b/>
          <w:sz w:val="28"/>
          <w:szCs w:val="28"/>
          <w:lang w:eastAsia="ru-RU"/>
        </w:rPr>
      </w:pPr>
    </w:p>
    <w:p w:rsidR="003A5069" w:rsidRPr="00213DF6" w:rsidRDefault="003A5069" w:rsidP="003A5069">
      <w:pPr>
        <w:spacing w:after="0" w:line="240" w:lineRule="auto"/>
        <w:ind w:right="1552"/>
        <w:jc w:val="center"/>
        <w:rPr>
          <w:rFonts w:ascii="Times New Roman" w:eastAsia="Times New Roman" w:hAnsi="Times New Roman" w:cs="Times New Roman"/>
          <w:b/>
          <w:sz w:val="28"/>
          <w:szCs w:val="28"/>
          <w:lang w:eastAsia="ru-RU"/>
        </w:rPr>
      </w:pPr>
    </w:p>
    <w:p w:rsidR="003A5069" w:rsidRPr="00213DF6" w:rsidRDefault="003A5069" w:rsidP="003A5069">
      <w:pPr>
        <w:spacing w:after="0" w:line="240" w:lineRule="auto"/>
        <w:jc w:val="center"/>
        <w:rPr>
          <w:rFonts w:ascii="Times New Roman" w:eastAsia="Times New Roman" w:hAnsi="Times New Roman" w:cs="Times New Roman"/>
          <w:sz w:val="28"/>
          <w:szCs w:val="28"/>
          <w:lang w:val="uk-UA" w:eastAsia="ru-RU"/>
        </w:rPr>
      </w:pPr>
    </w:p>
    <w:p w:rsidR="003A5069" w:rsidRPr="00213DF6" w:rsidRDefault="003A5069" w:rsidP="003A5069">
      <w:pPr>
        <w:spacing w:after="0" w:line="240" w:lineRule="auto"/>
        <w:jc w:val="center"/>
        <w:rPr>
          <w:rFonts w:ascii="Times New Roman" w:eastAsia="Times New Roman" w:hAnsi="Times New Roman" w:cs="Times New Roman"/>
          <w:sz w:val="28"/>
          <w:szCs w:val="28"/>
          <w:lang w:val="uk-UA" w:eastAsia="ru-RU"/>
        </w:rPr>
      </w:pPr>
    </w:p>
    <w:p w:rsidR="003A5069" w:rsidRPr="00213DF6" w:rsidRDefault="003A5069" w:rsidP="003A5069">
      <w:pPr>
        <w:spacing w:after="0" w:line="240" w:lineRule="auto"/>
        <w:jc w:val="center"/>
        <w:rPr>
          <w:rFonts w:ascii="Times New Roman" w:eastAsia="Times New Roman" w:hAnsi="Times New Roman" w:cs="Times New Roman"/>
          <w:sz w:val="28"/>
          <w:szCs w:val="28"/>
          <w:lang w:val="uk-UA" w:eastAsia="ru-RU"/>
        </w:rPr>
      </w:pPr>
    </w:p>
    <w:p w:rsidR="003A5069" w:rsidRPr="00213DF6" w:rsidRDefault="003A5069" w:rsidP="003A5069">
      <w:pPr>
        <w:spacing w:after="0" w:line="240" w:lineRule="auto"/>
        <w:jc w:val="center"/>
        <w:rPr>
          <w:rFonts w:ascii="Times New Roman" w:eastAsia="Times New Roman" w:hAnsi="Times New Roman" w:cs="Times New Roman"/>
          <w:sz w:val="28"/>
          <w:szCs w:val="28"/>
          <w:lang w:val="uk-UA" w:eastAsia="ru-RU"/>
        </w:rPr>
      </w:pPr>
    </w:p>
    <w:p w:rsidR="003A5069" w:rsidRPr="00C126A2" w:rsidRDefault="003A5069" w:rsidP="003A5069">
      <w:pPr>
        <w:spacing w:after="0" w:line="240" w:lineRule="auto"/>
        <w:ind w:right="1552"/>
        <w:jc w:val="center"/>
        <w:rPr>
          <w:rFonts w:ascii="Times New Roman" w:eastAsia="Times New Roman" w:hAnsi="Times New Roman" w:cs="Times New Roman"/>
          <w:sz w:val="28"/>
          <w:szCs w:val="28"/>
          <w:lang w:val="uk-UA" w:eastAsia="ru-RU"/>
        </w:rPr>
      </w:pPr>
    </w:p>
    <w:p w:rsidR="003A5069" w:rsidRPr="00213DF6" w:rsidRDefault="003A5069" w:rsidP="003A5069">
      <w:pPr>
        <w:keepNext/>
        <w:spacing w:after="0" w:line="240" w:lineRule="auto"/>
        <w:ind w:right="1552"/>
        <w:jc w:val="center"/>
        <w:outlineLvl w:val="3"/>
        <w:rPr>
          <w:rFonts w:ascii="Times New Roman" w:eastAsia="Times New Roman" w:hAnsi="Times New Roman" w:cs="Times New Roman"/>
          <w:b/>
          <w:sz w:val="28"/>
          <w:szCs w:val="28"/>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Default="003A5069" w:rsidP="003A5069">
      <w:pPr>
        <w:spacing w:after="0" w:line="240" w:lineRule="auto"/>
        <w:rPr>
          <w:rFonts w:ascii="Times New Roman" w:eastAsia="Times New Roman" w:hAnsi="Times New Roman" w:cs="Times New Roman"/>
          <w:sz w:val="20"/>
          <w:szCs w:val="20"/>
          <w:lang w:val="uk-UA" w:eastAsia="ru-RU"/>
        </w:rPr>
      </w:pPr>
    </w:p>
    <w:p w:rsidR="003A5069" w:rsidRPr="00213DF6" w:rsidRDefault="003A5069" w:rsidP="003A5069">
      <w:pPr>
        <w:spacing w:after="0" w:line="240" w:lineRule="auto"/>
        <w:rPr>
          <w:rFonts w:ascii="Times New Roman" w:eastAsia="Times New Roman" w:hAnsi="Times New Roman" w:cs="Times New Roman"/>
          <w:sz w:val="20"/>
          <w:szCs w:val="20"/>
          <w:lang w:val="uk-UA" w:eastAsia="ru-RU"/>
        </w:rPr>
      </w:pPr>
    </w:p>
    <w:p w:rsidR="003A5069" w:rsidRPr="00D351B1" w:rsidRDefault="003A5069" w:rsidP="003A5069">
      <w:pPr>
        <w:spacing w:after="0" w:line="240" w:lineRule="auto"/>
        <w:rPr>
          <w:rFonts w:ascii="Times New Roman" w:eastAsia="Times New Roman" w:hAnsi="Times New Roman" w:cs="Times New Roman"/>
          <w:sz w:val="20"/>
          <w:szCs w:val="20"/>
          <w:lang w:val="uk-UA" w:eastAsia="ru-RU"/>
        </w:rPr>
      </w:pPr>
    </w:p>
    <w:p w:rsidR="003A5069" w:rsidRPr="00D351B1" w:rsidRDefault="003A5069" w:rsidP="003A5069">
      <w:pPr>
        <w:keepNext/>
        <w:spacing w:after="0" w:line="240" w:lineRule="auto"/>
        <w:ind w:right="1552"/>
        <w:jc w:val="center"/>
        <w:outlineLvl w:val="3"/>
        <w:rPr>
          <w:rFonts w:ascii="Times New Roman" w:eastAsia="Times New Roman" w:hAnsi="Times New Roman" w:cs="Times New Roman"/>
          <w:sz w:val="28"/>
          <w:szCs w:val="28"/>
          <w:lang w:val="uk-UA" w:eastAsia="ru-RU"/>
        </w:rPr>
      </w:pPr>
      <w:r w:rsidRPr="00D351B1">
        <w:rPr>
          <w:rFonts w:ascii="Times New Roman" w:eastAsia="Times New Roman" w:hAnsi="Times New Roman" w:cs="Times New Roman"/>
          <w:sz w:val="28"/>
          <w:szCs w:val="28"/>
          <w:lang w:val="uk-UA" w:eastAsia="ru-RU"/>
        </w:rPr>
        <w:t>2014 – 2015 навчальний рік</w:t>
      </w:r>
    </w:p>
    <w:p w:rsidR="003A5069" w:rsidRDefault="003A5069">
      <w:pPr>
        <w:rPr>
          <w:lang w:val="uk-UA"/>
        </w:rPr>
      </w:pPr>
      <w:r>
        <w:rPr>
          <w:lang w:val="uk-UA"/>
        </w:rPr>
        <w:br w:type="page"/>
      </w: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lastRenderedPageBreak/>
        <w:t>САМОСТІЙНА ТА ІНДИВІДУАЛЬНА РОБОТА</w:t>
      </w:r>
    </w:p>
    <w:p w:rsidR="003A5069" w:rsidRPr="003A5069" w:rsidRDefault="003A5069" w:rsidP="003A5069">
      <w:pPr>
        <w:spacing w:after="0" w:line="240" w:lineRule="auto"/>
        <w:ind w:left="720"/>
        <w:jc w:val="center"/>
        <w:rPr>
          <w:rFonts w:ascii="Times New Roman" w:eastAsia="Times New Roman" w:hAnsi="Times New Roman" w:cs="Times New Roman"/>
          <w:b/>
          <w:sz w:val="24"/>
          <w:szCs w:val="24"/>
          <w:lang w:val="uk-UA" w:eastAsia="ru-RU"/>
        </w:rPr>
      </w:pPr>
    </w:p>
    <w:p w:rsidR="003A5069" w:rsidRPr="003A5069" w:rsidRDefault="003A5069" w:rsidP="003A5069">
      <w:pPr>
        <w:spacing w:after="0" w:line="240" w:lineRule="auto"/>
        <w:ind w:left="720"/>
        <w:jc w:val="both"/>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Самостійна та індивідуальна робота студентів із дисципліни передбачає:</w:t>
      </w:r>
    </w:p>
    <w:p w:rsidR="003A5069" w:rsidRPr="003A5069" w:rsidRDefault="003A5069" w:rsidP="003A5069">
      <w:pPr>
        <w:numPr>
          <w:ilvl w:val="0"/>
          <w:numId w:val="1"/>
        </w:numPr>
        <w:spacing w:after="0" w:line="240" w:lineRule="auto"/>
        <w:jc w:val="both"/>
        <w:rPr>
          <w:rFonts w:ascii="Times New Roman" w:eastAsia="Times New Roman" w:hAnsi="Times New Roman" w:cs="Times New Roman"/>
          <w:sz w:val="28"/>
          <w:szCs w:val="24"/>
          <w:lang w:val="uk-UA" w:eastAsia="ru-RU"/>
        </w:rPr>
      </w:pPr>
      <w:proofErr w:type="spellStart"/>
      <w:r>
        <w:rPr>
          <w:rFonts w:ascii="Times New Roman" w:eastAsia="Times New Roman" w:hAnsi="Times New Roman" w:cs="Times New Roman"/>
          <w:sz w:val="28"/>
          <w:szCs w:val="24"/>
          <w:lang w:val="uk-UA" w:eastAsia="ru-RU"/>
        </w:rPr>
        <w:t>кор</w:t>
      </w:r>
      <w:r w:rsidRPr="00CF37FE">
        <w:rPr>
          <w:rFonts w:ascii="Times New Roman" w:eastAsia="Times New Roman" w:hAnsi="Times New Roman" w:cs="Times New Roman"/>
          <w:sz w:val="28"/>
          <w:szCs w:val="24"/>
          <w:lang w:val="uk-UA" w:eastAsia="ru-RU"/>
        </w:rPr>
        <w:t>ектно</w:t>
      </w:r>
      <w:proofErr w:type="spellEnd"/>
      <w:r w:rsidRPr="00CF37FE">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використовувати психологічне </w:t>
      </w:r>
      <w:proofErr w:type="spellStart"/>
      <w:r>
        <w:rPr>
          <w:rFonts w:ascii="Times New Roman" w:eastAsia="Times New Roman" w:hAnsi="Times New Roman" w:cs="Times New Roman"/>
          <w:sz w:val="28"/>
          <w:szCs w:val="24"/>
          <w:lang w:val="uk-UA" w:eastAsia="ru-RU"/>
        </w:rPr>
        <w:t>підлаштування</w:t>
      </w:r>
      <w:proofErr w:type="spellEnd"/>
      <w:r>
        <w:rPr>
          <w:rFonts w:ascii="Times New Roman" w:eastAsia="Times New Roman" w:hAnsi="Times New Roman" w:cs="Times New Roman"/>
          <w:sz w:val="28"/>
          <w:szCs w:val="24"/>
          <w:lang w:val="uk-UA" w:eastAsia="ru-RU"/>
        </w:rPr>
        <w:t xml:space="preserve"> та техні</w:t>
      </w:r>
      <w:r w:rsidRPr="00CF37FE">
        <w:rPr>
          <w:rFonts w:ascii="Times New Roman" w:eastAsia="Times New Roman" w:hAnsi="Times New Roman" w:cs="Times New Roman"/>
          <w:sz w:val="28"/>
          <w:szCs w:val="24"/>
          <w:lang w:val="uk-UA" w:eastAsia="ru-RU"/>
        </w:rPr>
        <w:t xml:space="preserve">ки </w:t>
      </w:r>
      <w:r w:rsidRPr="003A5069">
        <w:rPr>
          <w:rFonts w:ascii="Times New Roman" w:eastAsia="Times New Roman" w:hAnsi="Times New Roman" w:cs="Times New Roman"/>
          <w:sz w:val="28"/>
          <w:szCs w:val="24"/>
          <w:lang w:val="uk-UA" w:eastAsia="ru-RU"/>
        </w:rPr>
        <w:t xml:space="preserve">маніпулювання для проведення власної лінії до кожного конкретного ділового партнера; </w:t>
      </w:r>
    </w:p>
    <w:p w:rsidR="003A5069" w:rsidRDefault="003A5069" w:rsidP="003A5069">
      <w:pPr>
        <w:numPr>
          <w:ilvl w:val="0"/>
          <w:numId w:val="1"/>
        </w:num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виражати думки, ефективно чути й слухати партне</w:t>
      </w:r>
      <w:r w:rsidRPr="00CF37FE">
        <w:rPr>
          <w:rFonts w:ascii="Times New Roman" w:eastAsia="Times New Roman" w:hAnsi="Times New Roman" w:cs="Times New Roman"/>
          <w:sz w:val="28"/>
          <w:szCs w:val="24"/>
          <w:lang w:val="uk-UA" w:eastAsia="ru-RU"/>
        </w:rPr>
        <w:t xml:space="preserve">ра, </w:t>
      </w:r>
      <w:r>
        <w:rPr>
          <w:rFonts w:ascii="Times New Roman" w:eastAsia="Times New Roman" w:hAnsi="Times New Roman" w:cs="Times New Roman"/>
          <w:sz w:val="28"/>
          <w:szCs w:val="24"/>
          <w:lang w:val="uk-UA" w:eastAsia="ru-RU"/>
        </w:rPr>
        <w:t>встановлювати перший контакт;</w:t>
      </w:r>
    </w:p>
    <w:p w:rsidR="003A5069" w:rsidRPr="00CF37FE" w:rsidRDefault="003A5069" w:rsidP="003A5069">
      <w:pPr>
        <w:numPr>
          <w:ilvl w:val="0"/>
          <w:numId w:val="1"/>
        </w:num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розробляти й застосовувати конструктивні</w:t>
      </w:r>
      <w:r w:rsidRPr="00CF37FE">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комунікативні сценарії взаємодії</w:t>
      </w:r>
      <w:r w:rsidRPr="00CF37FE">
        <w:rPr>
          <w:rFonts w:ascii="Times New Roman" w:eastAsia="Times New Roman" w:hAnsi="Times New Roman" w:cs="Times New Roman"/>
          <w:sz w:val="28"/>
          <w:szCs w:val="24"/>
          <w:lang w:val="uk-UA" w:eastAsia="ru-RU"/>
        </w:rPr>
        <w:t>;</w:t>
      </w:r>
    </w:p>
    <w:p w:rsidR="003A5069" w:rsidRDefault="003A5069" w:rsidP="003A5069">
      <w:pPr>
        <w:numPr>
          <w:ilvl w:val="0"/>
          <w:numId w:val="1"/>
        </w:num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практично створювати будь-який вид іміджу</w:t>
      </w:r>
      <w:r w:rsidRPr="00CF37FE">
        <w:rPr>
          <w:rFonts w:ascii="Times New Roman" w:eastAsia="Times New Roman" w:hAnsi="Times New Roman" w:cs="Times New Roman"/>
          <w:sz w:val="28"/>
          <w:szCs w:val="24"/>
          <w:lang w:val="uk-UA" w:eastAsia="ru-RU"/>
        </w:rPr>
        <w:t>;</w:t>
      </w:r>
    </w:p>
    <w:p w:rsidR="00876FC8" w:rsidRDefault="003A5069" w:rsidP="003A5069">
      <w:pP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володіти різними формами само презентації.</w:t>
      </w:r>
    </w:p>
    <w:p w:rsidR="003A5069" w:rsidRPr="003A5069" w:rsidRDefault="003A5069" w:rsidP="003A5069">
      <w:pPr>
        <w:spacing w:after="0" w:line="380" w:lineRule="exact"/>
        <w:ind w:firstLine="709"/>
        <w:jc w:val="both"/>
        <w:rPr>
          <w:rFonts w:ascii="Times New Roman" w:eastAsia="Times New Roman" w:hAnsi="Times New Roman" w:cs="Times New Roman"/>
          <w:sz w:val="28"/>
          <w:szCs w:val="28"/>
          <w:lang w:val="uk-UA" w:eastAsia="ru-RU"/>
        </w:rPr>
      </w:pPr>
      <w:r w:rsidRPr="003A5069">
        <w:rPr>
          <w:rFonts w:ascii="Times New Roman" w:eastAsia="Times New Roman" w:hAnsi="Times New Roman" w:cs="Times New Roman"/>
          <w:sz w:val="28"/>
          <w:szCs w:val="28"/>
          <w:lang w:val="uk-UA" w:eastAsia="ru-RU"/>
        </w:rPr>
        <w:t>Теми, що виносяться для самостійної роботи студентів, безпосередньо пов’язані з матеріалом, який вивчаться на поточних заняттях. Вивчення тем, що винесені на самостійну роботу, дозволить студентам систематизувати знання курсу. Виконання завдань самостійної роботи вимагає від студентів глибокого володіння матеріалом, отриманим під час поточних занять, розвиває вміння самостійного дослідження проблем, пошуку і аналізу спеціальної та загальнометодологічної літератури, вміння викладати та відстоювати власну точку зору.</w:t>
      </w:r>
    </w:p>
    <w:p w:rsidR="003A5069" w:rsidRDefault="003A5069" w:rsidP="003A5069">
      <w:pPr>
        <w:spacing w:after="0" w:line="240" w:lineRule="auto"/>
        <w:ind w:firstLine="720"/>
        <w:jc w:val="center"/>
        <w:rPr>
          <w:rFonts w:ascii="Times New Roman" w:eastAsia="Times New Roman" w:hAnsi="Times New Roman" w:cs="Times New Roman"/>
          <w:b/>
          <w:sz w:val="28"/>
          <w:szCs w:val="28"/>
          <w:lang w:val="uk-UA" w:eastAsia="ru-RU"/>
        </w:rPr>
      </w:pPr>
      <w:r w:rsidRPr="003A5069">
        <w:rPr>
          <w:rFonts w:ascii="Times New Roman" w:eastAsia="Times New Roman" w:hAnsi="Times New Roman" w:cs="Times New Roman"/>
          <w:b/>
          <w:sz w:val="28"/>
          <w:szCs w:val="28"/>
          <w:lang w:val="uk-UA" w:eastAsia="ru-RU"/>
        </w:rPr>
        <w:t>ЗАВДАННЯ ДЛЯ САМОСТІЙНОЇ ТА ІНДИВІДУАЛЬНОЇ РОБОТИ</w:t>
      </w:r>
    </w:p>
    <w:p w:rsidR="003A5069" w:rsidRDefault="003A5069" w:rsidP="003A5069">
      <w:pPr>
        <w:spacing w:after="0" w:line="240" w:lineRule="auto"/>
        <w:ind w:firstLine="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1</w:t>
      </w:r>
    </w:p>
    <w:p w:rsidR="003A5069" w:rsidRPr="009D27E6" w:rsidRDefault="003A5069" w:rsidP="003A5069">
      <w:pPr>
        <w:numPr>
          <w:ilvl w:val="0"/>
          <w:numId w:val="4"/>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Уважно розгляньте схему розвитку концепції </w:t>
      </w:r>
      <w:proofErr w:type="spellStart"/>
      <w:r w:rsidRPr="009D27E6">
        <w:rPr>
          <w:rFonts w:ascii="Times New Roman" w:hAnsi="Times New Roman" w:cs="Times New Roman"/>
          <w:sz w:val="28"/>
          <w:szCs w:val="28"/>
          <w:lang w:val="uk-UA"/>
        </w:rPr>
        <w:t>іміджології</w:t>
      </w:r>
      <w:proofErr w:type="spellEnd"/>
      <w:r w:rsidRPr="009D27E6">
        <w:rPr>
          <w:rFonts w:ascii="Times New Roman" w:hAnsi="Times New Roman" w:cs="Times New Roman"/>
          <w:sz w:val="28"/>
          <w:szCs w:val="28"/>
          <w:lang w:val="uk-UA"/>
        </w:rPr>
        <w:t xml:space="preserve">, розроблену українською дослідницею К. Савельєвою (Додаток А). На її основі визначте основні етапи формування </w:t>
      </w:r>
      <w:proofErr w:type="spellStart"/>
      <w:r w:rsidRPr="009D27E6">
        <w:rPr>
          <w:rFonts w:ascii="Times New Roman" w:hAnsi="Times New Roman" w:cs="Times New Roman"/>
          <w:sz w:val="28"/>
          <w:szCs w:val="28"/>
          <w:lang w:val="uk-UA"/>
        </w:rPr>
        <w:t>іміджології</w:t>
      </w:r>
      <w:proofErr w:type="spellEnd"/>
      <w:r w:rsidRPr="009D27E6">
        <w:rPr>
          <w:rFonts w:ascii="Times New Roman" w:hAnsi="Times New Roman" w:cs="Times New Roman"/>
          <w:sz w:val="28"/>
          <w:szCs w:val="28"/>
          <w:lang w:val="uk-UA"/>
        </w:rPr>
        <w:t xml:space="preserve"> як науки в Україні.</w:t>
      </w:r>
    </w:p>
    <w:p w:rsidR="003A5069" w:rsidRPr="009D27E6" w:rsidRDefault="003A5069" w:rsidP="003A5069">
      <w:pPr>
        <w:numPr>
          <w:ilvl w:val="0"/>
          <w:numId w:val="4"/>
        </w:numPr>
        <w:spacing w:line="240" w:lineRule="auto"/>
        <w:ind w:left="0"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Зберіть</w:t>
      </w:r>
      <w:proofErr w:type="spellEnd"/>
      <w:r w:rsidRPr="009D27E6">
        <w:rPr>
          <w:rFonts w:ascii="Times New Roman" w:hAnsi="Times New Roman" w:cs="Times New Roman"/>
          <w:sz w:val="28"/>
          <w:szCs w:val="28"/>
          <w:lang w:val="uk-UA"/>
        </w:rPr>
        <w:t xml:space="preserve"> портфоліо (</w:t>
      </w:r>
      <w:proofErr w:type="spellStart"/>
      <w:r w:rsidRPr="009D27E6">
        <w:rPr>
          <w:rFonts w:ascii="Times New Roman" w:hAnsi="Times New Roman" w:cs="Times New Roman"/>
          <w:sz w:val="28"/>
          <w:szCs w:val="28"/>
          <w:lang w:val="uk-UA"/>
        </w:rPr>
        <w:t>англ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portfolio</w:t>
      </w:r>
      <w:proofErr w:type="spellEnd"/>
      <w:r w:rsidRPr="009D27E6">
        <w:rPr>
          <w:rFonts w:ascii="Times New Roman" w:hAnsi="Times New Roman" w:cs="Times New Roman"/>
          <w:sz w:val="28"/>
          <w:szCs w:val="28"/>
          <w:lang w:val="uk-UA"/>
        </w:rPr>
        <w:t xml:space="preserve"> – портфель, тека для важливих справ чи документів) творів образотворчого мистецтва, що демонструють тілесність людини у різні соціокультурні епохи (15-20 зразків).</w:t>
      </w:r>
    </w:p>
    <w:p w:rsidR="003A5069" w:rsidRPr="009D27E6" w:rsidRDefault="003A5069" w:rsidP="003A5069">
      <w:pPr>
        <w:numPr>
          <w:ilvl w:val="0"/>
          <w:numId w:val="4"/>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праці Ролана </w:t>
      </w:r>
      <w:proofErr w:type="spellStart"/>
      <w:r w:rsidRPr="009D27E6">
        <w:rPr>
          <w:rFonts w:ascii="Times New Roman" w:hAnsi="Times New Roman" w:cs="Times New Roman"/>
          <w:sz w:val="28"/>
          <w:szCs w:val="28"/>
          <w:lang w:val="uk-UA"/>
        </w:rPr>
        <w:t>Барта</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Система моди</w:t>
      </w:r>
      <w:r w:rsidRPr="009D27E6">
        <w:rPr>
          <w:rFonts w:ascii="Times New Roman" w:hAnsi="Times New Roman" w:cs="Times New Roman"/>
          <w:sz w:val="28"/>
          <w:szCs w:val="28"/>
        </w:rPr>
        <w:t>”</w:t>
      </w:r>
      <w:r>
        <w:rPr>
          <w:rFonts w:ascii="Times New Roman" w:hAnsi="Times New Roman" w:cs="Times New Roman"/>
          <w:sz w:val="28"/>
          <w:szCs w:val="28"/>
          <w:lang w:val="uk-UA"/>
        </w:rPr>
        <w:t xml:space="preserve"> (1967</w:t>
      </w:r>
      <w:r w:rsidRPr="009D27E6">
        <w:rPr>
          <w:rFonts w:ascii="Times New Roman" w:hAnsi="Times New Roman" w:cs="Times New Roman"/>
          <w:sz w:val="28"/>
          <w:szCs w:val="28"/>
          <w:lang w:val="uk-UA"/>
        </w:rPr>
        <w:t xml:space="preserve">) подано семіотичний аналіз рекламного дискурсу. Автор вказує на важливу рису ефективних рекламних текстів – </w:t>
      </w:r>
      <w:proofErr w:type="spellStart"/>
      <w:r w:rsidRPr="009D27E6">
        <w:rPr>
          <w:rFonts w:ascii="Times New Roman" w:hAnsi="Times New Roman" w:cs="Times New Roman"/>
          <w:i/>
          <w:sz w:val="28"/>
          <w:szCs w:val="28"/>
          <w:lang w:val="uk-UA"/>
        </w:rPr>
        <w:t>фантазм</w:t>
      </w:r>
      <w:proofErr w:type="spellEnd"/>
      <w:r w:rsidRPr="009D27E6">
        <w:rPr>
          <w:rFonts w:ascii="Times New Roman" w:hAnsi="Times New Roman" w:cs="Times New Roman"/>
          <w:sz w:val="28"/>
          <w:szCs w:val="28"/>
          <w:lang w:val="uk-UA"/>
        </w:rPr>
        <w:t xml:space="preserve">. Як Ви розумієте це поняття? Прочитайте уривок зазначеної роботи. За аналогією визначте </w:t>
      </w:r>
      <w:proofErr w:type="spellStart"/>
      <w:r w:rsidRPr="009D27E6">
        <w:rPr>
          <w:rFonts w:ascii="Times New Roman" w:hAnsi="Times New Roman" w:cs="Times New Roman"/>
          <w:sz w:val="28"/>
          <w:szCs w:val="28"/>
          <w:lang w:val="uk-UA"/>
        </w:rPr>
        <w:t>фантазматичний</w:t>
      </w:r>
      <w:proofErr w:type="spellEnd"/>
      <w:r w:rsidRPr="009D27E6">
        <w:rPr>
          <w:rFonts w:ascii="Times New Roman" w:hAnsi="Times New Roman" w:cs="Times New Roman"/>
          <w:sz w:val="28"/>
          <w:szCs w:val="28"/>
          <w:lang w:val="uk-UA"/>
        </w:rPr>
        <w:t xml:space="preserve"> зм</w:t>
      </w:r>
      <w:r>
        <w:rPr>
          <w:rFonts w:ascii="Times New Roman" w:hAnsi="Times New Roman" w:cs="Times New Roman"/>
          <w:sz w:val="28"/>
          <w:szCs w:val="28"/>
          <w:lang w:val="uk-UA"/>
        </w:rPr>
        <w:t>іст сучасної реклами (1-2 зразки</w:t>
      </w:r>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известно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фрагментация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тела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воображаемое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выделение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некоторых</w:t>
      </w:r>
      <w:proofErr w:type="spellEnd"/>
      <w:r w:rsidRPr="009D27E6">
        <w:rPr>
          <w:rFonts w:ascii="Times New Roman" w:hAnsi="Times New Roman" w:cs="Times New Roman"/>
          <w:sz w:val="28"/>
          <w:szCs w:val="28"/>
          <w:lang w:val="uk-UA"/>
        </w:rPr>
        <w:t xml:space="preserve"> его </w:t>
      </w:r>
      <w:proofErr w:type="spellStart"/>
      <w:r w:rsidRPr="009D27E6">
        <w:rPr>
          <w:rFonts w:ascii="Times New Roman" w:hAnsi="Times New Roman" w:cs="Times New Roman"/>
          <w:sz w:val="28"/>
          <w:szCs w:val="28"/>
          <w:lang w:val="uk-UA"/>
        </w:rPr>
        <w:t>частей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составляет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конститутивную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черту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фантазма</w:t>
      </w:r>
      <w:proofErr w:type="spellEnd"/>
      <w:r w:rsidRPr="009D27E6">
        <w:rPr>
          <w:rFonts w:ascii="Times New Roman" w:hAnsi="Times New Roman" w:cs="Times New Roman"/>
          <w:sz w:val="28"/>
          <w:szCs w:val="28"/>
          <w:lang w:val="uk-UA"/>
        </w:rPr>
        <w:t xml:space="preserve"> – то </w:t>
      </w:r>
      <w:proofErr w:type="spellStart"/>
      <w:r w:rsidRPr="009D27E6">
        <w:rPr>
          <w:rFonts w:ascii="Times New Roman" w:hAnsi="Times New Roman" w:cs="Times New Roman"/>
          <w:sz w:val="28"/>
          <w:szCs w:val="28"/>
          <w:lang w:val="uk-UA"/>
        </w:rPr>
        <w:t>есть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поисков</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изначального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удовольствия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связанного</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первичными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запросами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тела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эти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поиски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организуются</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форме</w:t>
      </w:r>
      <w:proofErr w:type="spellEnd"/>
      <w:r w:rsidRPr="009D27E6">
        <w:rPr>
          <w:rFonts w:ascii="Times New Roman" w:hAnsi="Times New Roman" w:cs="Times New Roman"/>
          <w:sz w:val="28"/>
          <w:szCs w:val="28"/>
          <w:lang w:val="uk-UA"/>
        </w:rPr>
        <w:t xml:space="preserve"> простого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сценария</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который</w:t>
      </w:r>
      <w:proofErr w:type="spellEnd"/>
      <w:r w:rsidRPr="009D27E6">
        <w:rPr>
          <w:rFonts w:ascii="Times New Roman" w:hAnsi="Times New Roman" w:cs="Times New Roman"/>
          <w:sz w:val="28"/>
          <w:szCs w:val="28"/>
          <w:lang w:val="uk-UA"/>
        </w:rPr>
        <w:t xml:space="preserve">, по словам </w:t>
      </w:r>
      <w:proofErr w:type="spellStart"/>
      <w:r w:rsidRPr="009D27E6">
        <w:rPr>
          <w:rFonts w:ascii="Times New Roman" w:hAnsi="Times New Roman" w:cs="Times New Roman"/>
          <w:sz w:val="28"/>
          <w:szCs w:val="28"/>
          <w:lang w:val="uk-UA"/>
        </w:rPr>
        <w:t>психоаналитиков</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может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сведен</w:t>
      </w:r>
      <w:proofErr w:type="spellEnd"/>
      <w:r w:rsidRPr="009D27E6">
        <w:rPr>
          <w:rFonts w:ascii="Times New Roman" w:hAnsi="Times New Roman" w:cs="Times New Roman"/>
          <w:sz w:val="28"/>
          <w:szCs w:val="28"/>
          <w:lang w:val="uk-UA"/>
        </w:rPr>
        <w:t xml:space="preserve"> к </w:t>
      </w:r>
      <w:proofErr w:type="spellStart"/>
      <w:r w:rsidRPr="009D27E6">
        <w:rPr>
          <w:rFonts w:ascii="Times New Roman" w:hAnsi="Times New Roman" w:cs="Times New Roman"/>
          <w:sz w:val="28"/>
          <w:szCs w:val="28"/>
          <w:lang w:val="uk-UA"/>
        </w:rPr>
        <w:t>отношению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глагола</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дополнения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во </w:t>
      </w:r>
      <w:proofErr w:type="spellStart"/>
      <w:r w:rsidRPr="009D27E6">
        <w:rPr>
          <w:rFonts w:ascii="Times New Roman" w:hAnsi="Times New Roman" w:cs="Times New Roman"/>
          <w:sz w:val="28"/>
          <w:szCs w:val="28"/>
          <w:lang w:val="uk-UA"/>
        </w:rPr>
        <w:t>фрейдовском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фантазме</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ребенка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бьют</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Далеко не во </w:t>
      </w:r>
      <w:proofErr w:type="spellStart"/>
      <w:r w:rsidRPr="009D27E6">
        <w:rPr>
          <w:rFonts w:ascii="Times New Roman" w:hAnsi="Times New Roman" w:cs="Times New Roman"/>
          <w:sz w:val="28"/>
          <w:szCs w:val="28"/>
          <w:lang w:val="uk-UA"/>
        </w:rPr>
        <w:t>всякой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рекламе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есть</w:t>
      </w:r>
      <w:proofErr w:type="spellEnd"/>
      <w:r w:rsidRPr="009D27E6">
        <w:rPr>
          <w:rFonts w:ascii="Times New Roman" w:hAnsi="Times New Roman" w:cs="Times New Roman"/>
          <w:sz w:val="28"/>
          <w:szCs w:val="28"/>
          <w:lang w:val="uk-UA"/>
        </w:rPr>
        <w:t xml:space="preserve"> зачаток такого </w:t>
      </w:r>
      <w:proofErr w:type="spellStart"/>
      <w:r w:rsidRPr="009D27E6">
        <w:rPr>
          <w:rFonts w:ascii="Times New Roman" w:hAnsi="Times New Roman" w:cs="Times New Roman"/>
          <w:sz w:val="28"/>
          <w:szCs w:val="28"/>
          <w:lang w:val="uk-UA"/>
        </w:rPr>
        <w:t>фантазматического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содержания</w:t>
      </w:r>
      <w:proofErr w:type="spellEnd"/>
      <w:r w:rsidRPr="009D27E6">
        <w:rPr>
          <w:rFonts w:ascii="Times New Roman" w:hAnsi="Times New Roman" w:cs="Times New Roman"/>
          <w:sz w:val="28"/>
          <w:szCs w:val="28"/>
          <w:lang w:val="uk-UA"/>
        </w:rPr>
        <w:t xml:space="preserve">, но те </w:t>
      </w:r>
      <w:proofErr w:type="spellStart"/>
      <w:r w:rsidRPr="009D27E6">
        <w:rPr>
          <w:rFonts w:ascii="Times New Roman" w:hAnsi="Times New Roman" w:cs="Times New Roman"/>
          <w:sz w:val="28"/>
          <w:szCs w:val="28"/>
          <w:lang w:val="uk-UA"/>
        </w:rPr>
        <w:t>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произведения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где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есть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несомненно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самые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действенные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по </w:t>
      </w:r>
      <w:proofErr w:type="spellStart"/>
      <w:r w:rsidRPr="009D27E6">
        <w:rPr>
          <w:rFonts w:ascii="Times New Roman" w:hAnsi="Times New Roman" w:cs="Times New Roman"/>
          <w:sz w:val="28"/>
          <w:szCs w:val="28"/>
          <w:lang w:val="uk-UA"/>
        </w:rPr>
        <w:t>крайней</w:t>
      </w:r>
      <w:proofErr w:type="spellEnd"/>
      <w:r w:rsidRPr="009D27E6">
        <w:rPr>
          <w:rFonts w:ascii="Times New Roman" w:hAnsi="Times New Roman" w:cs="Times New Roman"/>
          <w:sz w:val="28"/>
          <w:szCs w:val="28"/>
          <w:lang w:val="uk-UA"/>
        </w:rPr>
        <w:t xml:space="preserve"> мере, </w:t>
      </w:r>
      <w:proofErr w:type="spellStart"/>
      <w:r w:rsidRPr="009D27E6">
        <w:rPr>
          <w:rFonts w:ascii="Times New Roman" w:hAnsi="Times New Roman" w:cs="Times New Roman"/>
          <w:sz w:val="28"/>
          <w:szCs w:val="28"/>
          <w:lang w:val="uk-UA"/>
        </w:rPr>
        <w:t>самые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живые</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встретившись</w:t>
      </w:r>
      <w:proofErr w:type="spellEnd"/>
      <w:r w:rsidRPr="009D27E6">
        <w:rPr>
          <w:rFonts w:ascii="Times New Roman" w:hAnsi="Times New Roman" w:cs="Times New Roman"/>
          <w:sz w:val="28"/>
          <w:szCs w:val="28"/>
          <w:lang w:val="uk-UA"/>
        </w:rPr>
        <w:t xml:space="preserve"> с ними, </w:t>
      </w:r>
      <w:proofErr w:type="spellStart"/>
      <w:r w:rsidRPr="009D27E6">
        <w:rPr>
          <w:rFonts w:ascii="Times New Roman" w:hAnsi="Times New Roman" w:cs="Times New Roman"/>
          <w:sz w:val="28"/>
          <w:szCs w:val="28"/>
          <w:lang w:val="uk-UA"/>
        </w:rPr>
        <w:t>можно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выйти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равнодушного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состояния</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ощутить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собственное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тело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Такова</w:t>
      </w:r>
      <w:proofErr w:type="spellEnd"/>
      <w:r w:rsidRPr="009D27E6">
        <w:rPr>
          <w:rFonts w:ascii="Times New Roman" w:hAnsi="Times New Roman" w:cs="Times New Roman"/>
          <w:sz w:val="28"/>
          <w:szCs w:val="28"/>
          <w:lang w:val="uk-UA"/>
        </w:rPr>
        <w:t xml:space="preserve"> реклама, </w:t>
      </w:r>
      <w:proofErr w:type="spellStart"/>
      <w:r w:rsidRPr="009D27E6">
        <w:rPr>
          <w:rFonts w:ascii="Times New Roman" w:hAnsi="Times New Roman" w:cs="Times New Roman"/>
          <w:sz w:val="28"/>
          <w:szCs w:val="28"/>
          <w:lang w:val="uk-UA"/>
        </w:rPr>
        <w:t>где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изображаются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пусть</w:t>
      </w:r>
      <w:proofErr w:type="spellEnd"/>
      <w:r w:rsidRPr="009D27E6">
        <w:rPr>
          <w:rFonts w:ascii="Times New Roman" w:hAnsi="Times New Roman" w:cs="Times New Roman"/>
          <w:sz w:val="28"/>
          <w:szCs w:val="28"/>
          <w:lang w:val="uk-UA"/>
        </w:rPr>
        <w:t xml:space="preserve"> и сугубо </w:t>
      </w:r>
      <w:proofErr w:type="spellStart"/>
      <w:r w:rsidRPr="009D27E6">
        <w:rPr>
          <w:rFonts w:ascii="Times New Roman" w:hAnsi="Times New Roman" w:cs="Times New Roman"/>
          <w:sz w:val="28"/>
          <w:szCs w:val="28"/>
          <w:lang w:val="uk-UA"/>
        </w:rPr>
        <w:lastRenderedPageBreak/>
        <w:t>метафорически</w:t>
      </w:r>
      <w:proofErr w:type="spellEnd"/>
      <w:r w:rsidRPr="009D27E6">
        <w:rPr>
          <w:rFonts w:ascii="Times New Roman" w:hAnsi="Times New Roman" w:cs="Times New Roman"/>
          <w:sz w:val="28"/>
          <w:szCs w:val="28"/>
          <w:lang w:val="uk-UA"/>
        </w:rPr>
        <w:t xml:space="preserve">, те </w:t>
      </w:r>
      <w:proofErr w:type="spellStart"/>
      <w:r w:rsidRPr="009D27E6">
        <w:rPr>
          <w:rFonts w:ascii="Times New Roman" w:hAnsi="Times New Roman" w:cs="Times New Roman"/>
          <w:sz w:val="28"/>
          <w:szCs w:val="28"/>
          <w:lang w:val="uk-UA"/>
        </w:rPr>
        <w:t>элементарные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процессы</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которых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основан</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фантазм</w:t>
      </w:r>
      <w:proofErr w:type="spellEnd"/>
      <w:r w:rsidRPr="009D27E6">
        <w:rPr>
          <w:rFonts w:ascii="Times New Roman" w:hAnsi="Times New Roman" w:cs="Times New Roman"/>
          <w:sz w:val="28"/>
          <w:szCs w:val="28"/>
          <w:lang w:val="uk-UA"/>
        </w:rPr>
        <w:t>,</w:t>
      </w:r>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поглощение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разрушение</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также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вариации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сосание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проникновение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скольжение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расщепление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рассеяние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удары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дробление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т.д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Таковы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две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знаменитые</w:t>
      </w:r>
      <w:proofErr w:type="spellEnd"/>
      <w:r w:rsidRPr="009D27E6">
        <w:rPr>
          <w:rFonts w:ascii="Times New Roman" w:hAnsi="Times New Roman" w:cs="Times New Roman"/>
          <w:sz w:val="28"/>
          <w:szCs w:val="28"/>
          <w:lang w:val="uk-UA"/>
        </w:rPr>
        <w:t xml:space="preserve"> и, похоже, </w:t>
      </w:r>
      <w:proofErr w:type="spellStart"/>
      <w:r w:rsidRPr="009D27E6">
        <w:rPr>
          <w:rFonts w:ascii="Times New Roman" w:hAnsi="Times New Roman" w:cs="Times New Roman"/>
          <w:sz w:val="28"/>
          <w:szCs w:val="28"/>
          <w:lang w:val="uk-UA"/>
        </w:rPr>
        <w:t>весьма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эффективные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рекламы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рекламная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кампания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фирмы</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en-US"/>
        </w:rPr>
        <w:t>E</w:t>
      </w:r>
      <w:proofErr w:type="spellStart"/>
      <w:r w:rsidRPr="009D27E6">
        <w:rPr>
          <w:rFonts w:ascii="Times New Roman" w:hAnsi="Times New Roman" w:cs="Times New Roman"/>
          <w:sz w:val="28"/>
          <w:szCs w:val="28"/>
          <w:lang w:val="uk-UA"/>
        </w:rPr>
        <w:t>ссо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где</w:t>
      </w:r>
      <w:proofErr w:type="spellEnd"/>
      <w:r w:rsidRPr="009D27E6">
        <w:rPr>
          <w:rFonts w:ascii="Times New Roman" w:hAnsi="Times New Roman" w:cs="Times New Roman"/>
          <w:sz w:val="28"/>
          <w:szCs w:val="28"/>
          <w:lang w:val="uk-UA"/>
        </w:rPr>
        <w:t xml:space="preserve"> тигр </w:t>
      </w:r>
      <w:proofErr w:type="spellStart"/>
      <w:r w:rsidRPr="009D27E6">
        <w:rPr>
          <w:rFonts w:ascii="Times New Roman" w:hAnsi="Times New Roman" w:cs="Times New Roman"/>
          <w:sz w:val="28"/>
          <w:szCs w:val="28"/>
          <w:lang w:val="uk-UA"/>
        </w:rPr>
        <w:t>порождает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фантазм</w:t>
      </w:r>
      <w:proofErr w:type="spellEnd"/>
      <w:r w:rsidRPr="009D27E6">
        <w:rPr>
          <w:rFonts w:ascii="Times New Roman" w:hAnsi="Times New Roman" w:cs="Times New Roman"/>
          <w:sz w:val="28"/>
          <w:szCs w:val="28"/>
          <w:lang w:val="uk-UA"/>
        </w:rPr>
        <w:t xml:space="preserve"> не </w:t>
      </w:r>
      <w:proofErr w:type="spellStart"/>
      <w:r w:rsidRPr="009D27E6">
        <w:rPr>
          <w:rFonts w:ascii="Times New Roman" w:hAnsi="Times New Roman" w:cs="Times New Roman"/>
          <w:sz w:val="28"/>
          <w:szCs w:val="28"/>
          <w:lang w:val="uk-UA"/>
        </w:rPr>
        <w:t>мощи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нервной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силы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можно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было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сформулировать</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психологических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терминах</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слишком</w:t>
      </w:r>
      <w:proofErr w:type="spellEnd"/>
      <w:r w:rsidRPr="009D27E6">
        <w:rPr>
          <w:rFonts w:ascii="Times New Roman" w:hAnsi="Times New Roman" w:cs="Times New Roman"/>
          <w:sz w:val="28"/>
          <w:szCs w:val="28"/>
          <w:lang w:val="uk-UA"/>
        </w:rPr>
        <w:t xml:space="preserve"> часто </w:t>
      </w:r>
      <w:proofErr w:type="spellStart"/>
      <w:r w:rsidRPr="009D27E6">
        <w:rPr>
          <w:rFonts w:ascii="Times New Roman" w:hAnsi="Times New Roman" w:cs="Times New Roman"/>
          <w:sz w:val="28"/>
          <w:szCs w:val="28"/>
          <w:lang w:val="uk-UA"/>
        </w:rPr>
        <w:t>пользуются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специалисты</w:t>
      </w:r>
      <w:proofErr w:type="spellEnd"/>
      <w:r w:rsidRPr="009D27E6">
        <w:rPr>
          <w:rFonts w:ascii="Times New Roman" w:hAnsi="Times New Roman" w:cs="Times New Roman"/>
          <w:sz w:val="28"/>
          <w:szCs w:val="28"/>
          <w:lang w:val="uk-UA"/>
        </w:rPr>
        <w:t xml:space="preserve"> по </w:t>
      </w:r>
      <w:proofErr w:type="spellStart"/>
      <w:r w:rsidRPr="009D27E6">
        <w:rPr>
          <w:rFonts w:ascii="Times New Roman" w:hAnsi="Times New Roman" w:cs="Times New Roman"/>
          <w:sz w:val="28"/>
          <w:szCs w:val="28"/>
          <w:lang w:val="uk-UA"/>
        </w:rPr>
        <w:t>рекламе</w:t>
      </w:r>
      <w:proofErr w:type="spellEnd"/>
      <w:r w:rsidRPr="009D27E6">
        <w:rPr>
          <w:rFonts w:ascii="Times New Roman" w:hAnsi="Times New Roman" w:cs="Times New Roman"/>
          <w:sz w:val="28"/>
          <w:szCs w:val="28"/>
          <w:lang w:val="uk-UA"/>
        </w:rPr>
        <w:t xml:space="preserve">), но </w:t>
      </w:r>
      <w:proofErr w:type="spellStart"/>
      <w:r w:rsidRPr="009D27E6">
        <w:rPr>
          <w:rFonts w:ascii="Times New Roman" w:hAnsi="Times New Roman" w:cs="Times New Roman"/>
          <w:sz w:val="28"/>
          <w:szCs w:val="28"/>
          <w:lang w:val="uk-UA"/>
        </w:rPr>
        <w:t>растерзания</w:t>
      </w:r>
      <w:proofErr w:type="spellEnd"/>
      <w:r w:rsidRPr="009D27E6">
        <w:rPr>
          <w:rFonts w:ascii="Times New Roman" w:hAnsi="Times New Roman" w:cs="Times New Roman"/>
          <w:sz w:val="28"/>
          <w:szCs w:val="28"/>
          <w:lang w:val="uk-UA"/>
        </w:rPr>
        <w:t xml:space="preserve"> на куски;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реклама </w:t>
      </w:r>
      <w:proofErr w:type="spellStart"/>
      <w:r w:rsidRPr="009D27E6">
        <w:rPr>
          <w:rFonts w:ascii="Times New Roman" w:hAnsi="Times New Roman" w:cs="Times New Roman"/>
          <w:sz w:val="28"/>
          <w:szCs w:val="28"/>
          <w:lang w:val="uk-UA"/>
        </w:rPr>
        <w:t>порошка</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А</w:t>
      </w:r>
      <w:proofErr w:type="spellStart"/>
      <w:r w:rsidRPr="009D27E6">
        <w:rPr>
          <w:rFonts w:ascii="Times New Roman" w:hAnsi="Times New Roman" w:cs="Times New Roman"/>
          <w:sz w:val="28"/>
          <w:szCs w:val="28"/>
          <w:lang w:val="en-US"/>
        </w:rPr>
        <w:t>jax</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где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средневековый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рыцарь</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первый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чисто </w:t>
      </w:r>
      <w:proofErr w:type="spellStart"/>
      <w:r w:rsidRPr="009D27E6">
        <w:rPr>
          <w:rFonts w:ascii="Times New Roman" w:hAnsi="Times New Roman" w:cs="Times New Roman"/>
          <w:sz w:val="28"/>
          <w:szCs w:val="28"/>
          <w:lang w:val="uk-UA"/>
        </w:rPr>
        <w:t>культурный</w:t>
      </w:r>
      <w:proofErr w:type="spellEnd"/>
      <w:r w:rsidRPr="009D27E6">
        <w:rPr>
          <w:rFonts w:ascii="Times New Roman" w:hAnsi="Times New Roman" w:cs="Times New Roman"/>
          <w:sz w:val="28"/>
          <w:szCs w:val="28"/>
          <w:lang w:val="uk-UA"/>
        </w:rPr>
        <w:t xml:space="preserve"> символ, </w:t>
      </w:r>
      <w:proofErr w:type="spellStart"/>
      <w:r w:rsidRPr="009D27E6">
        <w:rPr>
          <w:rFonts w:ascii="Times New Roman" w:hAnsi="Times New Roman" w:cs="Times New Roman"/>
          <w:sz w:val="28"/>
          <w:szCs w:val="28"/>
          <w:lang w:val="uk-UA"/>
        </w:rPr>
        <w:t>высвобождает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гораздо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первичную</w:t>
      </w:r>
      <w:proofErr w:type="spellEnd"/>
      <w:r w:rsidRPr="009D27E6">
        <w:rPr>
          <w:rFonts w:ascii="Times New Roman" w:hAnsi="Times New Roman" w:cs="Times New Roman"/>
          <w:sz w:val="28"/>
          <w:szCs w:val="28"/>
          <w:lang w:val="uk-UA"/>
        </w:rPr>
        <w:t xml:space="preserve"> силу, </w:t>
      </w:r>
      <w:proofErr w:type="spellStart"/>
      <w:r w:rsidRPr="009D27E6">
        <w:rPr>
          <w:rFonts w:ascii="Times New Roman" w:hAnsi="Times New Roman" w:cs="Times New Roman"/>
          <w:sz w:val="28"/>
          <w:szCs w:val="28"/>
          <w:lang w:val="uk-UA"/>
        </w:rPr>
        <w:t>когда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своим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грозно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нацеленным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копьем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словно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приводит</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действие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самый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процесс</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проникновения</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выколачивания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Неудивительно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реклама, </w:t>
      </w:r>
      <w:proofErr w:type="spellStart"/>
      <w:r w:rsidRPr="009D27E6">
        <w:rPr>
          <w:rFonts w:ascii="Times New Roman" w:hAnsi="Times New Roman" w:cs="Times New Roman"/>
          <w:sz w:val="28"/>
          <w:szCs w:val="28"/>
          <w:lang w:val="uk-UA"/>
        </w:rPr>
        <w:t>обыкновенно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эйфоричная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хотя</w:t>
      </w:r>
      <w:proofErr w:type="spellEnd"/>
      <w:r w:rsidRPr="009D27E6">
        <w:rPr>
          <w:rFonts w:ascii="Times New Roman" w:hAnsi="Times New Roman" w:cs="Times New Roman"/>
          <w:sz w:val="28"/>
          <w:szCs w:val="28"/>
          <w:lang w:val="uk-UA"/>
        </w:rPr>
        <w:t xml:space="preserve">, пожалуй, ей </w:t>
      </w:r>
      <w:proofErr w:type="spellStart"/>
      <w:r w:rsidRPr="009D27E6">
        <w:rPr>
          <w:rFonts w:ascii="Times New Roman" w:hAnsi="Times New Roman" w:cs="Times New Roman"/>
          <w:sz w:val="28"/>
          <w:szCs w:val="28"/>
          <w:lang w:val="uk-UA"/>
        </w:rPr>
        <w:t>пошло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пользу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таковой</w:t>
      </w:r>
      <w:proofErr w:type="spellEnd"/>
      <w:r w:rsidRPr="009D27E6">
        <w:rPr>
          <w:rFonts w:ascii="Times New Roman" w:hAnsi="Times New Roman" w:cs="Times New Roman"/>
          <w:sz w:val="28"/>
          <w:szCs w:val="28"/>
          <w:lang w:val="uk-UA"/>
        </w:rPr>
        <w:t xml:space="preserve"> не </w:t>
      </w:r>
      <w:proofErr w:type="spellStart"/>
      <w:r w:rsidRPr="009D27E6">
        <w:rPr>
          <w:rFonts w:ascii="Times New Roman" w:hAnsi="Times New Roman" w:cs="Times New Roman"/>
          <w:sz w:val="28"/>
          <w:szCs w:val="28"/>
          <w:lang w:val="uk-UA"/>
        </w:rPr>
        <w:t>столь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систематически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принимает</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этих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случаях</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наступательные</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первый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дисфоричные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дело</w:t>
      </w:r>
      <w:proofErr w:type="spellEnd"/>
      <w:r w:rsidRPr="009D27E6">
        <w:rPr>
          <w:rFonts w:ascii="Times New Roman" w:hAnsi="Times New Roman" w:cs="Times New Roman"/>
          <w:sz w:val="28"/>
          <w:szCs w:val="28"/>
          <w:lang w:val="uk-UA"/>
        </w:rPr>
        <w:t xml:space="preserve"> в том,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фантазме</w:t>
      </w:r>
      <w:proofErr w:type="spellEnd"/>
      <w:r w:rsidRPr="009D27E6">
        <w:rPr>
          <w:rFonts w:ascii="Times New Roman" w:hAnsi="Times New Roman" w:cs="Times New Roman"/>
          <w:sz w:val="28"/>
          <w:szCs w:val="28"/>
          <w:lang w:val="uk-UA"/>
        </w:rPr>
        <w:t xml:space="preserve"> у </w:t>
      </w:r>
      <w:proofErr w:type="spellStart"/>
      <w:r w:rsidRPr="009D27E6">
        <w:rPr>
          <w:rFonts w:ascii="Times New Roman" w:hAnsi="Times New Roman" w:cs="Times New Roman"/>
          <w:sz w:val="28"/>
          <w:szCs w:val="28"/>
          <w:lang w:val="uk-UA"/>
        </w:rPr>
        <w:t>субъекта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определенного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места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достаточно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чтобы</w:t>
      </w:r>
      <w:proofErr w:type="spellEnd"/>
      <w:r w:rsidRPr="009D27E6">
        <w:rPr>
          <w:rFonts w:ascii="Times New Roman" w:hAnsi="Times New Roman" w:cs="Times New Roman"/>
          <w:sz w:val="28"/>
          <w:szCs w:val="28"/>
          <w:lang w:val="uk-UA"/>
        </w:rPr>
        <w:t xml:space="preserve"> при виде </w:t>
      </w:r>
      <w:proofErr w:type="spellStart"/>
      <w:r w:rsidRPr="009D27E6">
        <w:rPr>
          <w:rFonts w:ascii="Times New Roman" w:hAnsi="Times New Roman" w:cs="Times New Roman"/>
          <w:sz w:val="28"/>
          <w:szCs w:val="28"/>
          <w:lang w:val="uk-UA"/>
        </w:rPr>
        <w:t>данного</w:t>
      </w:r>
      <w:proofErr w:type="spellEnd"/>
      <w:r w:rsidRPr="009D27E6">
        <w:rPr>
          <w:rFonts w:ascii="Times New Roman" w:hAnsi="Times New Roman" w:cs="Times New Roman"/>
          <w:sz w:val="28"/>
          <w:szCs w:val="28"/>
          <w:lang w:val="uk-UA"/>
        </w:rPr>
        <w:t xml:space="preserve"> образа он </w:t>
      </w:r>
      <w:proofErr w:type="spellStart"/>
      <w:r w:rsidRPr="009D27E6">
        <w:rPr>
          <w:rFonts w:ascii="Times New Roman" w:hAnsi="Times New Roman" w:cs="Times New Roman"/>
          <w:sz w:val="28"/>
          <w:szCs w:val="28"/>
          <w:lang w:val="uk-UA"/>
        </w:rPr>
        <w:t>поместил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себя</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место</w:t>
      </w:r>
      <w:proofErr w:type="spellEnd"/>
      <w:r w:rsidRPr="009D27E6">
        <w:rPr>
          <w:rFonts w:ascii="Times New Roman" w:hAnsi="Times New Roman" w:cs="Times New Roman"/>
          <w:sz w:val="28"/>
          <w:szCs w:val="28"/>
          <w:lang w:val="uk-UA"/>
        </w:rPr>
        <w:t xml:space="preserve"> того,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терзает</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протыкает</w:t>
      </w:r>
      <w:proofErr w:type="spellEnd"/>
      <w:r w:rsidRPr="009D27E6">
        <w:rPr>
          <w:rFonts w:ascii="Times New Roman" w:hAnsi="Times New Roman" w:cs="Times New Roman"/>
          <w:sz w:val="28"/>
          <w:szCs w:val="28"/>
          <w:lang w:val="uk-UA"/>
        </w:rPr>
        <w:t xml:space="preserve">, а не на </w:t>
      </w:r>
      <w:proofErr w:type="spellStart"/>
      <w:r w:rsidRPr="009D27E6">
        <w:rPr>
          <w:rFonts w:ascii="Times New Roman" w:hAnsi="Times New Roman" w:cs="Times New Roman"/>
          <w:sz w:val="28"/>
          <w:szCs w:val="28"/>
          <w:lang w:val="uk-UA"/>
        </w:rPr>
        <w:t>место</w:t>
      </w:r>
      <w:proofErr w:type="spellEnd"/>
      <w:r w:rsidRPr="009D27E6">
        <w:rPr>
          <w:rFonts w:ascii="Times New Roman" w:hAnsi="Times New Roman" w:cs="Times New Roman"/>
          <w:sz w:val="28"/>
          <w:szCs w:val="28"/>
        </w:rPr>
        <w:t xml:space="preserve">” </w:t>
      </w:r>
      <w:r w:rsidRPr="009D27E6">
        <w:rPr>
          <w:rFonts w:ascii="Times New Roman" w:hAnsi="Times New Roman" w:cs="Times New Roman"/>
          <w:sz w:val="28"/>
          <w:szCs w:val="28"/>
          <w:lang w:val="uk-UA"/>
        </w:rPr>
        <w:t>(</w:t>
      </w:r>
      <w:proofErr w:type="spellStart"/>
      <w:r w:rsidRPr="009D27E6">
        <w:rPr>
          <w:rFonts w:ascii="Times New Roman" w:hAnsi="Times New Roman" w:cs="Times New Roman"/>
          <w:sz w:val="28"/>
          <w:szCs w:val="28"/>
          <w:lang w:val="uk-UA"/>
        </w:rPr>
        <w:t>Барт</w:t>
      </w:r>
      <w:proofErr w:type="spellEnd"/>
      <w:r w:rsidRPr="009D27E6">
        <w:rPr>
          <w:rFonts w:ascii="Times New Roman" w:hAnsi="Times New Roman" w:cs="Times New Roman"/>
          <w:sz w:val="28"/>
          <w:szCs w:val="28"/>
          <w:lang w:val="uk-UA"/>
        </w:rPr>
        <w:t xml:space="preserve"> Р. Система </w:t>
      </w:r>
      <w:proofErr w:type="spellStart"/>
      <w:r w:rsidRPr="009D27E6">
        <w:rPr>
          <w:rFonts w:ascii="Times New Roman" w:hAnsi="Times New Roman" w:cs="Times New Roman"/>
          <w:sz w:val="28"/>
          <w:szCs w:val="28"/>
          <w:lang w:val="uk-UA"/>
        </w:rPr>
        <w:t>моды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Статьи</w:t>
      </w:r>
      <w:proofErr w:type="spellEnd"/>
      <w:r w:rsidRPr="009D27E6">
        <w:rPr>
          <w:rFonts w:ascii="Times New Roman" w:hAnsi="Times New Roman" w:cs="Times New Roman"/>
          <w:sz w:val="28"/>
          <w:szCs w:val="28"/>
          <w:lang w:val="uk-UA"/>
        </w:rPr>
        <w:t xml:space="preserve"> по </w:t>
      </w:r>
      <w:proofErr w:type="spellStart"/>
      <w:r w:rsidRPr="009D27E6">
        <w:rPr>
          <w:rFonts w:ascii="Times New Roman" w:hAnsi="Times New Roman" w:cs="Times New Roman"/>
          <w:sz w:val="28"/>
          <w:szCs w:val="28"/>
          <w:lang w:val="uk-UA"/>
        </w:rPr>
        <w:t>семиотике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культуры</w:t>
      </w:r>
      <w:proofErr w:type="spellEnd"/>
      <w:r w:rsidRPr="009D27E6">
        <w:rPr>
          <w:rFonts w:ascii="Times New Roman" w:hAnsi="Times New Roman" w:cs="Times New Roman"/>
          <w:sz w:val="28"/>
          <w:szCs w:val="28"/>
          <w:lang w:val="uk-UA"/>
        </w:rPr>
        <w:t xml:space="preserve"> / Ролан </w:t>
      </w:r>
      <w:proofErr w:type="spellStart"/>
      <w:r w:rsidRPr="009D27E6">
        <w:rPr>
          <w:rFonts w:ascii="Times New Roman" w:hAnsi="Times New Roman" w:cs="Times New Roman"/>
          <w:sz w:val="28"/>
          <w:szCs w:val="28"/>
          <w:lang w:val="uk-UA"/>
        </w:rPr>
        <w:t>Барт</w:t>
      </w:r>
      <w:proofErr w:type="spellEnd"/>
      <w:r w:rsidRPr="009D27E6">
        <w:rPr>
          <w:rFonts w:ascii="Times New Roman" w:hAnsi="Times New Roman" w:cs="Times New Roman"/>
          <w:sz w:val="28"/>
          <w:szCs w:val="28"/>
          <w:lang w:val="uk-UA"/>
        </w:rPr>
        <w:t xml:space="preserve"> / Пер. с. </w:t>
      </w:r>
      <w:proofErr w:type="spellStart"/>
      <w:r w:rsidRPr="009D27E6">
        <w:rPr>
          <w:rFonts w:ascii="Times New Roman" w:hAnsi="Times New Roman" w:cs="Times New Roman"/>
          <w:sz w:val="28"/>
          <w:szCs w:val="28"/>
          <w:lang w:val="uk-UA"/>
        </w:rPr>
        <w:t>фр</w:t>
      </w:r>
      <w:proofErr w:type="spellEnd"/>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С.Н. </w:t>
      </w:r>
      <w:proofErr w:type="spellStart"/>
      <w:r w:rsidRPr="009D27E6">
        <w:rPr>
          <w:rFonts w:ascii="Times New Roman" w:hAnsi="Times New Roman" w:cs="Times New Roman"/>
          <w:sz w:val="28"/>
          <w:szCs w:val="28"/>
          <w:lang w:val="uk-UA"/>
        </w:rPr>
        <w:t>Зенкина</w:t>
      </w:r>
      <w:proofErr w:type="spellEnd"/>
      <w:r w:rsidRPr="009D27E6">
        <w:rPr>
          <w:rFonts w:ascii="Times New Roman" w:hAnsi="Times New Roman" w:cs="Times New Roman"/>
          <w:sz w:val="28"/>
          <w:szCs w:val="28"/>
          <w:lang w:val="uk-UA"/>
        </w:rPr>
        <w:t xml:space="preserve">. – М.: </w:t>
      </w:r>
      <w:proofErr w:type="spellStart"/>
      <w:r w:rsidRPr="009D27E6">
        <w:rPr>
          <w:rFonts w:ascii="Times New Roman" w:hAnsi="Times New Roman" w:cs="Times New Roman"/>
          <w:sz w:val="28"/>
          <w:szCs w:val="28"/>
          <w:lang w:val="uk-UA"/>
        </w:rPr>
        <w:t>Изд</w:t>
      </w:r>
      <w:proofErr w:type="spellEnd"/>
      <w:r w:rsidRPr="009D27E6">
        <w:rPr>
          <w:rFonts w:ascii="Times New Roman" w:hAnsi="Times New Roman" w:cs="Times New Roman"/>
          <w:sz w:val="28"/>
          <w:szCs w:val="28"/>
          <w:lang w:val="uk-UA"/>
        </w:rPr>
        <w:t xml:space="preserve">-во </w:t>
      </w:r>
      <w:proofErr w:type="spellStart"/>
      <w:r w:rsidRPr="009D27E6">
        <w:rPr>
          <w:rFonts w:ascii="Times New Roman" w:hAnsi="Times New Roman" w:cs="Times New Roman"/>
          <w:sz w:val="28"/>
          <w:szCs w:val="28"/>
          <w:lang w:val="uk-UA"/>
        </w:rPr>
        <w:t>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Сабашниковых</w:t>
      </w:r>
      <w:proofErr w:type="spellEnd"/>
      <w:r w:rsidRPr="009D27E6">
        <w:rPr>
          <w:rFonts w:ascii="Times New Roman" w:hAnsi="Times New Roman" w:cs="Times New Roman"/>
          <w:sz w:val="28"/>
          <w:szCs w:val="28"/>
          <w:lang w:val="uk-UA"/>
        </w:rPr>
        <w:t>, 2003. – 512 с. – С. 354).</w:t>
      </w:r>
    </w:p>
    <w:p w:rsidR="003A5069" w:rsidRPr="009D27E6" w:rsidRDefault="003A5069" w:rsidP="003A5069">
      <w:pPr>
        <w:numPr>
          <w:ilvl w:val="0"/>
          <w:numId w:val="4"/>
        </w:numPr>
        <w:spacing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Ознайомтеся із семіотичним аналізом реклами мила СА</w:t>
      </w:r>
      <w:r w:rsidRPr="009D27E6">
        <w:rPr>
          <w:rFonts w:ascii="Times New Roman" w:hAnsi="Times New Roman" w:cs="Times New Roman"/>
          <w:sz w:val="28"/>
          <w:szCs w:val="28"/>
          <w:lang w:val="en-US"/>
        </w:rPr>
        <w:t>MEY</w:t>
      </w:r>
      <w:r w:rsidRPr="009D27E6">
        <w:rPr>
          <w:rFonts w:ascii="Times New Roman" w:hAnsi="Times New Roman" w:cs="Times New Roman"/>
          <w:sz w:val="28"/>
          <w:szCs w:val="28"/>
          <w:lang w:val="uk-UA"/>
        </w:rPr>
        <w:t xml:space="preserve">, здійсненим </w:t>
      </w:r>
      <w:proofErr w:type="spellStart"/>
      <w:r w:rsidRPr="009D27E6">
        <w:rPr>
          <w:rFonts w:ascii="Times New Roman" w:hAnsi="Times New Roman" w:cs="Times New Roman"/>
          <w:sz w:val="28"/>
          <w:szCs w:val="28"/>
          <w:lang w:val="uk-UA"/>
        </w:rPr>
        <w:t>Умберто</w:t>
      </w:r>
      <w:proofErr w:type="spellEnd"/>
      <w:r w:rsidRPr="009D27E6">
        <w:rPr>
          <w:rFonts w:ascii="Times New Roman" w:hAnsi="Times New Roman" w:cs="Times New Roman"/>
          <w:sz w:val="28"/>
          <w:szCs w:val="28"/>
          <w:lang w:val="uk-UA"/>
        </w:rPr>
        <w:t xml:space="preserve"> Еко. За цією ж схемою схарактеризуйте рекламу товару, де центральними є візуальні образи чоловіка/жінки, дитини.</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Рассмотрим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например</w:t>
      </w:r>
      <w:proofErr w:type="spellEnd"/>
      <w:r w:rsidRPr="009D27E6">
        <w:rPr>
          <w:rFonts w:ascii="Times New Roman" w:hAnsi="Times New Roman" w:cs="Times New Roman"/>
          <w:sz w:val="28"/>
          <w:szCs w:val="28"/>
          <w:lang w:val="uk-UA"/>
        </w:rPr>
        <w:t xml:space="preserve">, рекламу </w:t>
      </w:r>
      <w:proofErr w:type="spellStart"/>
      <w:r w:rsidRPr="009D27E6">
        <w:rPr>
          <w:rFonts w:ascii="Times New Roman" w:hAnsi="Times New Roman" w:cs="Times New Roman"/>
          <w:sz w:val="28"/>
          <w:szCs w:val="28"/>
          <w:lang w:val="uk-UA"/>
        </w:rPr>
        <w:t>мыла</w:t>
      </w:r>
      <w:proofErr w:type="spellEnd"/>
      <w:r w:rsidRPr="009D27E6">
        <w:rPr>
          <w:rFonts w:ascii="Times New Roman" w:hAnsi="Times New Roman" w:cs="Times New Roman"/>
          <w:sz w:val="28"/>
          <w:szCs w:val="28"/>
          <w:lang w:val="uk-UA"/>
        </w:rPr>
        <w:t xml:space="preserve"> Камей.</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А. </w:t>
      </w:r>
      <w:proofErr w:type="spellStart"/>
      <w:r w:rsidRPr="009D27E6">
        <w:rPr>
          <w:rFonts w:ascii="Times New Roman" w:hAnsi="Times New Roman" w:cs="Times New Roman"/>
          <w:sz w:val="28"/>
          <w:szCs w:val="28"/>
          <w:lang w:val="uk-UA"/>
        </w:rPr>
        <w:t>Визуальный</w:t>
      </w:r>
      <w:proofErr w:type="spellEnd"/>
      <w:r w:rsidRPr="009D27E6">
        <w:rPr>
          <w:rFonts w:ascii="Times New Roman" w:hAnsi="Times New Roman" w:cs="Times New Roman"/>
          <w:sz w:val="28"/>
          <w:szCs w:val="28"/>
          <w:lang w:val="uk-UA"/>
        </w:rPr>
        <w:t xml:space="preserve"> ряд: дискурс явно </w:t>
      </w:r>
      <w:proofErr w:type="spellStart"/>
      <w:r w:rsidRPr="009D27E6">
        <w:rPr>
          <w:rFonts w:ascii="Times New Roman" w:hAnsi="Times New Roman" w:cs="Times New Roman"/>
          <w:sz w:val="28"/>
          <w:szCs w:val="28"/>
          <w:lang w:val="uk-UA"/>
        </w:rPr>
        <w:t>имеет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референтивную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функцию</w:t>
      </w:r>
      <w:proofErr w:type="spellEnd"/>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Денотация</w:t>
      </w:r>
      <w:proofErr w:type="spellEnd"/>
      <w:r>
        <w:rPr>
          <w:rFonts w:ascii="Times New Roman" w:hAnsi="Times New Roman" w:cs="Times New Roman"/>
          <w:sz w:val="28"/>
          <w:szCs w:val="28"/>
          <w:lang w:val="uk-UA"/>
        </w:rPr>
        <w:t>. М</w:t>
      </w:r>
      <w:r w:rsidRPr="009D27E6">
        <w:rPr>
          <w:rFonts w:ascii="Times New Roman" w:hAnsi="Times New Roman" w:cs="Times New Roman"/>
          <w:sz w:val="28"/>
          <w:szCs w:val="28"/>
          <w:lang w:val="uk-UA"/>
        </w:rPr>
        <w:t xml:space="preserve">ужчина и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молодые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рассматривают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картины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выставленные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можно</w:t>
      </w:r>
      <w:proofErr w:type="spellEnd"/>
      <w:r w:rsidRPr="009D27E6">
        <w:rPr>
          <w:rFonts w:ascii="Times New Roman" w:hAnsi="Times New Roman" w:cs="Times New Roman"/>
          <w:sz w:val="28"/>
          <w:szCs w:val="28"/>
          <w:lang w:val="uk-UA"/>
        </w:rPr>
        <w:t xml:space="preserve"> судить по надписи на </w:t>
      </w:r>
      <w:proofErr w:type="spellStart"/>
      <w:r w:rsidRPr="009D27E6">
        <w:rPr>
          <w:rFonts w:ascii="Times New Roman" w:hAnsi="Times New Roman" w:cs="Times New Roman"/>
          <w:sz w:val="28"/>
          <w:szCs w:val="28"/>
          <w:lang w:val="uk-UA"/>
        </w:rPr>
        <w:t>каталоге</w:t>
      </w:r>
      <w:proofErr w:type="spellEnd"/>
      <w:r w:rsidRPr="009D27E6">
        <w:rPr>
          <w:rFonts w:ascii="Times New Roman" w:hAnsi="Times New Roman" w:cs="Times New Roman"/>
          <w:sz w:val="28"/>
          <w:szCs w:val="28"/>
          <w:lang w:val="uk-UA"/>
        </w:rPr>
        <w:t xml:space="preserve"> в руках </w:t>
      </w:r>
      <w:proofErr w:type="spellStart"/>
      <w:r w:rsidRPr="009D27E6">
        <w:rPr>
          <w:rFonts w:ascii="Times New Roman" w:hAnsi="Times New Roman" w:cs="Times New Roman"/>
          <w:sz w:val="28"/>
          <w:szCs w:val="28"/>
          <w:lang w:val="uk-UA"/>
        </w:rPr>
        <w:t>девушки</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лондонском</w:t>
      </w:r>
      <w:proofErr w:type="spellEnd"/>
      <w:r w:rsidRPr="009D27E6">
        <w:rPr>
          <w:rFonts w:ascii="Times New Roman" w:hAnsi="Times New Roman" w:cs="Times New Roman"/>
          <w:sz w:val="28"/>
          <w:szCs w:val="28"/>
          <w:lang w:val="uk-UA"/>
        </w:rPr>
        <w:t xml:space="preserve"> храме </w:t>
      </w:r>
      <w:proofErr w:type="spellStart"/>
      <w:r w:rsidRPr="009D27E6">
        <w:rPr>
          <w:rFonts w:ascii="Times New Roman" w:hAnsi="Times New Roman" w:cs="Times New Roman"/>
          <w:sz w:val="28"/>
          <w:szCs w:val="28"/>
          <w:lang w:val="uk-UA"/>
        </w:rPr>
        <w:t>антиквариата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именуемом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Сотби</w:t>
      </w:r>
      <w:proofErr w:type="spellEnd"/>
      <w:r w:rsidRPr="009D27E6">
        <w:rPr>
          <w:rFonts w:ascii="Times New Roman" w:hAnsi="Times New Roman" w:cs="Times New Roman"/>
          <w:sz w:val="28"/>
          <w:szCs w:val="28"/>
          <w:lang w:val="uk-UA"/>
        </w:rPr>
        <w:t xml:space="preserve">. Мужчина </w:t>
      </w:r>
      <w:proofErr w:type="spellStart"/>
      <w:r w:rsidRPr="009D27E6">
        <w:rPr>
          <w:rFonts w:ascii="Times New Roman" w:hAnsi="Times New Roman" w:cs="Times New Roman"/>
          <w:sz w:val="28"/>
          <w:szCs w:val="28"/>
          <w:lang w:val="uk-UA"/>
        </w:rPr>
        <w:t>смотрит</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женщину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которая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чувствуя</w:t>
      </w:r>
      <w:proofErr w:type="spellEnd"/>
      <w:r w:rsidRPr="009D27E6">
        <w:rPr>
          <w:rFonts w:ascii="Times New Roman" w:hAnsi="Times New Roman" w:cs="Times New Roman"/>
          <w:sz w:val="28"/>
          <w:szCs w:val="28"/>
          <w:lang w:val="uk-UA"/>
        </w:rPr>
        <w:t xml:space="preserve"> на себе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отрывает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взор</w:t>
      </w:r>
      <w:proofErr w:type="spellEnd"/>
      <w:r w:rsidRPr="009D27E6">
        <w:rPr>
          <w:rFonts w:ascii="Times New Roman" w:hAnsi="Times New Roman" w:cs="Times New Roman"/>
          <w:sz w:val="28"/>
          <w:szCs w:val="28"/>
          <w:lang w:val="uk-UA"/>
        </w:rPr>
        <w:t xml:space="preserve"> от </w:t>
      </w:r>
      <w:proofErr w:type="spellStart"/>
      <w:r w:rsidRPr="009D27E6">
        <w:rPr>
          <w:rFonts w:ascii="Times New Roman" w:hAnsi="Times New Roman" w:cs="Times New Roman"/>
          <w:sz w:val="28"/>
          <w:szCs w:val="28"/>
          <w:lang w:val="uk-UA"/>
        </w:rPr>
        <w:t>каталога</w:t>
      </w:r>
      <w:proofErr w:type="spellEnd"/>
      <w:r>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Отметим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значительную</w:t>
      </w:r>
      <w:proofErr w:type="spellEnd"/>
      <w:r w:rsidRPr="009D27E6">
        <w:rPr>
          <w:rFonts w:ascii="Times New Roman" w:hAnsi="Times New Roman" w:cs="Times New Roman"/>
          <w:sz w:val="28"/>
          <w:szCs w:val="28"/>
          <w:lang w:val="uk-UA"/>
        </w:rPr>
        <w:t xml:space="preserve"> роль </w:t>
      </w:r>
      <w:proofErr w:type="spellStart"/>
      <w:r w:rsidRPr="009D27E6">
        <w:rPr>
          <w:rFonts w:ascii="Times New Roman" w:hAnsi="Times New Roman" w:cs="Times New Roman"/>
          <w:sz w:val="28"/>
          <w:szCs w:val="28"/>
          <w:lang w:val="uk-UA"/>
        </w:rPr>
        <w:t>эстетической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особенно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очевидной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если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посмотреть</w:t>
      </w:r>
      <w:proofErr w:type="spellEnd"/>
      <w:r w:rsidRPr="009D27E6">
        <w:rPr>
          <w:rFonts w:ascii="Times New Roman" w:hAnsi="Times New Roman" w:cs="Times New Roman"/>
          <w:sz w:val="28"/>
          <w:szCs w:val="28"/>
          <w:lang w:val="uk-UA"/>
        </w:rPr>
        <w:t xml:space="preserve"> на рекламу в </w:t>
      </w:r>
      <w:proofErr w:type="spellStart"/>
      <w:r w:rsidRPr="009D27E6">
        <w:rPr>
          <w:rFonts w:ascii="Times New Roman" w:hAnsi="Times New Roman" w:cs="Times New Roman"/>
          <w:sz w:val="28"/>
          <w:szCs w:val="28"/>
          <w:lang w:val="uk-UA"/>
        </w:rPr>
        <w:t>цвете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обратить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внимание</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удачную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композицию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навеянную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соответствующими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образцами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хорошего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кино</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также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некоторые</w:t>
      </w:r>
      <w:proofErr w:type="spellEnd"/>
      <w:r w:rsidRPr="009D27E6">
        <w:rPr>
          <w:rFonts w:ascii="Times New Roman" w:hAnsi="Times New Roman" w:cs="Times New Roman"/>
          <w:sz w:val="28"/>
          <w:szCs w:val="28"/>
          <w:lang w:val="uk-UA"/>
        </w:rPr>
        <w:t xml:space="preserve"> признаки </w:t>
      </w:r>
      <w:proofErr w:type="spellStart"/>
      <w:r w:rsidRPr="009D27E6">
        <w:rPr>
          <w:rFonts w:ascii="Times New Roman" w:hAnsi="Times New Roman" w:cs="Times New Roman"/>
          <w:sz w:val="28"/>
          <w:szCs w:val="28"/>
          <w:lang w:val="uk-UA"/>
        </w:rPr>
        <w:t>функции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металингвистической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включает</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себя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другие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изображения</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картины</w:t>
      </w:r>
      <w:proofErr w:type="spellEnd"/>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Денотаты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иконического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уровня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мужчина, </w:t>
      </w:r>
      <w:proofErr w:type="spellStart"/>
      <w:r w:rsidRPr="009D27E6">
        <w:rPr>
          <w:rFonts w:ascii="Times New Roman" w:hAnsi="Times New Roman" w:cs="Times New Roman"/>
          <w:sz w:val="28"/>
          <w:szCs w:val="28"/>
          <w:lang w:val="uk-UA"/>
        </w:rPr>
        <w:t>картины</w:t>
      </w:r>
      <w:proofErr w:type="spellEnd"/>
      <w:r w:rsidRPr="009D27E6">
        <w:rPr>
          <w:rFonts w:ascii="Times New Roman" w:hAnsi="Times New Roman" w:cs="Times New Roman"/>
          <w:sz w:val="28"/>
          <w:szCs w:val="28"/>
          <w:lang w:val="uk-UA"/>
        </w:rPr>
        <w:t xml:space="preserve"> и т. д</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Однако</w:t>
      </w:r>
      <w:proofErr w:type="spellEnd"/>
      <w:r w:rsidRPr="009D27E6">
        <w:rPr>
          <w:rFonts w:ascii="Times New Roman" w:hAnsi="Times New Roman" w:cs="Times New Roman"/>
          <w:sz w:val="28"/>
          <w:szCs w:val="28"/>
          <w:lang w:val="uk-UA"/>
        </w:rPr>
        <w:t xml:space="preserve"> ряд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сильных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коннотаций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отсылает</w:t>
      </w:r>
      <w:proofErr w:type="spellEnd"/>
      <w:r w:rsidRPr="009D27E6">
        <w:rPr>
          <w:rFonts w:ascii="Times New Roman" w:hAnsi="Times New Roman" w:cs="Times New Roman"/>
          <w:sz w:val="28"/>
          <w:szCs w:val="28"/>
          <w:lang w:val="uk-UA"/>
        </w:rPr>
        <w:t xml:space="preserve"> к </w:t>
      </w:r>
      <w:proofErr w:type="spellStart"/>
      <w:r w:rsidRPr="009D27E6">
        <w:rPr>
          <w:rFonts w:ascii="Times New Roman" w:hAnsi="Times New Roman" w:cs="Times New Roman"/>
          <w:sz w:val="28"/>
          <w:szCs w:val="28"/>
          <w:lang w:val="uk-UA"/>
        </w:rPr>
        <w:t>уровню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иконо­графических</w:t>
      </w:r>
      <w:proofErr w:type="spellEnd"/>
      <w:r w:rsidRPr="009D27E6">
        <w:rPr>
          <w:rFonts w:ascii="Times New Roman" w:hAnsi="Times New Roman" w:cs="Times New Roman"/>
          <w:sz w:val="28"/>
          <w:szCs w:val="28"/>
          <w:lang w:val="uk-UA"/>
        </w:rPr>
        <w:t xml:space="preserve"> сем.</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Коннотации</w:t>
      </w:r>
      <w:proofErr w:type="spellEnd"/>
      <w:r w:rsidRPr="009D27E6">
        <w:rPr>
          <w:rFonts w:ascii="Times New Roman" w:hAnsi="Times New Roman" w:cs="Times New Roman"/>
          <w:sz w:val="28"/>
          <w:szCs w:val="28"/>
          <w:lang w:val="uk-UA"/>
        </w:rPr>
        <w:t>: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усложняются</w:t>
      </w:r>
      <w:proofErr w:type="spellEnd"/>
      <w:r w:rsidRPr="009D27E6">
        <w:rPr>
          <w:rFonts w:ascii="Times New Roman" w:hAnsi="Times New Roman" w:cs="Times New Roman"/>
          <w:sz w:val="28"/>
          <w:szCs w:val="28"/>
          <w:lang w:val="uk-UA"/>
        </w:rPr>
        <w:t xml:space="preserve">, одна </w:t>
      </w:r>
      <w:proofErr w:type="spellStart"/>
      <w:r w:rsidRPr="009D27E6">
        <w:rPr>
          <w:rFonts w:ascii="Times New Roman" w:hAnsi="Times New Roman" w:cs="Times New Roman"/>
          <w:sz w:val="28"/>
          <w:szCs w:val="28"/>
          <w:lang w:val="uk-UA"/>
        </w:rPr>
        <w:t>порождает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другую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согласно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общепринятым</w:t>
      </w:r>
      <w:proofErr w:type="spellEnd"/>
      <w:r w:rsidRPr="009D27E6">
        <w:rPr>
          <w:rFonts w:ascii="Times New Roman" w:hAnsi="Times New Roman" w:cs="Times New Roman"/>
          <w:sz w:val="28"/>
          <w:szCs w:val="28"/>
          <w:lang w:val="uk-UA"/>
        </w:rPr>
        <w:t xml:space="preserve"> установкам красива, по </w:t>
      </w:r>
      <w:proofErr w:type="spellStart"/>
      <w:r w:rsidRPr="009D27E6">
        <w:rPr>
          <w:rFonts w:ascii="Times New Roman" w:hAnsi="Times New Roman" w:cs="Times New Roman"/>
          <w:sz w:val="28"/>
          <w:szCs w:val="28"/>
          <w:lang w:val="uk-UA"/>
        </w:rPr>
        <w:t>всей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видимости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принадлежит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нордическому</w:t>
      </w:r>
      <w:proofErr w:type="spellEnd"/>
      <w:r w:rsidRPr="009D27E6">
        <w:rPr>
          <w:rFonts w:ascii="Times New Roman" w:hAnsi="Times New Roman" w:cs="Times New Roman"/>
          <w:sz w:val="28"/>
          <w:szCs w:val="28"/>
          <w:lang w:val="uk-UA"/>
        </w:rPr>
        <w:t xml:space="preserve"> типу,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подчеркивается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английским</w:t>
      </w:r>
      <w:proofErr w:type="spellEnd"/>
      <w:r w:rsidRPr="009D27E6">
        <w:rPr>
          <w:rFonts w:ascii="Times New Roman" w:hAnsi="Times New Roman" w:cs="Times New Roman"/>
          <w:sz w:val="28"/>
          <w:szCs w:val="28"/>
          <w:lang w:val="uk-UA"/>
        </w:rPr>
        <w:t xml:space="preserve"> каталогом у </w:t>
      </w:r>
      <w:proofErr w:type="spellStart"/>
      <w:r w:rsidRPr="009D27E6">
        <w:rPr>
          <w:rFonts w:ascii="Times New Roman" w:hAnsi="Times New Roman" w:cs="Times New Roman"/>
          <w:sz w:val="28"/>
          <w:szCs w:val="28"/>
          <w:lang w:val="uk-UA"/>
        </w:rPr>
        <w:t>нее</w:t>
      </w:r>
      <w:proofErr w:type="spellEnd"/>
      <w:r w:rsidRPr="009D27E6">
        <w:rPr>
          <w:rFonts w:ascii="Times New Roman" w:hAnsi="Times New Roman" w:cs="Times New Roman"/>
          <w:sz w:val="28"/>
          <w:szCs w:val="28"/>
          <w:lang w:val="uk-UA"/>
        </w:rPr>
        <w:t xml:space="preserve"> в руках, </w:t>
      </w:r>
      <w:proofErr w:type="spellStart"/>
      <w:r w:rsidRPr="009D27E6">
        <w:rPr>
          <w:rFonts w:ascii="Times New Roman" w:hAnsi="Times New Roman" w:cs="Times New Roman"/>
          <w:sz w:val="28"/>
          <w:szCs w:val="28"/>
          <w:lang w:val="uk-UA"/>
        </w:rPr>
        <w:t>эта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коннотация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престижа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богата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иначе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ей </w:t>
      </w:r>
      <w:proofErr w:type="spellStart"/>
      <w:r w:rsidRPr="009D27E6">
        <w:rPr>
          <w:rFonts w:ascii="Times New Roman" w:hAnsi="Times New Roman" w:cs="Times New Roman"/>
          <w:sz w:val="28"/>
          <w:szCs w:val="28"/>
          <w:lang w:val="uk-UA"/>
        </w:rPr>
        <w:t>делать</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выставке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Сотби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образованна</w:t>
      </w:r>
      <w:proofErr w:type="spellEnd"/>
      <w:r w:rsidRPr="009D27E6">
        <w:rPr>
          <w:rFonts w:ascii="Times New Roman" w:hAnsi="Times New Roman" w:cs="Times New Roman"/>
          <w:sz w:val="28"/>
          <w:szCs w:val="28"/>
          <w:lang w:val="uk-UA"/>
        </w:rPr>
        <w:t xml:space="preserve"> (по той же </w:t>
      </w:r>
      <w:proofErr w:type="spellStart"/>
      <w:r w:rsidRPr="009D27E6">
        <w:rPr>
          <w:rFonts w:ascii="Times New Roman" w:hAnsi="Times New Roman" w:cs="Times New Roman"/>
          <w:sz w:val="28"/>
          <w:szCs w:val="28"/>
          <w:lang w:val="uk-UA"/>
        </w:rPr>
        <w:t>причине</w:t>
      </w:r>
      <w:proofErr w:type="spellEnd"/>
      <w:r w:rsidRPr="009D27E6">
        <w:rPr>
          <w:rFonts w:ascii="Times New Roman" w:hAnsi="Times New Roman" w:cs="Times New Roman"/>
          <w:sz w:val="28"/>
          <w:szCs w:val="28"/>
          <w:lang w:val="uk-UA"/>
        </w:rPr>
        <w:t xml:space="preserve">), с хорошим </w:t>
      </w:r>
      <w:proofErr w:type="spellStart"/>
      <w:r w:rsidRPr="009D27E6">
        <w:rPr>
          <w:rFonts w:ascii="Times New Roman" w:hAnsi="Times New Roman" w:cs="Times New Roman"/>
          <w:sz w:val="28"/>
          <w:szCs w:val="28"/>
          <w:lang w:val="uk-UA"/>
        </w:rPr>
        <w:t>вкусом</w:t>
      </w:r>
      <w:proofErr w:type="spellEnd"/>
      <w:r w:rsidRPr="009D27E6">
        <w:rPr>
          <w:rFonts w:ascii="Times New Roman" w:hAnsi="Times New Roman" w:cs="Times New Roman"/>
          <w:sz w:val="28"/>
          <w:szCs w:val="28"/>
          <w:lang w:val="uk-UA"/>
        </w:rPr>
        <w:t xml:space="preserve"> (то же </w:t>
      </w:r>
      <w:proofErr w:type="spellStart"/>
      <w:r w:rsidRPr="009D27E6">
        <w:rPr>
          <w:rFonts w:ascii="Times New Roman" w:hAnsi="Times New Roman" w:cs="Times New Roman"/>
          <w:sz w:val="28"/>
          <w:szCs w:val="28"/>
          <w:lang w:val="uk-UA"/>
        </w:rPr>
        <w:t>самое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если</w:t>
      </w:r>
      <w:proofErr w:type="spellEnd"/>
      <w:r w:rsidRPr="009D27E6">
        <w:rPr>
          <w:rFonts w:ascii="Times New Roman" w:hAnsi="Times New Roman" w:cs="Times New Roman"/>
          <w:sz w:val="28"/>
          <w:szCs w:val="28"/>
          <w:lang w:val="uk-UA"/>
        </w:rPr>
        <w:t xml:space="preserve"> не </w:t>
      </w:r>
      <w:proofErr w:type="spellStart"/>
      <w:r w:rsidRPr="009D27E6">
        <w:rPr>
          <w:rFonts w:ascii="Times New Roman" w:hAnsi="Times New Roman" w:cs="Times New Roman"/>
          <w:sz w:val="28"/>
          <w:szCs w:val="28"/>
          <w:lang w:val="uk-UA"/>
        </w:rPr>
        <w:t>англичанка</w:t>
      </w:r>
      <w:proofErr w:type="spellEnd"/>
      <w:r w:rsidRPr="009D27E6">
        <w:rPr>
          <w:rFonts w:ascii="Times New Roman" w:hAnsi="Times New Roman" w:cs="Times New Roman"/>
          <w:sz w:val="28"/>
          <w:szCs w:val="28"/>
          <w:lang w:val="uk-UA"/>
        </w:rPr>
        <w:t xml:space="preserve">, то </w:t>
      </w:r>
      <w:proofErr w:type="spellStart"/>
      <w:r w:rsidRPr="009D27E6">
        <w:rPr>
          <w:rFonts w:ascii="Times New Roman" w:hAnsi="Times New Roman" w:cs="Times New Roman"/>
          <w:sz w:val="28"/>
          <w:szCs w:val="28"/>
          <w:lang w:val="uk-UA"/>
        </w:rPr>
        <w:t>из</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путешествует</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люксе</w:t>
      </w:r>
      <w:proofErr w:type="spellEnd"/>
      <w:r w:rsidRPr="009D27E6">
        <w:rPr>
          <w:rFonts w:ascii="Times New Roman" w:hAnsi="Times New Roman" w:cs="Times New Roman"/>
          <w:sz w:val="28"/>
          <w:szCs w:val="28"/>
          <w:lang w:val="uk-UA"/>
        </w:rPr>
        <w:t xml:space="preserve">. Мужчина </w:t>
      </w:r>
      <w:proofErr w:type="spellStart"/>
      <w:r w:rsidRPr="009D27E6">
        <w:rPr>
          <w:rFonts w:ascii="Times New Roman" w:hAnsi="Times New Roman" w:cs="Times New Roman"/>
          <w:sz w:val="28"/>
          <w:szCs w:val="28"/>
          <w:lang w:val="uk-UA"/>
        </w:rPr>
        <w:t>мужествен</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уверен</w:t>
      </w:r>
      <w:proofErr w:type="spellEnd"/>
      <w:r w:rsidRPr="009D27E6">
        <w:rPr>
          <w:rFonts w:ascii="Times New Roman" w:hAnsi="Times New Roman" w:cs="Times New Roman"/>
          <w:sz w:val="28"/>
          <w:szCs w:val="28"/>
          <w:lang w:val="uk-UA"/>
        </w:rPr>
        <w:t xml:space="preserve"> в себе (</w:t>
      </w:r>
      <w:proofErr w:type="spellStart"/>
      <w:r w:rsidRPr="009D27E6">
        <w:rPr>
          <w:rFonts w:ascii="Times New Roman" w:hAnsi="Times New Roman" w:cs="Times New Roman"/>
          <w:sz w:val="28"/>
          <w:szCs w:val="28"/>
          <w:lang w:val="uk-UA"/>
        </w:rPr>
        <w:t>иконографический</w:t>
      </w:r>
      <w:proofErr w:type="spellEnd"/>
      <w:r w:rsidRPr="009D27E6">
        <w:rPr>
          <w:rFonts w:ascii="Times New Roman" w:hAnsi="Times New Roman" w:cs="Times New Roman"/>
          <w:sz w:val="28"/>
          <w:szCs w:val="28"/>
          <w:lang w:val="uk-UA"/>
        </w:rPr>
        <w:t xml:space="preserve"> код об </w:t>
      </w:r>
      <w:proofErr w:type="spellStart"/>
      <w:r w:rsidRPr="009D27E6">
        <w:rPr>
          <w:rFonts w:ascii="Times New Roman" w:hAnsi="Times New Roman" w:cs="Times New Roman"/>
          <w:sz w:val="28"/>
          <w:szCs w:val="28"/>
          <w:lang w:val="uk-UA"/>
        </w:rPr>
        <w:t>этом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свидетельствует</w:t>
      </w:r>
      <w:proofErr w:type="spellEnd"/>
      <w:r w:rsidRPr="009D27E6">
        <w:rPr>
          <w:rFonts w:ascii="Times New Roman" w:hAnsi="Times New Roman" w:cs="Times New Roman"/>
          <w:sz w:val="28"/>
          <w:szCs w:val="28"/>
          <w:lang w:val="uk-UA"/>
        </w:rPr>
        <w:t xml:space="preserve">, весь </w:t>
      </w:r>
      <w:proofErr w:type="spellStart"/>
      <w:r w:rsidRPr="009D27E6">
        <w:rPr>
          <w:rFonts w:ascii="Times New Roman" w:hAnsi="Times New Roman" w:cs="Times New Roman"/>
          <w:sz w:val="28"/>
          <w:szCs w:val="28"/>
          <w:lang w:val="uk-UA"/>
        </w:rPr>
        <w:t>опыт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кинематографии</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рекламы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подтверждает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верность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такой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интерпретации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поскольку</w:t>
      </w:r>
      <w:proofErr w:type="spellEnd"/>
      <w:r w:rsidRPr="009D27E6">
        <w:rPr>
          <w:rFonts w:ascii="Times New Roman" w:hAnsi="Times New Roman" w:cs="Times New Roman"/>
          <w:sz w:val="28"/>
          <w:szCs w:val="28"/>
          <w:lang w:val="uk-UA"/>
        </w:rPr>
        <w:t xml:space="preserve"> он не </w:t>
      </w:r>
      <w:proofErr w:type="spellStart"/>
      <w:r w:rsidRPr="009D27E6">
        <w:rPr>
          <w:rFonts w:ascii="Times New Roman" w:hAnsi="Times New Roman" w:cs="Times New Roman"/>
          <w:sz w:val="28"/>
          <w:szCs w:val="28"/>
          <w:lang w:val="uk-UA"/>
        </w:rPr>
        <w:t>похож</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англичанина</w:t>
      </w:r>
      <w:proofErr w:type="spellEnd"/>
      <w:r w:rsidRPr="009D27E6">
        <w:rPr>
          <w:rFonts w:ascii="Times New Roman" w:hAnsi="Times New Roman" w:cs="Times New Roman"/>
          <w:sz w:val="28"/>
          <w:szCs w:val="28"/>
          <w:lang w:val="uk-UA"/>
        </w:rPr>
        <w:t xml:space="preserve">, то, </w:t>
      </w:r>
      <w:proofErr w:type="spellStart"/>
      <w:r w:rsidRPr="009D27E6">
        <w:rPr>
          <w:rFonts w:ascii="Times New Roman" w:hAnsi="Times New Roman" w:cs="Times New Roman"/>
          <w:sz w:val="28"/>
          <w:szCs w:val="28"/>
          <w:lang w:val="uk-UA"/>
        </w:rPr>
        <w:t>скорее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всего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это</w:t>
      </w:r>
      <w:proofErr w:type="spellEnd"/>
      <w:r w:rsidRPr="009D27E6">
        <w:rPr>
          <w:rFonts w:ascii="Times New Roman" w:hAnsi="Times New Roman" w:cs="Times New Roman"/>
          <w:sz w:val="28"/>
          <w:szCs w:val="28"/>
          <w:lang w:val="uk-UA"/>
        </w:rPr>
        <w:t xml:space="preserve"> турист, </w:t>
      </w:r>
      <w:proofErr w:type="spellStart"/>
      <w:r w:rsidRPr="009D27E6">
        <w:rPr>
          <w:rFonts w:ascii="Times New Roman" w:hAnsi="Times New Roman" w:cs="Times New Roman"/>
          <w:sz w:val="28"/>
          <w:szCs w:val="28"/>
          <w:lang w:val="uk-UA"/>
        </w:rPr>
        <w:t>богатый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вкусом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образованный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Вероятно</w:t>
      </w:r>
      <w:proofErr w:type="spellEnd"/>
      <w:r w:rsidRPr="009D27E6">
        <w:rPr>
          <w:rFonts w:ascii="Times New Roman" w:hAnsi="Times New Roman" w:cs="Times New Roman"/>
          <w:sz w:val="28"/>
          <w:szCs w:val="28"/>
          <w:lang w:val="uk-UA"/>
        </w:rPr>
        <w:t xml:space="preserve">, он </w:t>
      </w:r>
      <w:proofErr w:type="spellStart"/>
      <w:r w:rsidRPr="009D27E6">
        <w:rPr>
          <w:rFonts w:ascii="Times New Roman" w:hAnsi="Times New Roman" w:cs="Times New Roman"/>
          <w:sz w:val="28"/>
          <w:szCs w:val="28"/>
          <w:lang w:val="uk-UA"/>
        </w:rPr>
        <w:t>богаче</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образованнее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женщины</w:t>
      </w:r>
      <w:proofErr w:type="spellEnd"/>
      <w:r w:rsidRPr="009D27E6">
        <w:rPr>
          <w:rFonts w:ascii="Times New Roman" w:hAnsi="Times New Roman" w:cs="Times New Roman"/>
          <w:sz w:val="28"/>
          <w:szCs w:val="28"/>
          <w:lang w:val="uk-UA"/>
        </w:rPr>
        <w:t xml:space="preserve">, потому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ей </w:t>
      </w:r>
      <w:proofErr w:type="spellStart"/>
      <w:r w:rsidRPr="009D27E6">
        <w:rPr>
          <w:rFonts w:ascii="Times New Roman" w:hAnsi="Times New Roman" w:cs="Times New Roman"/>
          <w:sz w:val="28"/>
          <w:szCs w:val="28"/>
          <w:lang w:val="uk-UA"/>
        </w:rPr>
        <w:t>нужен</w:t>
      </w:r>
      <w:proofErr w:type="spellEnd"/>
      <w:r w:rsidRPr="009D27E6">
        <w:rPr>
          <w:rFonts w:ascii="Times New Roman" w:hAnsi="Times New Roman" w:cs="Times New Roman"/>
          <w:sz w:val="28"/>
          <w:szCs w:val="28"/>
          <w:lang w:val="uk-UA"/>
        </w:rPr>
        <w:t xml:space="preserve"> каталог, а </w:t>
      </w:r>
      <w:r>
        <w:rPr>
          <w:rFonts w:ascii="Times New Roman" w:hAnsi="Times New Roman" w:cs="Times New Roman"/>
          <w:sz w:val="28"/>
          <w:szCs w:val="28"/>
          <w:lang w:val="uk-UA"/>
        </w:rPr>
        <w:t xml:space="preserve">он </w:t>
      </w:r>
      <w:proofErr w:type="spellStart"/>
      <w:r>
        <w:rPr>
          <w:rFonts w:ascii="Times New Roman" w:hAnsi="Times New Roman" w:cs="Times New Roman"/>
          <w:sz w:val="28"/>
          <w:szCs w:val="28"/>
          <w:lang w:val="uk-UA"/>
        </w:rPr>
        <w:t>обходится</w:t>
      </w:r>
      <w:proofErr w:type="spellEnd"/>
      <w:r>
        <w:rPr>
          <w:rFonts w:ascii="Times New Roman" w:hAnsi="Times New Roman" w:cs="Times New Roman"/>
          <w:sz w:val="28"/>
          <w:szCs w:val="28"/>
          <w:lang w:val="uk-UA"/>
        </w:rPr>
        <w:t xml:space="preserve"> без </w:t>
      </w:r>
      <w:proofErr w:type="spellStart"/>
      <w:r>
        <w:rPr>
          <w:rFonts w:ascii="Times New Roman" w:hAnsi="Times New Roman" w:cs="Times New Roman"/>
          <w:sz w:val="28"/>
          <w:szCs w:val="28"/>
          <w:lang w:val="uk-UA"/>
        </w:rPr>
        <w:t>такового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w:t>
      </w:r>
      <w:r w:rsidRPr="009D27E6">
        <w:rPr>
          <w:rFonts w:ascii="Times New Roman" w:hAnsi="Times New Roman" w:cs="Times New Roman"/>
          <w:sz w:val="28"/>
          <w:szCs w:val="28"/>
          <w:lang w:val="uk-UA"/>
        </w:rPr>
        <w:t>ожет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эксперт</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может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покупатель</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lastRenderedPageBreak/>
        <w:t>любом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случае</w:t>
      </w:r>
      <w:proofErr w:type="spellEnd"/>
      <w:r w:rsidRPr="009D27E6">
        <w:rPr>
          <w:rFonts w:ascii="Times New Roman" w:hAnsi="Times New Roman" w:cs="Times New Roman"/>
          <w:sz w:val="28"/>
          <w:szCs w:val="28"/>
          <w:lang w:val="uk-UA"/>
        </w:rPr>
        <w:t xml:space="preserve"> сема </w:t>
      </w:r>
      <w:proofErr w:type="spellStart"/>
      <w:r w:rsidRPr="009D27E6">
        <w:rPr>
          <w:rFonts w:ascii="Times New Roman" w:hAnsi="Times New Roman" w:cs="Times New Roman"/>
          <w:sz w:val="28"/>
          <w:szCs w:val="28"/>
          <w:lang w:val="uk-UA"/>
        </w:rPr>
        <w:t>означает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престижность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Композиция</w:t>
      </w:r>
      <w:proofErr w:type="spellEnd"/>
      <w:r w:rsidRPr="009D27E6">
        <w:rPr>
          <w:rFonts w:ascii="Times New Roman" w:hAnsi="Times New Roman" w:cs="Times New Roman"/>
          <w:sz w:val="28"/>
          <w:szCs w:val="28"/>
          <w:lang w:val="uk-UA"/>
        </w:rPr>
        <w:t xml:space="preserve"> кадра, </w:t>
      </w:r>
      <w:proofErr w:type="spellStart"/>
      <w:r w:rsidRPr="009D27E6">
        <w:rPr>
          <w:rFonts w:ascii="Times New Roman" w:hAnsi="Times New Roman" w:cs="Times New Roman"/>
          <w:sz w:val="28"/>
          <w:szCs w:val="28"/>
          <w:lang w:val="uk-UA"/>
        </w:rPr>
        <w:t>обязанная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своим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построением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урокам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кинематографии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изображает</w:t>
      </w:r>
      <w:proofErr w:type="spellEnd"/>
      <w:r w:rsidRPr="009D27E6">
        <w:rPr>
          <w:rFonts w:ascii="Times New Roman" w:hAnsi="Times New Roman" w:cs="Times New Roman"/>
          <w:sz w:val="28"/>
          <w:szCs w:val="28"/>
          <w:lang w:val="uk-UA"/>
        </w:rPr>
        <w:t xml:space="preserve"> не просто мужчину, </w:t>
      </w:r>
      <w:proofErr w:type="spellStart"/>
      <w:r w:rsidRPr="009D27E6">
        <w:rPr>
          <w:rFonts w:ascii="Times New Roman" w:hAnsi="Times New Roman" w:cs="Times New Roman"/>
          <w:sz w:val="28"/>
          <w:szCs w:val="28"/>
          <w:lang w:val="uk-UA"/>
        </w:rPr>
        <w:t>который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смотрит</w:t>
      </w:r>
      <w:proofErr w:type="spellEnd"/>
      <w:r w:rsidRPr="009D27E6">
        <w:rPr>
          <w:rFonts w:ascii="Times New Roman" w:hAnsi="Times New Roman" w:cs="Times New Roman"/>
          <w:sz w:val="28"/>
          <w:szCs w:val="28"/>
          <w:lang w:val="uk-UA"/>
        </w:rPr>
        <w:t xml:space="preserve"> на </w:t>
      </w:r>
      <w:proofErr w:type="spellStart"/>
      <w:r w:rsidRPr="009D27E6">
        <w:rPr>
          <w:rFonts w:ascii="Times New Roman" w:hAnsi="Times New Roman" w:cs="Times New Roman"/>
          <w:sz w:val="28"/>
          <w:szCs w:val="28"/>
          <w:lang w:val="uk-UA"/>
        </w:rPr>
        <w:t>женщину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чувствующую</w:t>
      </w:r>
      <w:proofErr w:type="spellEnd"/>
      <w:r w:rsidRPr="009D27E6">
        <w:rPr>
          <w:rFonts w:ascii="Times New Roman" w:hAnsi="Times New Roman" w:cs="Times New Roman"/>
          <w:sz w:val="28"/>
          <w:szCs w:val="28"/>
          <w:lang w:val="uk-UA"/>
        </w:rPr>
        <w:t xml:space="preserve"> на себе его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воспринимаем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отдельную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фотограмму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изъятую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w:t>
      </w:r>
      <w:proofErr w:type="spellEnd"/>
      <w:r w:rsidRPr="009D27E6">
        <w:rPr>
          <w:rFonts w:ascii="Times New Roman" w:hAnsi="Times New Roman" w:cs="Times New Roman"/>
          <w:sz w:val="28"/>
          <w:szCs w:val="28"/>
          <w:lang w:val="uk-UA"/>
        </w:rPr>
        <w:t xml:space="preserve"> цепи </w:t>
      </w:r>
      <w:proofErr w:type="spellStart"/>
      <w:r w:rsidRPr="009D27E6">
        <w:rPr>
          <w:rFonts w:ascii="Times New Roman" w:hAnsi="Times New Roman" w:cs="Times New Roman"/>
          <w:sz w:val="28"/>
          <w:szCs w:val="28"/>
          <w:lang w:val="uk-UA"/>
        </w:rPr>
        <w:t>фотограмм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полный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просмотр</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которой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показал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w:t>
      </w:r>
      <w:proofErr w:type="spellEnd"/>
      <w:r w:rsidRPr="009D27E6">
        <w:rPr>
          <w:rFonts w:ascii="Times New Roman" w:hAnsi="Times New Roman" w:cs="Times New Roman"/>
          <w:sz w:val="28"/>
          <w:szCs w:val="28"/>
          <w:lang w:val="uk-UA"/>
        </w:rPr>
        <w:t xml:space="preserve"> нам,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почувствовав</w:t>
      </w:r>
      <w:proofErr w:type="spellEnd"/>
      <w:r w:rsidRPr="009D27E6">
        <w:rPr>
          <w:rFonts w:ascii="Times New Roman" w:hAnsi="Times New Roman" w:cs="Times New Roman"/>
          <w:sz w:val="28"/>
          <w:szCs w:val="28"/>
          <w:lang w:val="uk-UA"/>
        </w:rPr>
        <w:t xml:space="preserve"> на себе </w:t>
      </w:r>
      <w:proofErr w:type="spellStart"/>
      <w:r w:rsidRPr="009D27E6">
        <w:rPr>
          <w:rFonts w:ascii="Times New Roman" w:hAnsi="Times New Roman" w:cs="Times New Roman"/>
          <w:sz w:val="28"/>
          <w:szCs w:val="28"/>
          <w:lang w:val="uk-UA"/>
        </w:rPr>
        <w:t>взгляд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пытается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украдкой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выяснить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же на </w:t>
      </w:r>
      <w:proofErr w:type="spellStart"/>
      <w:r w:rsidRPr="009D27E6">
        <w:rPr>
          <w:rFonts w:ascii="Times New Roman" w:hAnsi="Times New Roman" w:cs="Times New Roman"/>
          <w:sz w:val="28"/>
          <w:szCs w:val="28"/>
          <w:lang w:val="uk-UA"/>
        </w:rPr>
        <w:t>нее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смотрит</w:t>
      </w:r>
      <w:proofErr w:type="spellEnd"/>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Все </w:t>
      </w:r>
      <w:proofErr w:type="spellStart"/>
      <w:r w:rsidRPr="009D27E6">
        <w:rPr>
          <w:rFonts w:ascii="Times New Roman" w:hAnsi="Times New Roman" w:cs="Times New Roman"/>
          <w:sz w:val="28"/>
          <w:szCs w:val="28"/>
          <w:lang w:val="uk-UA"/>
        </w:rPr>
        <w:t>это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сцене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легкую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эротическую</w:t>
      </w:r>
      <w:proofErr w:type="spellEnd"/>
      <w:r w:rsidRPr="009D27E6">
        <w:rPr>
          <w:rFonts w:ascii="Times New Roman" w:hAnsi="Times New Roman" w:cs="Times New Roman"/>
          <w:sz w:val="28"/>
          <w:szCs w:val="28"/>
          <w:lang w:val="uk-UA"/>
        </w:rPr>
        <w:t xml:space="preserve"> окраску. </w:t>
      </w:r>
      <w:proofErr w:type="spellStart"/>
      <w:r w:rsidRPr="009D27E6">
        <w:rPr>
          <w:rFonts w:ascii="Times New Roman" w:hAnsi="Times New Roman" w:cs="Times New Roman"/>
          <w:sz w:val="28"/>
          <w:szCs w:val="28"/>
          <w:lang w:val="uk-UA"/>
        </w:rPr>
        <w:t>Внимание</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которым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пожилой</w:t>
      </w:r>
      <w:proofErr w:type="spellEnd"/>
      <w:r w:rsidRPr="009D27E6">
        <w:rPr>
          <w:rFonts w:ascii="Times New Roman" w:hAnsi="Times New Roman" w:cs="Times New Roman"/>
          <w:sz w:val="28"/>
          <w:szCs w:val="28"/>
          <w:lang w:val="uk-UA"/>
        </w:rPr>
        <w:t xml:space="preserve"> персонаж </w:t>
      </w:r>
      <w:proofErr w:type="spellStart"/>
      <w:r w:rsidRPr="009D27E6">
        <w:rPr>
          <w:rFonts w:ascii="Times New Roman" w:hAnsi="Times New Roman" w:cs="Times New Roman"/>
          <w:sz w:val="28"/>
          <w:szCs w:val="28"/>
          <w:lang w:val="uk-UA"/>
        </w:rPr>
        <w:t>рассматривает</w:t>
      </w:r>
      <w:proofErr w:type="spellEnd"/>
      <w:r w:rsidRPr="009D27E6">
        <w:rPr>
          <w:rFonts w:ascii="Times New Roman" w:hAnsi="Times New Roman" w:cs="Times New Roman"/>
          <w:sz w:val="28"/>
          <w:szCs w:val="28"/>
          <w:lang w:val="uk-UA"/>
        </w:rPr>
        <w:t xml:space="preserve"> картину, </w:t>
      </w:r>
      <w:proofErr w:type="spellStart"/>
      <w:r w:rsidRPr="009D27E6">
        <w:rPr>
          <w:rFonts w:ascii="Times New Roman" w:hAnsi="Times New Roman" w:cs="Times New Roman"/>
          <w:sz w:val="28"/>
          <w:szCs w:val="28"/>
          <w:lang w:val="uk-UA"/>
        </w:rPr>
        <w:t>контрастирует</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рассеянностью</w:t>
      </w:r>
      <w:proofErr w:type="spellEnd"/>
      <w:r w:rsidRPr="009D27E6">
        <w:rPr>
          <w:rFonts w:ascii="Times New Roman" w:hAnsi="Times New Roman" w:cs="Times New Roman"/>
          <w:sz w:val="28"/>
          <w:szCs w:val="28"/>
          <w:lang w:val="uk-UA"/>
        </w:rPr>
        <w:t xml:space="preserve"> молодого </w:t>
      </w:r>
      <w:proofErr w:type="spellStart"/>
      <w:r w:rsidRPr="009D27E6">
        <w:rPr>
          <w:rFonts w:ascii="Times New Roman" w:hAnsi="Times New Roman" w:cs="Times New Roman"/>
          <w:sz w:val="28"/>
          <w:szCs w:val="28"/>
          <w:lang w:val="uk-UA"/>
        </w:rPr>
        <w:t>человека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вызванной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присутствием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еще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подчеркивает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устанавливающуюся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между</w:t>
      </w:r>
      <w:proofErr w:type="spellEnd"/>
      <w:r w:rsidRPr="009D27E6">
        <w:rPr>
          <w:rFonts w:ascii="Times New Roman" w:hAnsi="Times New Roman" w:cs="Times New Roman"/>
          <w:sz w:val="28"/>
          <w:szCs w:val="28"/>
          <w:lang w:val="uk-UA"/>
        </w:rPr>
        <w:t xml:space="preserve"> ними </w:t>
      </w:r>
      <w:proofErr w:type="spellStart"/>
      <w:r w:rsidRPr="009D27E6">
        <w:rPr>
          <w:rFonts w:ascii="Times New Roman" w:hAnsi="Times New Roman" w:cs="Times New Roman"/>
          <w:sz w:val="28"/>
          <w:szCs w:val="28"/>
          <w:lang w:val="uk-UA"/>
        </w:rPr>
        <w:t>связь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обаятельны</w:t>
      </w:r>
      <w:proofErr w:type="spellEnd"/>
      <w:r w:rsidRPr="009D27E6">
        <w:rPr>
          <w:rFonts w:ascii="Times New Roman" w:hAnsi="Times New Roman" w:cs="Times New Roman"/>
          <w:sz w:val="28"/>
          <w:szCs w:val="28"/>
          <w:lang w:val="uk-UA"/>
        </w:rPr>
        <w:t xml:space="preserve">, но </w:t>
      </w:r>
      <w:proofErr w:type="spellStart"/>
      <w:r w:rsidRPr="009D27E6">
        <w:rPr>
          <w:rFonts w:ascii="Times New Roman" w:hAnsi="Times New Roman" w:cs="Times New Roman"/>
          <w:sz w:val="28"/>
          <w:szCs w:val="28"/>
          <w:lang w:val="uk-UA"/>
        </w:rPr>
        <w:t>поскольку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женщина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привлекла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внимание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мужчины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чары</w:t>
      </w:r>
      <w:proofErr w:type="spellEnd"/>
      <w:r w:rsidRPr="009D27E6">
        <w:rPr>
          <w:rFonts w:ascii="Times New Roman" w:hAnsi="Times New Roman" w:cs="Times New Roman"/>
          <w:sz w:val="28"/>
          <w:szCs w:val="28"/>
          <w:lang w:val="uk-UA"/>
        </w:rPr>
        <w:t xml:space="preserve"> по </w:t>
      </w:r>
      <w:proofErr w:type="spellStart"/>
      <w:r w:rsidRPr="009D27E6">
        <w:rPr>
          <w:rFonts w:ascii="Times New Roman" w:hAnsi="Times New Roman" w:cs="Times New Roman"/>
          <w:sz w:val="28"/>
          <w:szCs w:val="28"/>
          <w:lang w:val="uk-UA"/>
        </w:rPr>
        <w:t>преимуществу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исходят</w:t>
      </w:r>
      <w:proofErr w:type="spellEnd"/>
      <w:r w:rsidRPr="009D27E6">
        <w:rPr>
          <w:rFonts w:ascii="Times New Roman" w:hAnsi="Times New Roman" w:cs="Times New Roman"/>
          <w:sz w:val="28"/>
          <w:szCs w:val="28"/>
          <w:lang w:val="uk-UA"/>
        </w:rPr>
        <w:t xml:space="preserve"> от </w:t>
      </w:r>
      <w:proofErr w:type="spellStart"/>
      <w:r w:rsidRPr="009D27E6">
        <w:rPr>
          <w:rFonts w:ascii="Times New Roman" w:hAnsi="Times New Roman" w:cs="Times New Roman"/>
          <w:sz w:val="28"/>
          <w:szCs w:val="28"/>
          <w:lang w:val="uk-UA"/>
        </w:rPr>
        <w:t>нее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Поскольку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уточняющее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смысл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изображения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словесное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сообщение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утверждает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источником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очарования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является</w:t>
      </w:r>
      <w:proofErr w:type="spellEnd"/>
      <w:r w:rsidRPr="009D27E6">
        <w:rPr>
          <w:rFonts w:ascii="Times New Roman" w:hAnsi="Times New Roman" w:cs="Times New Roman"/>
          <w:sz w:val="28"/>
          <w:szCs w:val="28"/>
          <w:lang w:val="uk-UA"/>
        </w:rPr>
        <w:t xml:space="preserve"> запах </w:t>
      </w:r>
      <w:proofErr w:type="spellStart"/>
      <w:r w:rsidRPr="009D27E6">
        <w:rPr>
          <w:rFonts w:ascii="Times New Roman" w:hAnsi="Times New Roman" w:cs="Times New Roman"/>
          <w:sz w:val="28"/>
          <w:szCs w:val="28"/>
          <w:lang w:val="uk-UA"/>
        </w:rPr>
        <w:t>мыла</w:t>
      </w:r>
      <w:proofErr w:type="spellEnd"/>
      <w:r w:rsidRPr="009D27E6">
        <w:rPr>
          <w:rFonts w:ascii="Times New Roman" w:hAnsi="Times New Roman" w:cs="Times New Roman"/>
          <w:sz w:val="28"/>
          <w:szCs w:val="28"/>
          <w:lang w:val="uk-UA"/>
        </w:rPr>
        <w:t xml:space="preserve"> Камей, то </w:t>
      </w:r>
      <w:proofErr w:type="spellStart"/>
      <w:r w:rsidRPr="009D27E6">
        <w:rPr>
          <w:rFonts w:ascii="Times New Roman" w:hAnsi="Times New Roman" w:cs="Times New Roman"/>
          <w:sz w:val="28"/>
          <w:szCs w:val="28"/>
          <w:lang w:val="uk-UA"/>
        </w:rPr>
        <w:t>иконическая</w:t>
      </w:r>
      <w:proofErr w:type="spellEnd"/>
      <w:r w:rsidRPr="009D27E6">
        <w:rPr>
          <w:rFonts w:ascii="Times New Roman" w:hAnsi="Times New Roman" w:cs="Times New Roman"/>
          <w:sz w:val="28"/>
          <w:szCs w:val="28"/>
          <w:lang w:val="uk-UA"/>
        </w:rPr>
        <w:t xml:space="preserve"> сема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обогащает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словесный</w:t>
      </w:r>
      <w:proofErr w:type="spellEnd"/>
      <w:r>
        <w:rPr>
          <w:rFonts w:ascii="Times New Roman" w:hAnsi="Times New Roman" w:cs="Times New Roman"/>
          <w:sz w:val="28"/>
          <w:szCs w:val="28"/>
          <w:lang w:val="uk-UA"/>
        </w:rPr>
        <w:t xml:space="preserve"> ряд при </w:t>
      </w:r>
      <w:proofErr w:type="spellStart"/>
      <w:r>
        <w:rPr>
          <w:rFonts w:ascii="Times New Roman" w:hAnsi="Times New Roman" w:cs="Times New Roman"/>
          <w:sz w:val="28"/>
          <w:szCs w:val="28"/>
          <w:lang w:val="uk-UA"/>
        </w:rPr>
        <w:t>по</w:t>
      </w:r>
      <w:r w:rsidRPr="009D27E6">
        <w:rPr>
          <w:rFonts w:ascii="Times New Roman" w:hAnsi="Times New Roman" w:cs="Times New Roman"/>
          <w:sz w:val="28"/>
          <w:szCs w:val="28"/>
          <w:lang w:val="uk-UA"/>
        </w:rPr>
        <w:t>мощи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двойной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метонимии</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функцией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отождествления</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кусок туалетного </w:t>
      </w:r>
      <w:proofErr w:type="spellStart"/>
      <w:r w:rsidRPr="009D27E6">
        <w:rPr>
          <w:rFonts w:ascii="Times New Roman" w:hAnsi="Times New Roman" w:cs="Times New Roman"/>
          <w:sz w:val="28"/>
          <w:szCs w:val="28"/>
          <w:lang w:val="uk-UA"/>
        </w:rPr>
        <w:t>мыла</w:t>
      </w:r>
      <w:proofErr w:type="spellEnd"/>
      <w:r w:rsidRPr="009D27E6">
        <w:rPr>
          <w:rFonts w:ascii="Times New Roman" w:hAnsi="Times New Roman" w:cs="Times New Roman"/>
          <w:sz w:val="28"/>
          <w:szCs w:val="28"/>
          <w:lang w:val="uk-UA"/>
        </w:rPr>
        <w:t xml:space="preserve"> + флакон </w:t>
      </w:r>
      <w:proofErr w:type="spellStart"/>
      <w:r w:rsidRPr="009D27E6">
        <w:rPr>
          <w:rFonts w:ascii="Times New Roman" w:hAnsi="Times New Roman" w:cs="Times New Roman"/>
          <w:sz w:val="28"/>
          <w:szCs w:val="28"/>
          <w:lang w:val="uk-UA"/>
        </w:rPr>
        <w:t>духов</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означает</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кусок </w:t>
      </w:r>
      <w:proofErr w:type="spellStart"/>
      <w:r w:rsidRPr="009D27E6">
        <w:rPr>
          <w:rFonts w:ascii="Times New Roman" w:hAnsi="Times New Roman" w:cs="Times New Roman"/>
          <w:sz w:val="28"/>
          <w:szCs w:val="28"/>
          <w:lang w:val="uk-UA"/>
        </w:rPr>
        <w:t>мыла</w:t>
      </w:r>
      <w:proofErr w:type="spellEnd"/>
      <w:r w:rsidRPr="009D27E6">
        <w:rPr>
          <w:rFonts w:ascii="Times New Roman" w:hAnsi="Times New Roman" w:cs="Times New Roman"/>
          <w:sz w:val="28"/>
          <w:szCs w:val="28"/>
          <w:lang w:val="uk-UA"/>
        </w:rPr>
        <w:t xml:space="preserve"> = флакону </w:t>
      </w:r>
      <w:proofErr w:type="spellStart"/>
      <w:r w:rsidRPr="009D27E6">
        <w:rPr>
          <w:rFonts w:ascii="Times New Roman" w:hAnsi="Times New Roman" w:cs="Times New Roman"/>
          <w:sz w:val="28"/>
          <w:szCs w:val="28"/>
          <w:lang w:val="uk-UA"/>
        </w:rPr>
        <w:t>духов</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Предполагается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оба</w:t>
      </w:r>
      <w:proofErr w:type="spellEnd"/>
      <w:r w:rsidRPr="009D27E6">
        <w:rPr>
          <w:rFonts w:ascii="Times New Roman" w:hAnsi="Times New Roman" w:cs="Times New Roman"/>
          <w:sz w:val="28"/>
          <w:szCs w:val="28"/>
          <w:lang w:val="uk-UA"/>
        </w:rPr>
        <w:t xml:space="preserve"> персонажа </w:t>
      </w:r>
      <w:proofErr w:type="spellStart"/>
      <w:r w:rsidRPr="009D27E6">
        <w:rPr>
          <w:rFonts w:ascii="Times New Roman" w:hAnsi="Times New Roman" w:cs="Times New Roman"/>
          <w:sz w:val="28"/>
          <w:szCs w:val="28"/>
          <w:lang w:val="uk-UA"/>
        </w:rPr>
        <w:t>обретают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антономасическое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значение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представляют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собой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всех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тех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молод</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элегантен</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утончен</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становятся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примерами</w:t>
      </w:r>
      <w:proofErr w:type="spellEnd"/>
      <w:r w:rsidRPr="009D27E6">
        <w:rPr>
          <w:rFonts w:ascii="Times New Roman" w:hAnsi="Times New Roman" w:cs="Times New Roman"/>
          <w:sz w:val="28"/>
          <w:szCs w:val="28"/>
          <w:lang w:val="uk-UA"/>
        </w:rPr>
        <w:t xml:space="preserve"> для </w:t>
      </w:r>
      <w:proofErr w:type="spellStart"/>
      <w:r w:rsidRPr="009D27E6">
        <w:rPr>
          <w:rFonts w:ascii="Times New Roman" w:hAnsi="Times New Roman" w:cs="Times New Roman"/>
          <w:sz w:val="28"/>
          <w:szCs w:val="28"/>
          <w:lang w:val="uk-UA"/>
        </w:rPr>
        <w:t>подражания</w:t>
      </w:r>
      <w:proofErr w:type="spellEnd"/>
      <w:r w:rsidRPr="009D27E6">
        <w:rPr>
          <w:rFonts w:ascii="Times New Roman" w:hAnsi="Times New Roman" w:cs="Times New Roman"/>
          <w:sz w:val="28"/>
          <w:szCs w:val="28"/>
          <w:lang w:val="uk-UA"/>
        </w:rPr>
        <w:t xml:space="preserve">, с ними </w:t>
      </w:r>
      <w:proofErr w:type="spellStart"/>
      <w:r w:rsidRPr="009D27E6">
        <w:rPr>
          <w:rFonts w:ascii="Times New Roman" w:hAnsi="Times New Roman" w:cs="Times New Roman"/>
          <w:sz w:val="28"/>
          <w:szCs w:val="28"/>
          <w:lang w:val="uk-UA"/>
        </w:rPr>
        <w:t>стремятся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отождествиться</w:t>
      </w:r>
      <w:proofErr w:type="spellEnd"/>
      <w:r w:rsidRPr="009D27E6">
        <w:rPr>
          <w:rFonts w:ascii="Times New Roman" w:hAnsi="Times New Roman" w:cs="Times New Roman"/>
          <w:sz w:val="28"/>
          <w:szCs w:val="28"/>
          <w:lang w:val="uk-UA"/>
        </w:rPr>
        <w:t xml:space="preserve">, на них </w:t>
      </w:r>
      <w:proofErr w:type="spellStart"/>
      <w:r w:rsidRPr="009D27E6">
        <w:rPr>
          <w:rFonts w:ascii="Times New Roman" w:hAnsi="Times New Roman" w:cs="Times New Roman"/>
          <w:sz w:val="28"/>
          <w:szCs w:val="28"/>
          <w:lang w:val="uk-UA"/>
        </w:rPr>
        <w:t>проецируют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свои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желания</w:t>
      </w:r>
      <w:proofErr w:type="spellEnd"/>
      <w:r w:rsidRPr="009D27E6">
        <w:rPr>
          <w:rFonts w:ascii="Times New Roman" w:hAnsi="Times New Roman" w:cs="Times New Roman"/>
          <w:sz w:val="28"/>
          <w:szCs w:val="28"/>
          <w:lang w:val="uk-UA"/>
        </w:rPr>
        <w:t xml:space="preserve">, потому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воплощают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собой</w:t>
      </w:r>
      <w:proofErr w:type="spellEnd"/>
      <w:r w:rsidRPr="009D27E6">
        <w:rPr>
          <w:rFonts w:ascii="Times New Roman" w:hAnsi="Times New Roman" w:cs="Times New Roman"/>
          <w:sz w:val="28"/>
          <w:szCs w:val="28"/>
          <w:lang w:val="uk-UA"/>
        </w:rPr>
        <w:t xml:space="preserve"> то,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общественное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мнение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считает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престижным</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образцовым</w:t>
      </w:r>
      <w:proofErr w:type="spellEnd"/>
      <w:r w:rsidRPr="009D27E6">
        <w:rPr>
          <w:rFonts w:ascii="Times New Roman" w:hAnsi="Times New Roman" w:cs="Times New Roman"/>
          <w:sz w:val="28"/>
          <w:szCs w:val="28"/>
          <w:lang w:val="uk-UA"/>
        </w:rPr>
        <w:t xml:space="preserve">, а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красоту, </w:t>
      </w:r>
      <w:proofErr w:type="spellStart"/>
      <w:r w:rsidRPr="009D27E6">
        <w:rPr>
          <w:rFonts w:ascii="Times New Roman" w:hAnsi="Times New Roman" w:cs="Times New Roman"/>
          <w:sz w:val="28"/>
          <w:szCs w:val="28"/>
          <w:lang w:val="uk-UA"/>
        </w:rPr>
        <w:t>вкус</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космополитизм</w:t>
      </w:r>
      <w:proofErr w:type="spellEnd"/>
      <w:r w:rsidRPr="009D27E6">
        <w:rPr>
          <w:rFonts w:ascii="Times New Roman" w:hAnsi="Times New Roman" w:cs="Times New Roman"/>
          <w:sz w:val="28"/>
          <w:szCs w:val="28"/>
          <w:lang w:val="uk-UA"/>
        </w:rPr>
        <w:t xml:space="preserve"> и т.д. </w:t>
      </w:r>
      <w:proofErr w:type="spellStart"/>
      <w:r w:rsidRPr="009D27E6">
        <w:rPr>
          <w:rFonts w:ascii="Times New Roman" w:hAnsi="Times New Roman" w:cs="Times New Roman"/>
          <w:sz w:val="28"/>
          <w:szCs w:val="28"/>
          <w:lang w:val="uk-UA"/>
        </w:rPr>
        <w:t>Можно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сказать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универсальный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квантификатор</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все</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 </w:t>
      </w:r>
      <w:proofErr w:type="spellStart"/>
      <w:r w:rsidRPr="009D27E6">
        <w:rPr>
          <w:rFonts w:ascii="Times New Roman" w:hAnsi="Times New Roman" w:cs="Times New Roman"/>
          <w:sz w:val="28"/>
          <w:szCs w:val="28"/>
          <w:lang w:val="uk-UA"/>
        </w:rPr>
        <w:t>предваряет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эти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образы</w:t>
      </w:r>
      <w:proofErr w:type="spellEnd"/>
      <w:r w:rsidRPr="009D27E6">
        <w:rPr>
          <w:rFonts w:ascii="Times New Roman" w:hAnsi="Times New Roman" w:cs="Times New Roman"/>
          <w:sz w:val="28"/>
          <w:szCs w:val="28"/>
          <w:lang w:val="uk-UA"/>
        </w:rPr>
        <w:t xml:space="preserve">, но </w:t>
      </w:r>
      <w:proofErr w:type="spellStart"/>
      <w:r w:rsidRPr="009D27E6">
        <w:rPr>
          <w:rFonts w:ascii="Times New Roman" w:hAnsi="Times New Roman" w:cs="Times New Roman"/>
          <w:sz w:val="28"/>
          <w:szCs w:val="28"/>
          <w:lang w:val="uk-UA"/>
        </w:rPr>
        <w:t>когда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отождествление</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рекламными</w:t>
      </w:r>
      <w:proofErr w:type="spellEnd"/>
      <w:r w:rsidRPr="009D27E6">
        <w:rPr>
          <w:rFonts w:ascii="Times New Roman" w:hAnsi="Times New Roman" w:cs="Times New Roman"/>
          <w:sz w:val="28"/>
          <w:szCs w:val="28"/>
          <w:lang w:val="uk-UA"/>
        </w:rPr>
        <w:t xml:space="preserve"> образами </w:t>
      </w:r>
      <w:proofErr w:type="spellStart"/>
      <w:r w:rsidRPr="009D27E6">
        <w:rPr>
          <w:rFonts w:ascii="Times New Roman" w:hAnsi="Times New Roman" w:cs="Times New Roman"/>
          <w:sz w:val="28"/>
          <w:szCs w:val="28"/>
          <w:lang w:val="uk-UA"/>
        </w:rPr>
        <w:t>состоялось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появляется</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неявной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форме</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все,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Снова</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снова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действующая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подспудно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антономасия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устанавливает</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то,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пред</w:t>
      </w:r>
      <w:proofErr w:type="spellEnd"/>
      <w:r w:rsidRPr="009D27E6">
        <w:rPr>
          <w:rFonts w:ascii="Times New Roman" w:hAnsi="Times New Roman" w:cs="Times New Roman"/>
          <w:sz w:val="28"/>
          <w:szCs w:val="28"/>
          <w:lang w:val="uk-UA"/>
        </w:rPr>
        <w:t xml:space="preserve"> вами, </w:t>
      </w:r>
      <w:proofErr w:type="spellStart"/>
      <w:r w:rsidRPr="009D27E6">
        <w:rPr>
          <w:rFonts w:ascii="Times New Roman" w:hAnsi="Times New Roman" w:cs="Times New Roman"/>
          <w:sz w:val="28"/>
          <w:szCs w:val="28"/>
          <w:lang w:val="uk-UA"/>
        </w:rPr>
        <w:t>это</w:t>
      </w:r>
      <w:proofErr w:type="spellEnd"/>
      <w:r w:rsidRPr="009D27E6">
        <w:rPr>
          <w:rFonts w:ascii="Times New Roman" w:hAnsi="Times New Roman" w:cs="Times New Roman"/>
          <w:sz w:val="28"/>
          <w:szCs w:val="28"/>
          <w:lang w:val="uk-UA"/>
        </w:rPr>
        <w:t xml:space="preserve"> все </w:t>
      </w:r>
      <w:proofErr w:type="spellStart"/>
      <w:r w:rsidRPr="009D27E6">
        <w:rPr>
          <w:rFonts w:ascii="Times New Roman" w:hAnsi="Times New Roman" w:cs="Times New Roman"/>
          <w:sz w:val="28"/>
          <w:szCs w:val="28"/>
          <w:lang w:val="uk-UA"/>
        </w:rPr>
        <w:t>вы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то, </w:t>
      </w:r>
      <w:proofErr w:type="spellStart"/>
      <w:r w:rsidRPr="009D27E6">
        <w:rPr>
          <w:rFonts w:ascii="Times New Roman" w:hAnsi="Times New Roman" w:cs="Times New Roman"/>
          <w:sz w:val="28"/>
          <w:szCs w:val="28"/>
          <w:lang w:val="uk-UA"/>
        </w:rPr>
        <w:t>чем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должны</w:t>
      </w:r>
      <w:proofErr w:type="spellEnd"/>
      <w:r w:rsidRPr="009D27E6">
        <w:rPr>
          <w:rFonts w:ascii="Times New Roman" w:hAnsi="Times New Roman" w:cs="Times New Roman"/>
          <w:sz w:val="28"/>
          <w:szCs w:val="28"/>
          <w:lang w:val="uk-UA"/>
        </w:rPr>
        <w:t xml:space="preserve"> и можете стать</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Итак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уровень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топосов</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энтимем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характеризуется</w:t>
      </w:r>
      <w:proofErr w:type="spellEnd"/>
      <w:r w:rsidRPr="009D27E6">
        <w:rPr>
          <w:rFonts w:ascii="Times New Roman" w:hAnsi="Times New Roman" w:cs="Times New Roman"/>
          <w:sz w:val="28"/>
          <w:szCs w:val="28"/>
          <w:lang w:val="uk-UA"/>
        </w:rPr>
        <w:t xml:space="preserve"> тем,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фундаментальные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коннотации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образуют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цепочки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общих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мест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примерно</w:t>
      </w:r>
      <w:proofErr w:type="spellEnd"/>
      <w:r w:rsidRPr="009D27E6">
        <w:rPr>
          <w:rFonts w:ascii="Times New Roman" w:hAnsi="Times New Roman" w:cs="Times New Roman"/>
          <w:sz w:val="28"/>
          <w:szCs w:val="28"/>
          <w:lang w:val="uk-UA"/>
        </w:rPr>
        <w:t xml:space="preserve"> такого типа: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людям, </w:t>
      </w:r>
      <w:proofErr w:type="spellStart"/>
      <w:r w:rsidRPr="009D27E6">
        <w:rPr>
          <w:rFonts w:ascii="Times New Roman" w:hAnsi="Times New Roman" w:cs="Times New Roman"/>
          <w:sz w:val="28"/>
          <w:szCs w:val="28"/>
          <w:lang w:val="uk-UA"/>
        </w:rPr>
        <w:t>занимающим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высокое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положение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следует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подражать</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 xml:space="preserve">– </w:t>
      </w:r>
      <w:proofErr w:type="spellStart"/>
      <w:r w:rsidRPr="009D27E6">
        <w:rPr>
          <w:rFonts w:ascii="Times New Roman" w:hAnsi="Times New Roman" w:cs="Times New Roman"/>
          <w:sz w:val="28"/>
          <w:szCs w:val="28"/>
          <w:lang w:val="uk-UA"/>
        </w:rPr>
        <w:t>если</w:t>
      </w:r>
      <w:proofErr w:type="spellEnd"/>
      <w:r w:rsidRPr="009D27E6">
        <w:rPr>
          <w:rFonts w:ascii="Times New Roman" w:hAnsi="Times New Roman" w:cs="Times New Roman"/>
          <w:sz w:val="28"/>
          <w:szCs w:val="28"/>
          <w:lang w:val="uk-UA"/>
        </w:rPr>
        <w:t xml:space="preserve"> те, </w:t>
      </w:r>
      <w:proofErr w:type="spellStart"/>
      <w:r w:rsidRPr="009D27E6">
        <w:rPr>
          <w:rFonts w:ascii="Times New Roman" w:hAnsi="Times New Roman" w:cs="Times New Roman"/>
          <w:sz w:val="28"/>
          <w:szCs w:val="28"/>
          <w:lang w:val="uk-UA"/>
        </w:rPr>
        <w:t>кто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вращается</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высших</w:t>
      </w:r>
      <w:proofErr w:type="spellEnd"/>
      <w:r w:rsidRPr="009D27E6">
        <w:rPr>
          <w:rFonts w:ascii="Times New Roman" w:hAnsi="Times New Roman" w:cs="Times New Roman"/>
          <w:sz w:val="28"/>
          <w:szCs w:val="28"/>
          <w:lang w:val="uk-UA"/>
        </w:rPr>
        <w:t xml:space="preserve"> сферах </w:t>
      </w:r>
      <w:proofErr w:type="spellStart"/>
      <w:r w:rsidRPr="009D27E6">
        <w:rPr>
          <w:rFonts w:ascii="Times New Roman" w:hAnsi="Times New Roman" w:cs="Times New Roman"/>
          <w:sz w:val="28"/>
          <w:szCs w:val="28"/>
          <w:lang w:val="uk-UA"/>
        </w:rPr>
        <w:t>поступают</w:t>
      </w:r>
      <w:proofErr w:type="spellEnd"/>
      <w:r w:rsidRPr="009D27E6">
        <w:rPr>
          <w:rFonts w:ascii="Times New Roman" w:hAnsi="Times New Roman" w:cs="Times New Roman"/>
          <w:sz w:val="28"/>
          <w:szCs w:val="28"/>
          <w:lang w:val="uk-UA"/>
        </w:rPr>
        <w:t xml:space="preserve"> так, то </w:t>
      </w:r>
      <w:proofErr w:type="spellStart"/>
      <w:r w:rsidRPr="009D27E6">
        <w:rPr>
          <w:rFonts w:ascii="Times New Roman" w:hAnsi="Times New Roman" w:cs="Times New Roman"/>
          <w:sz w:val="28"/>
          <w:szCs w:val="28"/>
          <w:lang w:val="uk-UA"/>
        </w:rPr>
        <w:t>почему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должен</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поступать</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иначе</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 xml:space="preserve">– </w:t>
      </w:r>
      <w:proofErr w:type="spellStart"/>
      <w:r w:rsidRPr="009D27E6">
        <w:rPr>
          <w:rFonts w:ascii="Times New Roman" w:hAnsi="Times New Roman" w:cs="Times New Roman"/>
          <w:sz w:val="28"/>
          <w:szCs w:val="28"/>
          <w:lang w:val="uk-UA"/>
        </w:rPr>
        <w:t>неплохо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бы</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разобраться</w:t>
      </w:r>
      <w:proofErr w:type="spellEnd"/>
      <w:r w:rsidRPr="009D27E6">
        <w:rPr>
          <w:rFonts w:ascii="Times New Roman" w:hAnsi="Times New Roman" w:cs="Times New Roman"/>
          <w:sz w:val="28"/>
          <w:szCs w:val="28"/>
          <w:lang w:val="uk-UA"/>
        </w:rPr>
        <w:t xml:space="preserve"> в том, </w:t>
      </w:r>
      <w:proofErr w:type="spellStart"/>
      <w:r w:rsidRPr="009D27E6">
        <w:rPr>
          <w:rFonts w:ascii="Times New Roman" w:hAnsi="Times New Roman" w:cs="Times New Roman"/>
          <w:sz w:val="28"/>
          <w:szCs w:val="28"/>
          <w:lang w:val="uk-UA"/>
        </w:rPr>
        <w:t>почему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они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успех</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люди с </w:t>
      </w:r>
      <w:proofErr w:type="spellStart"/>
      <w:r w:rsidRPr="009D27E6">
        <w:rPr>
          <w:rFonts w:ascii="Times New Roman" w:hAnsi="Times New Roman" w:cs="Times New Roman"/>
          <w:sz w:val="28"/>
          <w:szCs w:val="28"/>
          <w:lang w:val="uk-UA"/>
        </w:rPr>
        <w:t>положением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показывают</w:t>
      </w:r>
      <w:proofErr w:type="spellEnd"/>
      <w:r w:rsidRPr="009D27E6">
        <w:rPr>
          <w:rFonts w:ascii="Times New Roman" w:hAnsi="Times New Roman" w:cs="Times New Roman"/>
          <w:sz w:val="28"/>
          <w:szCs w:val="28"/>
          <w:lang w:val="uk-UA"/>
        </w:rPr>
        <w:t xml:space="preserve"> нам, </w:t>
      </w:r>
      <w:proofErr w:type="spellStart"/>
      <w:r w:rsidRPr="009D27E6">
        <w:rPr>
          <w:rFonts w:ascii="Times New Roman" w:hAnsi="Times New Roman" w:cs="Times New Roman"/>
          <w:sz w:val="28"/>
          <w:szCs w:val="28"/>
          <w:lang w:val="uk-UA"/>
        </w:rPr>
        <w:t>как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следует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себя</w:t>
      </w:r>
      <w:proofErr w:type="spellEnd"/>
      <w:r w:rsidRPr="009D27E6">
        <w:rPr>
          <w:rFonts w:ascii="Times New Roman" w:hAnsi="Times New Roman" w:cs="Times New Roman"/>
          <w:sz w:val="28"/>
          <w:szCs w:val="28"/>
          <w:lang w:val="uk-UA"/>
        </w:rPr>
        <w:t xml:space="preserve"> вести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а то </w:t>
      </w:r>
      <w:proofErr w:type="spellStart"/>
      <w:r w:rsidRPr="009D27E6">
        <w:rPr>
          <w:rFonts w:ascii="Times New Roman" w:hAnsi="Times New Roman" w:cs="Times New Roman"/>
          <w:sz w:val="28"/>
          <w:szCs w:val="28"/>
          <w:lang w:val="uk-UA"/>
        </w:rPr>
        <w:t>еще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может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сложиться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такая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энтимема</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всем</w:t>
      </w:r>
      <w:proofErr w:type="spellEnd"/>
      <w:r w:rsidRPr="009D27E6">
        <w:rPr>
          <w:rFonts w:ascii="Times New Roman" w:hAnsi="Times New Roman" w:cs="Times New Roman"/>
          <w:sz w:val="28"/>
          <w:szCs w:val="28"/>
          <w:lang w:val="uk-UA"/>
        </w:rPr>
        <w:t xml:space="preserve"> людям с </w:t>
      </w:r>
      <w:proofErr w:type="spellStart"/>
      <w:r w:rsidRPr="009D27E6">
        <w:rPr>
          <w:rFonts w:ascii="Times New Roman" w:hAnsi="Times New Roman" w:cs="Times New Roman"/>
          <w:sz w:val="28"/>
          <w:szCs w:val="28"/>
          <w:lang w:val="uk-UA"/>
        </w:rPr>
        <w:t>положением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следует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подражать</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 xml:space="preserve">– </w:t>
      </w:r>
      <w:proofErr w:type="spellStart"/>
      <w:r w:rsidRPr="009D27E6">
        <w:rPr>
          <w:rFonts w:ascii="Times New Roman" w:hAnsi="Times New Roman" w:cs="Times New Roman"/>
          <w:sz w:val="28"/>
          <w:szCs w:val="28"/>
          <w:lang w:val="uk-UA"/>
        </w:rPr>
        <w:t>вот</w:t>
      </w:r>
      <w:proofErr w:type="spellEnd"/>
      <w:r w:rsidRPr="009D27E6">
        <w:rPr>
          <w:rFonts w:ascii="Times New Roman" w:hAnsi="Times New Roman" w:cs="Times New Roman"/>
          <w:sz w:val="28"/>
          <w:szCs w:val="28"/>
          <w:lang w:val="uk-UA"/>
        </w:rPr>
        <w:t xml:space="preserve"> люди с </w:t>
      </w:r>
      <w:proofErr w:type="spellStart"/>
      <w:r w:rsidRPr="009D27E6">
        <w:rPr>
          <w:rFonts w:ascii="Times New Roman" w:hAnsi="Times New Roman" w:cs="Times New Roman"/>
          <w:sz w:val="28"/>
          <w:szCs w:val="28"/>
          <w:lang w:val="uk-UA"/>
        </w:rPr>
        <w:t>положением</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 xml:space="preserve">– </w:t>
      </w:r>
      <w:proofErr w:type="spellStart"/>
      <w:r w:rsidRPr="009D27E6">
        <w:rPr>
          <w:rFonts w:ascii="Times New Roman" w:hAnsi="Times New Roman" w:cs="Times New Roman"/>
          <w:sz w:val="28"/>
          <w:szCs w:val="28"/>
          <w:lang w:val="uk-UA"/>
        </w:rPr>
        <w:t>этим</w:t>
      </w:r>
      <w:proofErr w:type="spellEnd"/>
      <w:r w:rsidRPr="009D27E6">
        <w:rPr>
          <w:rFonts w:ascii="Times New Roman" w:hAnsi="Times New Roman" w:cs="Times New Roman"/>
          <w:sz w:val="28"/>
          <w:szCs w:val="28"/>
          <w:lang w:val="uk-UA"/>
        </w:rPr>
        <w:t xml:space="preserve"> людям </w:t>
      </w:r>
      <w:proofErr w:type="spellStart"/>
      <w:r w:rsidRPr="009D27E6">
        <w:rPr>
          <w:rFonts w:ascii="Times New Roman" w:hAnsi="Times New Roman" w:cs="Times New Roman"/>
          <w:sz w:val="28"/>
          <w:szCs w:val="28"/>
          <w:lang w:val="uk-UA"/>
        </w:rPr>
        <w:t>надо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подражать</w:t>
      </w:r>
      <w:proofErr w:type="spellEnd"/>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И конечно, </w:t>
      </w:r>
      <w:proofErr w:type="spellStart"/>
      <w:r w:rsidRPr="009D27E6">
        <w:rPr>
          <w:rFonts w:ascii="Times New Roman" w:hAnsi="Times New Roman" w:cs="Times New Roman"/>
          <w:sz w:val="28"/>
          <w:szCs w:val="28"/>
          <w:lang w:val="uk-UA"/>
        </w:rPr>
        <w:t>цепочки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общих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мест</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энтимем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складываются</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обретают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более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или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менее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ясные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очертания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именно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тогда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когда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визуальный</w:t>
      </w:r>
      <w:proofErr w:type="spellEnd"/>
      <w:r w:rsidRPr="009D27E6">
        <w:rPr>
          <w:rFonts w:ascii="Times New Roman" w:hAnsi="Times New Roman" w:cs="Times New Roman"/>
          <w:sz w:val="28"/>
          <w:szCs w:val="28"/>
          <w:lang w:val="uk-UA"/>
        </w:rPr>
        <w:t xml:space="preserve"> ряд </w:t>
      </w:r>
      <w:proofErr w:type="spellStart"/>
      <w:r w:rsidRPr="009D27E6">
        <w:rPr>
          <w:rFonts w:ascii="Times New Roman" w:hAnsi="Times New Roman" w:cs="Times New Roman"/>
          <w:sz w:val="28"/>
          <w:szCs w:val="28"/>
          <w:lang w:val="uk-UA"/>
        </w:rPr>
        <w:t>увязывается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словесным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Фактически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анализ</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аргументов</w:t>
      </w:r>
      <w:proofErr w:type="spellEnd"/>
      <w:r w:rsidRPr="009D27E6">
        <w:rPr>
          <w:rFonts w:ascii="Times New Roman" w:hAnsi="Times New Roman" w:cs="Times New Roman"/>
          <w:sz w:val="28"/>
          <w:szCs w:val="28"/>
          <w:lang w:val="uk-UA"/>
        </w:rPr>
        <w:t xml:space="preserve"> словесного </w:t>
      </w:r>
      <w:proofErr w:type="spellStart"/>
      <w:r w:rsidRPr="009D27E6">
        <w:rPr>
          <w:rFonts w:ascii="Times New Roman" w:hAnsi="Times New Roman" w:cs="Times New Roman"/>
          <w:sz w:val="28"/>
          <w:szCs w:val="28"/>
          <w:lang w:val="uk-UA"/>
        </w:rPr>
        <w:t>ряда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подтверждает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что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визуальный</w:t>
      </w:r>
      <w:proofErr w:type="spellEnd"/>
      <w:r w:rsidRPr="009D27E6">
        <w:rPr>
          <w:rFonts w:ascii="Times New Roman" w:hAnsi="Times New Roman" w:cs="Times New Roman"/>
          <w:sz w:val="28"/>
          <w:szCs w:val="28"/>
          <w:lang w:val="uk-UA"/>
        </w:rPr>
        <w:t xml:space="preserve"> образ </w:t>
      </w:r>
      <w:proofErr w:type="spellStart"/>
      <w:r w:rsidRPr="009D27E6">
        <w:rPr>
          <w:rFonts w:ascii="Times New Roman" w:hAnsi="Times New Roman" w:cs="Times New Roman"/>
          <w:sz w:val="28"/>
          <w:szCs w:val="28"/>
          <w:lang w:val="uk-UA"/>
        </w:rPr>
        <w:t>вызывает</w:t>
      </w:r>
      <w:proofErr w:type="spellEnd"/>
      <w:r w:rsidRPr="009D27E6">
        <w:rPr>
          <w:rFonts w:ascii="Times New Roman" w:hAnsi="Times New Roman" w:cs="Times New Roman"/>
          <w:sz w:val="28"/>
          <w:szCs w:val="28"/>
          <w:lang w:val="uk-UA"/>
        </w:rPr>
        <w:t xml:space="preserve"> к </w:t>
      </w:r>
      <w:proofErr w:type="spellStart"/>
      <w:r w:rsidRPr="009D27E6">
        <w:rPr>
          <w:rFonts w:ascii="Times New Roman" w:hAnsi="Times New Roman" w:cs="Times New Roman"/>
          <w:sz w:val="28"/>
          <w:szCs w:val="28"/>
          <w:lang w:val="uk-UA"/>
        </w:rPr>
        <w:t>жизни</w:t>
      </w:r>
      <w:proofErr w:type="spellEnd"/>
      <w:r w:rsidRPr="009D27E6">
        <w:rPr>
          <w:rFonts w:ascii="Times New Roman" w:hAnsi="Times New Roman" w:cs="Times New Roman"/>
          <w:sz w:val="28"/>
          <w:szCs w:val="28"/>
          <w:lang w:val="uk-UA"/>
        </w:rPr>
        <w:t xml:space="preserve"> цепи </w:t>
      </w:r>
      <w:proofErr w:type="spellStart"/>
      <w:r w:rsidRPr="009D27E6">
        <w:rPr>
          <w:rFonts w:ascii="Times New Roman" w:hAnsi="Times New Roman" w:cs="Times New Roman"/>
          <w:sz w:val="28"/>
          <w:szCs w:val="28"/>
          <w:lang w:val="uk-UA"/>
        </w:rPr>
        <w:t>общих</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мест</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энтимем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сходные</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описаными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выше</w:t>
      </w:r>
      <w:proofErr w:type="spellEnd"/>
      <w:r w:rsidRPr="009D27E6">
        <w:rPr>
          <w:rFonts w:ascii="Times New Roman" w:hAnsi="Times New Roman" w:cs="Times New Roman"/>
          <w:sz w:val="28"/>
          <w:szCs w:val="28"/>
          <w:lang w:val="uk-UA"/>
        </w:rPr>
        <w:t>.</w:t>
      </w:r>
    </w:p>
    <w:p w:rsidR="003A5069" w:rsidRPr="009D27E6" w:rsidRDefault="003A5069" w:rsidP="003A5069">
      <w:pPr>
        <w:spacing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Б. </w:t>
      </w:r>
      <w:proofErr w:type="spellStart"/>
      <w:r w:rsidRPr="009D27E6">
        <w:rPr>
          <w:rFonts w:ascii="Times New Roman" w:hAnsi="Times New Roman" w:cs="Times New Roman"/>
          <w:sz w:val="28"/>
          <w:szCs w:val="28"/>
          <w:lang w:val="uk-UA"/>
        </w:rPr>
        <w:t>Словесный</w:t>
      </w:r>
      <w:proofErr w:type="spellEnd"/>
      <w:r w:rsidRPr="009D27E6">
        <w:rPr>
          <w:rFonts w:ascii="Times New Roman" w:hAnsi="Times New Roman" w:cs="Times New Roman"/>
          <w:sz w:val="28"/>
          <w:szCs w:val="28"/>
          <w:lang w:val="uk-UA"/>
        </w:rPr>
        <w:t xml:space="preserve"> ряд. </w:t>
      </w:r>
      <w:proofErr w:type="spellStart"/>
      <w:r w:rsidRPr="009D27E6">
        <w:rPr>
          <w:rFonts w:ascii="Times New Roman" w:hAnsi="Times New Roman" w:cs="Times New Roman"/>
          <w:sz w:val="28"/>
          <w:szCs w:val="28"/>
          <w:lang w:val="uk-UA"/>
        </w:rPr>
        <w:t>Первые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две</w:t>
      </w:r>
      <w:proofErr w:type="spellEnd"/>
      <w:r w:rsidRPr="009D27E6">
        <w:rPr>
          <w:rFonts w:ascii="Times New Roman" w:hAnsi="Times New Roman" w:cs="Times New Roman"/>
          <w:sz w:val="28"/>
          <w:szCs w:val="28"/>
          <w:lang w:val="uk-UA"/>
        </w:rPr>
        <w:t xml:space="preserve"> строки </w:t>
      </w:r>
      <w:proofErr w:type="spellStart"/>
      <w:r w:rsidRPr="009D27E6">
        <w:rPr>
          <w:rFonts w:ascii="Times New Roman" w:hAnsi="Times New Roman" w:cs="Times New Roman"/>
          <w:sz w:val="28"/>
          <w:szCs w:val="28"/>
          <w:lang w:val="uk-UA"/>
        </w:rPr>
        <w:t>представляют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собой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сообщение</w:t>
      </w:r>
      <w:proofErr w:type="spellEnd"/>
      <w:r w:rsidRPr="009D27E6">
        <w:rPr>
          <w:rFonts w:ascii="Times New Roman" w:hAnsi="Times New Roman" w:cs="Times New Roman"/>
          <w:sz w:val="28"/>
          <w:szCs w:val="28"/>
          <w:lang w:val="uk-UA"/>
        </w:rPr>
        <w:t xml:space="preserve"> с </w:t>
      </w:r>
      <w:proofErr w:type="spellStart"/>
      <w:r w:rsidRPr="009D27E6">
        <w:rPr>
          <w:rFonts w:ascii="Times New Roman" w:hAnsi="Times New Roman" w:cs="Times New Roman"/>
          <w:sz w:val="28"/>
          <w:szCs w:val="28"/>
          <w:lang w:val="uk-UA"/>
        </w:rPr>
        <w:t>референтивной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функцией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выделенная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крупным</w:t>
      </w:r>
      <w:proofErr w:type="spellEnd"/>
      <w:r w:rsidRPr="009D27E6">
        <w:rPr>
          <w:rFonts w:ascii="Times New Roman" w:hAnsi="Times New Roman" w:cs="Times New Roman"/>
          <w:sz w:val="28"/>
          <w:szCs w:val="28"/>
          <w:lang w:val="uk-UA"/>
        </w:rPr>
        <w:t xml:space="preserve"> шрифтом </w:t>
      </w:r>
      <w:proofErr w:type="spellStart"/>
      <w:r w:rsidRPr="009D27E6">
        <w:rPr>
          <w:rFonts w:ascii="Times New Roman" w:hAnsi="Times New Roman" w:cs="Times New Roman"/>
          <w:sz w:val="28"/>
          <w:szCs w:val="28"/>
          <w:lang w:val="uk-UA"/>
        </w:rPr>
        <w:t>третья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строка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несет</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эмотивную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Ниже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помещено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довольно</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длинное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сообщение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совмещающее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референтивную</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эмотивную</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функции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причем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соответствующие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коннотации</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навязываются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впрямую</w:t>
      </w:r>
      <w:proofErr w:type="spellEnd"/>
      <w:r w:rsidRPr="009D27E6">
        <w:rPr>
          <w:rFonts w:ascii="Times New Roman" w:hAnsi="Times New Roman" w:cs="Times New Roman"/>
          <w:sz w:val="28"/>
          <w:szCs w:val="28"/>
          <w:lang w:val="uk-UA"/>
        </w:rPr>
        <w:t xml:space="preserve"> и </w:t>
      </w:r>
      <w:proofErr w:type="spellStart"/>
      <w:r w:rsidRPr="009D27E6">
        <w:rPr>
          <w:rFonts w:ascii="Times New Roman" w:hAnsi="Times New Roman" w:cs="Times New Roman"/>
          <w:sz w:val="28"/>
          <w:szCs w:val="28"/>
          <w:lang w:val="uk-UA"/>
        </w:rPr>
        <w:t>открыто</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изумительный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притягательный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бесценный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потрясающий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заставляющий</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оборачиваться</w:t>
      </w:r>
      <w:proofErr w:type="spellEnd"/>
      <w:r w:rsidRPr="009D27E6">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Эко</w:t>
      </w:r>
      <w:proofErr w:type="spellEnd"/>
      <w:r w:rsidRPr="009D27E6">
        <w:rPr>
          <w:rFonts w:ascii="Times New Roman" w:hAnsi="Times New Roman" w:cs="Times New Roman"/>
          <w:sz w:val="28"/>
          <w:szCs w:val="28"/>
          <w:lang w:val="uk-UA"/>
        </w:rPr>
        <w:t xml:space="preserve"> У. </w:t>
      </w:r>
      <w:proofErr w:type="spellStart"/>
      <w:r w:rsidRPr="009D27E6">
        <w:rPr>
          <w:rFonts w:ascii="Times New Roman" w:hAnsi="Times New Roman" w:cs="Times New Roman"/>
          <w:sz w:val="28"/>
          <w:szCs w:val="28"/>
          <w:lang w:val="uk-UA"/>
        </w:rPr>
        <w:t>Отсутствующая</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lastRenderedPageBreak/>
        <w:t xml:space="preserve">структура. </w:t>
      </w:r>
      <w:proofErr w:type="spellStart"/>
      <w:r w:rsidRPr="009D27E6">
        <w:rPr>
          <w:rFonts w:ascii="Times New Roman" w:hAnsi="Times New Roman" w:cs="Times New Roman"/>
          <w:sz w:val="28"/>
          <w:szCs w:val="28"/>
          <w:lang w:val="uk-UA"/>
        </w:rPr>
        <w:t>Введение</w:t>
      </w:r>
      <w:proofErr w:type="spellEnd"/>
      <w:r w:rsidRPr="009D27E6">
        <w:rPr>
          <w:rFonts w:ascii="Times New Roman" w:hAnsi="Times New Roman" w:cs="Times New Roman"/>
          <w:sz w:val="28"/>
          <w:szCs w:val="28"/>
          <w:lang w:val="uk-UA"/>
        </w:rPr>
        <w:t xml:space="preserve"> в </w:t>
      </w:r>
      <w:proofErr w:type="spellStart"/>
      <w:r w:rsidRPr="009D27E6">
        <w:rPr>
          <w:rFonts w:ascii="Times New Roman" w:hAnsi="Times New Roman" w:cs="Times New Roman"/>
          <w:sz w:val="28"/>
          <w:szCs w:val="28"/>
          <w:lang w:val="uk-UA"/>
        </w:rPr>
        <w:t>семиологию</w:t>
      </w:r>
      <w:proofErr w:type="spellEnd"/>
      <w:r w:rsidRPr="009D27E6">
        <w:rPr>
          <w:rFonts w:ascii="Times New Roman" w:hAnsi="Times New Roman" w:cs="Times New Roman"/>
          <w:sz w:val="28"/>
          <w:szCs w:val="28"/>
          <w:lang w:val="uk-UA"/>
        </w:rPr>
        <w:t xml:space="preserve"> [Текст] / У. </w:t>
      </w:r>
      <w:proofErr w:type="spellStart"/>
      <w:r w:rsidRPr="009D27E6">
        <w:rPr>
          <w:rFonts w:ascii="Times New Roman" w:hAnsi="Times New Roman" w:cs="Times New Roman"/>
          <w:sz w:val="28"/>
          <w:szCs w:val="28"/>
          <w:lang w:val="uk-UA"/>
        </w:rPr>
        <w:t>Эко</w:t>
      </w:r>
      <w:proofErr w:type="spellEnd"/>
      <w:r w:rsidRPr="009D27E6">
        <w:rPr>
          <w:rFonts w:ascii="Times New Roman" w:hAnsi="Times New Roman" w:cs="Times New Roman"/>
          <w:sz w:val="28"/>
          <w:szCs w:val="28"/>
          <w:lang w:val="uk-UA"/>
        </w:rPr>
        <w:t xml:space="preserve">. – М.: ТОО ТК </w:t>
      </w:r>
      <w:r w:rsidRPr="009D27E6">
        <w:rPr>
          <w:rFonts w:ascii="Times New Roman" w:hAnsi="Times New Roman" w:cs="Times New Roman"/>
          <w:sz w:val="28"/>
          <w:szCs w:val="28"/>
        </w:rPr>
        <w:t>“</w:t>
      </w:r>
      <w:proofErr w:type="spellStart"/>
      <w:r w:rsidRPr="009D27E6">
        <w:rPr>
          <w:rFonts w:ascii="Times New Roman" w:hAnsi="Times New Roman" w:cs="Times New Roman"/>
          <w:sz w:val="28"/>
          <w:szCs w:val="28"/>
          <w:lang w:val="uk-UA"/>
        </w:rPr>
        <w:t>Петрополис</w:t>
      </w:r>
      <w:proofErr w:type="spellEnd"/>
      <w:r w:rsidRPr="009D27E6">
        <w:rPr>
          <w:rFonts w:ascii="Times New Roman" w:hAnsi="Times New Roman" w:cs="Times New Roman"/>
          <w:sz w:val="28"/>
          <w:szCs w:val="28"/>
        </w:rPr>
        <w:t>”</w:t>
      </w:r>
      <w:r>
        <w:rPr>
          <w:rFonts w:ascii="Times New Roman" w:hAnsi="Times New Roman" w:cs="Times New Roman"/>
          <w:sz w:val="28"/>
          <w:szCs w:val="28"/>
          <w:lang w:val="uk-UA"/>
        </w:rPr>
        <w:t>, 1998. – 432 с. – С. 352-353</w:t>
      </w:r>
      <w:r w:rsidRPr="009D27E6">
        <w:rPr>
          <w:rFonts w:ascii="Times New Roman" w:hAnsi="Times New Roman" w:cs="Times New Roman"/>
          <w:sz w:val="28"/>
          <w:szCs w:val="28"/>
          <w:lang w:val="uk-UA"/>
        </w:rPr>
        <w:t>).</w:t>
      </w:r>
    </w:p>
    <w:p w:rsidR="003A5069" w:rsidRDefault="003A5069" w:rsidP="003A5069">
      <w:pPr>
        <w:spacing w:after="0" w:line="240" w:lineRule="auto"/>
        <w:ind w:firstLine="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2</w:t>
      </w:r>
    </w:p>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Уважно розгляньте таблицю класифікації видів іміджу залежно від його кваліфікаційних ознак, розроблену українським дослідником Євгеном </w:t>
      </w:r>
      <w:proofErr w:type="spellStart"/>
      <w:r w:rsidRPr="009D27E6">
        <w:rPr>
          <w:rFonts w:ascii="Times New Roman" w:hAnsi="Times New Roman" w:cs="Times New Roman"/>
          <w:sz w:val="28"/>
          <w:szCs w:val="28"/>
          <w:lang w:val="uk-UA"/>
        </w:rPr>
        <w:t>Позднишевим</w:t>
      </w:r>
      <w:proofErr w:type="spellEnd"/>
      <w:r w:rsidRPr="009D27E6">
        <w:rPr>
          <w:rFonts w:ascii="Times New Roman" w:hAnsi="Times New Roman" w:cs="Times New Roman"/>
          <w:sz w:val="28"/>
          <w:szCs w:val="28"/>
          <w:lang w:val="uk-UA"/>
        </w:rPr>
        <w:t xml:space="preserve"> (таблиця подана з логічними та стилістичними правками). Проілюструйте кожен з видів іміджу цікавими прикладами.</w:t>
      </w:r>
    </w:p>
    <w:tbl>
      <w:tblPr>
        <w:tblStyle w:val="a3"/>
        <w:tblW w:w="0" w:type="auto"/>
        <w:tblInd w:w="108" w:type="dxa"/>
        <w:tblLook w:val="04A0" w:firstRow="1" w:lastRow="0" w:firstColumn="1" w:lastColumn="0" w:noHBand="0" w:noVBand="1"/>
      </w:tblPr>
      <w:tblGrid>
        <w:gridCol w:w="510"/>
        <w:gridCol w:w="2369"/>
        <w:gridCol w:w="2588"/>
        <w:gridCol w:w="4279"/>
      </w:tblGrid>
      <w:tr w:rsidR="003A5069" w:rsidRPr="009D27E6" w:rsidTr="00BE373B">
        <w:tc>
          <w:tcPr>
            <w:tcW w:w="510" w:type="dxa"/>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w:t>
            </w:r>
          </w:p>
        </w:tc>
        <w:tc>
          <w:tcPr>
            <w:tcW w:w="236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Класифікаційна ознака</w:t>
            </w:r>
          </w:p>
        </w:tc>
        <w:tc>
          <w:tcPr>
            <w:tcW w:w="2588" w:type="dxa"/>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Види іміджу</w:t>
            </w:r>
          </w:p>
        </w:tc>
        <w:tc>
          <w:tcPr>
            <w:tcW w:w="4279" w:type="dxa"/>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Визначення, тлумачення</w:t>
            </w:r>
          </w:p>
        </w:tc>
      </w:tr>
      <w:tr w:rsidR="003A5069" w:rsidRPr="009D27E6" w:rsidTr="00BE373B">
        <w:trPr>
          <w:trHeight w:val="33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сферою побутування</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Політичний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політика</w:t>
            </w:r>
          </w:p>
        </w:tc>
      </w:tr>
      <w:tr w:rsidR="003A5069" w:rsidRPr="009D27E6" w:rsidTr="00BE373B">
        <w:trPr>
          <w:trHeight w:val="319"/>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Корпоративний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w:t>
            </w:r>
          </w:p>
        </w:tc>
      </w:tr>
      <w:tr w:rsidR="003A5069" w:rsidRPr="009D27E6" w:rsidTr="00BE373B">
        <w:trPr>
          <w:trHeight w:val="55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Спортивний </w:t>
            </w: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спортсмена, спортивної події.</w:t>
            </w:r>
          </w:p>
        </w:tc>
      </w:tr>
      <w:tr w:rsidR="003A5069" w:rsidRPr="009D27E6" w:rsidTr="00BE373B">
        <w:trPr>
          <w:trHeight w:val="64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Діловий</w:t>
            </w: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керівника (діловий), організації, проекту.</w:t>
            </w:r>
          </w:p>
        </w:tc>
      </w:tr>
      <w:tr w:rsidR="003A5069" w:rsidRPr="009D27E6" w:rsidTr="00BE373B">
        <w:trPr>
          <w:trHeight w:val="70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Професійний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за професійними пріоритетами людини.</w:t>
            </w:r>
          </w:p>
        </w:tc>
      </w:tr>
      <w:tr w:rsidR="003A5069" w:rsidRPr="009D27E6" w:rsidTr="00BE373B">
        <w:trPr>
          <w:trHeight w:val="96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2</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ступенем раціональності сприйняття</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Когнітивний</w:t>
            </w: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Подає лише спеціальну інформацію й орієнтований  переважно на людей досвідчених, вузьких фахівців.</w:t>
            </w:r>
          </w:p>
        </w:tc>
      </w:tr>
      <w:tr w:rsidR="003A5069" w:rsidRPr="009D27E6" w:rsidTr="00BE373B">
        <w:trPr>
          <w:trHeight w:val="31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Емоційний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Орієнтований на широку аудиторію й викликає значний емоційний резонанс.</w:t>
            </w:r>
          </w:p>
        </w:tc>
      </w:tr>
      <w:tr w:rsidR="003A5069" w:rsidRPr="009D27E6" w:rsidTr="00BE373B">
        <w:trPr>
          <w:trHeight w:val="332"/>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3</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функціями (функціональний)</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Дзеркальний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властивий нашій уяві про себе. </w:t>
            </w:r>
          </w:p>
        </w:tc>
      </w:tr>
      <w:tr w:rsidR="003A5069" w:rsidRPr="009D27E6" w:rsidTr="00BE373B">
        <w:trPr>
          <w:trHeight w:val="397"/>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Поточний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як зовнішній погляд на об’єкт.</w:t>
            </w:r>
          </w:p>
        </w:tc>
      </w:tr>
      <w:tr w:rsidR="003A5069" w:rsidRPr="009D27E6" w:rsidTr="00BE373B">
        <w:trPr>
          <w:trHeight w:val="31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Бажаний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до якого ми прагнемо.</w:t>
            </w:r>
          </w:p>
        </w:tc>
      </w:tr>
      <w:tr w:rsidR="003A5069" w:rsidRPr="009D27E6" w:rsidTr="00BE373B">
        <w:trPr>
          <w:trHeight w:val="330"/>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Корпоративний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організації в цілому.</w:t>
            </w:r>
          </w:p>
        </w:tc>
      </w:tr>
      <w:tr w:rsidR="003A5069" w:rsidRPr="009D27E6" w:rsidTr="00BE373B">
        <w:trPr>
          <w:trHeight w:val="639"/>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Множинний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єдиної корпорації, що включає в себе низку незалежних структур.</w:t>
            </w:r>
          </w:p>
        </w:tc>
      </w:tr>
      <w:tr w:rsidR="003A5069" w:rsidRPr="009D27E6" w:rsidTr="00BE373B">
        <w:trPr>
          <w:trHeight w:val="262"/>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4</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наслідками впливу на масову свідомість</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соціальну довіру.</w:t>
            </w:r>
          </w:p>
        </w:tc>
      </w:tr>
      <w:tr w:rsidR="003A5069" w:rsidRPr="009D27E6" w:rsidTr="00BE373B">
        <w:trPr>
          <w:trHeight w:val="70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що здобув соціальне несприйняття.</w:t>
            </w:r>
          </w:p>
        </w:tc>
      </w:tr>
      <w:tr w:rsidR="003A5069" w:rsidRPr="009D27E6" w:rsidTr="00BE373B">
        <w:trPr>
          <w:trHeight w:val="631"/>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5</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емоційним забарвленням (для організації)</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організації</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Позитивний імідж, на його досягнення спрямована вся ПР-діяльність.</w:t>
            </w:r>
          </w:p>
        </w:tc>
      </w:tr>
      <w:tr w:rsidR="003A5069" w:rsidRPr="009D27E6" w:rsidTr="00BE373B">
        <w:trPr>
          <w:trHeight w:val="1206"/>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Негативний імідж організації</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Негативний імідж, який формується в основному в політиці опонентами за допомогою так званого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чорного піару</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 й антиреклами. </w:t>
            </w:r>
          </w:p>
        </w:tc>
      </w:tr>
      <w:tr w:rsidR="003A5069" w:rsidRPr="009D27E6" w:rsidTr="00BE373B">
        <w:trPr>
          <w:trHeight w:val="42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6</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каналом формування</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en-US"/>
              </w:rPr>
              <w:t>PR</w:t>
            </w:r>
            <w:r w:rsidRPr="009D27E6">
              <w:rPr>
                <w:rFonts w:ascii="Times New Roman" w:hAnsi="Times New Roman" w:cs="Times New Roman"/>
                <w:sz w:val="24"/>
                <w:szCs w:val="24"/>
                <w:lang w:val="uk-UA"/>
              </w:rPr>
              <w:t>-імідж</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створений </w:t>
            </w:r>
            <w:r w:rsidRPr="009D27E6">
              <w:rPr>
                <w:rFonts w:ascii="Times New Roman" w:hAnsi="Times New Roman" w:cs="Times New Roman"/>
                <w:sz w:val="24"/>
                <w:szCs w:val="24"/>
                <w:lang w:val="en-US"/>
              </w:rPr>
              <w:t>PR</w:t>
            </w:r>
            <w:r w:rsidRPr="009D27E6">
              <w:rPr>
                <w:rFonts w:ascii="Times New Roman" w:hAnsi="Times New Roman" w:cs="Times New Roman"/>
                <w:sz w:val="24"/>
                <w:szCs w:val="24"/>
                <w:lang w:val="uk-UA"/>
              </w:rPr>
              <w:t>-службами.</w:t>
            </w:r>
          </w:p>
        </w:tc>
      </w:tr>
      <w:tr w:rsidR="003A5069" w:rsidRPr="009D27E6" w:rsidTr="00BE373B">
        <w:trPr>
          <w:trHeight w:val="1440"/>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рекламі</w:t>
            </w: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у рекламі визначається якістю, ціною, доступністю товару,  надійністю його обслуговування після продажу, а також історією фірми і, звичайно, рекламою. </w:t>
            </w:r>
          </w:p>
        </w:tc>
      </w:tr>
      <w:tr w:rsidR="003A5069" w:rsidRPr="009D27E6" w:rsidTr="00BE373B">
        <w:trPr>
          <w:trHeight w:val="361"/>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у ЗМІ</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підтримуваний ЗМІ та ЗМК. </w:t>
            </w:r>
          </w:p>
        </w:tc>
      </w:tr>
      <w:tr w:rsidR="003A5069" w:rsidRPr="009D27E6" w:rsidTr="00BE373B">
        <w:trPr>
          <w:trHeight w:val="33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7</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За ступенем впливу </w:t>
            </w:r>
            <w:r w:rsidRPr="009D27E6">
              <w:rPr>
                <w:rFonts w:ascii="Times New Roman" w:hAnsi="Times New Roman" w:cs="Times New Roman"/>
                <w:sz w:val="24"/>
                <w:szCs w:val="24"/>
                <w:lang w:val="uk-UA"/>
              </w:rPr>
              <w:lastRenderedPageBreak/>
              <w:t>на масову свідомість</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 xml:space="preserve">Ідеальний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Бажаний образ.</w:t>
            </w:r>
          </w:p>
        </w:tc>
      </w:tr>
      <w:tr w:rsidR="003A5069" w:rsidRPr="009D27E6" w:rsidTr="00BE373B">
        <w:trPr>
          <w:trHeight w:val="37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Первинний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 першого знайомства.</w:t>
            </w:r>
          </w:p>
        </w:tc>
      </w:tr>
      <w:tr w:rsidR="003A5069" w:rsidRPr="009D27E6" w:rsidTr="00BE373B">
        <w:trPr>
          <w:trHeight w:val="346"/>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Вторинний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Компроміс між ідеальним образом і наявними іміджевими невідповідностями.</w:t>
            </w:r>
          </w:p>
        </w:tc>
      </w:tr>
      <w:tr w:rsidR="003A5069" w:rsidRPr="009D27E6" w:rsidTr="00BE373B">
        <w:trPr>
          <w:trHeight w:val="69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8</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реальним станом</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Дійсний</w:t>
            </w: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Створений на основі справжніх характеристик та якостей.</w:t>
            </w:r>
          </w:p>
        </w:tc>
      </w:tr>
      <w:tr w:rsidR="003A5069" w:rsidRPr="009D27E6" w:rsidTr="00BE373B">
        <w:trPr>
          <w:trHeight w:val="28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Умовний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Штучно створений образ.</w:t>
            </w:r>
          </w:p>
        </w:tc>
      </w:tr>
      <w:tr w:rsidR="003A5069" w:rsidRPr="00F81D16" w:rsidTr="00BE373B">
        <w:trPr>
          <w:trHeight w:val="1513"/>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9</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спрямованістю вияву</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Зовнішній</w:t>
            </w: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Зовнішня спрямованість іміджу, тобто орієнтованість в основному на  клієнтів або споживачів (фірмовий  стиль, логотип, інтер’єри офісу, зовнішній вигляд персоналу і т. ін.).</w:t>
            </w:r>
          </w:p>
        </w:tc>
      </w:tr>
      <w:tr w:rsidR="003A5069" w:rsidRPr="00F81D16" w:rsidTr="00BE373B">
        <w:trPr>
          <w:trHeight w:val="1866"/>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Внутрішній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Внутрішня спрямованість іміджу, сформована як враження про роботу і відносини персоналу (корпоративні відносини, етика поведінки, особливості ділового спілкування, традицій і т. ін.).</w:t>
            </w:r>
          </w:p>
        </w:tc>
      </w:tr>
      <w:tr w:rsidR="003A5069" w:rsidRPr="009D27E6" w:rsidTr="00BE373B">
        <w:trPr>
          <w:trHeight w:val="99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10</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технологічністю</w:t>
            </w: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Природний</w:t>
            </w:r>
          </w:p>
          <w:p w:rsidR="003A5069" w:rsidRPr="009D27E6" w:rsidRDefault="003A5069" w:rsidP="00BE373B">
            <w:pPr>
              <w:contextualSpacing/>
              <w:jc w:val="both"/>
              <w:rPr>
                <w:rFonts w:ascii="Times New Roman" w:hAnsi="Times New Roman" w:cs="Times New Roman"/>
                <w:sz w:val="24"/>
                <w:szCs w:val="24"/>
                <w:lang w:val="uk-UA"/>
              </w:rPr>
            </w:pPr>
          </w:p>
          <w:p w:rsidR="003A5069" w:rsidRPr="009D27E6" w:rsidRDefault="003A5069" w:rsidP="00BE373B">
            <w:pPr>
              <w:contextualSpacing/>
              <w:jc w:val="both"/>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Складається стихійно, без проведення будь-яких рекламних заходів та акцій (для організацій).</w:t>
            </w:r>
          </w:p>
        </w:tc>
      </w:tr>
      <w:tr w:rsidR="003A5069" w:rsidRPr="009D27E6" w:rsidTr="00BE373B">
        <w:trPr>
          <w:trHeight w:val="94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Штучний </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Створюваний спеціальними акціями й часто не відповідає характеру та</w:t>
            </w:r>
          </w:p>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результатам діяльності організації.</w:t>
            </w:r>
          </w:p>
        </w:tc>
      </w:tr>
      <w:tr w:rsidR="003A5069" w:rsidRPr="009D27E6" w:rsidTr="00BE373B">
        <w:trPr>
          <w:trHeight w:val="360"/>
        </w:trPr>
        <w:tc>
          <w:tcPr>
            <w:tcW w:w="510" w:type="dxa"/>
            <w:vMerge w:val="restart"/>
          </w:tcPr>
          <w:p w:rsidR="003A5069" w:rsidRPr="009D27E6" w:rsidRDefault="003A5069" w:rsidP="00BE373B">
            <w:pPr>
              <w:contextualSpacing/>
              <w:jc w:val="center"/>
              <w:rPr>
                <w:rFonts w:ascii="Times New Roman" w:hAnsi="Times New Roman" w:cs="Times New Roman"/>
                <w:sz w:val="24"/>
                <w:szCs w:val="24"/>
                <w:lang w:val="uk-UA"/>
              </w:rPr>
            </w:pPr>
            <w:r w:rsidRPr="009D27E6">
              <w:rPr>
                <w:rFonts w:ascii="Times New Roman" w:hAnsi="Times New Roman" w:cs="Times New Roman"/>
                <w:sz w:val="24"/>
                <w:szCs w:val="24"/>
                <w:lang w:val="uk-UA"/>
              </w:rPr>
              <w:t>11</w:t>
            </w:r>
          </w:p>
        </w:tc>
        <w:tc>
          <w:tcPr>
            <w:tcW w:w="2369" w:type="dxa"/>
            <w:vMerge w:val="restart"/>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науковим підходом</w:t>
            </w: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Економічний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нематеріальний актив.</w:t>
            </w:r>
          </w:p>
        </w:tc>
      </w:tr>
      <w:tr w:rsidR="003A5069" w:rsidRPr="009D27E6" w:rsidTr="00BE373B">
        <w:trPr>
          <w:trHeight w:val="59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Політологічний</w:t>
            </w:r>
          </w:p>
          <w:p w:rsidR="003A5069" w:rsidRPr="009D27E6" w:rsidRDefault="003A5069" w:rsidP="00BE373B">
            <w:pPr>
              <w:contextualSpacing/>
              <w:rPr>
                <w:rFonts w:ascii="Times New Roman" w:hAnsi="Times New Roman" w:cs="Times New Roman"/>
                <w:sz w:val="24"/>
                <w:szCs w:val="24"/>
                <w:lang w:val="uk-UA"/>
              </w:rPr>
            </w:pPr>
          </w:p>
          <w:p w:rsidR="003A5069" w:rsidRPr="009D27E6" w:rsidRDefault="003A5069" w:rsidP="00BE373B">
            <w:pPr>
              <w:contextualSpacing/>
              <w:jc w:val="center"/>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уявлення про суб’єкта по</w:t>
            </w:r>
            <w:r>
              <w:rPr>
                <w:rFonts w:ascii="Times New Roman" w:hAnsi="Times New Roman" w:cs="Times New Roman"/>
                <w:sz w:val="24"/>
                <w:szCs w:val="24"/>
                <w:lang w:val="uk-UA"/>
              </w:rPr>
              <w:t xml:space="preserve">літики, що склалося в </w:t>
            </w:r>
            <w:proofErr w:type="spellStart"/>
            <w:r>
              <w:rPr>
                <w:rFonts w:ascii="Times New Roman" w:hAnsi="Times New Roman" w:cs="Times New Roman"/>
                <w:sz w:val="24"/>
                <w:szCs w:val="24"/>
                <w:lang w:val="uk-UA"/>
              </w:rPr>
              <w:t>електората</w:t>
            </w:r>
            <w:proofErr w:type="spellEnd"/>
            <w:r w:rsidRPr="009D27E6">
              <w:rPr>
                <w:rFonts w:ascii="Times New Roman" w:hAnsi="Times New Roman" w:cs="Times New Roman"/>
                <w:sz w:val="24"/>
                <w:szCs w:val="24"/>
                <w:lang w:val="uk-UA"/>
              </w:rPr>
              <w:t>.</w:t>
            </w:r>
          </w:p>
        </w:tc>
      </w:tr>
      <w:tr w:rsidR="003A5069" w:rsidRPr="00F81D16" w:rsidTr="00BE373B">
        <w:trPr>
          <w:trHeight w:val="981"/>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Філософський</w:t>
            </w: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символічний образ суб’єкта, створюваний у процесі суб’єкт-суб’єктної взаємодії.</w:t>
            </w:r>
          </w:p>
        </w:tc>
      </w:tr>
      <w:tr w:rsidR="003A5069" w:rsidRPr="009D27E6" w:rsidTr="00BE373B">
        <w:trPr>
          <w:trHeight w:val="1190"/>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Психологічний</w:t>
            </w:r>
          </w:p>
          <w:p w:rsidR="003A5069" w:rsidRPr="009D27E6" w:rsidRDefault="003A5069" w:rsidP="00BE373B">
            <w:pPr>
              <w:contextualSpacing/>
              <w:rPr>
                <w:rFonts w:ascii="Times New Roman" w:hAnsi="Times New Roman" w:cs="Times New Roman"/>
                <w:sz w:val="24"/>
                <w:szCs w:val="24"/>
                <w:lang w:val="uk-UA"/>
              </w:rPr>
            </w:pPr>
          </w:p>
          <w:p w:rsidR="003A5069" w:rsidRPr="009D27E6" w:rsidRDefault="003A5069" w:rsidP="00BE373B">
            <w:pPr>
              <w:contextualSpacing/>
              <w:rPr>
                <w:rFonts w:ascii="Times New Roman" w:hAnsi="Times New Roman" w:cs="Times New Roman"/>
                <w:sz w:val="24"/>
                <w:szCs w:val="24"/>
                <w:lang w:val="uk-UA"/>
              </w:rPr>
            </w:pPr>
          </w:p>
          <w:p w:rsidR="003A5069" w:rsidRPr="009D27E6" w:rsidRDefault="003A5069" w:rsidP="00BE373B">
            <w:pPr>
              <w:contextualSpacing/>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характер стереотипу, що сформувався у масовій свідомості й має емоційно забарвлений образ кого-небудь </w:t>
            </w:r>
            <w:r w:rsidRPr="009D27E6">
              <w:rPr>
                <w:rFonts w:ascii="Times New Roman" w:hAnsi="Times New Roman" w:cs="Times New Roman"/>
                <w:sz w:val="24"/>
                <w:szCs w:val="24"/>
                <w:lang w:val="uk-UA"/>
              </w:rPr>
              <w:cr/>
              <w:t>або чого-небудь.</w:t>
            </w:r>
          </w:p>
        </w:tc>
      </w:tr>
      <w:tr w:rsidR="003A5069" w:rsidRPr="009D27E6" w:rsidTr="00BE373B">
        <w:trPr>
          <w:trHeight w:val="71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Рекламний  </w:t>
            </w:r>
          </w:p>
          <w:p w:rsidR="003A5069" w:rsidRPr="009D27E6" w:rsidRDefault="003A5069" w:rsidP="00BE373B">
            <w:pPr>
              <w:contextualSpacing/>
              <w:jc w:val="center"/>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основний засіб психологічної дії рекламодавця</w:t>
            </w:r>
          </w:p>
        </w:tc>
      </w:tr>
      <w:tr w:rsidR="003A5069" w:rsidRPr="009D27E6" w:rsidTr="00BE373B">
        <w:trPr>
          <w:trHeight w:val="641"/>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Семіотичний </w:t>
            </w:r>
          </w:p>
          <w:p w:rsidR="003A5069" w:rsidRPr="009D27E6" w:rsidRDefault="003A5069" w:rsidP="00BE373B">
            <w:pPr>
              <w:contextualSpacing/>
              <w:jc w:val="center"/>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знаковий замінник людини або явища.</w:t>
            </w:r>
          </w:p>
        </w:tc>
      </w:tr>
      <w:tr w:rsidR="003A5069" w:rsidRPr="009D27E6" w:rsidTr="00BE373B">
        <w:trPr>
          <w:trHeight w:val="495"/>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Пропагандистський</w:t>
            </w:r>
          </w:p>
          <w:p w:rsidR="003A5069" w:rsidRPr="009D27E6" w:rsidRDefault="003A5069" w:rsidP="00BE373B">
            <w:pPr>
              <w:contextualSpacing/>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Імідж – це новий стереотип, створений за законами пропаганди.</w:t>
            </w:r>
          </w:p>
        </w:tc>
      </w:tr>
      <w:tr w:rsidR="003A5069" w:rsidRPr="009D27E6" w:rsidTr="00BE373B">
        <w:trPr>
          <w:trHeight w:val="589"/>
        </w:trPr>
        <w:tc>
          <w:tcPr>
            <w:tcW w:w="510" w:type="dxa"/>
            <w:vMerge/>
          </w:tcPr>
          <w:p w:rsidR="003A5069" w:rsidRPr="009D27E6" w:rsidRDefault="003A5069" w:rsidP="00BE373B">
            <w:pPr>
              <w:contextualSpacing/>
              <w:jc w:val="center"/>
              <w:rPr>
                <w:rFonts w:ascii="Times New Roman" w:hAnsi="Times New Roman" w:cs="Times New Roman"/>
                <w:sz w:val="24"/>
                <w:szCs w:val="24"/>
                <w:lang w:val="uk-UA"/>
              </w:rPr>
            </w:pPr>
          </w:p>
        </w:tc>
        <w:tc>
          <w:tcPr>
            <w:tcW w:w="2369" w:type="dxa"/>
            <w:vMerge/>
          </w:tcPr>
          <w:p w:rsidR="003A5069" w:rsidRPr="009D27E6" w:rsidRDefault="003A5069" w:rsidP="00BE373B">
            <w:pPr>
              <w:contextualSpacing/>
              <w:jc w:val="both"/>
              <w:rPr>
                <w:rFonts w:ascii="Times New Roman" w:hAnsi="Times New Roman" w:cs="Times New Roman"/>
                <w:sz w:val="24"/>
                <w:szCs w:val="24"/>
                <w:lang w:val="uk-UA"/>
              </w:rPr>
            </w:pPr>
          </w:p>
        </w:tc>
        <w:tc>
          <w:tcPr>
            <w:tcW w:w="2588" w:type="dxa"/>
          </w:tcPr>
          <w:p w:rsidR="003A5069" w:rsidRPr="009D27E6" w:rsidRDefault="003A5069" w:rsidP="00BE373B">
            <w:pPr>
              <w:contextualSpacing/>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Соціологічний </w:t>
            </w:r>
          </w:p>
          <w:p w:rsidR="003A5069" w:rsidRPr="009D27E6" w:rsidRDefault="003A5069" w:rsidP="00BE373B">
            <w:pPr>
              <w:contextualSpacing/>
              <w:jc w:val="center"/>
              <w:rPr>
                <w:rFonts w:ascii="Times New Roman" w:hAnsi="Times New Roman" w:cs="Times New Roman"/>
                <w:sz w:val="24"/>
                <w:szCs w:val="24"/>
                <w:lang w:val="uk-UA"/>
              </w:rPr>
            </w:pPr>
          </w:p>
        </w:tc>
        <w:tc>
          <w:tcPr>
            <w:tcW w:w="4279" w:type="dxa"/>
          </w:tcPr>
          <w:p w:rsidR="003A5069" w:rsidRPr="009D27E6" w:rsidRDefault="003A5069" w:rsidP="00BE373B">
            <w:pPr>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Імідж – це соціальне </w:t>
            </w:r>
            <w:proofErr w:type="spellStart"/>
            <w:r w:rsidRPr="009D27E6">
              <w:rPr>
                <w:rFonts w:ascii="Times New Roman" w:hAnsi="Times New Roman" w:cs="Times New Roman"/>
                <w:sz w:val="24"/>
                <w:szCs w:val="24"/>
                <w:lang w:val="uk-UA"/>
              </w:rPr>
              <w:t>самопрограмування</w:t>
            </w:r>
            <w:proofErr w:type="spellEnd"/>
            <w:r w:rsidRPr="009D27E6">
              <w:rPr>
                <w:rFonts w:ascii="Times New Roman" w:hAnsi="Times New Roman" w:cs="Times New Roman"/>
                <w:sz w:val="24"/>
                <w:szCs w:val="24"/>
                <w:lang w:val="uk-UA"/>
              </w:rPr>
              <w:t xml:space="preserve"> людини.</w:t>
            </w:r>
          </w:p>
        </w:tc>
      </w:tr>
    </w:tbl>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Спеціаліст у галузі персонального </w:t>
      </w:r>
      <w:proofErr w:type="spellStart"/>
      <w:r w:rsidRPr="009D27E6">
        <w:rPr>
          <w:rFonts w:ascii="Times New Roman" w:hAnsi="Times New Roman" w:cs="Times New Roman"/>
          <w:sz w:val="28"/>
          <w:szCs w:val="28"/>
          <w:lang w:val="uk-UA"/>
        </w:rPr>
        <w:t>брендінгу</w:t>
      </w:r>
      <w:proofErr w:type="spellEnd"/>
      <w:r w:rsidRPr="009D27E6">
        <w:rPr>
          <w:rFonts w:ascii="Times New Roman" w:hAnsi="Times New Roman" w:cs="Times New Roman"/>
          <w:sz w:val="28"/>
          <w:szCs w:val="28"/>
          <w:lang w:val="uk-UA"/>
        </w:rPr>
        <w:t xml:space="preserve"> Валентина </w:t>
      </w:r>
      <w:proofErr w:type="spellStart"/>
      <w:r w:rsidRPr="009D27E6">
        <w:rPr>
          <w:rFonts w:ascii="Times New Roman" w:hAnsi="Times New Roman" w:cs="Times New Roman"/>
          <w:sz w:val="28"/>
          <w:szCs w:val="28"/>
          <w:lang w:val="uk-UA"/>
        </w:rPr>
        <w:t>Горчакова</w:t>
      </w:r>
      <w:proofErr w:type="spellEnd"/>
      <w:r w:rsidRPr="009D27E6">
        <w:rPr>
          <w:rFonts w:ascii="Times New Roman" w:hAnsi="Times New Roman" w:cs="Times New Roman"/>
          <w:sz w:val="28"/>
          <w:szCs w:val="28"/>
          <w:lang w:val="uk-UA"/>
        </w:rPr>
        <w:t xml:space="preserve"> зазначає: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Мистецтво створення власного образу є творчістю, універсальною природньою формою буття людської сутності… Створення й здійснення іміджу </w:t>
      </w:r>
      <w:r w:rsidRPr="009D27E6">
        <w:rPr>
          <w:rFonts w:ascii="Times New Roman" w:hAnsi="Times New Roman" w:cs="Times New Roman"/>
          <w:sz w:val="28"/>
          <w:szCs w:val="28"/>
          <w:lang w:val="uk-UA"/>
        </w:rPr>
        <w:lastRenderedPageBreak/>
        <w:t>особистості вбирає в себе декілька видів мистецтва: образотворче, пластичне, ораторське, мистецтво костюму, режисури, самопрезентації; та й сам імідж є специфічним різновидом мистецтва: мистецтва осягнення й вираження своїх сутності/змісту у публічному просторі”. Продовжте думку автора, проілюструйте її фото-, відеоматеріалами. Завдання виконайте у формі промови (3-4 хвилини).</w:t>
      </w:r>
    </w:p>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Складіть текст у жанрі оди власної неординарності (незвичайності), зазначаючи про свої позитивні особистісні характеристики. Метафоричний ряд оди будуйте на основі біологічних, комунікативних, соціальних, міфологічних, професійних та контекстних параметрів свого іміджу.</w:t>
      </w:r>
    </w:p>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Проаналізуйте функціональність іміджу конкретної публічної особи.</w:t>
      </w:r>
    </w:p>
    <w:p w:rsidR="003A5069" w:rsidRPr="009D27E6" w:rsidRDefault="003A5069" w:rsidP="003A5069">
      <w:pPr>
        <w:numPr>
          <w:ilvl w:val="0"/>
          <w:numId w:val="5"/>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Вправа для соціально-психологічного тренінгу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(реалізується у ході практичного заняття). Завдання: проставте в стовпчик номери від 1 до 10 і дайте десять відповідей на питання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Хто 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Враховуйте будь-які свої характеристики, риси, інтереси, емоції – усе, що здається Вам придатним для того, щоб описати себе фразою, що починається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Готовий перелік кожен учасник оголошує перед групою. </w:t>
      </w:r>
    </w:p>
    <w:p w:rsidR="003A5069" w:rsidRDefault="003A5069" w:rsidP="003A5069">
      <w:pPr>
        <w:spacing w:after="0" w:line="240" w:lineRule="auto"/>
        <w:rPr>
          <w:rFonts w:ascii="Times New Roman" w:eastAsia="Times New Roman" w:hAnsi="Times New Roman" w:cs="Times New Roman"/>
          <w:b/>
          <w:sz w:val="28"/>
          <w:szCs w:val="28"/>
          <w:lang w:val="uk-UA" w:eastAsia="ru-RU"/>
        </w:rPr>
      </w:pPr>
    </w:p>
    <w:p w:rsidR="003A5069" w:rsidRPr="003A5069" w:rsidRDefault="003A5069" w:rsidP="003A5069">
      <w:pPr>
        <w:spacing w:after="0" w:line="240" w:lineRule="auto"/>
        <w:ind w:firstLine="72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3</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Наталя Барна вказує на те, що технологія </w:t>
      </w:r>
      <w:proofErr w:type="spellStart"/>
      <w:r w:rsidRPr="009D27E6">
        <w:rPr>
          <w:rFonts w:ascii="Times New Roman" w:hAnsi="Times New Roman" w:cs="Times New Roman"/>
          <w:sz w:val="28"/>
          <w:szCs w:val="28"/>
          <w:lang w:val="uk-UA"/>
        </w:rPr>
        <w:t>іміджмейкінгу</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естетизує</w:t>
      </w:r>
      <w:proofErr w:type="spellEnd"/>
      <w:r w:rsidRPr="009D27E6">
        <w:rPr>
          <w:rFonts w:ascii="Times New Roman" w:hAnsi="Times New Roman" w:cs="Times New Roman"/>
          <w:sz w:val="28"/>
          <w:szCs w:val="28"/>
          <w:lang w:val="uk-UA"/>
        </w:rPr>
        <w:t xml:space="preserve"> будь-який товар чи предмет шляхом залучення таких структур: близькості (доступності образу); експресивності (динамізму, емоційності, яскравості образу); сексуальності (еротичності) – спроможності імідж-образу причаровувати, викликати збудження; домінантності (бажання підкорити, власність образу); агресивності (рушійний потенціал, провокування жаху та гніву); </w:t>
      </w:r>
      <w:proofErr w:type="spellStart"/>
      <w:r w:rsidRPr="009D27E6">
        <w:rPr>
          <w:rFonts w:ascii="Times New Roman" w:hAnsi="Times New Roman" w:cs="Times New Roman"/>
          <w:sz w:val="28"/>
          <w:szCs w:val="28"/>
          <w:lang w:val="uk-UA"/>
        </w:rPr>
        <w:t>архетипічності</w:t>
      </w:r>
      <w:proofErr w:type="spellEnd"/>
      <w:r w:rsidRPr="009D27E6">
        <w:rPr>
          <w:rFonts w:ascii="Times New Roman" w:hAnsi="Times New Roman" w:cs="Times New Roman"/>
          <w:sz w:val="28"/>
          <w:szCs w:val="28"/>
          <w:lang w:val="uk-UA"/>
        </w:rPr>
        <w:t xml:space="preserve"> (відображення в образі стародавніх імпульсів та міфів); </w:t>
      </w:r>
      <w:proofErr w:type="spellStart"/>
      <w:r w:rsidRPr="009D27E6">
        <w:rPr>
          <w:rFonts w:ascii="Times New Roman" w:hAnsi="Times New Roman" w:cs="Times New Roman"/>
          <w:sz w:val="28"/>
          <w:szCs w:val="28"/>
          <w:lang w:val="uk-UA"/>
        </w:rPr>
        <w:t>еталонності</w:t>
      </w:r>
      <w:proofErr w:type="spellEnd"/>
      <w:r w:rsidRPr="009D27E6">
        <w:rPr>
          <w:rFonts w:ascii="Times New Roman" w:hAnsi="Times New Roman" w:cs="Times New Roman"/>
          <w:sz w:val="28"/>
          <w:szCs w:val="28"/>
          <w:lang w:val="uk-UA"/>
        </w:rPr>
        <w:t xml:space="preserve"> (домінуючі соціальні цінності, моделі, спроможність образу викликати довіру). Використовуючи запропоновану схему, здійсніть аналіз </w:t>
      </w:r>
      <w:proofErr w:type="spellStart"/>
      <w:r w:rsidRPr="009D27E6">
        <w:rPr>
          <w:rFonts w:ascii="Times New Roman" w:hAnsi="Times New Roman" w:cs="Times New Roman"/>
          <w:sz w:val="28"/>
          <w:szCs w:val="28"/>
          <w:lang w:val="uk-UA"/>
        </w:rPr>
        <w:t>іміджування</w:t>
      </w:r>
      <w:proofErr w:type="spellEnd"/>
      <w:r w:rsidRPr="009D27E6">
        <w:rPr>
          <w:rFonts w:ascii="Times New Roman" w:hAnsi="Times New Roman" w:cs="Times New Roman"/>
          <w:sz w:val="28"/>
          <w:szCs w:val="28"/>
          <w:lang w:val="uk-UA"/>
        </w:rPr>
        <w:t xml:space="preserve"> певного предмету чи товару (5 прикладів).</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деяких визначеннях іміджу присутні поняття “ілюзія”, “ілюзорність”: “Імідж – </w:t>
      </w:r>
      <w:r w:rsidRPr="009D27E6">
        <w:rPr>
          <w:rFonts w:ascii="Times New Roman" w:hAnsi="Times New Roman" w:cs="Times New Roman"/>
          <w:i/>
          <w:sz w:val="28"/>
          <w:szCs w:val="28"/>
          <w:lang w:val="uk-UA"/>
        </w:rPr>
        <w:t>ілюзорна</w:t>
      </w:r>
      <w:r w:rsidRPr="009D27E6">
        <w:rPr>
          <w:rFonts w:ascii="Times New Roman" w:hAnsi="Times New Roman" w:cs="Times New Roman"/>
          <w:sz w:val="28"/>
          <w:szCs w:val="28"/>
          <w:lang w:val="uk-UA"/>
        </w:rPr>
        <w:t xml:space="preserve"> форма свідомості, заснована на </w:t>
      </w:r>
      <w:proofErr w:type="spellStart"/>
      <w:r w:rsidRPr="009D27E6">
        <w:rPr>
          <w:rFonts w:ascii="Times New Roman" w:hAnsi="Times New Roman" w:cs="Times New Roman"/>
          <w:sz w:val="28"/>
          <w:szCs w:val="28"/>
          <w:lang w:val="uk-UA"/>
        </w:rPr>
        <w:t>псевдофактах</w:t>
      </w:r>
      <w:proofErr w:type="spellEnd"/>
      <w:r w:rsidRPr="009D27E6">
        <w:rPr>
          <w:rFonts w:ascii="Times New Roman" w:hAnsi="Times New Roman" w:cs="Times New Roman"/>
          <w:sz w:val="28"/>
          <w:szCs w:val="28"/>
          <w:lang w:val="uk-UA"/>
        </w:rPr>
        <w:t xml:space="preserve">, неадекватному, спрощеному зображенні реальності” (Д. </w:t>
      </w:r>
      <w:proofErr w:type="spellStart"/>
      <w:r w:rsidRPr="009D27E6">
        <w:rPr>
          <w:rFonts w:ascii="Times New Roman" w:hAnsi="Times New Roman" w:cs="Times New Roman"/>
          <w:sz w:val="28"/>
          <w:szCs w:val="28"/>
          <w:lang w:val="uk-UA"/>
        </w:rPr>
        <w:t>Бурстін</w:t>
      </w:r>
      <w:proofErr w:type="spellEnd"/>
      <w:r w:rsidRPr="009D27E6">
        <w:rPr>
          <w:rFonts w:ascii="Times New Roman" w:hAnsi="Times New Roman" w:cs="Times New Roman"/>
          <w:sz w:val="28"/>
          <w:szCs w:val="28"/>
          <w:lang w:val="uk-UA"/>
        </w:rPr>
        <w:t>)</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або</w:t>
      </w:r>
      <w:r w:rsidRPr="009D27E6">
        <w:rPr>
          <w:lang w:val="uk-UA"/>
        </w:rPr>
        <w:t xml:space="preserve"> </w:t>
      </w:r>
      <w:r w:rsidRPr="009D27E6">
        <w:rPr>
          <w:rFonts w:ascii="Times New Roman" w:hAnsi="Times New Roman" w:cs="Times New Roman"/>
          <w:sz w:val="28"/>
          <w:szCs w:val="28"/>
          <w:lang w:val="uk-UA"/>
        </w:rPr>
        <w:t>“Імідж – це певний поведінковий стереотип, що впливає на вчинки окремої особистості, групи осіб або нації. Іміджі створюються часто не на реальних фактах, а на престижі</w:t>
      </w:r>
      <w:r w:rsidRPr="009D27E6">
        <w:rPr>
          <w:rFonts w:ascii="Times New Roman" w:hAnsi="Times New Roman" w:cs="Times New Roman"/>
          <w:i/>
          <w:sz w:val="28"/>
          <w:szCs w:val="28"/>
          <w:lang w:val="uk-UA"/>
        </w:rPr>
        <w:t>, ілюзіях</w:t>
      </w:r>
      <w:r w:rsidRPr="009D27E6">
        <w:rPr>
          <w:rFonts w:ascii="Times New Roman" w:hAnsi="Times New Roman" w:cs="Times New Roman"/>
          <w:sz w:val="28"/>
          <w:szCs w:val="28"/>
          <w:lang w:val="uk-UA"/>
        </w:rPr>
        <w:t>, думках, яких людина дотримується</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(К. </w:t>
      </w:r>
      <w:proofErr w:type="spellStart"/>
      <w:r w:rsidRPr="009D27E6">
        <w:rPr>
          <w:rFonts w:ascii="Times New Roman" w:hAnsi="Times New Roman" w:cs="Times New Roman"/>
          <w:sz w:val="28"/>
          <w:szCs w:val="28"/>
          <w:lang w:val="uk-UA"/>
        </w:rPr>
        <w:t>Боулдінг</w:t>
      </w:r>
      <w:proofErr w:type="spellEnd"/>
      <w:r w:rsidRPr="009D27E6">
        <w:rPr>
          <w:rFonts w:ascii="Times New Roman" w:hAnsi="Times New Roman" w:cs="Times New Roman"/>
          <w:sz w:val="28"/>
          <w:szCs w:val="28"/>
          <w:lang w:val="uk-UA"/>
        </w:rPr>
        <w:t xml:space="preserve">). Поміркуйте, наскільки процес сприйняття іміджу пов’язаний із психологічною константою </w:t>
      </w:r>
      <w:r w:rsidRPr="009D27E6">
        <w:rPr>
          <w:rFonts w:ascii="Times New Roman" w:hAnsi="Times New Roman" w:cs="Times New Roman"/>
          <w:i/>
          <w:sz w:val="28"/>
          <w:szCs w:val="28"/>
          <w:lang w:val="uk-UA"/>
        </w:rPr>
        <w:t xml:space="preserve">ілюзія перцепції. </w:t>
      </w:r>
      <w:r w:rsidRPr="009D27E6">
        <w:rPr>
          <w:rFonts w:ascii="Times New Roman" w:hAnsi="Times New Roman" w:cs="Times New Roman"/>
          <w:sz w:val="28"/>
          <w:szCs w:val="28"/>
          <w:lang w:val="uk-UA"/>
        </w:rPr>
        <w:t>Аргументуйте свої думки яскравими прикладами.</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Розробіть модель іграшки для дітей 6-12 місяців, враховуючи психічні та психологічні особливості сприйняття людини у цьому віці. Це має бути малюнок та описова схема.</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Вважається, що сприйняття образів варіюється залежно від національних показників особистості. Розробіть рекламу певного універсального харчо</w:t>
      </w:r>
      <w:r>
        <w:rPr>
          <w:rFonts w:ascii="Times New Roman" w:hAnsi="Times New Roman" w:cs="Times New Roman"/>
          <w:sz w:val="28"/>
          <w:szCs w:val="28"/>
          <w:lang w:val="uk-UA"/>
        </w:rPr>
        <w:t>во</w:t>
      </w:r>
      <w:r w:rsidRPr="009D27E6">
        <w:rPr>
          <w:rFonts w:ascii="Times New Roman" w:hAnsi="Times New Roman" w:cs="Times New Roman"/>
          <w:sz w:val="28"/>
          <w:szCs w:val="28"/>
          <w:lang w:val="uk-UA"/>
        </w:rPr>
        <w:t>го продукту або предметів побуту (приміром, холодильника), розраховану на українців, італійців, німців, єгиптян, сирійців (5 варіантів однієї реклами).</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Зберіть</w:t>
      </w:r>
      <w:proofErr w:type="spellEnd"/>
      <w:r w:rsidRPr="009D27E6">
        <w:rPr>
          <w:rFonts w:ascii="Times New Roman" w:hAnsi="Times New Roman" w:cs="Times New Roman"/>
          <w:sz w:val="28"/>
          <w:szCs w:val="28"/>
          <w:lang w:val="uk-UA"/>
        </w:rPr>
        <w:t xml:space="preserve"> портфоліо творів образотворчого мистецтва, </w:t>
      </w:r>
      <w:proofErr w:type="spellStart"/>
      <w:r w:rsidRPr="009D27E6">
        <w:rPr>
          <w:rFonts w:ascii="Times New Roman" w:hAnsi="Times New Roman" w:cs="Times New Roman"/>
          <w:sz w:val="28"/>
          <w:szCs w:val="28"/>
          <w:lang w:val="uk-UA"/>
        </w:rPr>
        <w:t>фотокартини</w:t>
      </w:r>
      <w:proofErr w:type="spellEnd"/>
      <w:r w:rsidRPr="009D27E6">
        <w:rPr>
          <w:rFonts w:ascii="Times New Roman" w:hAnsi="Times New Roman" w:cs="Times New Roman"/>
          <w:sz w:val="28"/>
          <w:szCs w:val="28"/>
          <w:lang w:val="uk-UA"/>
        </w:rPr>
        <w:t>, що демонструють індивідуальні відмінності сприйняття (10 зразків).</w:t>
      </w:r>
    </w:p>
    <w:p w:rsidR="003A5069" w:rsidRPr="009D27E6" w:rsidRDefault="003A5069" w:rsidP="003A5069">
      <w:pPr>
        <w:numPr>
          <w:ilvl w:val="0"/>
          <w:numId w:val="2"/>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 xml:space="preserve"> Визначте, які з індивідуальних відмінностей сприйняття виявляються у наведених текстах:</w:t>
      </w:r>
    </w:p>
    <w:p w:rsidR="003A5069" w:rsidRPr="009D27E6" w:rsidRDefault="003A5069" w:rsidP="003A5069">
      <w:pPr>
        <w:numPr>
          <w:ilvl w:val="1"/>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 Пізніше я мав нагоду бувати в </w:t>
      </w:r>
      <w:proofErr w:type="spellStart"/>
      <w:r w:rsidRPr="009D27E6">
        <w:rPr>
          <w:rFonts w:ascii="Times New Roman" w:hAnsi="Times New Roman" w:cs="Times New Roman"/>
          <w:sz w:val="28"/>
          <w:szCs w:val="28"/>
          <w:lang w:val="uk-UA"/>
        </w:rPr>
        <w:t>Нотр</w:t>
      </w:r>
      <w:proofErr w:type="spellEnd"/>
      <w:r w:rsidRPr="009D27E6">
        <w:rPr>
          <w:rFonts w:ascii="Times New Roman" w:hAnsi="Times New Roman" w:cs="Times New Roman"/>
          <w:sz w:val="28"/>
          <w:szCs w:val="28"/>
          <w:lang w:val="uk-UA"/>
        </w:rPr>
        <w:t xml:space="preserve">-Дам у Парижі, в соборі св. Петра в Римі, я подивляв їх монументальну величність, багатство розкоші їх будови, але не знаходив у них тих емоцій, що якимись </w:t>
      </w:r>
      <w:proofErr w:type="spellStart"/>
      <w:r w:rsidRPr="009D27E6">
        <w:rPr>
          <w:rFonts w:ascii="Times New Roman" w:hAnsi="Times New Roman" w:cs="Times New Roman"/>
          <w:sz w:val="28"/>
          <w:szCs w:val="28"/>
          <w:lang w:val="uk-UA"/>
        </w:rPr>
        <w:t>обливими</w:t>
      </w:r>
      <w:proofErr w:type="spellEnd"/>
      <w:r w:rsidRPr="009D27E6">
        <w:rPr>
          <w:rFonts w:ascii="Times New Roman" w:hAnsi="Times New Roman" w:cs="Times New Roman"/>
          <w:sz w:val="28"/>
          <w:szCs w:val="28"/>
          <w:lang w:val="uk-UA"/>
        </w:rPr>
        <w:t xml:space="preserve"> чарами в’яжуть нас з божественністю. Пригадую, коли я дивився  з  висоти  </w:t>
      </w:r>
      <w:proofErr w:type="spellStart"/>
      <w:r w:rsidRPr="009D27E6">
        <w:rPr>
          <w:rFonts w:ascii="Times New Roman" w:hAnsi="Times New Roman" w:cs="Times New Roman"/>
          <w:sz w:val="28"/>
          <w:szCs w:val="28"/>
          <w:lang w:val="uk-UA"/>
        </w:rPr>
        <w:t>Сакре</w:t>
      </w:r>
      <w:proofErr w:type="spellEnd"/>
      <w:r w:rsidRPr="009D27E6">
        <w:rPr>
          <w:rFonts w:ascii="Times New Roman" w:hAnsi="Times New Roman" w:cs="Times New Roman"/>
          <w:sz w:val="28"/>
          <w:szCs w:val="28"/>
          <w:lang w:val="uk-UA"/>
        </w:rPr>
        <w:t xml:space="preserve">-Кер на Париж, я чомусь думав про цю церкву св. Трійці в </w:t>
      </w:r>
      <w:proofErr w:type="spellStart"/>
      <w:r w:rsidRPr="009D27E6">
        <w:rPr>
          <w:rFonts w:ascii="Times New Roman" w:hAnsi="Times New Roman" w:cs="Times New Roman"/>
          <w:sz w:val="28"/>
          <w:szCs w:val="28"/>
          <w:lang w:val="uk-UA"/>
        </w:rPr>
        <w:t>Дермані</w:t>
      </w:r>
      <w:proofErr w:type="spellEnd"/>
      <w:r w:rsidRPr="009D27E6">
        <w:rPr>
          <w:rFonts w:ascii="Times New Roman" w:hAnsi="Times New Roman" w:cs="Times New Roman"/>
          <w:sz w:val="28"/>
          <w:szCs w:val="28"/>
          <w:lang w:val="uk-UA"/>
        </w:rPr>
        <w:t xml:space="preserve"> (У. </w:t>
      </w:r>
      <w:proofErr w:type="spellStart"/>
      <w:r w:rsidRPr="009D27E6">
        <w:rPr>
          <w:rFonts w:ascii="Times New Roman" w:hAnsi="Times New Roman" w:cs="Times New Roman"/>
          <w:sz w:val="28"/>
          <w:szCs w:val="28"/>
          <w:lang w:val="uk-UA"/>
        </w:rPr>
        <w:t>Самчук</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1972).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І ось та </w:t>
      </w:r>
      <w:proofErr w:type="spellStart"/>
      <w:r w:rsidRPr="009D27E6">
        <w:rPr>
          <w:rFonts w:ascii="Times New Roman" w:hAnsi="Times New Roman" w:cs="Times New Roman"/>
          <w:sz w:val="28"/>
          <w:szCs w:val="28"/>
          <w:lang w:val="uk-UA"/>
        </w:rPr>
        <w:t>Лебедщина</w:t>
      </w:r>
      <w:proofErr w:type="spellEnd"/>
      <w:r w:rsidRPr="009D27E6">
        <w:rPr>
          <w:rFonts w:ascii="Times New Roman" w:hAnsi="Times New Roman" w:cs="Times New Roman"/>
          <w:sz w:val="28"/>
          <w:szCs w:val="28"/>
          <w:lang w:val="uk-UA"/>
        </w:rPr>
        <w:t xml:space="preserve"> – долина з лугами і річкою, де був одинокий наш хуторець з трьох будинків: хати разом з хлівом під одною покрівлею, клуні на мурованих з каменю стовпах насупроти хати і свининця, курника та дровітні під одною стріхою навпоперек… Під пригірком, над </w:t>
      </w:r>
      <w:proofErr w:type="spellStart"/>
      <w:r w:rsidRPr="009D27E6">
        <w:rPr>
          <w:rFonts w:ascii="Times New Roman" w:hAnsi="Times New Roman" w:cs="Times New Roman"/>
          <w:sz w:val="28"/>
          <w:szCs w:val="28"/>
          <w:lang w:val="uk-UA"/>
        </w:rPr>
        <w:t>дорожиною</w:t>
      </w:r>
      <w:proofErr w:type="spellEnd"/>
      <w:r w:rsidRPr="009D27E6">
        <w:rPr>
          <w:rFonts w:ascii="Times New Roman" w:hAnsi="Times New Roman" w:cs="Times New Roman"/>
          <w:sz w:val="28"/>
          <w:szCs w:val="28"/>
          <w:lang w:val="uk-UA"/>
        </w:rPr>
        <w:t xml:space="preserve"> з молодим садом городом та виглядом на луг, на протилежний схил долини, покритий молодим сосновим лісом, і на млин з західного правого боку. Чудове, затишне, поетичне місце, виповнене містерією перших дитячих вражень (У. </w:t>
      </w:r>
      <w:proofErr w:type="spellStart"/>
      <w:r w:rsidRPr="009D27E6">
        <w:rPr>
          <w:rFonts w:ascii="Times New Roman" w:hAnsi="Times New Roman" w:cs="Times New Roman"/>
          <w:sz w:val="28"/>
          <w:szCs w:val="28"/>
          <w:lang w:val="uk-UA"/>
        </w:rPr>
        <w:t>Самчук</w:t>
      </w:r>
      <w:proofErr w:type="spellEnd"/>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На білому коні</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1972).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 бачив одне “благоустроєне” кладовище за стіною Ново-</w:t>
      </w:r>
      <w:proofErr w:type="spellStart"/>
      <w:r w:rsidRPr="009D27E6">
        <w:rPr>
          <w:rFonts w:ascii="Times New Roman" w:hAnsi="Times New Roman" w:cs="Times New Roman"/>
          <w:sz w:val="28"/>
          <w:szCs w:val="28"/>
          <w:lang w:val="uk-UA"/>
        </w:rPr>
        <w:t>Дівичого</w:t>
      </w:r>
      <w:proofErr w:type="spellEnd"/>
      <w:r w:rsidRPr="009D27E6">
        <w:rPr>
          <w:rFonts w:ascii="Times New Roman" w:hAnsi="Times New Roman" w:cs="Times New Roman"/>
          <w:sz w:val="28"/>
          <w:szCs w:val="28"/>
          <w:lang w:val="uk-UA"/>
        </w:rPr>
        <w:t xml:space="preserve"> монастиря (хід за пропусками). Надмогильні написи в більшості – верх пошлості. Це не людські, це службові написи. Живі родичі хвастаються своїм покійником, який, мовляв, він був, з яким стажем і на якому високому посту. Нічого духовного, </w:t>
      </w:r>
      <w:proofErr w:type="spellStart"/>
      <w:r w:rsidRPr="009D27E6">
        <w:rPr>
          <w:rFonts w:ascii="Times New Roman" w:hAnsi="Times New Roman" w:cs="Times New Roman"/>
          <w:sz w:val="28"/>
          <w:szCs w:val="28"/>
          <w:lang w:val="uk-UA"/>
        </w:rPr>
        <w:t>юдського</w:t>
      </w:r>
      <w:proofErr w:type="spellEnd"/>
      <w:r w:rsidRPr="009D27E6">
        <w:rPr>
          <w:rFonts w:ascii="Times New Roman" w:hAnsi="Times New Roman" w:cs="Times New Roman"/>
          <w:sz w:val="28"/>
          <w:szCs w:val="28"/>
          <w:lang w:val="uk-UA"/>
        </w:rPr>
        <w:t xml:space="preserve"> (О. Довженко </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lang w:val="en-US"/>
        </w:rPr>
        <w:t>”</w:t>
      </w:r>
      <w:r w:rsidRPr="009D27E6">
        <w:rPr>
          <w:rFonts w:ascii="Times New Roman" w:hAnsi="Times New Roman" w:cs="Times New Roman"/>
          <w:sz w:val="28"/>
          <w:szCs w:val="28"/>
          <w:lang w:val="uk-UA"/>
        </w:rPr>
        <w:t xml:space="preserve">).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Заходив Остап Вишня, що повернувся з десятилітньої “командировки”. Схуд, постарів. Було сумно. Трудно, очевидно, йому буде входити знову в життя. Десять років – це ціле життя, ціла ера, складна і велика (О. Довженко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Із щоденникових записів</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 моїх часів у Києві зникли такі пам’ятники культури: Михайлівський монастир з церквою дванадцятого віку. Верхівка </w:t>
      </w:r>
      <w:proofErr w:type="spellStart"/>
      <w:r w:rsidRPr="009D27E6">
        <w:rPr>
          <w:rFonts w:ascii="Times New Roman" w:hAnsi="Times New Roman" w:cs="Times New Roman"/>
          <w:sz w:val="28"/>
          <w:szCs w:val="28"/>
          <w:lang w:val="uk-UA"/>
        </w:rPr>
        <w:t>Ірининської</w:t>
      </w:r>
      <w:proofErr w:type="spellEnd"/>
      <w:r w:rsidRPr="009D27E6">
        <w:rPr>
          <w:rFonts w:ascii="Times New Roman" w:hAnsi="Times New Roman" w:cs="Times New Roman"/>
          <w:sz w:val="28"/>
          <w:szCs w:val="28"/>
          <w:lang w:val="uk-UA"/>
        </w:rPr>
        <w:t xml:space="preserve">  церкви одинадцятого віку. </w:t>
      </w:r>
      <w:proofErr w:type="spellStart"/>
      <w:r w:rsidRPr="009D27E6">
        <w:rPr>
          <w:rFonts w:ascii="Times New Roman" w:hAnsi="Times New Roman" w:cs="Times New Roman"/>
          <w:sz w:val="28"/>
          <w:szCs w:val="28"/>
          <w:lang w:val="uk-UA"/>
        </w:rPr>
        <w:t>Никольський</w:t>
      </w:r>
      <w:proofErr w:type="spellEnd"/>
      <w:r w:rsidRPr="009D27E6">
        <w:rPr>
          <w:rFonts w:ascii="Times New Roman" w:hAnsi="Times New Roman" w:cs="Times New Roman"/>
          <w:sz w:val="28"/>
          <w:szCs w:val="28"/>
          <w:lang w:val="uk-UA"/>
        </w:rPr>
        <w:t xml:space="preserve"> собор, збудований Мазепою, – надзвичайної краси церква в стилі українського бароко. Дзвіниця цього монастиря. Київський братський  </w:t>
      </w:r>
      <w:proofErr w:type="spellStart"/>
      <w:r w:rsidRPr="009D27E6">
        <w:rPr>
          <w:rFonts w:ascii="Times New Roman" w:hAnsi="Times New Roman" w:cs="Times New Roman"/>
          <w:sz w:val="28"/>
          <w:szCs w:val="28"/>
          <w:lang w:val="uk-UA"/>
        </w:rPr>
        <w:t>онастир</w:t>
      </w:r>
      <w:proofErr w:type="spellEnd"/>
      <w:r w:rsidRPr="009D27E6">
        <w:rPr>
          <w:rFonts w:ascii="Times New Roman" w:hAnsi="Times New Roman" w:cs="Times New Roman"/>
          <w:sz w:val="28"/>
          <w:szCs w:val="28"/>
          <w:lang w:val="uk-UA"/>
        </w:rPr>
        <w:t xml:space="preserve"> на Подолі. Знамените братство з Академією, звідки вийшли перші просвітителі Росії, де вчився був Ломоносов. Дзвіниця одинадцятого віку  Кирилівського монастиря. Пам’ятник часів магдебурзького права на Подолі. Самсон, що роздирає лева. Києво-Печерська лавра – Успенський собор, геніальна по  красі церква, рівної якій, може, </w:t>
      </w:r>
      <w:proofErr w:type="spellStart"/>
      <w:r w:rsidRPr="009D27E6">
        <w:rPr>
          <w:rFonts w:ascii="Times New Roman" w:hAnsi="Times New Roman" w:cs="Times New Roman"/>
          <w:sz w:val="28"/>
          <w:szCs w:val="28"/>
          <w:lang w:val="uk-UA"/>
        </w:rPr>
        <w:t>нігде</w:t>
      </w:r>
      <w:proofErr w:type="spellEnd"/>
      <w:r w:rsidRPr="009D27E6">
        <w:rPr>
          <w:rFonts w:ascii="Times New Roman" w:hAnsi="Times New Roman" w:cs="Times New Roman"/>
          <w:sz w:val="28"/>
          <w:szCs w:val="28"/>
          <w:lang w:val="uk-UA"/>
        </w:rPr>
        <w:t xml:space="preserve"> немає. Межигірський Запорозький спас – монастир колишніх  запорозьких козаків. Чимала кількість других церков старовинних на Подолі. Десятинна церква, Трьохсвятительська старовинна красива церква. Університет св. Володимира. Публічна бібліотека на вулиці Кірова. Хрещатик, Миколаївська, </w:t>
      </w:r>
      <w:proofErr w:type="spellStart"/>
      <w:r w:rsidRPr="009D27E6">
        <w:rPr>
          <w:rFonts w:ascii="Times New Roman" w:hAnsi="Times New Roman" w:cs="Times New Roman"/>
          <w:sz w:val="28"/>
          <w:szCs w:val="28"/>
          <w:lang w:val="uk-UA"/>
        </w:rPr>
        <w:t>Мерингівська</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Ольгинська</w:t>
      </w:r>
      <w:proofErr w:type="spellEnd"/>
      <w:r w:rsidRPr="009D27E6">
        <w:rPr>
          <w:rFonts w:ascii="Times New Roman" w:hAnsi="Times New Roman" w:cs="Times New Roman"/>
          <w:sz w:val="28"/>
          <w:szCs w:val="28"/>
          <w:lang w:val="uk-UA"/>
        </w:rPr>
        <w:t xml:space="preserve">, Енгельса, Прорізна і частина Пушкінської вулиці – архітектура ХІХ століття, що придавала місту особливий його власний стиль і наближала його до хороших європейських міст. Одне слово, двадцятий вік помстився. Погуляв по слідах і дев’ятнадцятого, і сімнадцятого, і одинадцятого. Зоставив биту цеглу, кам’яні коробочки, на які противно дивитися, і покарбовану землю. Відсутність смаку, одірваність од природи, і моральний занепад, і душевна сліпота – разючі і незрівняні ні з чим. Мені здається, що в наступних часах нашу </w:t>
      </w:r>
      <w:r w:rsidRPr="009D27E6">
        <w:rPr>
          <w:rFonts w:ascii="Times New Roman" w:hAnsi="Times New Roman" w:cs="Times New Roman"/>
          <w:sz w:val="28"/>
          <w:szCs w:val="28"/>
          <w:lang w:val="uk-UA"/>
        </w:rPr>
        <w:lastRenderedPageBreak/>
        <w:t xml:space="preserve">героїчну епоху будуть вважати епохою занепаду і багатьох смислах (О. Довженко “Із щоденникових записів”). </w:t>
      </w:r>
    </w:p>
    <w:p w:rsidR="003A5069" w:rsidRPr="009D27E6" w:rsidRDefault="003A5069" w:rsidP="003A5069">
      <w:pPr>
        <w:numPr>
          <w:ilvl w:val="0"/>
          <w:numId w:val="3"/>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Треба категорично перебудовувати становище і роль учителя у суспільстві і в школі. У нас учитель в загоні. Жалюгідне становище учителя матеріальне і морально-правове, і хибна система виховання – ось причина перша і найголовніша всіх труднощів, що їх несемо їх зараз. Ось причина наших перебільшених утрат, хаосу, слабкодухості та іншого…Прибитий, неінтелігентний учитель – це величезне зло нашого народу. Безправний не шанований, брудний, малоосвічений, </w:t>
      </w:r>
      <w:r w:rsidRPr="009D27E6">
        <w:t xml:space="preserve"> </w:t>
      </w:r>
      <w:r w:rsidRPr="009D27E6">
        <w:rPr>
          <w:rFonts w:ascii="Times New Roman" w:hAnsi="Times New Roman" w:cs="Times New Roman"/>
          <w:sz w:val="28"/>
          <w:szCs w:val="28"/>
          <w:lang w:val="uk-UA"/>
        </w:rPr>
        <w:t>учитель…Народний учитель, учитель народу – серце і сумління села, зразок і предмет наслідування для дитини, достойний, чистий, авторитетний, ушанований батьками, – нема, нема у нас народного учителя. Ми зробили з нього безправного попихача будь-якого голови колгоспу, будь-якого дядька, і потонула молодь у неуцтві, у безхарактерності, слабкодухості, безвідповідальності і нехлюйстві. Скучно, і трудно, і сумно від нашої невихованості (О. Довженко “Із щоденникових записів”) [</w:t>
      </w:r>
      <w:proofErr w:type="spellStart"/>
      <w:r w:rsidRPr="009D27E6">
        <w:rPr>
          <w:rFonts w:ascii="Times New Roman" w:hAnsi="Times New Roman" w:cs="Times New Roman"/>
          <w:sz w:val="28"/>
          <w:szCs w:val="28"/>
          <w:lang w:val="uk-UA"/>
        </w:rPr>
        <w:t>цит</w:t>
      </w:r>
      <w:proofErr w:type="spellEnd"/>
      <w:r w:rsidRPr="009D27E6">
        <w:rPr>
          <w:rFonts w:ascii="Times New Roman" w:hAnsi="Times New Roman" w:cs="Times New Roman"/>
          <w:sz w:val="28"/>
          <w:szCs w:val="28"/>
          <w:lang w:val="uk-UA"/>
        </w:rPr>
        <w:t xml:space="preserve">. за Основи загальної психології: Навчальний посібник: У 2-х т. / </w:t>
      </w:r>
      <w:proofErr w:type="spellStart"/>
      <w:r w:rsidRPr="009D27E6">
        <w:rPr>
          <w:rFonts w:ascii="Times New Roman" w:hAnsi="Times New Roman" w:cs="Times New Roman"/>
          <w:sz w:val="28"/>
          <w:szCs w:val="28"/>
          <w:lang w:val="uk-UA"/>
        </w:rPr>
        <w:t>Укл</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Полозенко</w:t>
      </w:r>
      <w:proofErr w:type="spellEnd"/>
      <w:r w:rsidRPr="009D27E6">
        <w:rPr>
          <w:rFonts w:ascii="Times New Roman" w:hAnsi="Times New Roman" w:cs="Times New Roman"/>
          <w:sz w:val="28"/>
          <w:szCs w:val="28"/>
          <w:lang w:val="uk-UA"/>
        </w:rPr>
        <w:t xml:space="preserve"> О.В., Омельченко Л.М., </w:t>
      </w:r>
      <w:proofErr w:type="spellStart"/>
      <w:r w:rsidRPr="009D27E6">
        <w:rPr>
          <w:rFonts w:ascii="Times New Roman" w:hAnsi="Times New Roman" w:cs="Times New Roman"/>
          <w:sz w:val="28"/>
          <w:szCs w:val="28"/>
          <w:lang w:val="uk-UA"/>
        </w:rPr>
        <w:t>Яшник</w:t>
      </w:r>
      <w:proofErr w:type="spellEnd"/>
      <w:r w:rsidRPr="009D27E6">
        <w:rPr>
          <w:rFonts w:ascii="Times New Roman" w:hAnsi="Times New Roman" w:cs="Times New Roman"/>
          <w:sz w:val="28"/>
          <w:szCs w:val="28"/>
          <w:lang w:val="uk-UA"/>
        </w:rPr>
        <w:t xml:space="preserve"> С.В., Свистун В.І., </w:t>
      </w:r>
      <w:proofErr w:type="spellStart"/>
      <w:r w:rsidRPr="009D27E6">
        <w:rPr>
          <w:rFonts w:ascii="Times New Roman" w:hAnsi="Times New Roman" w:cs="Times New Roman"/>
          <w:sz w:val="28"/>
          <w:szCs w:val="28"/>
          <w:lang w:val="uk-UA"/>
        </w:rPr>
        <w:t>Стахневич</w:t>
      </w:r>
      <w:proofErr w:type="spellEnd"/>
      <w:r w:rsidRPr="009D27E6">
        <w:rPr>
          <w:rFonts w:ascii="Times New Roman" w:hAnsi="Times New Roman" w:cs="Times New Roman"/>
          <w:sz w:val="28"/>
          <w:szCs w:val="28"/>
          <w:lang w:val="uk-UA"/>
        </w:rPr>
        <w:t xml:space="preserve"> В.І., Мартинюк І.А., Жуковська Л.М. – К.: НУБіП, 2009. – Т. 1. – 322 с.].</w:t>
      </w:r>
    </w:p>
    <w:p w:rsidR="003A5069" w:rsidRDefault="003A5069" w:rsidP="003A506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4</w:t>
      </w:r>
    </w:p>
    <w:p w:rsidR="003A5069" w:rsidRPr="009D27E6" w:rsidRDefault="003A5069" w:rsidP="003A5069">
      <w:pPr>
        <w:spacing w:after="0" w:line="240" w:lineRule="auto"/>
        <w:ind w:firstLine="709"/>
        <w:contextualSpacing/>
        <w:jc w:val="center"/>
        <w:rPr>
          <w:rFonts w:ascii="Times New Roman" w:hAnsi="Times New Roman" w:cs="Times New Roman"/>
          <w:b/>
          <w:sz w:val="28"/>
          <w:szCs w:val="28"/>
          <w:lang w:val="uk-UA"/>
        </w:rPr>
      </w:pPr>
      <w:r w:rsidRPr="009D27E6">
        <w:rPr>
          <w:rFonts w:ascii="Times New Roman" w:hAnsi="Times New Roman" w:cs="Times New Roman"/>
          <w:b/>
          <w:sz w:val="28"/>
          <w:szCs w:val="28"/>
          <w:lang w:val="uk-UA"/>
        </w:rPr>
        <w:t>Самостійні завдання</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Використовуючи метод </w:t>
      </w:r>
      <w:proofErr w:type="spellStart"/>
      <w:r w:rsidRPr="009D27E6">
        <w:rPr>
          <w:rFonts w:ascii="Times New Roman" w:hAnsi="Times New Roman" w:cs="Times New Roman"/>
          <w:sz w:val="28"/>
          <w:szCs w:val="28"/>
          <w:lang w:val="uk-UA"/>
        </w:rPr>
        <w:t>міфодизайну</w:t>
      </w:r>
      <w:proofErr w:type="spellEnd"/>
      <w:r w:rsidRPr="009D27E6">
        <w:rPr>
          <w:rFonts w:ascii="Times New Roman" w:hAnsi="Times New Roman" w:cs="Times New Roman"/>
          <w:sz w:val="28"/>
          <w:szCs w:val="28"/>
          <w:lang w:val="uk-UA"/>
        </w:rPr>
        <w:t>, напишіть портретний нарис про політичного діяча, представника шоу-бізнесу для: 1) жіночого журналу та 2) місцевої газети.</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Вигадайте легенду для претендента на посаду депутата Запорізької обласної ради. Використайте її для журналістських матеріалів у місцевій пресі (оберіть жанрову форму нарису, аналітичної статті, репортажу).</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Складіть портфоліо сфабрикованих/штучних чуток для певної публічної особи.</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(Акробат, Алфавіт, Вежа, Вітер, Дитя, Мати, Голуб), складіть сценарний сюжет політичної та соціальної реклами.</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Використовуючи вказаний набір архетипів або один з них (Корабель, Корона, Лев, Лілія, Роса, Флейта), зробіть креативну презентацію</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комерційну рекламу певного продукту або послуги.</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Підготуйтеся до гри </w:t>
      </w:r>
      <w:r w:rsidRPr="009D27E6">
        <w:rPr>
          <w:rFonts w:ascii="Times New Roman" w:hAnsi="Times New Roman" w:cs="Times New Roman"/>
          <w:b/>
          <w:i/>
          <w:sz w:val="28"/>
          <w:szCs w:val="28"/>
          <w:lang w:val="uk-UA"/>
        </w:rPr>
        <w:t>“Нестандартний підхід”</w:t>
      </w:r>
      <w:r w:rsidRPr="009D27E6">
        <w:rPr>
          <w:rFonts w:ascii="Times New Roman" w:hAnsi="Times New Roman" w:cs="Times New Roman"/>
          <w:sz w:val="28"/>
          <w:szCs w:val="28"/>
          <w:lang w:val="uk-UA"/>
        </w:rPr>
        <w:t xml:space="preserve">. Мета гри: пояснити закономірності взаєморозуміння, розвинути навички управління увагою і настроєм партнера по спілкуванню, зокрема шляхом варіації характеристик мовлення (тону, темпу, гучності тощо) або рухів. Видатний радянський педагог А.С.Макаренко зазначав, що будь-яка людина, яка займається проблемами спілкування, повинна вміти вимовити фразу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Іди сюди!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сорока різними способами. То ж кожен учасник гри пробує вимовити різними способами:</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своє ім’я;</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будь-яке із наступних висловлювань: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Прощавай!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Ну, добре!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Дякую!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Я чекаю!</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Давай-давай!</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Іди до мене</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Привіт!</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 та інші;</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lastRenderedPageBreak/>
        <w:t xml:space="preserve">яку-небудь загальну для всіх фразу, наприклад, </w:t>
      </w:r>
      <w:r w:rsidRPr="00CD6298">
        <w:rPr>
          <w:rFonts w:ascii="Times New Roman" w:hAnsi="Times New Roman" w:cs="Times New Roman"/>
          <w:sz w:val="28"/>
          <w:szCs w:val="28"/>
        </w:rPr>
        <w:t>“</w:t>
      </w:r>
      <w:r w:rsidRPr="00CD6298">
        <w:rPr>
          <w:rFonts w:ascii="Times New Roman" w:hAnsi="Times New Roman" w:cs="Times New Roman"/>
          <w:sz w:val="28"/>
          <w:szCs w:val="28"/>
          <w:lang w:val="uk-UA"/>
        </w:rPr>
        <w:t xml:space="preserve">Хочу </w:t>
      </w:r>
      <w:proofErr w:type="spellStart"/>
      <w:r w:rsidRPr="00CD6298">
        <w:rPr>
          <w:rFonts w:ascii="Times New Roman" w:hAnsi="Times New Roman" w:cs="Times New Roman"/>
          <w:sz w:val="28"/>
          <w:szCs w:val="28"/>
          <w:lang w:val="uk-UA"/>
        </w:rPr>
        <w:t>мінералочки</w:t>
      </w:r>
      <w:proofErr w:type="spellEnd"/>
      <w:r w:rsidRPr="00CD6298">
        <w:rPr>
          <w:rFonts w:ascii="Times New Roman" w:hAnsi="Times New Roman" w:cs="Times New Roman"/>
          <w:sz w:val="28"/>
          <w:szCs w:val="28"/>
        </w:rPr>
        <w:t>”</w:t>
      </w:r>
      <w:r w:rsidRPr="00CD6298">
        <w:rPr>
          <w:rFonts w:ascii="Times New Roman" w:hAnsi="Times New Roman" w:cs="Times New Roman"/>
          <w:sz w:val="28"/>
          <w:szCs w:val="28"/>
          <w:lang w:val="uk-UA"/>
        </w:rPr>
        <w:t>, вимовляючи її з позиції начальника, маленької дитини, робота, хворої людини тощо;</w:t>
      </w:r>
    </w:p>
    <w:p w:rsidR="003A5069" w:rsidRPr="00CD6298"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фразу “Люди виявляються самотніми через те, що самі не виявляють інтересу до інших”, – як повчання, як скаргу</w:t>
      </w:r>
      <w:r>
        <w:rPr>
          <w:rFonts w:ascii="Times New Roman" w:hAnsi="Times New Roman" w:cs="Times New Roman"/>
          <w:sz w:val="28"/>
          <w:szCs w:val="28"/>
          <w:lang w:val="uk-UA"/>
        </w:rPr>
        <w:t>, із зверхністю, зі злістю тощо.</w:t>
      </w:r>
    </w:p>
    <w:p w:rsidR="003A5069" w:rsidRDefault="003A5069" w:rsidP="003A5069">
      <w:pPr>
        <w:pStyle w:val="a4"/>
        <w:spacing w:after="0" w:line="240" w:lineRule="auto"/>
        <w:ind w:left="851"/>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 xml:space="preserve">Обговорення: учасники аналізують результати, відповідаючи на питання: </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Який темп розмови здається найбільш результативним?</w:t>
      </w:r>
    </w:p>
    <w:p w:rsidR="003A5069"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 це пов’язано із конкретною ситуацією?</w:t>
      </w:r>
    </w:p>
    <w:p w:rsidR="003A5069" w:rsidRPr="00CD6298" w:rsidRDefault="003A5069" w:rsidP="003A5069">
      <w:pPr>
        <w:pStyle w:val="a4"/>
        <w:numPr>
          <w:ilvl w:val="0"/>
          <w:numId w:val="7"/>
        </w:numPr>
        <w:spacing w:after="0" w:line="240" w:lineRule="auto"/>
        <w:ind w:left="851" w:hanging="142"/>
        <w:jc w:val="both"/>
        <w:rPr>
          <w:rFonts w:ascii="Times New Roman" w:hAnsi="Times New Roman" w:cs="Times New Roman"/>
          <w:sz w:val="28"/>
          <w:szCs w:val="28"/>
          <w:lang w:val="uk-UA"/>
        </w:rPr>
      </w:pPr>
      <w:r w:rsidRPr="00CD6298">
        <w:rPr>
          <w:rFonts w:ascii="Times New Roman" w:hAnsi="Times New Roman" w:cs="Times New Roman"/>
          <w:sz w:val="28"/>
          <w:szCs w:val="28"/>
          <w:lang w:val="uk-UA"/>
        </w:rPr>
        <w:t>Які почуття виникають при зміненні інтонації чи рухів?</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proofErr w:type="spellStart"/>
      <w:r w:rsidRPr="009D27E6">
        <w:rPr>
          <w:rFonts w:ascii="Times New Roman" w:hAnsi="Times New Roman" w:cs="Times New Roman"/>
          <w:sz w:val="28"/>
          <w:szCs w:val="28"/>
          <w:lang w:val="uk-UA"/>
        </w:rPr>
        <w:t>Социальная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психология</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Учебное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пособие</w:t>
      </w:r>
      <w:proofErr w:type="spellEnd"/>
      <w:r w:rsidRPr="009D27E6">
        <w:rPr>
          <w:rFonts w:ascii="Times New Roman" w:hAnsi="Times New Roman" w:cs="Times New Roman"/>
          <w:sz w:val="28"/>
          <w:szCs w:val="28"/>
          <w:lang w:val="uk-UA"/>
        </w:rPr>
        <w:t xml:space="preserve"> для </w:t>
      </w:r>
      <w:proofErr w:type="spellStart"/>
      <w:r w:rsidRPr="009D27E6">
        <w:rPr>
          <w:rFonts w:ascii="Times New Roman" w:hAnsi="Times New Roman" w:cs="Times New Roman"/>
          <w:sz w:val="28"/>
          <w:szCs w:val="28"/>
          <w:lang w:val="uk-UA"/>
        </w:rPr>
        <w:t>вузов</w:t>
      </w:r>
      <w:proofErr w:type="spellEnd"/>
      <w:r w:rsidRPr="009D27E6">
        <w:rPr>
          <w:rFonts w:ascii="Times New Roman" w:hAnsi="Times New Roman" w:cs="Times New Roman"/>
          <w:sz w:val="28"/>
          <w:szCs w:val="28"/>
          <w:lang w:val="uk-UA"/>
        </w:rPr>
        <w:t xml:space="preserve"> / </w:t>
      </w:r>
      <w:proofErr w:type="spellStart"/>
      <w:r w:rsidRPr="009D27E6">
        <w:rPr>
          <w:rFonts w:ascii="Times New Roman" w:hAnsi="Times New Roman" w:cs="Times New Roman"/>
          <w:sz w:val="28"/>
          <w:szCs w:val="28"/>
          <w:lang w:val="uk-UA"/>
        </w:rPr>
        <w:t>Сост</w:t>
      </w:r>
      <w:proofErr w:type="spellEnd"/>
      <w:r w:rsidRPr="009D27E6">
        <w:rPr>
          <w:rFonts w:ascii="Times New Roman" w:hAnsi="Times New Roman" w:cs="Times New Roman"/>
          <w:sz w:val="28"/>
          <w:szCs w:val="28"/>
          <w:lang w:val="uk-UA"/>
        </w:rPr>
        <w:t xml:space="preserve">.: Р.И. </w:t>
      </w:r>
      <w:proofErr w:type="spellStart"/>
      <w:r w:rsidRPr="009D27E6">
        <w:rPr>
          <w:rFonts w:ascii="Times New Roman" w:hAnsi="Times New Roman" w:cs="Times New Roman"/>
          <w:sz w:val="28"/>
          <w:szCs w:val="28"/>
          <w:lang w:val="uk-UA"/>
        </w:rPr>
        <w:t>Мокшанцев</w:t>
      </w:r>
      <w:proofErr w:type="spellEnd"/>
      <w:r w:rsidRPr="009D27E6">
        <w:rPr>
          <w:rFonts w:ascii="Times New Roman" w:hAnsi="Times New Roman" w:cs="Times New Roman"/>
          <w:sz w:val="28"/>
          <w:szCs w:val="28"/>
          <w:lang w:val="uk-UA"/>
        </w:rPr>
        <w:t>, А.</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В. </w:t>
      </w:r>
      <w:proofErr w:type="spellStart"/>
      <w:r w:rsidRPr="009D27E6">
        <w:rPr>
          <w:rFonts w:ascii="Times New Roman" w:hAnsi="Times New Roman" w:cs="Times New Roman"/>
          <w:sz w:val="28"/>
          <w:szCs w:val="28"/>
          <w:lang w:val="uk-UA"/>
        </w:rPr>
        <w:t>Мокшанцева</w:t>
      </w:r>
      <w:proofErr w:type="spellEnd"/>
      <w:r w:rsidRPr="009D27E6">
        <w:rPr>
          <w:rFonts w:ascii="Times New Roman" w:hAnsi="Times New Roman" w:cs="Times New Roman"/>
          <w:sz w:val="28"/>
          <w:szCs w:val="28"/>
          <w:lang w:val="uk-UA"/>
        </w:rPr>
        <w:t xml:space="preserve">. – </w:t>
      </w:r>
      <w:proofErr w:type="spellStart"/>
      <w:r w:rsidRPr="009D27E6">
        <w:rPr>
          <w:rFonts w:ascii="Times New Roman" w:hAnsi="Times New Roman" w:cs="Times New Roman"/>
          <w:sz w:val="28"/>
          <w:szCs w:val="28"/>
          <w:lang w:val="uk-UA"/>
        </w:rPr>
        <w:t>Новосибирск</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Сибирское</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соглашение</w:t>
      </w:r>
      <w:proofErr w:type="spellEnd"/>
      <w:r w:rsidRPr="009D27E6">
        <w:rPr>
          <w:rFonts w:ascii="Times New Roman" w:hAnsi="Times New Roman" w:cs="Times New Roman"/>
          <w:sz w:val="28"/>
          <w:szCs w:val="28"/>
          <w:lang w:val="uk-UA"/>
        </w:rPr>
        <w:t>; М.: ИНФРА – М, 2001. – 408</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с. – С.59-60).</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Завдання-експеримент: психологи з’ясували, що дуже часто ми мислимо стереотипно, коли оцінюємо будь-які предмети, події, явища. Серед поширених стереотипів є твердження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Дорого означає якісно</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та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Якщо ц</w:t>
      </w:r>
      <w:r>
        <w:rPr>
          <w:rFonts w:ascii="Times New Roman" w:hAnsi="Times New Roman" w:cs="Times New Roman"/>
          <w:sz w:val="28"/>
          <w:szCs w:val="28"/>
          <w:lang w:val="uk-UA"/>
        </w:rPr>
        <w:t>е стверджує спеціаліст –</w:t>
      </w:r>
      <w:r w:rsidRPr="009D27E6">
        <w:rPr>
          <w:rFonts w:ascii="Times New Roman" w:hAnsi="Times New Roman" w:cs="Times New Roman"/>
          <w:sz w:val="28"/>
          <w:szCs w:val="28"/>
          <w:lang w:val="uk-UA"/>
        </w:rPr>
        <w:t xml:space="preserve"> це </w:t>
      </w:r>
      <w:r>
        <w:rPr>
          <w:rFonts w:ascii="Times New Roman" w:hAnsi="Times New Roman" w:cs="Times New Roman"/>
          <w:sz w:val="28"/>
          <w:szCs w:val="28"/>
          <w:lang w:val="uk-UA"/>
        </w:rPr>
        <w:t>є правильним</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Проведіть опитування серед покупців (30</w:t>
      </w:r>
      <w:r>
        <w:rPr>
          <w:rFonts w:ascii="Times New Roman" w:hAnsi="Times New Roman" w:cs="Times New Roman"/>
          <w:sz w:val="28"/>
          <w:szCs w:val="28"/>
          <w:lang w:val="uk-UA"/>
        </w:rPr>
        <w:t xml:space="preserve"> – </w:t>
      </w:r>
      <w:r w:rsidRPr="009D27E6">
        <w:rPr>
          <w:rFonts w:ascii="Times New Roman" w:hAnsi="Times New Roman" w:cs="Times New Roman"/>
          <w:sz w:val="28"/>
          <w:szCs w:val="28"/>
          <w:lang w:val="uk-UA"/>
        </w:rPr>
        <w:t xml:space="preserve">40 осіб) будь-якого торговельного центру, запитуючи: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Якби у вас не було труднощів із коштами, то який товар ви б обрали – дорогий чи дешевий? Чому?” Відповіді зафіксуйте. З’ясуйте, який відсоток відповідей узгоджується із означеним стереотипом. У другій серії експериментальних проб ознайомте респондентів із думкою авторитетного у певній галузі спеціаліста щодо якогось предмету, товару чи явища. Запитайте, чи згодні опитувані із думкою фахівця, чи є дане твердження правильним. Відповіді проаналізуйте.</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Завдання-експеримент: відомо, що соціальна поведінка людей часто моделюється шляхом наслідування. Особливо дієвою така модель стає, коли </w:t>
      </w:r>
      <w:proofErr w:type="spellStart"/>
      <w:r w:rsidRPr="009D27E6">
        <w:rPr>
          <w:rFonts w:ascii="Times New Roman" w:hAnsi="Times New Roman" w:cs="Times New Roman"/>
          <w:sz w:val="28"/>
          <w:szCs w:val="28"/>
          <w:lang w:val="uk-UA"/>
        </w:rPr>
        <w:t>наслідується</w:t>
      </w:r>
      <w:proofErr w:type="spellEnd"/>
      <w:r w:rsidRPr="009D27E6">
        <w:rPr>
          <w:rFonts w:ascii="Times New Roman" w:hAnsi="Times New Roman" w:cs="Times New Roman"/>
          <w:sz w:val="28"/>
          <w:szCs w:val="28"/>
          <w:lang w:val="uk-UA"/>
        </w:rPr>
        <w:t xml:space="preserve"> діяльність групи. Спробуйте експериментально підтвердити або ж спростувати це твердження, повторивши експеримент американських соціальних психологів (</w:t>
      </w:r>
      <w:proofErr w:type="spellStart"/>
      <w:r w:rsidRPr="009D27E6">
        <w:rPr>
          <w:rFonts w:ascii="Times New Roman" w:hAnsi="Times New Roman" w:cs="Times New Roman"/>
          <w:sz w:val="28"/>
          <w:szCs w:val="28"/>
          <w:lang w:val="uk-UA"/>
        </w:rPr>
        <w:t>Мілгрем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Беркович</w:t>
      </w:r>
      <w:proofErr w:type="spellEnd"/>
      <w:r w:rsidRPr="009D27E6">
        <w:rPr>
          <w:rFonts w:ascii="Times New Roman" w:hAnsi="Times New Roman" w:cs="Times New Roman"/>
          <w:sz w:val="28"/>
          <w:szCs w:val="28"/>
          <w:lang w:val="uk-UA"/>
        </w:rPr>
        <w:t>). Станьте на одній з людних вулиць у годину пік, виберіть точку на небі чи на високому будинку і дивіться на неї протягом хвилини. Зафіксуйте, скільки людей підійдуть і дивитимуться поряд із вами (або ж хоча б піднімуть голову, зацікавившись вашою поведінкою). Іншого дня повторіть процедуру дослідження разом з вашими друзями (4-5 осіб), фіксуючи кількість перехожих, що приєдналися до вас або підвели голови до гори. Чим ви поясните різницю у двох серіях експерименту?</w:t>
      </w:r>
    </w:p>
    <w:p w:rsidR="003A5069" w:rsidRPr="009D27E6" w:rsidRDefault="003A5069" w:rsidP="003A5069">
      <w:pPr>
        <w:numPr>
          <w:ilvl w:val="0"/>
          <w:numId w:val="6"/>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Завдання-експеримент: у сприйнятті людей важливу роль відіграє принцип контрасту, що впливає на те, якою ми бачимо різницю між двома об’єктами. Спробуйте експериментально підтвердити або ж спростувати цей феномен, задіявши запропоновані ситуації. Групі респондентів-чоловіків покажіть фото незнайомої привабливої жінки і запропонуйте оцінити її зовнішність за 5-бальною шкалою. Іншій групі спочатку покажіть журнал із фотографіями вродливих кінозірок чи </w:t>
      </w:r>
      <w:proofErr w:type="spellStart"/>
      <w:r w:rsidRPr="009D27E6">
        <w:rPr>
          <w:rFonts w:ascii="Times New Roman" w:hAnsi="Times New Roman" w:cs="Times New Roman"/>
          <w:sz w:val="28"/>
          <w:szCs w:val="28"/>
          <w:lang w:val="uk-UA"/>
        </w:rPr>
        <w:t>фотомоделей</w:t>
      </w:r>
      <w:proofErr w:type="spellEnd"/>
      <w:r w:rsidRPr="009D27E6">
        <w:rPr>
          <w:rFonts w:ascii="Times New Roman" w:hAnsi="Times New Roman" w:cs="Times New Roman"/>
          <w:sz w:val="28"/>
          <w:szCs w:val="28"/>
          <w:lang w:val="uk-UA"/>
        </w:rPr>
        <w:t>, а потім запропонуйте оцінити зовнішність вище означеної особи на фото за 5-бальною шкалою. Чи відрізнялися відповіді у цих групах? Прокоментуйте одержаний результат.</w:t>
      </w:r>
    </w:p>
    <w:p w:rsidR="003A5069" w:rsidRDefault="003A5069" w:rsidP="003A506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5-6</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Здійсніть тестове дослідження</w:t>
      </w:r>
      <w:r w:rsidRPr="009D27E6">
        <w:rPr>
          <w:rFonts w:ascii="Times New Roman" w:hAnsi="Times New Roman" w:cs="Times New Roman"/>
          <w:b/>
          <w:sz w:val="28"/>
          <w:szCs w:val="28"/>
          <w:lang w:val="uk-UA"/>
        </w:rPr>
        <w:t xml:space="preserve"> “Самооцінка особистості”</w:t>
      </w:r>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Якості особистості поділити на дві колонки. До пер</w:t>
      </w:r>
      <w:r>
        <w:rPr>
          <w:rFonts w:ascii="Times New Roman" w:hAnsi="Times New Roman" w:cs="Times New Roman"/>
          <w:sz w:val="28"/>
          <w:szCs w:val="28"/>
          <w:lang w:val="uk-UA"/>
        </w:rPr>
        <w:t xml:space="preserve">шої колонки </w:t>
      </w:r>
      <w:proofErr w:type="spellStart"/>
      <w:r>
        <w:rPr>
          <w:rFonts w:ascii="Times New Roman" w:hAnsi="Times New Roman" w:cs="Times New Roman"/>
          <w:sz w:val="28"/>
          <w:szCs w:val="28"/>
          <w:lang w:val="uk-UA"/>
        </w:rPr>
        <w:t>виписити</w:t>
      </w:r>
      <w:proofErr w:type="spellEnd"/>
      <w:r>
        <w:rPr>
          <w:rFonts w:ascii="Times New Roman" w:hAnsi="Times New Roman" w:cs="Times New Roman"/>
          <w:sz w:val="28"/>
          <w:szCs w:val="28"/>
          <w:lang w:val="uk-UA"/>
        </w:rPr>
        <w:t xml:space="preserve"> якості, що</w:t>
      </w:r>
      <w:r w:rsidRPr="009D27E6">
        <w:rPr>
          <w:rFonts w:ascii="Times New Roman" w:hAnsi="Times New Roman" w:cs="Times New Roman"/>
          <w:sz w:val="28"/>
          <w:szCs w:val="28"/>
          <w:lang w:val="uk-UA"/>
        </w:rPr>
        <w:t xml:space="preserve"> притаманні Вашому</w:t>
      </w:r>
      <w:r>
        <w:rPr>
          <w:rFonts w:ascii="Times New Roman" w:hAnsi="Times New Roman" w:cs="Times New Roman"/>
          <w:sz w:val="28"/>
          <w:szCs w:val="28"/>
          <w:lang w:val="uk-UA"/>
        </w:rPr>
        <w:t xml:space="preserve"> ідеалу (перелік “Мій ідеал”); </w:t>
      </w:r>
      <w:proofErr w:type="spellStart"/>
      <w:r w:rsidRPr="009D27E6">
        <w:rPr>
          <w:rFonts w:ascii="Times New Roman" w:hAnsi="Times New Roman" w:cs="Times New Roman"/>
          <w:sz w:val="28"/>
          <w:szCs w:val="28"/>
          <w:lang w:val="uk-UA"/>
        </w:rPr>
        <w:t>ешту</w:t>
      </w:r>
      <w:proofErr w:type="spellEnd"/>
      <w:r w:rsidRPr="009D27E6">
        <w:rPr>
          <w:rFonts w:ascii="Times New Roman" w:hAnsi="Times New Roman" w:cs="Times New Roman"/>
          <w:sz w:val="28"/>
          <w:szCs w:val="28"/>
          <w:lang w:val="uk-UA"/>
        </w:rPr>
        <w:t xml:space="preserve"> якостей виписати до колонки (перелік “</w:t>
      </w:r>
      <w:proofErr w:type="spellStart"/>
      <w:r w:rsidRPr="009D27E6">
        <w:rPr>
          <w:rFonts w:ascii="Times New Roman" w:hAnsi="Times New Roman" w:cs="Times New Roman"/>
          <w:sz w:val="28"/>
          <w:szCs w:val="28"/>
          <w:lang w:val="uk-UA"/>
        </w:rPr>
        <w:t>Неідеал</w:t>
      </w:r>
      <w:proofErr w:type="spellEnd"/>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jc w:val="center"/>
        <w:rPr>
          <w:rFonts w:ascii="Times New Roman" w:hAnsi="Times New Roman" w:cs="Times New Roman"/>
          <w:b/>
          <w:i/>
          <w:sz w:val="28"/>
          <w:szCs w:val="28"/>
          <w:lang w:val="uk-UA"/>
        </w:rPr>
      </w:pPr>
      <w:r w:rsidRPr="009D27E6">
        <w:rPr>
          <w:rFonts w:ascii="Times New Roman" w:hAnsi="Times New Roman" w:cs="Times New Roman"/>
          <w:b/>
          <w:i/>
          <w:sz w:val="28"/>
          <w:szCs w:val="28"/>
          <w:lang w:val="uk-UA"/>
        </w:rPr>
        <w:t>Перелік якостей особистості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409"/>
        <w:gridCol w:w="2268"/>
        <w:gridCol w:w="2355"/>
      </w:tblGrid>
      <w:tr w:rsidR="003A5069" w:rsidRPr="009D27E6" w:rsidTr="00BE373B">
        <w:trPr>
          <w:trHeight w:val="3079"/>
        </w:trPr>
        <w:tc>
          <w:tcPr>
            <w:tcW w:w="2694" w:type="dxa"/>
          </w:tcPr>
          <w:p w:rsidR="003A5069" w:rsidRPr="009D27E6" w:rsidRDefault="003A5069" w:rsidP="00BE373B">
            <w:pPr>
              <w:spacing w:after="0" w:line="240" w:lineRule="auto"/>
              <w:ind w:firstLine="54"/>
              <w:rPr>
                <w:rFonts w:ascii="Times New Roman" w:hAnsi="Times New Roman" w:cs="Times New Roman"/>
                <w:sz w:val="24"/>
                <w:szCs w:val="24"/>
                <w:lang w:val="uk-UA"/>
              </w:rPr>
            </w:pPr>
            <w:r w:rsidRPr="009D27E6">
              <w:rPr>
                <w:rFonts w:ascii="Times New Roman" w:hAnsi="Times New Roman" w:cs="Times New Roman"/>
                <w:sz w:val="24"/>
                <w:szCs w:val="24"/>
                <w:lang w:val="uk-UA"/>
              </w:rPr>
              <w:t>1. Акуратність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2. Безтурботність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3. Боягузливість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4. Вередливість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5. Вишуканість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6. Гордість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7. Грубість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8. Жалісливість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9. Жвавість</w:t>
            </w:r>
          </w:p>
          <w:p w:rsidR="003A5069" w:rsidRPr="009D27E6" w:rsidRDefault="003A5069" w:rsidP="00BE373B">
            <w:pPr>
              <w:spacing w:after="0" w:line="240" w:lineRule="auto"/>
              <w:ind w:firstLine="54"/>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10. Життєрадісність</w:t>
            </w:r>
          </w:p>
          <w:p w:rsidR="003A5069" w:rsidRPr="009D27E6" w:rsidRDefault="003A5069" w:rsidP="00BE373B">
            <w:pPr>
              <w:spacing w:after="0" w:line="240" w:lineRule="auto"/>
              <w:ind w:firstLine="709"/>
              <w:jc w:val="both"/>
              <w:rPr>
                <w:rFonts w:ascii="Times New Roman" w:hAnsi="Times New Roman" w:cs="Times New Roman"/>
                <w:sz w:val="24"/>
                <w:szCs w:val="24"/>
                <w:lang w:val="uk-UA"/>
              </w:rPr>
            </w:pPr>
          </w:p>
        </w:tc>
        <w:tc>
          <w:tcPr>
            <w:tcW w:w="2409" w:type="dxa"/>
          </w:tcPr>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11. Заздрість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12. Захопленість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13. Злопам’ятство</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14. Легковір’я</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15. Мрійливість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16. Наполегливість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17. Ніжність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18. Невимушеність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19. Нервовість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20. Нерішучість</w:t>
            </w:r>
          </w:p>
          <w:p w:rsidR="003A5069" w:rsidRPr="009D27E6" w:rsidRDefault="003A5069" w:rsidP="00BE373B">
            <w:pPr>
              <w:spacing w:after="0" w:line="240" w:lineRule="auto"/>
              <w:jc w:val="both"/>
              <w:rPr>
                <w:rFonts w:ascii="Times New Roman" w:hAnsi="Times New Roman" w:cs="Times New Roman"/>
                <w:sz w:val="24"/>
                <w:szCs w:val="24"/>
                <w:lang w:val="uk-UA"/>
              </w:rPr>
            </w:pPr>
          </w:p>
        </w:tc>
        <w:tc>
          <w:tcPr>
            <w:tcW w:w="2268" w:type="dxa"/>
          </w:tcPr>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21. Нестриманість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22. Образливість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23. Обережність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24. Педантичність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25. Повільність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26. Поміркованість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27. Поступливість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28. Рішучість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29. Розв’язність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30. Самозабуття</w:t>
            </w:r>
          </w:p>
          <w:p w:rsidR="003A5069" w:rsidRPr="009D27E6" w:rsidRDefault="003A5069" w:rsidP="00BE373B">
            <w:pPr>
              <w:spacing w:after="0" w:line="240" w:lineRule="auto"/>
              <w:jc w:val="both"/>
              <w:rPr>
                <w:rFonts w:ascii="Times New Roman" w:hAnsi="Times New Roman" w:cs="Times New Roman"/>
                <w:sz w:val="24"/>
                <w:szCs w:val="24"/>
                <w:lang w:val="uk-UA"/>
              </w:rPr>
            </w:pPr>
          </w:p>
        </w:tc>
        <w:tc>
          <w:tcPr>
            <w:tcW w:w="2355" w:type="dxa"/>
          </w:tcPr>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31. Сором’язливість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32. Стриманість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33. Терпимість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34. Турботливість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35. Упертість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36. Холодність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37. Чарівність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38. Чуйність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39. Щирість</w:t>
            </w:r>
          </w:p>
          <w:p w:rsidR="003A5069" w:rsidRPr="009D27E6" w:rsidRDefault="003A5069" w:rsidP="00BE373B">
            <w:pPr>
              <w:spacing w:after="0" w:line="240" w:lineRule="auto"/>
              <w:rPr>
                <w:rFonts w:ascii="Times New Roman" w:hAnsi="Times New Roman" w:cs="Times New Roman"/>
                <w:sz w:val="24"/>
                <w:szCs w:val="24"/>
                <w:lang w:val="uk-UA"/>
              </w:rPr>
            </w:pPr>
            <w:r w:rsidRPr="009D27E6">
              <w:rPr>
                <w:rFonts w:ascii="Times New Roman" w:hAnsi="Times New Roman" w:cs="Times New Roman"/>
                <w:sz w:val="24"/>
                <w:szCs w:val="24"/>
                <w:lang w:val="uk-UA"/>
              </w:rPr>
              <w:t>40. Ентузіазм</w:t>
            </w:r>
          </w:p>
          <w:p w:rsidR="003A5069" w:rsidRPr="009D27E6" w:rsidRDefault="003A5069" w:rsidP="00BE373B">
            <w:pPr>
              <w:spacing w:after="0" w:line="240" w:lineRule="auto"/>
              <w:rPr>
                <w:rFonts w:ascii="Times New Roman" w:hAnsi="Times New Roman" w:cs="Times New Roman"/>
                <w:sz w:val="24"/>
                <w:szCs w:val="24"/>
                <w:lang w:val="uk-UA"/>
              </w:rPr>
            </w:pPr>
          </w:p>
        </w:tc>
      </w:tr>
    </w:tbl>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Короткий словник:</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 xml:space="preserve">Вишуканий </w:t>
      </w:r>
      <w:r w:rsidRPr="009D27E6">
        <w:rPr>
          <w:rFonts w:ascii="Times New Roman" w:hAnsi="Times New Roman" w:cs="Times New Roman"/>
          <w:sz w:val="28"/>
          <w:szCs w:val="28"/>
          <w:lang w:val="uk-UA"/>
        </w:rPr>
        <w:t xml:space="preserve">– той, хто вирізняється </w:t>
      </w:r>
      <w:r>
        <w:rPr>
          <w:rFonts w:ascii="Times New Roman" w:hAnsi="Times New Roman" w:cs="Times New Roman"/>
          <w:sz w:val="28"/>
          <w:szCs w:val="28"/>
          <w:lang w:val="uk-UA"/>
        </w:rPr>
        <w:t xml:space="preserve">гарним </w:t>
      </w:r>
      <w:r w:rsidRPr="009D27E6">
        <w:rPr>
          <w:rFonts w:ascii="Times New Roman" w:hAnsi="Times New Roman" w:cs="Times New Roman"/>
          <w:sz w:val="28"/>
          <w:szCs w:val="28"/>
          <w:lang w:val="uk-UA"/>
        </w:rPr>
        <w:t>естетичним смаком, приділяє велику увагу зовнішнім проявам.</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Чарівний</w:t>
      </w:r>
      <w:r w:rsidRPr="009D27E6">
        <w:rPr>
          <w:rFonts w:ascii="Times New Roman" w:hAnsi="Times New Roman" w:cs="Times New Roman"/>
          <w:sz w:val="28"/>
          <w:szCs w:val="28"/>
          <w:lang w:val="uk-UA"/>
        </w:rPr>
        <w:t xml:space="preserve"> – той, хто викликає позитивні почуття, приємний, звабливий.</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Ентузіазм</w:t>
      </w:r>
      <w:r w:rsidRPr="009D27E6">
        <w:rPr>
          <w:rFonts w:ascii="Times New Roman" w:hAnsi="Times New Roman" w:cs="Times New Roman"/>
          <w:sz w:val="28"/>
          <w:szCs w:val="28"/>
          <w:lang w:val="uk-UA"/>
        </w:rPr>
        <w:t xml:space="preserve"> – завзятість, емоційність у процесі виконання справи.</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Розв’язність</w:t>
      </w:r>
      <w:r w:rsidRPr="009D27E6">
        <w:rPr>
          <w:rFonts w:ascii="Times New Roman" w:hAnsi="Times New Roman" w:cs="Times New Roman"/>
          <w:sz w:val="28"/>
          <w:szCs w:val="28"/>
          <w:lang w:val="uk-UA"/>
        </w:rPr>
        <w:t xml:space="preserve"> – нестриманість, некоректна поведінка, ігнорування інших.</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Жалісливість</w:t>
      </w:r>
      <w:r w:rsidRPr="009D27E6">
        <w:rPr>
          <w:rFonts w:ascii="Times New Roman" w:hAnsi="Times New Roman" w:cs="Times New Roman"/>
          <w:sz w:val="28"/>
          <w:szCs w:val="28"/>
          <w:lang w:val="uk-UA"/>
        </w:rPr>
        <w:t xml:space="preserve"> – схильність до почуття жалості, співчуття.</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Самозабуття</w:t>
      </w:r>
      <w:r w:rsidRPr="009D27E6">
        <w:rPr>
          <w:rFonts w:ascii="Times New Roman" w:hAnsi="Times New Roman" w:cs="Times New Roman"/>
          <w:sz w:val="28"/>
          <w:szCs w:val="28"/>
          <w:lang w:val="uk-UA"/>
        </w:rPr>
        <w:t xml:space="preserve"> – діяльність, що відрізн</w:t>
      </w:r>
      <w:r>
        <w:rPr>
          <w:rFonts w:ascii="Times New Roman" w:hAnsi="Times New Roman" w:cs="Times New Roman"/>
          <w:sz w:val="28"/>
          <w:szCs w:val="28"/>
          <w:lang w:val="uk-UA"/>
        </w:rPr>
        <w:t>яється великою захопленістю, за якої</w:t>
      </w:r>
      <w:r w:rsidRPr="009D27E6">
        <w:rPr>
          <w:rFonts w:ascii="Times New Roman" w:hAnsi="Times New Roman" w:cs="Times New Roman"/>
          <w:sz w:val="28"/>
          <w:szCs w:val="28"/>
          <w:lang w:val="uk-UA"/>
        </w:rPr>
        <w:t xml:space="preserve"> </w:t>
      </w:r>
      <w:r>
        <w:rPr>
          <w:rFonts w:ascii="Times New Roman" w:hAnsi="Times New Roman" w:cs="Times New Roman"/>
          <w:sz w:val="28"/>
          <w:szCs w:val="28"/>
          <w:lang w:val="uk-UA"/>
        </w:rPr>
        <w:t>людина максимально занурюється у цікаву для неї</w:t>
      </w:r>
      <w:r w:rsidRPr="009D27E6">
        <w:rPr>
          <w:rFonts w:ascii="Times New Roman" w:hAnsi="Times New Roman" w:cs="Times New Roman"/>
          <w:sz w:val="28"/>
          <w:szCs w:val="28"/>
          <w:lang w:val="uk-UA"/>
        </w:rPr>
        <w:t xml:space="preserve"> справу, </w:t>
      </w:r>
      <w:r>
        <w:rPr>
          <w:rFonts w:ascii="Times New Roman" w:hAnsi="Times New Roman" w:cs="Times New Roman"/>
          <w:sz w:val="28"/>
          <w:szCs w:val="28"/>
          <w:lang w:val="uk-UA"/>
        </w:rPr>
        <w:t xml:space="preserve">внутрішній світ людини і т. ін. </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Невимушеність</w:t>
      </w:r>
      <w:r w:rsidRPr="009D27E6">
        <w:rPr>
          <w:rFonts w:ascii="Times New Roman" w:hAnsi="Times New Roman" w:cs="Times New Roman"/>
          <w:sz w:val="28"/>
          <w:szCs w:val="28"/>
          <w:lang w:val="uk-UA"/>
        </w:rPr>
        <w:t xml:space="preserve"> – здатність розкуто почувати себе у будь-якій ситуації,</w:t>
      </w:r>
      <w:r>
        <w:rPr>
          <w:rFonts w:ascii="Times New Roman" w:hAnsi="Times New Roman" w:cs="Times New Roman"/>
          <w:sz w:val="28"/>
          <w:szCs w:val="28"/>
          <w:lang w:val="uk-UA"/>
        </w:rPr>
        <w:t xml:space="preserve"> природність поведінки</w:t>
      </w:r>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Педантизм</w:t>
      </w:r>
      <w:r w:rsidRPr="009D27E6">
        <w:rPr>
          <w:rFonts w:ascii="Times New Roman" w:hAnsi="Times New Roman" w:cs="Times New Roman"/>
          <w:sz w:val="28"/>
          <w:szCs w:val="28"/>
          <w:lang w:val="uk-UA"/>
        </w:rPr>
        <w:t xml:space="preserve"> – “сліпе” дотримання встановлених норм, дріб’язкова точність.</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2. У переліку “Мій ідеал” відмітити позначкою якості, які у Вас є реально за принципом “так – ні”, незалежно від рівня її прояву. У переліку “</w:t>
      </w:r>
      <w:proofErr w:type="spellStart"/>
      <w:r w:rsidRPr="009D27E6">
        <w:rPr>
          <w:rFonts w:ascii="Times New Roman" w:hAnsi="Times New Roman" w:cs="Times New Roman"/>
          <w:sz w:val="28"/>
          <w:szCs w:val="28"/>
          <w:lang w:val="uk-UA"/>
        </w:rPr>
        <w:t>Неідеал</w:t>
      </w:r>
      <w:proofErr w:type="spellEnd"/>
      <w:r w:rsidRPr="009D27E6">
        <w:rPr>
          <w:rFonts w:ascii="Times New Roman" w:hAnsi="Times New Roman" w:cs="Times New Roman"/>
          <w:sz w:val="28"/>
          <w:szCs w:val="28"/>
          <w:lang w:val="uk-UA"/>
        </w:rPr>
        <w:t>” відмітити будь-якою позначкою якості, яких у Вас немає, теж за принципом “так – ні”.</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3. Підрахувати загальну кількість відмічен</w:t>
      </w:r>
      <w:r>
        <w:rPr>
          <w:rFonts w:ascii="Times New Roman" w:hAnsi="Times New Roman" w:cs="Times New Roman"/>
          <w:sz w:val="28"/>
          <w:szCs w:val="28"/>
          <w:lang w:val="uk-UA"/>
        </w:rPr>
        <w:t>их якостей як у першому, так і у</w:t>
      </w:r>
      <w:r w:rsidRPr="009D27E6">
        <w:rPr>
          <w:rFonts w:ascii="Times New Roman" w:hAnsi="Times New Roman" w:cs="Times New Roman"/>
          <w:sz w:val="28"/>
          <w:szCs w:val="28"/>
          <w:lang w:val="uk-UA"/>
        </w:rPr>
        <w:t xml:space="preserve"> другому переліку (Р).</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4. Визначити коефіцієнт самооцінки, поділивши одержану суму (Р) на загальну кількість якостей (40) (дивись набір якостей особистості):</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proofErr w:type="spellStart"/>
      <w:r w:rsidRPr="009D27E6">
        <w:rPr>
          <w:rFonts w:ascii="Times New Roman" w:hAnsi="Times New Roman" w:cs="Times New Roman"/>
          <w:sz w:val="28"/>
          <w:szCs w:val="28"/>
          <w:lang w:val="uk-UA"/>
        </w:rPr>
        <w:t>Кс</w:t>
      </w:r>
      <w:proofErr w:type="spellEnd"/>
      <w:r w:rsidRPr="009D27E6">
        <w:rPr>
          <w:rFonts w:ascii="Times New Roman" w:hAnsi="Times New Roman" w:cs="Times New Roman"/>
          <w:sz w:val="28"/>
          <w:szCs w:val="28"/>
          <w:lang w:val="uk-UA"/>
        </w:rPr>
        <w:t>= Р / 40,</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де </w:t>
      </w:r>
      <w:proofErr w:type="spellStart"/>
      <w:r w:rsidRPr="009D27E6">
        <w:rPr>
          <w:rFonts w:ascii="Times New Roman" w:hAnsi="Times New Roman" w:cs="Times New Roman"/>
          <w:sz w:val="28"/>
          <w:szCs w:val="28"/>
          <w:lang w:val="uk-UA"/>
        </w:rPr>
        <w:t>Кс</w:t>
      </w:r>
      <w:proofErr w:type="spellEnd"/>
      <w:r w:rsidRPr="009D27E6">
        <w:rPr>
          <w:rFonts w:ascii="Times New Roman" w:hAnsi="Times New Roman" w:cs="Times New Roman"/>
          <w:sz w:val="28"/>
          <w:szCs w:val="28"/>
          <w:lang w:val="uk-UA"/>
        </w:rPr>
        <w:t xml:space="preserve"> – коефіцієнт самооцінки.</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5. Результати порівняти з оціночною шкалою.</w:t>
      </w:r>
    </w:p>
    <w:p w:rsidR="003A5069" w:rsidRPr="009D27E6" w:rsidRDefault="003A5069" w:rsidP="003A5069">
      <w:pPr>
        <w:spacing w:after="0" w:line="240" w:lineRule="auto"/>
        <w:ind w:firstLine="709"/>
        <w:jc w:val="center"/>
        <w:rPr>
          <w:rFonts w:ascii="Times New Roman" w:hAnsi="Times New Roman" w:cs="Times New Roman"/>
          <w:i/>
          <w:sz w:val="28"/>
          <w:szCs w:val="28"/>
          <w:lang w:val="uk-UA"/>
        </w:rPr>
      </w:pPr>
      <w:r w:rsidRPr="009D27E6">
        <w:rPr>
          <w:rFonts w:ascii="Times New Roman" w:hAnsi="Times New Roman" w:cs="Times New Roman"/>
          <w:i/>
          <w:sz w:val="28"/>
          <w:szCs w:val="28"/>
          <w:lang w:val="uk-UA"/>
        </w:rPr>
        <w:t>Оціночна шкала</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Ви отримали коефіцієнт від 0,4 до 0,6 – самооцінка адекватна, Ви самокритичні і не переоцінюєте себе.</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Якщо отримали коефіцієнт від 0 до 0,4, – це свідчить про недооцінку своєї особистості, про підвищену критичність.</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lastRenderedPageBreak/>
        <w:t>Якщо коефіцієнт від 0,6 до 1 – переоцінка своєї особистості, некритичне ставлення до себе.</w:t>
      </w:r>
    </w:p>
    <w:p w:rsidR="003A5069" w:rsidRPr="009D27E6" w:rsidRDefault="003A5069" w:rsidP="003A5069">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Pr="009D27E6">
        <w:rPr>
          <w:rFonts w:ascii="Times New Roman" w:hAnsi="Times New Roman" w:cs="Times New Roman"/>
          <w:b/>
          <w:sz w:val="28"/>
          <w:szCs w:val="28"/>
          <w:lang w:val="uk-UA"/>
        </w:rPr>
        <w:t xml:space="preserve">. Тест </w:t>
      </w:r>
      <w:r w:rsidRPr="009D27E6">
        <w:rPr>
          <w:rFonts w:ascii="Times New Roman" w:hAnsi="Times New Roman" w:cs="Times New Roman"/>
          <w:b/>
          <w:sz w:val="28"/>
          <w:szCs w:val="28"/>
        </w:rPr>
        <w:t>“</w:t>
      </w:r>
      <w:r w:rsidRPr="009D27E6">
        <w:rPr>
          <w:rFonts w:ascii="Times New Roman" w:hAnsi="Times New Roman" w:cs="Times New Roman"/>
          <w:b/>
          <w:sz w:val="28"/>
          <w:szCs w:val="28"/>
          <w:lang w:val="uk-UA"/>
        </w:rPr>
        <w:t>Дерево</w:t>
      </w:r>
      <w:r w:rsidRPr="009D27E6">
        <w:rPr>
          <w:rFonts w:ascii="Times New Roman" w:hAnsi="Times New Roman" w:cs="Times New Roman"/>
          <w:b/>
          <w:sz w:val="28"/>
          <w:szCs w:val="28"/>
        </w:rPr>
        <w:t>”</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i/>
          <w:sz w:val="28"/>
          <w:szCs w:val="28"/>
          <w:lang w:val="uk-UA"/>
        </w:rPr>
        <w:t>Інструкція.</w:t>
      </w:r>
      <w:r w:rsidRPr="009D27E6">
        <w:rPr>
          <w:rFonts w:ascii="Times New Roman" w:hAnsi="Times New Roman" w:cs="Times New Roman"/>
          <w:sz w:val="28"/>
          <w:szCs w:val="28"/>
          <w:lang w:val="uk-UA"/>
        </w:rPr>
        <w:t xml:space="preserve"> Роздивіться дерево. Ви бачите на ньому і поряд багато чоловічків. Який чоловічок нагадує Вам себе, Вашому настрою і положенню? Виберіть його, обведіть його червоним олівцем, поясніть свій вибір. Тепер зеленим олівцем обведіть того чоловічка, яким Ви хотіли б стати і на чиєму місці опинитися.</w:t>
      </w:r>
    </w:p>
    <w:p w:rsidR="003A5069" w:rsidRDefault="003A5069" w:rsidP="003A5069">
      <w:pPr>
        <w:spacing w:after="0" w:line="240" w:lineRule="auto"/>
        <w:ind w:firstLine="1701"/>
        <w:jc w:val="both"/>
        <w:rPr>
          <w:rFonts w:ascii="Times New Roman" w:hAnsi="Times New Roman" w:cs="Times New Roman"/>
          <w:sz w:val="28"/>
          <w:szCs w:val="28"/>
          <w:lang w:val="uk-UA"/>
        </w:rPr>
      </w:pPr>
      <w:r w:rsidRPr="009D27E6">
        <w:rPr>
          <w:rFonts w:ascii="Times New Roman" w:hAnsi="Times New Roman" w:cs="Times New Roman"/>
          <w:noProof/>
          <w:sz w:val="28"/>
          <w:szCs w:val="28"/>
          <w:lang w:eastAsia="ru-RU"/>
        </w:rPr>
        <w:drawing>
          <wp:inline distT="0" distB="0" distL="0" distR="0" wp14:anchorId="3811BD15" wp14:editId="1B8FA16D">
            <wp:extent cx="2434496" cy="29160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34496" cy="2916000"/>
                    </a:xfrm>
                    <a:prstGeom prst="rect">
                      <a:avLst/>
                    </a:prstGeom>
                    <a:noFill/>
                  </pic:spPr>
                </pic:pic>
              </a:graphicData>
            </a:graphic>
          </wp:inline>
        </w:drawing>
      </w:r>
    </w:p>
    <w:p w:rsidR="003A5069" w:rsidRPr="009D27E6" w:rsidRDefault="003A5069" w:rsidP="003A5069">
      <w:pPr>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Ключ: </w:t>
      </w:r>
      <w:r w:rsidRPr="009D27E6">
        <w:rPr>
          <w:rFonts w:ascii="Times New Roman" w:hAnsi="Times New Roman" w:cs="Times New Roman"/>
          <w:sz w:val="28"/>
          <w:szCs w:val="28"/>
          <w:lang w:val="uk-UA"/>
        </w:rPr>
        <w:t>Позиції №</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1, 3, 6, 7 – характеризують установку на подолання перешкод.</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2, 11, 12, 16, 17, 18, 19 – активна життєва позиція та показники комунікабельності, дружньої підтримки, взаєморозуміння, взаємодопомоги, інколи нехтування власними інтересами заради інших, альтруїзму.</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4 – стійкість позицій (бажання досягти успіху без подолання перешкод).</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10, 15 – впевненість у своїх силах, комфортний стан, нормальна адаптація, досить високий статус у колективі.</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9 – мотивація на розваги.</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13, 21 – потреба у зміні діяльності, у відпочинку; замкнутість, тривожність, відчуженість, образа, гнів, може бути проявом серйозних проблем в колективі або особистих негараздів. </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5 – втомлюваність, загальна слабкість, невеликий запас сил.</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8 – усування від колективних справ, відхід у себ</w:t>
      </w:r>
      <w:r>
        <w:rPr>
          <w:rFonts w:ascii="Times New Roman" w:hAnsi="Times New Roman" w:cs="Times New Roman"/>
          <w:sz w:val="28"/>
          <w:szCs w:val="28"/>
          <w:lang w:val="uk-UA"/>
        </w:rPr>
        <w:t>е, замкнутість, самостійність, у</w:t>
      </w:r>
      <w:r w:rsidRPr="009D27E6">
        <w:rPr>
          <w:rFonts w:ascii="Times New Roman" w:hAnsi="Times New Roman" w:cs="Times New Roman"/>
          <w:sz w:val="28"/>
          <w:szCs w:val="28"/>
          <w:lang w:val="uk-UA"/>
        </w:rPr>
        <w:t xml:space="preserve"> деяких випадках можливі прояви </w:t>
      </w:r>
      <w:proofErr w:type="spellStart"/>
      <w:r w:rsidRPr="009D27E6">
        <w:rPr>
          <w:rFonts w:ascii="Times New Roman" w:hAnsi="Times New Roman" w:cs="Times New Roman"/>
          <w:sz w:val="28"/>
          <w:szCs w:val="28"/>
          <w:lang w:val="uk-UA"/>
        </w:rPr>
        <w:t>суїцидальної</w:t>
      </w:r>
      <w:proofErr w:type="spellEnd"/>
      <w:r w:rsidRPr="009D27E6">
        <w:rPr>
          <w:rFonts w:ascii="Times New Roman" w:hAnsi="Times New Roman" w:cs="Times New Roman"/>
          <w:sz w:val="28"/>
          <w:szCs w:val="28"/>
          <w:lang w:val="uk-UA"/>
        </w:rPr>
        <w:t xml:space="preserve"> поведінки.</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20 – безпідставне бажання бути лідером,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командувати</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щоб моє було зверху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прагнення досягти лідерства у мікрогрупах; завищена сам</w:t>
      </w:r>
      <w:r>
        <w:rPr>
          <w:rFonts w:ascii="Times New Roman" w:hAnsi="Times New Roman" w:cs="Times New Roman"/>
          <w:sz w:val="28"/>
          <w:szCs w:val="28"/>
          <w:lang w:val="uk-UA"/>
        </w:rPr>
        <w:t>ооцінка, установка на лідерство.</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D27E6">
        <w:rPr>
          <w:rFonts w:ascii="Times New Roman" w:hAnsi="Times New Roman" w:cs="Times New Roman"/>
          <w:sz w:val="28"/>
          <w:szCs w:val="28"/>
          <w:lang w:val="uk-UA"/>
        </w:rPr>
        <w:t xml:space="preserve">14 – кризовий стан,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падіння у прірву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незадоволення ситуацією, що склалася у колективі, бажання привернути до себе увагу, у деяких випадках – бездіяльність, пасивність як роль, демонстративно занижена самооцінка: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Я сам нічого не можу</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w:t>
      </w:r>
    </w:p>
    <w:p w:rsidR="003A5069" w:rsidRPr="009D27E6" w:rsidRDefault="003A5069" w:rsidP="003A5069">
      <w:pPr>
        <w:spacing w:after="0" w:line="240" w:lineRule="auto"/>
        <w:ind w:firstLine="709"/>
        <w:contextualSpacing/>
        <w:jc w:val="both"/>
        <w:rPr>
          <w:rFonts w:ascii="Times New Roman" w:hAnsi="Times New Roman" w:cs="Times New Roman"/>
          <w:b/>
          <w:sz w:val="28"/>
          <w:szCs w:val="28"/>
          <w:lang w:val="uk-UA"/>
        </w:rPr>
      </w:pPr>
      <w:r w:rsidRPr="009D27E6">
        <w:rPr>
          <w:rFonts w:ascii="Times New Roman" w:hAnsi="Times New Roman" w:cs="Times New Roman"/>
          <w:b/>
          <w:sz w:val="28"/>
          <w:szCs w:val="28"/>
          <w:lang w:val="uk-UA"/>
        </w:rPr>
        <w:lastRenderedPageBreak/>
        <w:t>4. Вправа для самоаналізу</w:t>
      </w:r>
    </w:p>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Відповідайте, ставлячи позначку у відповідній </w:t>
      </w:r>
      <w:proofErr w:type="spellStart"/>
      <w:r w:rsidRPr="009D27E6">
        <w:rPr>
          <w:rFonts w:ascii="Times New Roman" w:hAnsi="Times New Roman" w:cs="Times New Roman"/>
          <w:sz w:val="28"/>
          <w:szCs w:val="28"/>
          <w:lang w:val="uk-UA"/>
        </w:rPr>
        <w:t>колонкці</w:t>
      </w:r>
      <w:proofErr w:type="spellEnd"/>
      <w:r w:rsidRPr="009D27E6">
        <w:rPr>
          <w:rFonts w:ascii="Times New Roman" w:hAnsi="Times New Roman" w:cs="Times New Roman"/>
          <w:sz w:val="28"/>
          <w:szCs w:val="28"/>
          <w:lang w:val="uk-UA"/>
        </w:rPr>
        <w:t>. Якщо Вам важко відповісти на питання, залиште його. Якщо істина закладена між двома відповідями, робіть дві позначки. Виконуйте вправу разом з партнером, для того щоб отримати суб’єктивну та об’єктивну оцінку Вашого Я-образу.</w:t>
      </w:r>
    </w:p>
    <w:tbl>
      <w:tblPr>
        <w:tblStyle w:val="a3"/>
        <w:tblW w:w="0" w:type="auto"/>
        <w:tblInd w:w="108" w:type="dxa"/>
        <w:tblLook w:val="04A0" w:firstRow="1" w:lastRow="0" w:firstColumn="1" w:lastColumn="0" w:noHBand="0" w:noVBand="1"/>
      </w:tblPr>
      <w:tblGrid>
        <w:gridCol w:w="5103"/>
        <w:gridCol w:w="1701"/>
        <w:gridCol w:w="1560"/>
        <w:gridCol w:w="1382"/>
      </w:tblGrid>
      <w:tr w:rsidR="003A5069" w:rsidRPr="009D27E6" w:rsidTr="00BE373B">
        <w:trPr>
          <w:trHeight w:val="226"/>
        </w:trPr>
        <w:tc>
          <w:tcPr>
            <w:tcW w:w="5103" w:type="dxa"/>
          </w:tcPr>
          <w:p w:rsidR="003A5069" w:rsidRPr="003C01D4" w:rsidRDefault="003A5069" w:rsidP="00BE373B">
            <w:pPr>
              <w:jc w:val="both"/>
              <w:rPr>
                <w:rFonts w:ascii="Times New Roman" w:hAnsi="Times New Roman" w:cs="Times New Roman"/>
                <w:b/>
                <w:sz w:val="24"/>
                <w:szCs w:val="24"/>
                <w:lang w:val="uk-UA"/>
              </w:rPr>
            </w:pPr>
            <w:r w:rsidRPr="003C01D4">
              <w:rPr>
                <w:rFonts w:ascii="Times New Roman" w:hAnsi="Times New Roman" w:cs="Times New Roman"/>
                <w:b/>
                <w:sz w:val="24"/>
                <w:szCs w:val="24"/>
                <w:lang w:val="uk-UA"/>
              </w:rPr>
              <w:t xml:space="preserve">Твердження </w:t>
            </w:r>
          </w:p>
        </w:tc>
        <w:tc>
          <w:tcPr>
            <w:tcW w:w="1701" w:type="dxa"/>
          </w:tcPr>
          <w:p w:rsidR="003A5069" w:rsidRPr="009D27E6" w:rsidRDefault="003A5069" w:rsidP="00BE373B">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а</w:t>
            </w:r>
          </w:p>
        </w:tc>
        <w:tc>
          <w:tcPr>
            <w:tcW w:w="1560" w:type="dxa"/>
          </w:tcPr>
          <w:p w:rsidR="003A5069" w:rsidRPr="009D27E6" w:rsidRDefault="003A5069" w:rsidP="00BE373B">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б</w:t>
            </w:r>
          </w:p>
        </w:tc>
        <w:tc>
          <w:tcPr>
            <w:tcW w:w="1382" w:type="dxa"/>
          </w:tcPr>
          <w:p w:rsidR="003A5069" w:rsidRPr="009D27E6" w:rsidRDefault="003A5069" w:rsidP="00BE373B">
            <w:pPr>
              <w:jc w:val="center"/>
              <w:rPr>
                <w:rFonts w:ascii="Times New Roman" w:hAnsi="Times New Roman" w:cs="Times New Roman"/>
                <w:b/>
                <w:sz w:val="24"/>
                <w:szCs w:val="24"/>
                <w:lang w:val="uk-UA"/>
              </w:rPr>
            </w:pPr>
            <w:r w:rsidRPr="009D27E6">
              <w:rPr>
                <w:rFonts w:ascii="Times New Roman" w:hAnsi="Times New Roman" w:cs="Times New Roman"/>
                <w:b/>
                <w:sz w:val="24"/>
                <w:szCs w:val="24"/>
                <w:lang w:val="uk-UA"/>
              </w:rPr>
              <w:t>в</w:t>
            </w:r>
          </w:p>
        </w:tc>
      </w:tr>
      <w:tr w:rsidR="003A5069" w:rsidRPr="009D27E6" w:rsidTr="00BE373B">
        <w:trPr>
          <w:trHeight w:val="607"/>
        </w:trPr>
        <w:tc>
          <w:tcPr>
            <w:tcW w:w="5103" w:type="dxa"/>
          </w:tcPr>
          <w:p w:rsidR="003A5069"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людина у цілому: а) серйозна та ділова, б) весела, в) стримано критична</w:t>
            </w:r>
          </w:p>
        </w:tc>
        <w:tc>
          <w:tcPr>
            <w:tcW w:w="1701" w:type="dxa"/>
          </w:tcPr>
          <w:p w:rsidR="003A5069" w:rsidRPr="009D27E6" w:rsidRDefault="003A5069" w:rsidP="00BE373B">
            <w:pPr>
              <w:jc w:val="center"/>
              <w:rPr>
                <w:rFonts w:ascii="Times New Roman" w:hAnsi="Times New Roman" w:cs="Times New Roman"/>
                <w:b/>
                <w:sz w:val="24"/>
                <w:szCs w:val="24"/>
                <w:lang w:val="uk-UA"/>
              </w:rPr>
            </w:pPr>
          </w:p>
        </w:tc>
        <w:tc>
          <w:tcPr>
            <w:tcW w:w="1560" w:type="dxa"/>
          </w:tcPr>
          <w:p w:rsidR="003A5069" w:rsidRPr="009D27E6" w:rsidRDefault="003A5069" w:rsidP="00BE373B">
            <w:pPr>
              <w:jc w:val="center"/>
              <w:rPr>
                <w:rFonts w:ascii="Times New Roman" w:hAnsi="Times New Roman" w:cs="Times New Roman"/>
                <w:b/>
                <w:sz w:val="24"/>
                <w:szCs w:val="24"/>
                <w:lang w:val="uk-UA"/>
              </w:rPr>
            </w:pPr>
          </w:p>
        </w:tc>
        <w:tc>
          <w:tcPr>
            <w:tcW w:w="1382" w:type="dxa"/>
          </w:tcPr>
          <w:p w:rsidR="003A5069" w:rsidRPr="009D27E6" w:rsidRDefault="003A5069" w:rsidP="00BE373B">
            <w:pPr>
              <w:jc w:val="center"/>
              <w:rPr>
                <w:rFonts w:ascii="Times New Roman" w:hAnsi="Times New Roman" w:cs="Times New Roman"/>
                <w:b/>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Вам здається, що Ви людина: а) енергійна, безкомпромісна, б)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еластична</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 xml:space="preserve">, навіть м’яка, в) обережна, </w:t>
            </w:r>
            <w:proofErr w:type="spellStart"/>
            <w:r w:rsidRPr="009D27E6">
              <w:rPr>
                <w:rFonts w:ascii="Times New Roman" w:hAnsi="Times New Roman" w:cs="Times New Roman"/>
                <w:sz w:val="24"/>
                <w:szCs w:val="24"/>
                <w:lang w:val="uk-UA"/>
              </w:rPr>
              <w:t>стирмана</w:t>
            </w:r>
            <w:proofErr w:type="spellEnd"/>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рухи: а) енергійні, швидкі, б) спокійні, м’які, в) нерішучі, стримані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говорите: а) зрозуміло, швидко, б) модульовано, з різною інтонацією, в) стримано, нерішуче, обдумуючи кожне слово</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знаходите задоволення у: а) прояві сили, досягненні успіху й визнання, б) нас</w:t>
            </w:r>
            <w:r>
              <w:rPr>
                <w:rFonts w:ascii="Times New Roman" w:hAnsi="Times New Roman" w:cs="Times New Roman"/>
                <w:sz w:val="24"/>
                <w:szCs w:val="24"/>
                <w:lang w:val="uk-UA"/>
              </w:rPr>
              <w:t>олоді й гармонії, в) пошуку й рі</w:t>
            </w:r>
            <w:r w:rsidRPr="009D27E6">
              <w:rPr>
                <w:rFonts w:ascii="Times New Roman" w:hAnsi="Times New Roman" w:cs="Times New Roman"/>
                <w:sz w:val="24"/>
                <w:szCs w:val="24"/>
                <w:lang w:val="uk-UA"/>
              </w:rPr>
              <w:t>шенні проблем</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Ви: а) гарно складені, мускулисті, </w:t>
            </w:r>
            <w:proofErr w:type="spellStart"/>
            <w:r w:rsidRPr="009D27E6">
              <w:rPr>
                <w:rFonts w:ascii="Times New Roman" w:hAnsi="Times New Roman" w:cs="Times New Roman"/>
                <w:sz w:val="24"/>
                <w:szCs w:val="24"/>
                <w:lang w:val="uk-UA"/>
              </w:rPr>
              <w:t>ширококісні</w:t>
            </w:r>
            <w:proofErr w:type="spellEnd"/>
            <w:r w:rsidRPr="009D27E6">
              <w:rPr>
                <w:rFonts w:ascii="Times New Roman" w:hAnsi="Times New Roman" w:cs="Times New Roman"/>
                <w:sz w:val="24"/>
                <w:szCs w:val="24"/>
                <w:lang w:val="uk-UA"/>
              </w:rPr>
              <w:t>, б) маєте округлі форми, в) худі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Pr>
                <w:rFonts w:ascii="Times New Roman" w:hAnsi="Times New Roman" w:cs="Times New Roman"/>
                <w:sz w:val="24"/>
                <w:szCs w:val="24"/>
                <w:lang w:val="uk-UA"/>
              </w:rPr>
              <w:t>Ви поводите себе</w:t>
            </w:r>
            <w:r w:rsidRPr="009D27E6">
              <w:rPr>
                <w:rFonts w:ascii="Times New Roman" w:hAnsi="Times New Roman" w:cs="Times New Roman"/>
                <w:sz w:val="24"/>
                <w:szCs w:val="24"/>
                <w:lang w:val="uk-UA"/>
              </w:rPr>
              <w:t xml:space="preserve">: а) безстрашно, б) по-товариськи, в) </w:t>
            </w:r>
            <w:proofErr w:type="spellStart"/>
            <w:r w:rsidRPr="009D27E6">
              <w:rPr>
                <w:rFonts w:ascii="Times New Roman" w:hAnsi="Times New Roman" w:cs="Times New Roman"/>
                <w:sz w:val="24"/>
                <w:szCs w:val="24"/>
                <w:lang w:val="uk-UA"/>
              </w:rPr>
              <w:t>дистанційовано</w:t>
            </w:r>
            <w:proofErr w:type="spellEnd"/>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Форма Вашої голо</w:t>
            </w:r>
            <w:r>
              <w:rPr>
                <w:rFonts w:ascii="Times New Roman" w:hAnsi="Times New Roman" w:cs="Times New Roman"/>
                <w:sz w:val="24"/>
                <w:szCs w:val="24"/>
                <w:lang w:val="uk-UA"/>
              </w:rPr>
              <w:t>ви: а) прямокутна, б) кругла, в) ви</w:t>
            </w:r>
            <w:r w:rsidRPr="009D27E6">
              <w:rPr>
                <w:rFonts w:ascii="Times New Roman" w:hAnsi="Times New Roman" w:cs="Times New Roman"/>
                <w:sz w:val="24"/>
                <w:szCs w:val="24"/>
                <w:lang w:val="uk-UA"/>
              </w:rPr>
              <w:t>довжена</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rPr>
            </w:pPr>
            <w:r>
              <w:rPr>
                <w:rFonts w:ascii="Times New Roman" w:hAnsi="Times New Roman" w:cs="Times New Roman"/>
                <w:sz w:val="24"/>
                <w:szCs w:val="24"/>
                <w:lang w:val="uk-UA"/>
              </w:rPr>
              <w:t>У Вас: а) широкі вилиці</w:t>
            </w:r>
            <w:r w:rsidRPr="009D27E6">
              <w:rPr>
                <w:rFonts w:ascii="Times New Roman" w:hAnsi="Times New Roman" w:cs="Times New Roman"/>
                <w:sz w:val="24"/>
                <w:szCs w:val="24"/>
                <w:lang w:val="uk-UA"/>
              </w:rPr>
              <w:t xml:space="preserve">, б) подвійне підборіддя, в) </w:t>
            </w:r>
            <w:r w:rsidRPr="009D27E6">
              <w:rPr>
                <w:rFonts w:ascii="Times New Roman" w:hAnsi="Times New Roman" w:cs="Times New Roman"/>
                <w:sz w:val="24"/>
                <w:szCs w:val="24"/>
              </w:rPr>
              <w:t>“</w:t>
            </w:r>
            <w:r w:rsidRPr="009D27E6">
              <w:rPr>
                <w:rFonts w:ascii="Times New Roman" w:hAnsi="Times New Roman" w:cs="Times New Roman"/>
                <w:sz w:val="24"/>
                <w:szCs w:val="24"/>
                <w:lang w:val="uk-UA"/>
              </w:rPr>
              <w:t>чоло мислителя</w:t>
            </w:r>
            <w:r w:rsidRPr="009D27E6">
              <w:rPr>
                <w:rFonts w:ascii="Times New Roman" w:hAnsi="Times New Roman" w:cs="Times New Roman"/>
                <w:sz w:val="24"/>
                <w:szCs w:val="24"/>
              </w:rPr>
              <w:t>”</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а) густе волосся, б) рідке волосся, в) наявні залисини на чолі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Ваша реакція переважно: а) бурхлива, б) спокійна, в) контрольована</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У Вас переважає: а) воля, б) почуття, в) розум</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голос: а) різкий, гучний, високий, б) мелодійний, м’який, в) сухий, низький, тихий</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вуста: а) енергійні, великі, б) м’які, пухкі, в) тонкі, стиснуті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 ніс: а) крупний, б) м’ясистий, кирпатий, в) тонкий, гострий</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Ваше підборіддя: а) кутасте, широке, б) заокруглене, м’ясисте, в) загострене</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схильні до: а) загострення ситуації, б) компромісу, в) заперечення</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висловлюєтеся: а) коротко, розсудливо, б) описово, н</w:t>
            </w:r>
            <w:r>
              <w:rPr>
                <w:rFonts w:ascii="Times New Roman" w:hAnsi="Times New Roman" w:cs="Times New Roman"/>
                <w:sz w:val="24"/>
                <w:szCs w:val="24"/>
                <w:lang w:val="uk-UA"/>
              </w:rPr>
              <w:t>аочно</w:t>
            </w:r>
            <w:r w:rsidRPr="009D27E6">
              <w:rPr>
                <w:rFonts w:ascii="Times New Roman" w:hAnsi="Times New Roman" w:cs="Times New Roman"/>
                <w:sz w:val="24"/>
                <w:szCs w:val="24"/>
                <w:lang w:val="uk-UA"/>
              </w:rPr>
              <w:t>, в) обережно</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руки: а) широкі, сильні, б) м’які, м’ясисті, в) тонкі, чуттєві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Ваші пальці: а) широкі, кутасті, к</w:t>
            </w:r>
            <w:r>
              <w:rPr>
                <w:rFonts w:ascii="Times New Roman" w:hAnsi="Times New Roman" w:cs="Times New Roman"/>
                <w:sz w:val="24"/>
                <w:szCs w:val="24"/>
                <w:lang w:val="uk-UA"/>
              </w:rPr>
              <w:t xml:space="preserve">інчики пальців мають </w:t>
            </w:r>
            <w:proofErr w:type="spellStart"/>
            <w:r>
              <w:rPr>
                <w:rFonts w:ascii="Times New Roman" w:hAnsi="Times New Roman" w:cs="Times New Roman"/>
                <w:sz w:val="24"/>
                <w:szCs w:val="24"/>
                <w:lang w:val="uk-UA"/>
              </w:rPr>
              <w:t>шпателеподі</w:t>
            </w:r>
            <w:r w:rsidRPr="009D27E6">
              <w:rPr>
                <w:rFonts w:ascii="Times New Roman" w:hAnsi="Times New Roman" w:cs="Times New Roman"/>
                <w:sz w:val="24"/>
                <w:szCs w:val="24"/>
                <w:lang w:val="uk-UA"/>
              </w:rPr>
              <w:t>бну</w:t>
            </w:r>
            <w:proofErr w:type="spellEnd"/>
            <w:r w:rsidRPr="009D27E6">
              <w:rPr>
                <w:rFonts w:ascii="Times New Roman" w:hAnsi="Times New Roman" w:cs="Times New Roman"/>
                <w:sz w:val="24"/>
                <w:szCs w:val="24"/>
                <w:lang w:val="uk-UA"/>
              </w:rPr>
              <w:t xml:space="preserve"> форму, б) короткі, м’ясисті, товсті, в) довгі, тонкі</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За невдач Ви: а) намагаєте</w:t>
            </w:r>
            <w:r>
              <w:rPr>
                <w:rFonts w:ascii="Times New Roman" w:hAnsi="Times New Roman" w:cs="Times New Roman"/>
                <w:sz w:val="24"/>
                <w:szCs w:val="24"/>
                <w:lang w:val="uk-UA"/>
              </w:rPr>
              <w:t>ся</w:t>
            </w:r>
            <w:r w:rsidRPr="009D27E6">
              <w:rPr>
                <w:rFonts w:ascii="Times New Roman" w:hAnsi="Times New Roman" w:cs="Times New Roman"/>
                <w:sz w:val="24"/>
                <w:szCs w:val="24"/>
                <w:lang w:val="uk-UA"/>
              </w:rPr>
              <w:t xml:space="preserve"> що-небудь </w:t>
            </w:r>
            <w:r w:rsidRPr="009D27E6">
              <w:rPr>
                <w:rFonts w:ascii="Times New Roman" w:hAnsi="Times New Roman" w:cs="Times New Roman"/>
                <w:sz w:val="24"/>
                <w:szCs w:val="24"/>
                <w:lang w:val="uk-UA"/>
              </w:rPr>
              <w:lastRenderedPageBreak/>
              <w:t>зробити, б) не звертаєте на них особливої уваги, в) довго й важко їх переживаєте</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 xml:space="preserve">Вас більше приваблює завдання, коли воно потребує: а) роботи </w:t>
            </w:r>
            <w:proofErr w:type="spellStart"/>
            <w:r w:rsidRPr="009D27E6">
              <w:rPr>
                <w:rFonts w:ascii="Times New Roman" w:hAnsi="Times New Roman" w:cs="Times New Roman"/>
                <w:sz w:val="24"/>
                <w:szCs w:val="24"/>
                <w:lang w:val="uk-UA"/>
              </w:rPr>
              <w:t>першопроходця</w:t>
            </w:r>
            <w:proofErr w:type="spellEnd"/>
            <w:r w:rsidRPr="009D27E6">
              <w:rPr>
                <w:rFonts w:ascii="Times New Roman" w:hAnsi="Times New Roman" w:cs="Times New Roman"/>
                <w:sz w:val="24"/>
                <w:szCs w:val="24"/>
                <w:lang w:val="uk-UA"/>
              </w:rPr>
              <w:t xml:space="preserve"> й енергії для створення ч</w:t>
            </w:r>
            <w:r>
              <w:rPr>
                <w:rFonts w:ascii="Times New Roman" w:hAnsi="Times New Roman" w:cs="Times New Roman"/>
                <w:sz w:val="24"/>
                <w:szCs w:val="24"/>
                <w:lang w:val="uk-UA"/>
              </w:rPr>
              <w:t>огось, б) обов’язковості, комуні</w:t>
            </w:r>
            <w:r w:rsidRPr="009D27E6">
              <w:rPr>
                <w:rFonts w:ascii="Times New Roman" w:hAnsi="Times New Roman" w:cs="Times New Roman"/>
                <w:sz w:val="24"/>
                <w:szCs w:val="24"/>
                <w:lang w:val="uk-UA"/>
              </w:rPr>
              <w:t>кабельності й встановлення контактів, в) планування й точної організації, напрацювання стратегії</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Під час виникнення труднощів Ви відчуваєте потребу: а) відразу ж щось робити, б) обговорити складену ситуацію з іншими, в) залишитися наодинці і все обдумати</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r w:rsidR="003A5069" w:rsidRPr="009D27E6" w:rsidTr="00BE373B">
        <w:tc>
          <w:tcPr>
            <w:tcW w:w="5103" w:type="dxa"/>
          </w:tcPr>
          <w:p w:rsidR="003A5069" w:rsidRPr="009D27E6" w:rsidRDefault="003A5069" w:rsidP="00BE373B">
            <w:pPr>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Ви ведете себе: а) енергійно, діяльно, б) врівноважено, в) критично</w:t>
            </w:r>
          </w:p>
        </w:tc>
        <w:tc>
          <w:tcPr>
            <w:tcW w:w="1701" w:type="dxa"/>
          </w:tcPr>
          <w:p w:rsidR="003A5069" w:rsidRPr="009D27E6" w:rsidRDefault="003A5069" w:rsidP="00BE373B">
            <w:pPr>
              <w:jc w:val="both"/>
              <w:rPr>
                <w:rFonts w:ascii="Times New Roman" w:hAnsi="Times New Roman" w:cs="Times New Roman"/>
                <w:sz w:val="24"/>
                <w:szCs w:val="24"/>
                <w:lang w:val="uk-UA"/>
              </w:rPr>
            </w:pPr>
          </w:p>
        </w:tc>
        <w:tc>
          <w:tcPr>
            <w:tcW w:w="1560" w:type="dxa"/>
          </w:tcPr>
          <w:p w:rsidR="003A5069" w:rsidRPr="009D27E6" w:rsidRDefault="003A5069" w:rsidP="00BE373B">
            <w:pPr>
              <w:jc w:val="both"/>
              <w:rPr>
                <w:rFonts w:ascii="Times New Roman" w:hAnsi="Times New Roman" w:cs="Times New Roman"/>
                <w:sz w:val="24"/>
                <w:szCs w:val="24"/>
                <w:lang w:val="uk-UA"/>
              </w:rPr>
            </w:pPr>
          </w:p>
        </w:tc>
        <w:tc>
          <w:tcPr>
            <w:tcW w:w="1382" w:type="dxa"/>
          </w:tcPr>
          <w:p w:rsidR="003A5069" w:rsidRPr="009D27E6" w:rsidRDefault="003A5069" w:rsidP="00BE373B">
            <w:pPr>
              <w:jc w:val="both"/>
              <w:rPr>
                <w:rFonts w:ascii="Times New Roman" w:hAnsi="Times New Roman" w:cs="Times New Roman"/>
                <w:sz w:val="24"/>
                <w:szCs w:val="24"/>
                <w:lang w:val="uk-UA"/>
              </w:rPr>
            </w:pPr>
          </w:p>
        </w:tc>
      </w:tr>
    </w:tbl>
    <w:p w:rsidR="003A5069" w:rsidRPr="009D27E6" w:rsidRDefault="003A5069" w:rsidP="003A5069">
      <w:pPr>
        <w:spacing w:after="0" w:line="240" w:lineRule="auto"/>
        <w:ind w:firstLine="709"/>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У результаті цієї нескладної процедури Ви отримали </w:t>
      </w:r>
      <w:proofErr w:type="spellStart"/>
      <w:r w:rsidRPr="009D27E6">
        <w:rPr>
          <w:rFonts w:ascii="Times New Roman" w:hAnsi="Times New Roman" w:cs="Times New Roman"/>
          <w:sz w:val="28"/>
          <w:szCs w:val="28"/>
          <w:lang w:val="uk-UA"/>
        </w:rPr>
        <w:t>намальовку</w:t>
      </w:r>
      <w:proofErr w:type="spellEnd"/>
      <w:r w:rsidRPr="009D27E6">
        <w:rPr>
          <w:rFonts w:ascii="Times New Roman" w:hAnsi="Times New Roman" w:cs="Times New Roman"/>
          <w:sz w:val="28"/>
          <w:szCs w:val="28"/>
          <w:lang w:val="uk-UA"/>
        </w:rPr>
        <w:t xml:space="preserve"> свого реального Я-образу (досить умовну та фрагментарну), у якій відобразилися інтелектуальна, фізична, соціальна та емоційна грані вашої індивідуальності.</w:t>
      </w:r>
    </w:p>
    <w:p w:rsidR="003A5069" w:rsidRPr="009D27E6" w:rsidRDefault="003A5069" w:rsidP="003A5069">
      <w:pPr>
        <w:numPr>
          <w:ilvl w:val="0"/>
          <w:numId w:val="9"/>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На основі запропонованих тестів здійсніть дослідження самооцінки третьої особи (товариша, члена родини, одногрупн</w:t>
      </w:r>
      <w:r>
        <w:rPr>
          <w:rFonts w:ascii="Times New Roman" w:hAnsi="Times New Roman" w:cs="Times New Roman"/>
          <w:sz w:val="28"/>
          <w:szCs w:val="28"/>
          <w:lang w:val="uk-UA"/>
        </w:rPr>
        <w:t>ика). Продумайте алгоритм дій по</w:t>
      </w:r>
      <w:r w:rsidRPr="009D27E6">
        <w:rPr>
          <w:rFonts w:ascii="Times New Roman" w:hAnsi="Times New Roman" w:cs="Times New Roman"/>
          <w:sz w:val="28"/>
          <w:szCs w:val="28"/>
          <w:lang w:val="uk-UA"/>
        </w:rPr>
        <w:t xml:space="preserve"> корекції/формуванню іміджу Вашого клієнта, враховуючи показники його самооцінки.</w:t>
      </w:r>
    </w:p>
    <w:p w:rsidR="003A5069" w:rsidRPr="009D27E6" w:rsidRDefault="003A5069" w:rsidP="003A5069">
      <w:pPr>
        <w:numPr>
          <w:ilvl w:val="0"/>
          <w:numId w:val="9"/>
        </w:numPr>
        <w:spacing w:after="0" w:line="240" w:lineRule="auto"/>
        <w:ind w:left="0"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 xml:space="preserve">Розгляньте </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Дослідження-опитування образу тіла</w:t>
      </w:r>
      <w:r w:rsidRPr="009D27E6">
        <w:rPr>
          <w:rFonts w:ascii="Times New Roman" w:hAnsi="Times New Roman" w:cs="Times New Roman"/>
          <w:sz w:val="28"/>
          <w:szCs w:val="28"/>
        </w:rPr>
        <w:t>”</w:t>
      </w:r>
      <w:r w:rsidRPr="009D27E6">
        <w:rPr>
          <w:rFonts w:ascii="Times New Roman" w:hAnsi="Times New Roman" w:cs="Times New Roman"/>
          <w:sz w:val="28"/>
          <w:szCs w:val="28"/>
          <w:lang w:val="uk-UA"/>
        </w:rPr>
        <w:t xml:space="preserve">, розроблене директором Національного центру порушень харчової поведінки Великобританії </w:t>
      </w:r>
      <w:proofErr w:type="spellStart"/>
      <w:r w:rsidRPr="009D27E6">
        <w:rPr>
          <w:rFonts w:ascii="Times New Roman" w:hAnsi="Times New Roman" w:cs="Times New Roman"/>
          <w:sz w:val="28"/>
          <w:szCs w:val="28"/>
          <w:lang w:val="uk-UA"/>
        </w:rPr>
        <w:t>Діном</w:t>
      </w:r>
      <w:proofErr w:type="spellEnd"/>
      <w:r w:rsidRPr="009D27E6">
        <w:rPr>
          <w:rFonts w:ascii="Times New Roman" w:hAnsi="Times New Roman" w:cs="Times New Roman"/>
          <w:sz w:val="28"/>
          <w:szCs w:val="28"/>
          <w:lang w:val="uk-UA"/>
        </w:rPr>
        <w:t xml:space="preserve"> </w:t>
      </w:r>
      <w:proofErr w:type="spellStart"/>
      <w:r w:rsidRPr="009D27E6">
        <w:rPr>
          <w:rFonts w:ascii="Times New Roman" w:hAnsi="Times New Roman" w:cs="Times New Roman"/>
          <w:sz w:val="28"/>
          <w:szCs w:val="28"/>
          <w:lang w:val="uk-UA"/>
        </w:rPr>
        <w:t>Джейдом</w:t>
      </w:r>
      <w:proofErr w:type="spellEnd"/>
      <w:r w:rsidRPr="009D27E6">
        <w:rPr>
          <w:rFonts w:ascii="Times New Roman" w:hAnsi="Times New Roman" w:cs="Times New Roman"/>
          <w:sz w:val="28"/>
          <w:szCs w:val="28"/>
          <w:lang w:val="uk-UA"/>
        </w:rPr>
        <w:t xml:space="preserve">. Дослідіть оцінку власного тіла </w:t>
      </w:r>
      <w:r>
        <w:rPr>
          <w:rFonts w:ascii="Times New Roman" w:hAnsi="Times New Roman" w:cs="Times New Roman"/>
          <w:sz w:val="28"/>
          <w:szCs w:val="28"/>
          <w:lang w:val="uk-UA"/>
        </w:rPr>
        <w:t xml:space="preserve">та </w:t>
      </w:r>
      <w:r w:rsidRPr="009D27E6">
        <w:rPr>
          <w:rFonts w:ascii="Times New Roman" w:hAnsi="Times New Roman" w:cs="Times New Roman"/>
          <w:sz w:val="28"/>
          <w:szCs w:val="28"/>
          <w:lang w:val="uk-UA"/>
        </w:rPr>
        <w:t xml:space="preserve">10-15 осіб різного вікового контингенту (від 15 до 60 років). Уважно проаналізуйте результати дослідження. Які будуть Ваші дії як іміджмейкера? </w:t>
      </w:r>
    </w:p>
    <w:tbl>
      <w:tblPr>
        <w:tblStyle w:val="a3"/>
        <w:tblW w:w="0" w:type="auto"/>
        <w:tblInd w:w="108" w:type="dxa"/>
        <w:tblLook w:val="04A0" w:firstRow="1" w:lastRow="0" w:firstColumn="1" w:lastColumn="0" w:noHBand="0" w:noVBand="1"/>
      </w:tblPr>
      <w:tblGrid>
        <w:gridCol w:w="5245"/>
        <w:gridCol w:w="1010"/>
        <w:gridCol w:w="1116"/>
        <w:gridCol w:w="1080"/>
        <w:gridCol w:w="1295"/>
      </w:tblGrid>
      <w:tr w:rsidR="003A5069" w:rsidRPr="009D27E6" w:rsidTr="00BE373B">
        <w:tc>
          <w:tcPr>
            <w:tcW w:w="5245"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У мене неприємні відчуття з приводу своєї зовнішності:</w:t>
            </w:r>
          </w:p>
        </w:tc>
        <w:tc>
          <w:tcPr>
            <w:tcW w:w="1010"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Ніколи</w:t>
            </w:r>
          </w:p>
        </w:tc>
        <w:tc>
          <w:tcPr>
            <w:tcW w:w="1116"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Інколи</w:t>
            </w:r>
          </w:p>
        </w:tc>
        <w:tc>
          <w:tcPr>
            <w:tcW w:w="1080"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Часто</w:t>
            </w:r>
          </w:p>
        </w:tc>
        <w:tc>
          <w:tcPr>
            <w:tcW w:w="1295" w:type="dxa"/>
          </w:tcPr>
          <w:p w:rsidR="003A5069" w:rsidRPr="009D27E6" w:rsidRDefault="003A5069" w:rsidP="00BE373B">
            <w:pPr>
              <w:contextualSpacing/>
              <w:jc w:val="both"/>
              <w:rPr>
                <w:rFonts w:ascii="Times New Roman" w:hAnsi="Times New Roman" w:cs="Times New Roman"/>
                <w:b/>
                <w:sz w:val="24"/>
                <w:szCs w:val="24"/>
                <w:lang w:val="uk-UA"/>
              </w:rPr>
            </w:pPr>
            <w:r w:rsidRPr="009D27E6">
              <w:rPr>
                <w:rFonts w:ascii="Times New Roman" w:hAnsi="Times New Roman" w:cs="Times New Roman"/>
                <w:b/>
                <w:sz w:val="24"/>
                <w:szCs w:val="24"/>
                <w:lang w:val="uk-UA"/>
              </w:rPr>
              <w:t>Завжди</w:t>
            </w: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На громадських зборах, де мало знайомих.</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дивлюся на себе в дзеркало.</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знаходжуся з привабливими людьми.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хтось споглядає ті частини мого тіла, які мені не подобаються.</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приміряю новий одяг.</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роблю фізичні вправи.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Після того, як з’їдаю весь обід.</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ношу відкритий одяг.</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стаю на ваги.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про те, що хтось мною знехтував.</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знаходжуся у ситуації, пов’язаною з сексом.</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у мене поганий настрій.</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про те, як виглядав(ла) б, коли був(ла) молодшим(</w:t>
            </w:r>
            <w:proofErr w:type="spellStart"/>
            <w:r w:rsidRPr="009D27E6">
              <w:rPr>
                <w:rFonts w:ascii="Times New Roman" w:hAnsi="Times New Roman" w:cs="Times New Roman"/>
                <w:sz w:val="24"/>
                <w:szCs w:val="24"/>
                <w:lang w:val="uk-UA"/>
              </w:rPr>
              <w:t>ою</w:t>
            </w:r>
            <w:proofErr w:type="spellEnd"/>
            <w:r w:rsidRPr="009D27E6">
              <w:rPr>
                <w:rFonts w:ascii="Times New Roman" w:hAnsi="Times New Roman" w:cs="Times New Roman"/>
                <w:sz w:val="24"/>
                <w:szCs w:val="24"/>
                <w:lang w:val="uk-UA"/>
              </w:rPr>
              <w:t xml:space="preserve">). </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я бачу себе на фото або відео.</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що набрав(ла) вагу.</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я хочу виглядати.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 xml:space="preserve">Коли згадую про неприємні оцінки моєї </w:t>
            </w:r>
            <w:r w:rsidRPr="009D27E6">
              <w:rPr>
                <w:rFonts w:ascii="Times New Roman" w:hAnsi="Times New Roman" w:cs="Times New Roman"/>
                <w:sz w:val="24"/>
                <w:szCs w:val="24"/>
                <w:lang w:val="uk-UA"/>
              </w:rPr>
              <w:lastRenderedPageBreak/>
              <w:t>зовнішності іншими людьми.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lastRenderedPageBreak/>
              <w:t>Коли я знаходжуся поруч з людьми, які говорять про надмірну вагу або дієти.</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передивляюся модні журнали для чоловіків та жінок.</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1080" w:type="dxa"/>
          </w:tcPr>
          <w:p w:rsidR="003A5069" w:rsidRPr="009D27E6" w:rsidRDefault="003A5069" w:rsidP="00BE373B">
            <w:pPr>
              <w:contextualSpacing/>
              <w:jc w:val="both"/>
              <w:rPr>
                <w:rFonts w:ascii="Times New Roman" w:hAnsi="Times New Roman" w:cs="Times New Roman"/>
                <w:sz w:val="24"/>
                <w:szCs w:val="24"/>
                <w:lang w:val="uk-UA"/>
              </w:rPr>
            </w:pPr>
          </w:p>
        </w:tc>
        <w:tc>
          <w:tcPr>
            <w:tcW w:w="1295" w:type="dxa"/>
          </w:tcPr>
          <w:p w:rsidR="003A5069" w:rsidRPr="009D27E6" w:rsidRDefault="003A5069" w:rsidP="00BE373B">
            <w:pPr>
              <w:contextualSpacing/>
              <w:jc w:val="both"/>
              <w:rPr>
                <w:rFonts w:ascii="Times New Roman" w:hAnsi="Times New Roman" w:cs="Times New Roman"/>
                <w:sz w:val="24"/>
                <w:szCs w:val="24"/>
                <w:lang w:val="uk-UA"/>
              </w:rPr>
            </w:pPr>
          </w:p>
        </w:tc>
      </w:tr>
      <w:tr w:rsidR="003A5069" w:rsidRPr="009D27E6" w:rsidTr="00BE373B">
        <w:tc>
          <w:tcPr>
            <w:tcW w:w="5245" w:type="dxa"/>
          </w:tcPr>
          <w:p w:rsidR="003A5069" w:rsidRPr="009D27E6" w:rsidRDefault="003A5069" w:rsidP="003A5069">
            <w:pPr>
              <w:numPr>
                <w:ilvl w:val="1"/>
                <w:numId w:val="8"/>
              </w:numPr>
              <w:ind w:left="284" w:hanging="284"/>
              <w:contextualSpacing/>
              <w:jc w:val="both"/>
              <w:rPr>
                <w:rFonts w:ascii="Times New Roman" w:hAnsi="Times New Roman" w:cs="Times New Roman"/>
                <w:sz w:val="24"/>
                <w:szCs w:val="24"/>
                <w:lang w:val="uk-UA"/>
              </w:rPr>
            </w:pPr>
            <w:r w:rsidRPr="009D27E6">
              <w:rPr>
                <w:rFonts w:ascii="Times New Roman" w:hAnsi="Times New Roman" w:cs="Times New Roman"/>
                <w:sz w:val="24"/>
                <w:szCs w:val="24"/>
                <w:lang w:val="uk-UA"/>
              </w:rPr>
              <w:t>Коли думаю, як провести канікули (відпустку)</w:t>
            </w:r>
          </w:p>
        </w:tc>
        <w:tc>
          <w:tcPr>
            <w:tcW w:w="1010" w:type="dxa"/>
          </w:tcPr>
          <w:p w:rsidR="003A5069" w:rsidRPr="009D27E6" w:rsidRDefault="003A5069" w:rsidP="00BE373B">
            <w:pPr>
              <w:contextualSpacing/>
              <w:jc w:val="both"/>
              <w:rPr>
                <w:rFonts w:ascii="Times New Roman" w:hAnsi="Times New Roman" w:cs="Times New Roman"/>
                <w:sz w:val="24"/>
                <w:szCs w:val="24"/>
                <w:lang w:val="uk-UA"/>
              </w:rPr>
            </w:pPr>
          </w:p>
        </w:tc>
        <w:tc>
          <w:tcPr>
            <w:tcW w:w="1116" w:type="dxa"/>
          </w:tcPr>
          <w:p w:rsidR="003A5069" w:rsidRPr="009D27E6" w:rsidRDefault="003A5069" w:rsidP="00BE373B">
            <w:pPr>
              <w:contextualSpacing/>
              <w:jc w:val="both"/>
              <w:rPr>
                <w:rFonts w:ascii="Times New Roman" w:hAnsi="Times New Roman" w:cs="Times New Roman"/>
                <w:sz w:val="24"/>
                <w:szCs w:val="24"/>
                <w:lang w:val="uk-UA"/>
              </w:rPr>
            </w:pPr>
          </w:p>
        </w:tc>
        <w:tc>
          <w:tcPr>
            <w:tcW w:w="2375" w:type="dxa"/>
            <w:gridSpan w:val="2"/>
          </w:tcPr>
          <w:p w:rsidR="003A5069" w:rsidRPr="009D27E6" w:rsidRDefault="003A5069" w:rsidP="00BE373B">
            <w:pPr>
              <w:contextualSpacing/>
              <w:jc w:val="both"/>
              <w:rPr>
                <w:rFonts w:ascii="Times New Roman" w:hAnsi="Times New Roman" w:cs="Times New Roman"/>
                <w:sz w:val="24"/>
                <w:szCs w:val="24"/>
                <w:lang w:val="uk-UA"/>
              </w:rPr>
            </w:pPr>
          </w:p>
        </w:tc>
      </w:tr>
    </w:tbl>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sidRPr="009D27E6">
        <w:rPr>
          <w:rFonts w:ascii="Times New Roman" w:hAnsi="Times New Roman" w:cs="Times New Roman"/>
          <w:sz w:val="28"/>
          <w:szCs w:val="28"/>
          <w:lang w:val="uk-UA"/>
        </w:rPr>
        <w:t>Обробка даних: за кожну стверджувальну відповідь (ніколи, інколи, часто, завжди) опитуваний ставить оцінку за шкалою від 0 до 3 балів (загальна кількість балів має варіюватися від 0 до 40 балів).</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Pr="009D27E6">
        <w:rPr>
          <w:rFonts w:ascii="Times New Roman" w:hAnsi="Times New Roman" w:cs="Times New Roman"/>
          <w:sz w:val="28"/>
          <w:szCs w:val="28"/>
          <w:lang w:val="uk-UA"/>
        </w:rPr>
        <w:t xml:space="preserve"> від 10 до 20 балів</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опитуваний відчуває себе комфортно у своєму власному тілі, однак час від часу образ тіла, а </w:t>
      </w:r>
      <w:r>
        <w:rPr>
          <w:rFonts w:ascii="Times New Roman" w:hAnsi="Times New Roman" w:cs="Times New Roman"/>
          <w:sz w:val="28"/>
          <w:szCs w:val="28"/>
          <w:lang w:val="uk-UA"/>
        </w:rPr>
        <w:t>о</w:t>
      </w:r>
      <w:r w:rsidRPr="009D27E6">
        <w:rPr>
          <w:rFonts w:ascii="Times New Roman" w:hAnsi="Times New Roman" w:cs="Times New Roman"/>
          <w:sz w:val="28"/>
          <w:szCs w:val="28"/>
          <w:lang w:val="uk-UA"/>
        </w:rPr>
        <w:t>тже, упевненість у собі можуть коливатися; існує ризик прояву почуття тривоги по відношенню до свого тіла, його розмірів, форми та зовнішнього вигляду в певних ситуаціях.</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w:t>
      </w:r>
      <w:r w:rsidRPr="009D27E6">
        <w:rPr>
          <w:rFonts w:ascii="Times New Roman" w:hAnsi="Times New Roman" w:cs="Times New Roman"/>
          <w:sz w:val="28"/>
          <w:szCs w:val="28"/>
          <w:lang w:val="uk-UA"/>
        </w:rPr>
        <w:t xml:space="preserve"> від 20 до 30 балів</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опитуваний відчуває брак довіри до свого тіла. Таке ставлення до фізичного образу заважає у певних соціальних ситуаціях, накладаючи внутрішні обмеження впевненості у собі. </w:t>
      </w:r>
    </w:p>
    <w:p w:rsidR="003A5069" w:rsidRPr="009D27E6" w:rsidRDefault="003A5069" w:rsidP="003A5069">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9D27E6">
        <w:rPr>
          <w:rFonts w:ascii="Times New Roman" w:hAnsi="Times New Roman" w:cs="Times New Roman"/>
          <w:sz w:val="28"/>
          <w:szCs w:val="28"/>
          <w:lang w:val="uk-UA"/>
        </w:rPr>
        <w:t>оказн</w:t>
      </w:r>
      <w:r>
        <w:rPr>
          <w:rFonts w:ascii="Times New Roman" w:hAnsi="Times New Roman" w:cs="Times New Roman"/>
          <w:sz w:val="28"/>
          <w:szCs w:val="28"/>
          <w:lang w:val="uk-UA"/>
        </w:rPr>
        <w:t>ик</w:t>
      </w:r>
      <w:r w:rsidRPr="009D27E6">
        <w:rPr>
          <w:rFonts w:ascii="Times New Roman" w:hAnsi="Times New Roman" w:cs="Times New Roman"/>
          <w:sz w:val="28"/>
          <w:szCs w:val="28"/>
          <w:lang w:val="uk-UA"/>
        </w:rPr>
        <w:t xml:space="preserve"> від 30 до 40 балів</w:t>
      </w:r>
      <w:r>
        <w:rPr>
          <w:rFonts w:ascii="Times New Roman" w:hAnsi="Times New Roman" w:cs="Times New Roman"/>
          <w:sz w:val="28"/>
          <w:szCs w:val="28"/>
          <w:lang w:val="uk-UA"/>
        </w:rPr>
        <w:t>:</w:t>
      </w:r>
      <w:r w:rsidRPr="009D27E6">
        <w:rPr>
          <w:rFonts w:ascii="Times New Roman" w:hAnsi="Times New Roman" w:cs="Times New Roman"/>
          <w:sz w:val="28"/>
          <w:szCs w:val="28"/>
          <w:lang w:val="uk-UA"/>
        </w:rPr>
        <w:t xml:space="preserve"> опитуваний має негативний образ тіла, який вносить множину обмежень у виконання повсякденних завдань, значно знижуючи самооцінку й нівелюючи здатність </w:t>
      </w:r>
      <w:proofErr w:type="spellStart"/>
      <w:r w:rsidRPr="009D27E6">
        <w:rPr>
          <w:rFonts w:ascii="Times New Roman" w:hAnsi="Times New Roman" w:cs="Times New Roman"/>
          <w:sz w:val="28"/>
          <w:szCs w:val="28"/>
          <w:lang w:val="uk-UA"/>
        </w:rPr>
        <w:t>релаксувати</w:t>
      </w:r>
      <w:proofErr w:type="spellEnd"/>
      <w:r w:rsidRPr="009D27E6">
        <w:rPr>
          <w:rFonts w:ascii="Times New Roman" w:hAnsi="Times New Roman" w:cs="Times New Roman"/>
          <w:sz w:val="28"/>
          <w:szCs w:val="28"/>
          <w:lang w:val="uk-UA"/>
        </w:rPr>
        <w:t xml:space="preserve"> та отримувати задоволення. </w:t>
      </w:r>
    </w:p>
    <w:p w:rsidR="003A5069" w:rsidRPr="003A5069" w:rsidRDefault="003A5069" w:rsidP="003A5069">
      <w:pPr>
        <w:spacing w:after="0" w:line="240" w:lineRule="auto"/>
        <w:jc w:val="center"/>
        <w:rPr>
          <w:rFonts w:ascii="Times New Roman" w:eastAsia="Times New Roman" w:hAnsi="Times New Roman" w:cs="Times New Roman"/>
          <w:b/>
          <w:sz w:val="28"/>
          <w:szCs w:val="28"/>
          <w:lang w:val="uk-UA" w:eastAsia="ru-RU"/>
        </w:rPr>
      </w:pPr>
    </w:p>
    <w:p w:rsidR="003A5069" w:rsidRPr="003A5069" w:rsidRDefault="003A5069" w:rsidP="003A5069">
      <w:pPr>
        <w:rPr>
          <w:lang w:val="uk-UA"/>
        </w:rPr>
      </w:pPr>
    </w:p>
    <w:sectPr w:rsidR="003A5069" w:rsidRPr="003A5069" w:rsidSect="003A506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A06E3"/>
    <w:multiLevelType w:val="singleLevel"/>
    <w:tmpl w:val="BE22A6F0"/>
    <w:lvl w:ilvl="0">
      <w:start w:val="1"/>
      <w:numFmt w:val="bullet"/>
      <w:lvlText w:val="-"/>
      <w:lvlJc w:val="left"/>
      <w:pPr>
        <w:tabs>
          <w:tab w:val="num" w:pos="360"/>
        </w:tabs>
        <w:ind w:left="360" w:hanging="360"/>
      </w:pPr>
      <w:rPr>
        <w:rFonts w:hint="default"/>
      </w:rPr>
    </w:lvl>
  </w:abstractNum>
  <w:abstractNum w:abstractNumId="1">
    <w:nsid w:val="26B82A16"/>
    <w:multiLevelType w:val="hybridMultilevel"/>
    <w:tmpl w:val="A348A838"/>
    <w:lvl w:ilvl="0" w:tplc="55EA5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DE3564"/>
    <w:multiLevelType w:val="hybridMultilevel"/>
    <w:tmpl w:val="353211A8"/>
    <w:lvl w:ilvl="0" w:tplc="D7AA0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D2573F"/>
    <w:multiLevelType w:val="hybridMultilevel"/>
    <w:tmpl w:val="0FB4BE8E"/>
    <w:lvl w:ilvl="0" w:tplc="D760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7250E5"/>
    <w:multiLevelType w:val="hybridMultilevel"/>
    <w:tmpl w:val="DD4644E4"/>
    <w:lvl w:ilvl="0" w:tplc="D8887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0900BE"/>
    <w:multiLevelType w:val="hybridMultilevel"/>
    <w:tmpl w:val="CE0E7834"/>
    <w:lvl w:ilvl="0" w:tplc="74BEFB3C">
      <w:start w:val="1"/>
      <w:numFmt w:val="decimal"/>
      <w:lvlText w:val="%1)"/>
      <w:lvlJc w:val="left"/>
      <w:pPr>
        <w:ind w:left="1069" w:hanging="360"/>
      </w:pPr>
      <w:rPr>
        <w:rFonts w:hint="default"/>
      </w:rPr>
    </w:lvl>
    <w:lvl w:ilvl="1" w:tplc="D70A33C2">
      <w:start w:val="1"/>
      <w:numFmt w:val="decimal"/>
      <w:lvlText w:val="%2."/>
      <w:lvlJc w:val="left"/>
      <w:pPr>
        <w:ind w:left="1410" w:hanging="141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BDD6D71"/>
    <w:multiLevelType w:val="hybridMultilevel"/>
    <w:tmpl w:val="A75E365A"/>
    <w:lvl w:ilvl="0" w:tplc="0B32FEAC">
      <w:start w:val="6"/>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F9D2EB0"/>
    <w:multiLevelType w:val="hybridMultilevel"/>
    <w:tmpl w:val="B9AEBC72"/>
    <w:lvl w:ilvl="0" w:tplc="F124B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FE63C9"/>
    <w:multiLevelType w:val="hybridMultilevel"/>
    <w:tmpl w:val="D6C621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7"/>
  </w:num>
  <w:num w:numId="5">
    <w:abstractNumId w:val="3"/>
  </w:num>
  <w:num w:numId="6">
    <w:abstractNumId w:val="4"/>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69"/>
    <w:rsid w:val="001521A3"/>
    <w:rsid w:val="00335F5F"/>
    <w:rsid w:val="003A5069"/>
    <w:rsid w:val="00876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9770D-6D85-4647-868C-6D4E2286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5069"/>
    <w:pPr>
      <w:ind w:left="720"/>
      <w:contextualSpacing/>
    </w:pPr>
  </w:style>
  <w:style w:type="paragraph" w:styleId="a5">
    <w:name w:val="Balloon Text"/>
    <w:basedOn w:val="a"/>
    <w:link w:val="a6"/>
    <w:uiPriority w:val="99"/>
    <w:semiHidden/>
    <w:unhideWhenUsed/>
    <w:rsid w:val="003A50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50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5082</Words>
  <Characters>28972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2014-10-02T16:09:00Z</cp:lastPrinted>
  <dcterms:created xsi:type="dcterms:W3CDTF">2021-02-01T04:26:00Z</dcterms:created>
  <dcterms:modified xsi:type="dcterms:W3CDTF">2021-02-01T04:26:00Z</dcterms:modified>
</cp:coreProperties>
</file>