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8F1" w:rsidRPr="009C78F1" w:rsidRDefault="009C78F1" w:rsidP="009C78F1">
      <w:pPr>
        <w:jc w:val="center"/>
        <w:rPr>
          <w:rFonts w:ascii="Times New Roman" w:hAnsi="Times New Roman" w:cs="Times New Roman"/>
          <w:sz w:val="28"/>
          <w:szCs w:val="28"/>
          <w:lang w:val="uk-UA"/>
        </w:rPr>
      </w:pPr>
      <w:r w:rsidRPr="009C78F1">
        <w:rPr>
          <w:rFonts w:ascii="Times New Roman" w:hAnsi="Times New Roman" w:cs="Times New Roman"/>
          <w:sz w:val="28"/>
          <w:szCs w:val="28"/>
          <w:lang w:val="uk-UA"/>
        </w:rPr>
        <w:t xml:space="preserve">Анотація </w:t>
      </w:r>
    </w:p>
    <w:p w:rsidR="009C78F1" w:rsidRDefault="009C78F1" w:rsidP="009C78F1">
      <w:pPr>
        <w:spacing w:line="360" w:lineRule="auto"/>
        <w:ind w:firstLine="708"/>
        <w:jc w:val="both"/>
        <w:rPr>
          <w:rFonts w:ascii="Times New Roman" w:hAnsi="Times New Roman" w:cs="Times New Roman"/>
          <w:sz w:val="28"/>
          <w:szCs w:val="28"/>
          <w:lang w:val="uk-UA"/>
        </w:rPr>
      </w:pPr>
      <w:r w:rsidRPr="009C78F1">
        <w:rPr>
          <w:rFonts w:ascii="Times New Roman" w:hAnsi="Times New Roman" w:cs="Times New Roman"/>
          <w:sz w:val="28"/>
          <w:szCs w:val="28"/>
          <w:lang w:val="uk-UA"/>
        </w:rPr>
        <w:t>Питання економічного розвитку суб’єктів господарювання залежить від їх місця на ринку товарів (робіт та послуг), капіталу та праці. При чому, для забезпечення динамічного розвитку та досягнення мети функціонування підприємства, зазначені ринки мають виход</w:t>
      </w:r>
      <w:bookmarkStart w:id="0" w:name="_GoBack"/>
      <w:bookmarkEnd w:id="0"/>
      <w:r w:rsidRPr="009C78F1">
        <w:rPr>
          <w:rFonts w:ascii="Times New Roman" w:hAnsi="Times New Roman" w:cs="Times New Roman"/>
          <w:sz w:val="28"/>
          <w:szCs w:val="28"/>
          <w:lang w:val="uk-UA"/>
        </w:rPr>
        <w:t xml:space="preserve">ити за кордони певних країн, що обумовлює потребу зміни акцентів системи управління до зовнішньоекономічної діяльності. В останні роки питання зовнішньоекономічної діяльності (далі - ЗЕД) підприємств значно актуалізувалося, що підтверджується статистичними даними: в частині торгівлі – експорт товарів в Україні у 2018 р. становив 47339935,2 тис. </w:t>
      </w:r>
      <w:proofErr w:type="spellStart"/>
      <w:r w:rsidRPr="009C78F1">
        <w:rPr>
          <w:rFonts w:ascii="Times New Roman" w:hAnsi="Times New Roman" w:cs="Times New Roman"/>
          <w:sz w:val="28"/>
          <w:szCs w:val="28"/>
          <w:lang w:val="uk-UA"/>
        </w:rPr>
        <w:t>дол</w:t>
      </w:r>
      <w:proofErr w:type="spellEnd"/>
      <w:r w:rsidRPr="009C78F1">
        <w:rPr>
          <w:rFonts w:ascii="Times New Roman" w:hAnsi="Times New Roman" w:cs="Times New Roman"/>
          <w:sz w:val="28"/>
          <w:szCs w:val="28"/>
          <w:lang w:val="uk-UA"/>
        </w:rPr>
        <w:t xml:space="preserve">. США, що на 9,4 % більше ніж у 2017 р., а імпорт - 57141041,5 тис. </w:t>
      </w:r>
      <w:proofErr w:type="spellStart"/>
      <w:r w:rsidRPr="009C78F1">
        <w:rPr>
          <w:rFonts w:ascii="Times New Roman" w:hAnsi="Times New Roman" w:cs="Times New Roman"/>
          <w:sz w:val="28"/>
          <w:szCs w:val="28"/>
          <w:lang w:val="uk-UA"/>
        </w:rPr>
        <w:t>дол</w:t>
      </w:r>
      <w:proofErr w:type="spellEnd"/>
      <w:r w:rsidRPr="009C78F1">
        <w:rPr>
          <w:rFonts w:ascii="Times New Roman" w:hAnsi="Times New Roman" w:cs="Times New Roman"/>
          <w:sz w:val="28"/>
          <w:szCs w:val="28"/>
          <w:lang w:val="uk-UA"/>
        </w:rPr>
        <w:t xml:space="preserve">. США, що на 15,2 % більше ніж у попередньому році; в частині інвестицій – акціонерний капітал нерезидентів в економіці Україні станом на 01.01.2019 р. становить 40020,9 млн. </w:t>
      </w:r>
      <w:proofErr w:type="spellStart"/>
      <w:r w:rsidRPr="009C78F1">
        <w:rPr>
          <w:rFonts w:ascii="Times New Roman" w:hAnsi="Times New Roman" w:cs="Times New Roman"/>
          <w:sz w:val="28"/>
          <w:szCs w:val="28"/>
          <w:lang w:val="uk-UA"/>
        </w:rPr>
        <w:t>дол</w:t>
      </w:r>
      <w:proofErr w:type="spellEnd"/>
      <w:r w:rsidRPr="009C78F1">
        <w:rPr>
          <w:rFonts w:ascii="Times New Roman" w:hAnsi="Times New Roman" w:cs="Times New Roman"/>
          <w:sz w:val="28"/>
          <w:szCs w:val="28"/>
          <w:lang w:val="uk-UA"/>
        </w:rPr>
        <w:t xml:space="preserve">. США, в свою чергу акціонерний капітал в економіках країн світу резидентів України становить 6322,0 млн. </w:t>
      </w:r>
      <w:proofErr w:type="spellStart"/>
      <w:r w:rsidRPr="009C78F1">
        <w:rPr>
          <w:rFonts w:ascii="Times New Roman" w:hAnsi="Times New Roman" w:cs="Times New Roman"/>
          <w:sz w:val="28"/>
          <w:szCs w:val="28"/>
          <w:lang w:val="uk-UA"/>
        </w:rPr>
        <w:t>дол</w:t>
      </w:r>
      <w:proofErr w:type="spellEnd"/>
      <w:r w:rsidRPr="009C78F1">
        <w:rPr>
          <w:rFonts w:ascii="Times New Roman" w:hAnsi="Times New Roman" w:cs="Times New Roman"/>
          <w:sz w:val="28"/>
          <w:szCs w:val="28"/>
          <w:lang w:val="uk-UA"/>
        </w:rPr>
        <w:t xml:space="preserve">. США. В таких умовах є потреба в розвитку інструментарію системи управління ЗЕД підприємств та окресленні напрямів трансформації та розвитку методологічних положень його інформаційних підсистем, якими виступають бухгалтерський облік та економічний аналіз. </w:t>
      </w:r>
    </w:p>
    <w:p w:rsidR="00BF70E4" w:rsidRPr="009C78F1" w:rsidRDefault="009C78F1" w:rsidP="009C78F1">
      <w:pPr>
        <w:spacing w:line="360" w:lineRule="auto"/>
        <w:ind w:firstLine="708"/>
        <w:jc w:val="both"/>
        <w:rPr>
          <w:rFonts w:ascii="Times New Roman" w:hAnsi="Times New Roman" w:cs="Times New Roman"/>
          <w:sz w:val="28"/>
          <w:szCs w:val="28"/>
          <w:lang w:val="uk-UA"/>
        </w:rPr>
      </w:pPr>
      <w:r w:rsidRPr="009C78F1">
        <w:rPr>
          <w:rFonts w:ascii="Times New Roman" w:hAnsi="Times New Roman" w:cs="Times New Roman"/>
          <w:sz w:val="28"/>
          <w:szCs w:val="28"/>
          <w:lang w:val="uk-UA"/>
        </w:rPr>
        <w:t xml:space="preserve">Розвиток бухгалтерського обліку та економічного аналізу ЗЕД підприємств відбувається в постійній динаміці, що обумовлено його мінливістю до факторів зовнішнього середовища. Так, бухгалтерський облік та економічний аналіз є інформаційною підсистемою управління, яка формує інформаційну модель ЗЕД. В сучасних умовах господарювання неможливо визначати системи бухгалтерського обліку та економічного аналізу як відокремлені підсистеми управління, адже вони є взаємопов’язаними системами, які дозволяють формувати якісний інформаційний простір управління ЗЕД підприємства. Саме тому, сьогодні, актуалізуються проблеми дослідження розвитку зазначених систем як складових обліково-аналітичної системи управління. </w:t>
      </w:r>
    </w:p>
    <w:sectPr w:rsidR="00BF70E4" w:rsidRPr="009C78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8F1"/>
    <w:rsid w:val="009C78F1"/>
    <w:rsid w:val="00BF7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568DE"/>
  <w15:chartTrackingRefBased/>
  <w15:docId w15:val="{683F7DB0-3E4D-4368-8688-23A4CA38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289</Words>
  <Characters>1650</Characters>
  <Application>Microsoft Office Word</Application>
  <DocSecurity>0</DocSecurity>
  <Lines>13</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2021-02-01T18:21:00Z</dcterms:created>
  <dcterms:modified xsi:type="dcterms:W3CDTF">2021-02-01T18:28:00Z</dcterms:modified>
</cp:coreProperties>
</file>