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4B" w:rsidRPr="009D27E6" w:rsidRDefault="009D144B" w:rsidP="009D144B">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ТЕМА 3</w:t>
      </w:r>
    </w:p>
    <w:p w:rsidR="009D144B" w:rsidRPr="009D27E6" w:rsidRDefault="009D144B" w:rsidP="009D144B">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ІМІДЖМЕЙКІНГ ЯК ТЕХНОЛОГІЯ ФОРМУВАННЯ ІМІДЖУ</w:t>
      </w:r>
    </w:p>
    <w:p w:rsidR="009D144B" w:rsidRPr="009D27E6" w:rsidRDefault="009D144B" w:rsidP="009D144B">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ТА ПРОФЕСІЙНА ДІЯЛЬНІСТЬ</w:t>
      </w:r>
    </w:p>
    <w:p w:rsidR="009D144B" w:rsidRPr="009D27E6" w:rsidRDefault="009D144B" w:rsidP="009D144B">
      <w:pPr>
        <w:numPr>
          <w:ilvl w:val="0"/>
          <w:numId w:val="1"/>
        </w:numPr>
        <w:spacing w:after="0" w:line="240" w:lineRule="auto"/>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як особлива практична галузь </w:t>
      </w:r>
      <w:proofErr w:type="spellStart"/>
      <w:r w:rsidRPr="009D27E6">
        <w:rPr>
          <w:rFonts w:ascii="Times New Roman" w:hAnsi="Times New Roman" w:cs="Times New Roman"/>
          <w:sz w:val="28"/>
          <w:szCs w:val="28"/>
          <w:lang w:val="uk-UA"/>
        </w:rPr>
        <w:t>іміджології</w:t>
      </w:r>
      <w:proofErr w:type="spellEnd"/>
      <w:r w:rsidRPr="009D27E6">
        <w:rPr>
          <w:rFonts w:ascii="Times New Roman" w:hAnsi="Times New Roman" w:cs="Times New Roman"/>
          <w:sz w:val="28"/>
          <w:szCs w:val="28"/>
          <w:lang w:val="uk-UA"/>
        </w:rPr>
        <w:t xml:space="preserve">. Основні підходи до розуміння поняття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144B" w:rsidRPr="009D27E6" w:rsidRDefault="009D144B" w:rsidP="009D144B">
      <w:pPr>
        <w:numPr>
          <w:ilvl w:val="0"/>
          <w:numId w:val="1"/>
        </w:numPr>
        <w:spacing w:after="0" w:line="240" w:lineRule="auto"/>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як комунікаційна технологія та система. Складові </w:t>
      </w:r>
      <w:proofErr w:type="spellStart"/>
      <w:r w:rsidRPr="009D27E6">
        <w:rPr>
          <w:rFonts w:ascii="Times New Roman" w:hAnsi="Times New Roman" w:cs="Times New Roman"/>
          <w:sz w:val="28"/>
          <w:szCs w:val="28"/>
          <w:lang w:val="uk-UA"/>
        </w:rPr>
        <w:t>іміджмейкінгу</w:t>
      </w:r>
      <w:proofErr w:type="spellEnd"/>
      <w:r w:rsidRPr="009D27E6">
        <w:rPr>
          <w:rFonts w:ascii="Times New Roman" w:hAnsi="Times New Roman" w:cs="Times New Roman"/>
          <w:sz w:val="28"/>
          <w:szCs w:val="28"/>
          <w:lang w:val="uk-UA"/>
        </w:rPr>
        <w:t xml:space="preserve"> (концепція О. Панасюка).</w:t>
      </w:r>
    </w:p>
    <w:p w:rsidR="009D144B" w:rsidRPr="009D27E6" w:rsidRDefault="009D144B" w:rsidP="009D144B">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Специфіка професії іміджмейкера. Професійні орієнтири іміджмейкера.</w:t>
      </w:r>
    </w:p>
    <w:p w:rsidR="009D144B" w:rsidRPr="009D27E6" w:rsidRDefault="009D144B" w:rsidP="009D144B">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Діяльність іміджмейкера та психологія сприйняття образу. Типологія соціальної перцепції.</w:t>
      </w:r>
    </w:p>
    <w:p w:rsidR="00370662" w:rsidRDefault="009D144B" w:rsidP="009D144B">
      <w:pPr>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w:t>
      </w:r>
      <w:r>
        <w:rPr>
          <w:rFonts w:ascii="Times New Roman" w:hAnsi="Times New Roman" w:cs="Times New Roman"/>
          <w:i/>
          <w:sz w:val="28"/>
          <w:szCs w:val="28"/>
          <w:lang w:val="uk-UA"/>
        </w:rPr>
        <w:t xml:space="preserve"> </w:t>
      </w:r>
      <w:proofErr w:type="spellStart"/>
      <w:r w:rsidRPr="009D27E6">
        <w:rPr>
          <w:rFonts w:ascii="Times New Roman" w:hAnsi="Times New Roman" w:cs="Times New Roman"/>
          <w:i/>
          <w:sz w:val="28"/>
          <w:szCs w:val="28"/>
          <w:lang w:val="uk-UA"/>
        </w:rPr>
        <w:t>ерміни</w:t>
      </w:r>
      <w:proofErr w:type="spellEnd"/>
      <w:r w:rsidRPr="009D27E6">
        <w:rPr>
          <w:rFonts w:ascii="Times New Roman" w:hAnsi="Times New Roman" w:cs="Times New Roman"/>
          <w:i/>
          <w:sz w:val="28"/>
          <w:szCs w:val="28"/>
          <w:lang w:val="uk-UA"/>
        </w:rPr>
        <w:t xml:space="preserve"> й поняття: апперцепція, відчуття, емоції, емпатія, еротичність, естетика, ілюзія, імідж, </w:t>
      </w:r>
      <w:proofErr w:type="spellStart"/>
      <w:r w:rsidRPr="009D27E6">
        <w:rPr>
          <w:rFonts w:ascii="Times New Roman" w:hAnsi="Times New Roman" w:cs="Times New Roman"/>
          <w:i/>
          <w:sz w:val="28"/>
          <w:szCs w:val="28"/>
          <w:lang w:val="uk-UA"/>
        </w:rPr>
        <w:t>іміджбілдінг</w:t>
      </w:r>
      <w:proofErr w:type="spellEnd"/>
      <w:r w:rsidRPr="009D27E6">
        <w:rPr>
          <w:rFonts w:ascii="Times New Roman" w:hAnsi="Times New Roman" w:cs="Times New Roman"/>
          <w:i/>
          <w:sz w:val="28"/>
          <w:szCs w:val="28"/>
          <w:lang w:val="uk-UA"/>
        </w:rPr>
        <w:t xml:space="preserve">, іміджмейкер, </w:t>
      </w:r>
      <w:proofErr w:type="spellStart"/>
      <w:r w:rsidRPr="009D27E6">
        <w:rPr>
          <w:rFonts w:ascii="Times New Roman" w:hAnsi="Times New Roman" w:cs="Times New Roman"/>
          <w:i/>
          <w:sz w:val="28"/>
          <w:szCs w:val="28"/>
          <w:lang w:val="uk-UA"/>
        </w:rPr>
        <w:t>іміджмейкінг</w:t>
      </w:r>
      <w:proofErr w:type="spellEnd"/>
      <w:r w:rsidRPr="009D27E6">
        <w:rPr>
          <w:rFonts w:ascii="Times New Roman" w:hAnsi="Times New Roman" w:cs="Times New Roman"/>
          <w:i/>
          <w:sz w:val="28"/>
          <w:szCs w:val="28"/>
          <w:lang w:val="uk-UA"/>
        </w:rPr>
        <w:t xml:space="preserve">, комунікабельність, комунікаційна технологія, культурний код, перцепція, професія, сприйняття, </w:t>
      </w:r>
      <w:proofErr w:type="spellStart"/>
      <w:r w:rsidRPr="009D27E6">
        <w:rPr>
          <w:rFonts w:ascii="Times New Roman" w:hAnsi="Times New Roman" w:cs="Times New Roman"/>
          <w:i/>
          <w:sz w:val="28"/>
          <w:szCs w:val="28"/>
          <w:lang w:val="uk-UA"/>
        </w:rPr>
        <w:t>трешімідж</w:t>
      </w:r>
      <w:proofErr w:type="spellEnd"/>
      <w:r w:rsidRPr="009D27E6">
        <w:rPr>
          <w:rFonts w:ascii="Times New Roman" w:hAnsi="Times New Roman" w:cs="Times New Roman"/>
          <w:i/>
          <w:sz w:val="28"/>
          <w:szCs w:val="28"/>
          <w:lang w:val="uk-UA"/>
        </w:rPr>
        <w:t>, установка</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Поява родоплемінних общин і перших форм комунікації зумовили створення певного образу як цілеспрямованого процесу. Люди намагалися виділитися у суспільстві, здобути позиції лідера, ідентифікувати себе й надати образу індивідуальності. Для цього використовувалися жести, способи оформлення зовнішності. </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Існує думка, що першим “спеціалістом” у галузі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був біблійний Аарон </w:t>
      </w:r>
      <w:proofErr w:type="spellStart"/>
      <w:r w:rsidRPr="009D27E6">
        <w:rPr>
          <w:rFonts w:ascii="Times New Roman" w:hAnsi="Times New Roman" w:cs="Times New Roman"/>
          <w:sz w:val="28"/>
          <w:szCs w:val="28"/>
          <w:lang w:val="uk-UA"/>
        </w:rPr>
        <w:t>Першосвященник</w:t>
      </w:r>
      <w:proofErr w:type="spellEnd"/>
      <w:r w:rsidRPr="009D27E6">
        <w:rPr>
          <w:rFonts w:ascii="Times New Roman" w:hAnsi="Times New Roman" w:cs="Times New Roman"/>
          <w:sz w:val="28"/>
          <w:szCs w:val="28"/>
          <w:lang w:val="uk-UA"/>
        </w:rPr>
        <w:t xml:space="preserve"> (1445 р. до н.е.), брат та помічник Мойсея. Оскільки Мойсей був недоріким (рос. </w:t>
      </w:r>
      <w:proofErr w:type="spellStart"/>
      <w:r w:rsidRPr="009D27E6">
        <w:rPr>
          <w:rFonts w:ascii="Times New Roman" w:hAnsi="Times New Roman" w:cs="Times New Roman"/>
          <w:sz w:val="28"/>
          <w:szCs w:val="28"/>
          <w:lang w:val="uk-UA"/>
        </w:rPr>
        <w:t>косноязычим</w:t>
      </w:r>
      <w:proofErr w:type="spellEnd"/>
      <w:r w:rsidRPr="009D27E6">
        <w:rPr>
          <w:rFonts w:ascii="Times New Roman" w:hAnsi="Times New Roman" w:cs="Times New Roman"/>
          <w:sz w:val="28"/>
          <w:szCs w:val="28"/>
          <w:lang w:val="uk-UA"/>
        </w:rPr>
        <w:t>), Аарон говорив перед народом замість брата. Саме тому його називали “вустами” Мойсеєвими та його пророком.</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Історія вивчення та професійного формування іміджу науковці означують трьома етапами: 1) доісторичний період (ІХ-</w:t>
      </w:r>
      <w:r w:rsidRPr="009D27E6">
        <w:rPr>
          <w:rFonts w:ascii="Times New Roman" w:hAnsi="Times New Roman" w:cs="Times New Roman"/>
          <w:sz w:val="28"/>
          <w:szCs w:val="28"/>
          <w:lang w:val="en-US"/>
        </w:rPr>
        <w:t>V</w:t>
      </w:r>
      <w:r w:rsidRPr="009D27E6">
        <w:rPr>
          <w:rFonts w:ascii="Times New Roman" w:hAnsi="Times New Roman" w:cs="Times New Roman"/>
          <w:sz w:val="28"/>
          <w:szCs w:val="28"/>
          <w:lang w:val="uk-UA"/>
        </w:rPr>
        <w:t>ІІ ст. до н.е. – XVIII ст.); 2) період систем</w:t>
      </w:r>
      <w:r>
        <w:rPr>
          <w:rFonts w:ascii="Times New Roman" w:hAnsi="Times New Roman" w:cs="Times New Roman"/>
          <w:sz w:val="28"/>
          <w:szCs w:val="28"/>
          <w:lang w:val="uk-UA"/>
        </w:rPr>
        <w:t>атизації (XVIII – середина XX ст.</w:t>
      </w:r>
      <w:r w:rsidRPr="009D27E6">
        <w:rPr>
          <w:rFonts w:ascii="Times New Roman" w:hAnsi="Times New Roman" w:cs="Times New Roman"/>
          <w:sz w:val="28"/>
          <w:szCs w:val="28"/>
          <w:lang w:val="uk-UA"/>
        </w:rPr>
        <w:t xml:space="preserve">) 3) інформаційний період (середина XX ст. – дотепер). </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 це сукупність технологій та технік, елементів та операцій, необхідних для професійного формування іміджу об’єкта (людини, предмета, явища); це система, метою функціонування якої, є формування іміджу.</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становить собою науково-практичну галузь </w:t>
      </w:r>
      <w:proofErr w:type="spellStart"/>
      <w:r w:rsidRPr="009D27E6">
        <w:rPr>
          <w:rFonts w:ascii="Times New Roman" w:hAnsi="Times New Roman" w:cs="Times New Roman"/>
          <w:sz w:val="28"/>
          <w:szCs w:val="28"/>
          <w:lang w:val="uk-UA"/>
        </w:rPr>
        <w:t>іміджології</w:t>
      </w:r>
      <w:proofErr w:type="spellEnd"/>
      <w:r w:rsidRPr="009D27E6">
        <w:rPr>
          <w:rFonts w:ascii="Times New Roman" w:hAnsi="Times New Roman" w:cs="Times New Roman"/>
          <w:sz w:val="28"/>
          <w:szCs w:val="28"/>
          <w:lang w:val="uk-UA"/>
        </w:rPr>
        <w:t xml:space="preserve"> – науки про теорію та практику творення іміджу. Сам процес роботи по створенню іміджу має споріднену назву –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(термін часто виступає синонімом до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формування іміджу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науковій літературі </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будучи практичною галуззю, часто тлумачиться, по-перше, як система, що складається із взаємозумовлених </w:t>
      </w:r>
      <w:r>
        <w:rPr>
          <w:rFonts w:ascii="Times New Roman" w:hAnsi="Times New Roman" w:cs="Times New Roman"/>
          <w:sz w:val="28"/>
          <w:szCs w:val="28"/>
          <w:lang w:val="uk-UA"/>
        </w:rPr>
        <w:t>елементів</w:t>
      </w:r>
      <w:r w:rsidRPr="009D27E6">
        <w:rPr>
          <w:rFonts w:ascii="Times New Roman" w:hAnsi="Times New Roman" w:cs="Times New Roman"/>
          <w:sz w:val="28"/>
          <w:szCs w:val="28"/>
          <w:lang w:val="uk-UA"/>
        </w:rPr>
        <w:t>, по-друге, як процедура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формування іміджу), що має конкретні мету та завдання. </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Більшість фахівці</w:t>
      </w:r>
      <w:r>
        <w:rPr>
          <w:rFonts w:ascii="Times New Roman" w:hAnsi="Times New Roman" w:cs="Times New Roman"/>
          <w:sz w:val="28"/>
          <w:szCs w:val="28"/>
          <w:lang w:val="uk-UA"/>
        </w:rPr>
        <w:t>в</w:t>
      </w:r>
      <w:r w:rsidRPr="009D27E6">
        <w:rPr>
          <w:rFonts w:ascii="Times New Roman" w:hAnsi="Times New Roman" w:cs="Times New Roman"/>
          <w:sz w:val="28"/>
          <w:szCs w:val="28"/>
          <w:lang w:val="uk-UA"/>
        </w:rPr>
        <w:t xml:space="preserve"> інтерпретують </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як комунікаційну технологію (Н. </w:t>
      </w:r>
      <w:proofErr w:type="spellStart"/>
      <w:r w:rsidRPr="009D27E6">
        <w:rPr>
          <w:rFonts w:ascii="Times New Roman" w:hAnsi="Times New Roman" w:cs="Times New Roman"/>
          <w:sz w:val="28"/>
          <w:szCs w:val="28"/>
          <w:lang w:val="uk-UA"/>
        </w:rPr>
        <w:t>Зражевська</w:t>
      </w:r>
      <w:proofErr w:type="spellEnd"/>
      <w:r w:rsidRPr="009D27E6">
        <w:rPr>
          <w:rFonts w:ascii="Times New Roman" w:hAnsi="Times New Roman" w:cs="Times New Roman"/>
          <w:sz w:val="28"/>
          <w:szCs w:val="28"/>
          <w:lang w:val="uk-UA"/>
        </w:rPr>
        <w:t xml:space="preserve">, Г. </w:t>
      </w:r>
      <w:proofErr w:type="spellStart"/>
      <w:r w:rsidRPr="009D27E6">
        <w:rPr>
          <w:rFonts w:ascii="Times New Roman" w:hAnsi="Times New Roman" w:cs="Times New Roman"/>
          <w:sz w:val="28"/>
          <w:szCs w:val="28"/>
          <w:lang w:val="uk-UA"/>
        </w:rPr>
        <w:t>Почепцов</w:t>
      </w:r>
      <w:proofErr w:type="spellEnd"/>
      <w:r w:rsidRPr="009D27E6">
        <w:rPr>
          <w:rFonts w:ascii="Times New Roman" w:hAnsi="Times New Roman" w:cs="Times New Roman"/>
          <w:sz w:val="28"/>
          <w:szCs w:val="28"/>
          <w:lang w:val="uk-UA"/>
        </w:rPr>
        <w:t>). Так, Олександр Холод зазначає: “</w:t>
      </w:r>
      <w:proofErr w:type="spellStart"/>
      <w:r w:rsidRPr="009D27E6">
        <w:rPr>
          <w:rFonts w:ascii="Times New Roman" w:hAnsi="Times New Roman" w:cs="Times New Roman"/>
          <w:i/>
          <w:sz w:val="28"/>
          <w:szCs w:val="28"/>
          <w:lang w:val="uk-UA"/>
        </w:rPr>
        <w:t>Іміджбілдінг</w:t>
      </w:r>
      <w:proofErr w:type="spellEnd"/>
      <w:r w:rsidRPr="009D27E6">
        <w:rPr>
          <w:rFonts w:ascii="Times New Roman" w:hAnsi="Times New Roman" w:cs="Times New Roman"/>
          <w:sz w:val="28"/>
          <w:szCs w:val="28"/>
          <w:lang w:val="uk-UA"/>
        </w:rPr>
        <w:t xml:space="preserve"> (від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i/>
          <w:sz w:val="28"/>
          <w:szCs w:val="28"/>
          <w:lang w:val="uk-UA"/>
        </w:rPr>
        <w:t>іmage</w:t>
      </w:r>
      <w:proofErr w:type="spellEnd"/>
      <w:r w:rsidRPr="009D27E6">
        <w:rPr>
          <w:rFonts w:ascii="Times New Roman" w:hAnsi="Times New Roman" w:cs="Times New Roman"/>
          <w:sz w:val="28"/>
          <w:szCs w:val="28"/>
          <w:lang w:val="uk-UA"/>
        </w:rPr>
        <w:t xml:space="preserve"> – образ й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i/>
          <w:sz w:val="28"/>
          <w:szCs w:val="28"/>
          <w:lang w:val="uk-UA"/>
        </w:rPr>
        <w:t>building</w:t>
      </w:r>
      <w:proofErr w:type="spellEnd"/>
      <w:r w:rsidRPr="009D27E6">
        <w:rPr>
          <w:rFonts w:ascii="Times New Roman" w:hAnsi="Times New Roman" w:cs="Times New Roman"/>
          <w:sz w:val="28"/>
          <w:szCs w:val="28"/>
          <w:lang w:val="uk-UA"/>
        </w:rPr>
        <w:t xml:space="preserve"> – будівля), або </w:t>
      </w:r>
      <w:proofErr w:type="spellStart"/>
      <w:r w:rsidRPr="009D27E6">
        <w:rPr>
          <w:rFonts w:ascii="Times New Roman" w:hAnsi="Times New Roman" w:cs="Times New Roman"/>
          <w:i/>
          <w:sz w:val="28"/>
          <w:szCs w:val="28"/>
          <w:lang w:val="uk-UA"/>
        </w:rPr>
        <w:lastRenderedPageBreak/>
        <w:t>іміджмейкінг</w:t>
      </w:r>
      <w:proofErr w:type="spellEnd"/>
      <w:r w:rsidRPr="009D27E6">
        <w:rPr>
          <w:rFonts w:ascii="Times New Roman" w:hAnsi="Times New Roman" w:cs="Times New Roman"/>
          <w:sz w:val="28"/>
          <w:szCs w:val="28"/>
          <w:lang w:val="uk-UA"/>
        </w:rPr>
        <w:t xml:space="preserve"> (від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і</w:t>
      </w:r>
      <w:r w:rsidRPr="009D27E6">
        <w:rPr>
          <w:rFonts w:ascii="Times New Roman" w:hAnsi="Times New Roman" w:cs="Times New Roman"/>
          <w:i/>
          <w:sz w:val="28"/>
          <w:szCs w:val="28"/>
          <w:lang w:val="uk-UA"/>
        </w:rPr>
        <w:t>mage</w:t>
      </w:r>
      <w:proofErr w:type="spellEnd"/>
      <w:r w:rsidRPr="009D27E6">
        <w:rPr>
          <w:rFonts w:ascii="Times New Roman" w:hAnsi="Times New Roman" w:cs="Times New Roman"/>
          <w:sz w:val="28"/>
          <w:szCs w:val="28"/>
          <w:lang w:val="uk-UA"/>
        </w:rPr>
        <w:t xml:space="preserve"> – образ й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i/>
          <w:sz w:val="28"/>
          <w:szCs w:val="28"/>
          <w:lang w:val="uk-UA"/>
        </w:rPr>
        <w:t>making</w:t>
      </w:r>
      <w:proofErr w:type="spellEnd"/>
      <w:r w:rsidRPr="009D27E6">
        <w:rPr>
          <w:rFonts w:ascii="Times New Roman" w:hAnsi="Times New Roman" w:cs="Times New Roman"/>
          <w:sz w:val="28"/>
          <w:szCs w:val="28"/>
          <w:lang w:val="uk-UA"/>
        </w:rPr>
        <w:t xml:space="preserve"> – створення) – це </w:t>
      </w:r>
      <w:r w:rsidRPr="009D27E6">
        <w:rPr>
          <w:rFonts w:ascii="Times New Roman" w:hAnsi="Times New Roman" w:cs="Times New Roman"/>
          <w:i/>
          <w:sz w:val="28"/>
          <w:szCs w:val="28"/>
          <w:lang w:val="uk-UA"/>
        </w:rPr>
        <w:t xml:space="preserve">соціально-комунікаційна технологія </w:t>
      </w:r>
      <w:r w:rsidRPr="009D27E6">
        <w:rPr>
          <w:rFonts w:ascii="Times New Roman" w:hAnsi="Times New Roman" w:cs="Times New Roman"/>
          <w:sz w:val="28"/>
          <w:szCs w:val="28"/>
          <w:lang w:val="uk-UA"/>
        </w:rPr>
        <w:t xml:space="preserve">утворення позитивного чи нейтрального образу фігуранта; </w:t>
      </w:r>
      <w:proofErr w:type="spellStart"/>
      <w:r w:rsidRPr="009D27E6">
        <w:rPr>
          <w:rFonts w:ascii="Times New Roman" w:hAnsi="Times New Roman" w:cs="Times New Roman"/>
          <w:sz w:val="28"/>
          <w:szCs w:val="28"/>
          <w:lang w:val="uk-UA"/>
        </w:rPr>
        <w:t>трешімідж</w:t>
      </w:r>
      <w:proofErr w:type="spellEnd"/>
      <w:r w:rsidRPr="009D27E6">
        <w:rPr>
          <w:rFonts w:ascii="Times New Roman" w:hAnsi="Times New Roman" w:cs="Times New Roman"/>
          <w:sz w:val="28"/>
          <w:szCs w:val="28"/>
          <w:lang w:val="uk-UA"/>
        </w:rPr>
        <w:t xml:space="preserve"> (від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i/>
          <w:sz w:val="28"/>
          <w:szCs w:val="28"/>
          <w:lang w:val="uk-UA"/>
        </w:rPr>
        <w:t>trash</w:t>
      </w:r>
      <w:proofErr w:type="spellEnd"/>
      <w:r w:rsidRPr="009D27E6">
        <w:rPr>
          <w:rFonts w:ascii="Times New Roman" w:hAnsi="Times New Roman" w:cs="Times New Roman"/>
          <w:sz w:val="28"/>
          <w:szCs w:val="28"/>
          <w:lang w:val="uk-UA"/>
        </w:rPr>
        <w:t xml:space="preserve"> – мотлох й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i/>
          <w:sz w:val="28"/>
          <w:szCs w:val="28"/>
          <w:lang w:val="uk-UA"/>
        </w:rPr>
        <w:t>іmage</w:t>
      </w:r>
      <w:proofErr w:type="spellEnd"/>
      <w:r w:rsidRPr="009D27E6">
        <w:rPr>
          <w:rFonts w:ascii="Times New Roman" w:hAnsi="Times New Roman" w:cs="Times New Roman"/>
          <w:sz w:val="28"/>
          <w:szCs w:val="28"/>
          <w:lang w:val="uk-UA"/>
        </w:rPr>
        <w:t xml:space="preserve"> – образ) – це соціально-комунікаційна технологія формування негативного нецікавого образу фігуранта”.</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Олександр Панасюк, також вважаючи </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почасти комунікаційною технологією, вказує, що вона складається із множини таких взаємодіючих системних елементів: 1) предмета </w:t>
      </w:r>
      <w:proofErr w:type="spellStart"/>
      <w:r w:rsidRPr="009D27E6">
        <w:rPr>
          <w:rFonts w:ascii="Times New Roman" w:hAnsi="Times New Roman" w:cs="Times New Roman"/>
          <w:sz w:val="28"/>
          <w:szCs w:val="28"/>
          <w:lang w:val="uk-UA"/>
        </w:rPr>
        <w:t>іміджмейкінгу</w:t>
      </w:r>
      <w:proofErr w:type="spellEnd"/>
      <w:r w:rsidRPr="009D27E6">
        <w:rPr>
          <w:rFonts w:ascii="Times New Roman" w:hAnsi="Times New Roman" w:cs="Times New Roman"/>
          <w:sz w:val="28"/>
          <w:szCs w:val="28"/>
          <w:lang w:val="uk-UA"/>
        </w:rPr>
        <w:t xml:space="preserve"> – імідж об’єкта, що формується (створюється, змінюється) як </w:t>
      </w:r>
      <w:r w:rsidRPr="009D27E6">
        <w:rPr>
          <w:rFonts w:ascii="Times New Roman" w:hAnsi="Times New Roman" w:cs="Times New Roman"/>
          <w:sz w:val="28"/>
          <w:szCs w:val="28"/>
          <w:u w:val="single"/>
          <w:lang w:val="uk-UA"/>
        </w:rPr>
        <w:t>думка</w:t>
      </w:r>
      <w:r w:rsidRPr="009D27E6">
        <w:rPr>
          <w:rFonts w:ascii="Times New Roman" w:hAnsi="Times New Roman" w:cs="Times New Roman"/>
          <w:sz w:val="28"/>
          <w:szCs w:val="28"/>
          <w:lang w:val="uk-UA"/>
        </w:rPr>
        <w:t xml:space="preserve"> групи людей про образ цього об’єкта; 2) об’єкта </w:t>
      </w:r>
      <w:proofErr w:type="spellStart"/>
      <w:r w:rsidRPr="009D27E6">
        <w:rPr>
          <w:rFonts w:ascii="Times New Roman" w:hAnsi="Times New Roman" w:cs="Times New Roman"/>
          <w:sz w:val="28"/>
          <w:szCs w:val="28"/>
          <w:lang w:val="uk-UA"/>
        </w:rPr>
        <w:t>іміджмейкінгу</w:t>
      </w:r>
      <w:proofErr w:type="spellEnd"/>
      <w:r w:rsidRPr="009D27E6">
        <w:rPr>
          <w:rFonts w:ascii="Times New Roman" w:hAnsi="Times New Roman" w:cs="Times New Roman"/>
          <w:sz w:val="28"/>
          <w:szCs w:val="28"/>
          <w:lang w:val="uk-UA"/>
        </w:rPr>
        <w:t xml:space="preserve"> – конкретний суб’єкт, предмет, явище (як прототипи іміджу) та аудиторія іміджу (група людей, на яку спрямований певний імідж й у якої формується або сформувалася певна думка про конкретний об’єкт); 3) прототипу іміджу; 4) іміджмейкера (від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i/>
          <w:sz w:val="28"/>
          <w:szCs w:val="28"/>
          <w:lang w:val="uk-UA"/>
        </w:rPr>
        <w:t>image</w:t>
      </w:r>
      <w:proofErr w:type="spellEnd"/>
      <w:r w:rsidRPr="009D27E6">
        <w:rPr>
          <w:rFonts w:ascii="Times New Roman" w:hAnsi="Times New Roman" w:cs="Times New Roman"/>
          <w:i/>
          <w:sz w:val="28"/>
          <w:szCs w:val="28"/>
          <w:lang w:val="uk-UA"/>
        </w:rPr>
        <w:t xml:space="preserve"> </w:t>
      </w:r>
      <w:proofErr w:type="spellStart"/>
      <w:r w:rsidRPr="009D27E6">
        <w:rPr>
          <w:rFonts w:ascii="Times New Roman" w:hAnsi="Times New Roman" w:cs="Times New Roman"/>
          <w:i/>
          <w:sz w:val="28"/>
          <w:szCs w:val="28"/>
          <w:lang w:val="uk-UA"/>
        </w:rPr>
        <w:t>maker</w:t>
      </w:r>
      <w:proofErr w:type="spellEnd"/>
      <w:r w:rsidRPr="009D27E6">
        <w:rPr>
          <w:rFonts w:ascii="Times New Roman" w:hAnsi="Times New Roman" w:cs="Times New Roman"/>
          <w:sz w:val="28"/>
          <w:szCs w:val="28"/>
          <w:lang w:val="uk-UA"/>
        </w:rPr>
        <w:t xml:space="preserve"> – створювач іміджу) – особа, що </w:t>
      </w:r>
      <w:proofErr w:type="spellStart"/>
      <w:r w:rsidRPr="009D27E6">
        <w:rPr>
          <w:rFonts w:ascii="Times New Roman" w:hAnsi="Times New Roman" w:cs="Times New Roman"/>
          <w:sz w:val="28"/>
          <w:szCs w:val="28"/>
          <w:lang w:val="uk-UA"/>
        </w:rPr>
        <w:t>професійно</w:t>
      </w:r>
      <w:proofErr w:type="spellEnd"/>
      <w:r w:rsidRPr="009D27E6">
        <w:rPr>
          <w:rFonts w:ascii="Times New Roman" w:hAnsi="Times New Roman" w:cs="Times New Roman"/>
          <w:sz w:val="28"/>
          <w:szCs w:val="28"/>
          <w:lang w:val="uk-UA"/>
        </w:rPr>
        <w:t xml:space="preserve"> займається формуванням чи корекцією іміджу людини, предмета чи явища; 5) </w:t>
      </w:r>
      <w:proofErr w:type="spellStart"/>
      <w:r w:rsidRPr="009D27E6">
        <w:rPr>
          <w:rFonts w:ascii="Times New Roman" w:hAnsi="Times New Roman" w:cs="Times New Roman"/>
          <w:sz w:val="28"/>
          <w:szCs w:val="28"/>
          <w:lang w:val="uk-UA"/>
        </w:rPr>
        <w:t>іміджоформувальної</w:t>
      </w:r>
      <w:proofErr w:type="spellEnd"/>
      <w:r w:rsidRPr="009D27E6">
        <w:rPr>
          <w:rFonts w:ascii="Times New Roman" w:hAnsi="Times New Roman" w:cs="Times New Roman"/>
          <w:sz w:val="28"/>
          <w:szCs w:val="28"/>
          <w:lang w:val="uk-UA"/>
        </w:rPr>
        <w:t xml:space="preserve"> інформації – інформації, за допомогою якої відбувається творення іміджу і яка рухається від прототипу іміджу до його аудиторії. Зазначимо, у політиці або малих професійних колективах використовується явище </w:t>
      </w:r>
      <w:proofErr w:type="spellStart"/>
      <w:r w:rsidRPr="009D27E6">
        <w:rPr>
          <w:rFonts w:ascii="Times New Roman" w:hAnsi="Times New Roman" w:cs="Times New Roman"/>
          <w:i/>
          <w:sz w:val="28"/>
          <w:szCs w:val="28"/>
          <w:lang w:val="uk-UA"/>
        </w:rPr>
        <w:t>конфабуляції</w:t>
      </w:r>
      <w:proofErr w:type="spellEnd"/>
      <w:r w:rsidRPr="009D27E6">
        <w:rPr>
          <w:rFonts w:ascii="Times New Roman" w:hAnsi="Times New Roman" w:cs="Times New Roman"/>
          <w:sz w:val="28"/>
          <w:szCs w:val="28"/>
          <w:lang w:val="uk-UA"/>
        </w:rPr>
        <w:t xml:space="preserve"> – розповсюдження неправдивої, неперевіреної інформації (через плітки, чутки).</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 Панасюк аналізує процес формування іміджу людини як складний </w:t>
      </w:r>
      <w:proofErr w:type="spellStart"/>
      <w:r w:rsidRPr="009D27E6">
        <w:rPr>
          <w:rFonts w:ascii="Times New Roman" w:hAnsi="Times New Roman" w:cs="Times New Roman"/>
          <w:sz w:val="28"/>
          <w:szCs w:val="28"/>
          <w:lang w:val="uk-UA"/>
        </w:rPr>
        <w:t>іміджмейкінговий</w:t>
      </w:r>
      <w:proofErr w:type="spellEnd"/>
      <w:r w:rsidRPr="009D27E6">
        <w:rPr>
          <w:rFonts w:ascii="Times New Roman" w:hAnsi="Times New Roman" w:cs="Times New Roman"/>
          <w:sz w:val="28"/>
          <w:szCs w:val="28"/>
          <w:lang w:val="uk-UA"/>
        </w:rPr>
        <w:t xml:space="preserve"> механізм. На думку автора, імідж людини складається з таких елементів: а) характеристики цієї людини (розумний, цілеспрямований, гарний і т. ін.), що, по суті, є </w:t>
      </w:r>
      <w:proofErr w:type="spellStart"/>
      <w:r w:rsidRPr="009D27E6">
        <w:rPr>
          <w:rFonts w:ascii="Times New Roman" w:hAnsi="Times New Roman" w:cs="Times New Roman"/>
          <w:sz w:val="28"/>
          <w:szCs w:val="28"/>
          <w:lang w:val="uk-UA"/>
        </w:rPr>
        <w:t>іміджоформувальною</w:t>
      </w:r>
      <w:proofErr w:type="spellEnd"/>
      <w:r w:rsidRPr="009D27E6">
        <w:rPr>
          <w:rFonts w:ascii="Times New Roman" w:hAnsi="Times New Roman" w:cs="Times New Roman"/>
          <w:sz w:val="28"/>
          <w:szCs w:val="28"/>
          <w:lang w:val="uk-UA"/>
        </w:rPr>
        <w:t xml:space="preserve"> інформацією; б) образу цієї людини, що сформований у психіці кожного із членів аудиторії іміджу (кожного об’єкта </w:t>
      </w:r>
      <w:proofErr w:type="spellStart"/>
      <w:r w:rsidRPr="009D27E6">
        <w:rPr>
          <w:rFonts w:ascii="Times New Roman" w:hAnsi="Times New Roman" w:cs="Times New Roman"/>
          <w:sz w:val="28"/>
          <w:szCs w:val="28"/>
          <w:lang w:val="uk-UA"/>
        </w:rPr>
        <w:t>іміджологічного</w:t>
      </w:r>
      <w:proofErr w:type="spellEnd"/>
      <w:r w:rsidRPr="009D27E6">
        <w:rPr>
          <w:rFonts w:ascii="Times New Roman" w:hAnsi="Times New Roman" w:cs="Times New Roman"/>
          <w:sz w:val="28"/>
          <w:szCs w:val="28"/>
          <w:lang w:val="uk-UA"/>
        </w:rPr>
        <w:t xml:space="preserve"> впливу) у вигляді комплексу різноманітних характеристик людини – зовнішніх та внутрішніх; в) думки про цю людини як оцінки образу цієї людини, що виникли у психіці членів аудиторії іміджу; г) прототипу іміджу – самої людини; д) об’єкта </w:t>
      </w:r>
      <w:proofErr w:type="spellStart"/>
      <w:r w:rsidRPr="009D27E6">
        <w:rPr>
          <w:rFonts w:ascii="Times New Roman" w:hAnsi="Times New Roman" w:cs="Times New Roman"/>
          <w:sz w:val="28"/>
          <w:szCs w:val="28"/>
          <w:lang w:val="uk-UA"/>
        </w:rPr>
        <w:t>іміджологічного</w:t>
      </w:r>
      <w:proofErr w:type="spellEnd"/>
      <w:r w:rsidRPr="009D27E6">
        <w:rPr>
          <w:rFonts w:ascii="Times New Roman" w:hAnsi="Times New Roman" w:cs="Times New Roman"/>
          <w:sz w:val="28"/>
          <w:szCs w:val="28"/>
          <w:lang w:val="uk-UA"/>
        </w:rPr>
        <w:t xml:space="preserve"> впливу, члена аудиторії</w:t>
      </w:r>
      <w:r>
        <w:rPr>
          <w:rFonts w:ascii="Times New Roman" w:hAnsi="Times New Roman" w:cs="Times New Roman"/>
          <w:sz w:val="28"/>
          <w:szCs w:val="28"/>
          <w:lang w:val="uk-UA"/>
        </w:rPr>
        <w:t xml:space="preserve"> іміджу, у психіці якого відбули</w:t>
      </w:r>
      <w:r w:rsidRPr="009D27E6">
        <w:rPr>
          <w:rFonts w:ascii="Times New Roman" w:hAnsi="Times New Roman" w:cs="Times New Roman"/>
          <w:sz w:val="28"/>
          <w:szCs w:val="28"/>
          <w:lang w:val="uk-UA"/>
        </w:rPr>
        <w:t xml:space="preserve">ся сприйняття характеристик людини, оцінка її образу, виник імідж цієї людини. </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сучасних дослідженнях відбуваються спроби тлумачити </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як універсальну технологію </w:t>
      </w:r>
      <w:r w:rsidRPr="009D27E6">
        <w:rPr>
          <w:rFonts w:ascii="Times New Roman" w:hAnsi="Times New Roman" w:cs="Times New Roman"/>
          <w:i/>
          <w:sz w:val="28"/>
          <w:szCs w:val="28"/>
          <w:lang w:val="uk-UA"/>
        </w:rPr>
        <w:t>формування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вражень</w:t>
      </w:r>
      <w:r w:rsidRPr="009D27E6">
        <w:rPr>
          <w:rFonts w:ascii="Times New Roman" w:hAnsi="Times New Roman" w:cs="Times New Roman"/>
          <w:sz w:val="28"/>
          <w:szCs w:val="28"/>
          <w:lang w:val="uk-UA"/>
        </w:rPr>
        <w:t>. Тому його принципи розглядаються як основа креативності PR-мислення та як специфічна пізнавальна технологія, що моделює соціальну свідомість за певними логотипами.</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Українська дослідниця Наталя </w:t>
      </w:r>
      <w:proofErr w:type="spellStart"/>
      <w:r w:rsidRPr="009D27E6">
        <w:rPr>
          <w:rFonts w:ascii="Times New Roman" w:hAnsi="Times New Roman" w:cs="Times New Roman"/>
          <w:sz w:val="28"/>
          <w:szCs w:val="28"/>
          <w:lang w:val="uk-UA"/>
        </w:rPr>
        <w:t>Барна</w:t>
      </w:r>
      <w:proofErr w:type="spellEnd"/>
      <w:r w:rsidRPr="009D27E6">
        <w:rPr>
          <w:rFonts w:ascii="Times New Roman" w:hAnsi="Times New Roman" w:cs="Times New Roman"/>
          <w:sz w:val="28"/>
          <w:szCs w:val="28"/>
          <w:lang w:val="uk-UA"/>
        </w:rPr>
        <w:t xml:space="preserve"> розглядає </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як </w:t>
      </w:r>
      <w:proofErr w:type="spellStart"/>
      <w:r w:rsidRPr="009D27E6">
        <w:rPr>
          <w:rFonts w:ascii="Times New Roman" w:hAnsi="Times New Roman" w:cs="Times New Roman"/>
          <w:i/>
          <w:sz w:val="28"/>
          <w:szCs w:val="28"/>
          <w:lang w:val="uk-UA"/>
        </w:rPr>
        <w:t>культуротворчу</w:t>
      </w:r>
      <w:proofErr w:type="spellEnd"/>
      <w:r w:rsidRPr="009D27E6">
        <w:rPr>
          <w:rFonts w:ascii="Times New Roman" w:hAnsi="Times New Roman" w:cs="Times New Roman"/>
          <w:i/>
          <w:sz w:val="28"/>
          <w:szCs w:val="28"/>
          <w:lang w:val="uk-UA"/>
        </w:rPr>
        <w:t xml:space="preserve"> діяльність</w:t>
      </w:r>
      <w:r w:rsidRPr="009D27E6">
        <w:rPr>
          <w:rFonts w:ascii="Times New Roman" w:hAnsi="Times New Roman" w:cs="Times New Roman"/>
          <w:sz w:val="28"/>
          <w:szCs w:val="28"/>
          <w:lang w:val="uk-UA"/>
        </w:rPr>
        <w:t xml:space="preserve"> і стверджує, що вона спрямована на виконання посередницьких функцій: свідомого втручання у сферу несвідомого. Ця діяльність спрямована на створення образу “ідеального світу”, привабливого для споживача. Імідж-творчість використовується не тільки як тактичний засіб більш успішного просування продукту, але і як діяльність, що забезпечує відповідність цього продукту естетичним потребам побутової свідомості аудиторії.</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Останнім часом </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активно вивчають у контексті формування іміджу політичного лідера. Показовою є точка зору С. </w:t>
      </w:r>
      <w:proofErr w:type="spellStart"/>
      <w:r w:rsidRPr="009D27E6">
        <w:rPr>
          <w:rFonts w:ascii="Times New Roman" w:hAnsi="Times New Roman" w:cs="Times New Roman"/>
          <w:sz w:val="28"/>
          <w:szCs w:val="28"/>
          <w:lang w:val="uk-UA"/>
        </w:rPr>
        <w:t>Дзенник</w:t>
      </w:r>
      <w:proofErr w:type="spellEnd"/>
      <w:r w:rsidRPr="009D27E6">
        <w:rPr>
          <w:rFonts w:ascii="Times New Roman" w:hAnsi="Times New Roman" w:cs="Times New Roman"/>
          <w:sz w:val="28"/>
          <w:szCs w:val="28"/>
          <w:lang w:val="uk-UA"/>
        </w:rPr>
        <w:t>: “</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lastRenderedPageBreak/>
        <w:t xml:space="preserve">передбачає залучення різноманітних технологій, що допомагають зробити імідж певної особи цілісним, довершеним. Адже формування іміджу полягає не тільки у формуванні зовнішності лідера, а й у наділенні його певними (бажано харизматичними) рисами характеру, правильно поставленою вимовою, вмінням ефектно і вдало висловлювати свою позицію, коментувати різні ситуації, виступати на публіці тощо. Тож від того позитивно чи негативно сприймається лідер у той чи іншій ситуації, від його поведінки і </w:t>
      </w:r>
      <w:proofErr w:type="spellStart"/>
      <w:r w:rsidRPr="009D27E6">
        <w:rPr>
          <w:rFonts w:ascii="Times New Roman" w:hAnsi="Times New Roman" w:cs="Times New Roman"/>
          <w:sz w:val="28"/>
          <w:szCs w:val="28"/>
          <w:lang w:val="uk-UA"/>
        </w:rPr>
        <w:t>складатиметься</w:t>
      </w:r>
      <w:proofErr w:type="spellEnd"/>
      <w:r w:rsidRPr="009D27E6">
        <w:rPr>
          <w:rFonts w:ascii="Times New Roman" w:hAnsi="Times New Roman" w:cs="Times New Roman"/>
          <w:sz w:val="28"/>
          <w:szCs w:val="28"/>
          <w:lang w:val="uk-UA"/>
        </w:rPr>
        <w:t xml:space="preserve"> подальший імідж та ст</w:t>
      </w:r>
      <w:r>
        <w:rPr>
          <w:rFonts w:ascii="Times New Roman" w:hAnsi="Times New Roman" w:cs="Times New Roman"/>
          <w:sz w:val="28"/>
          <w:szCs w:val="28"/>
          <w:lang w:val="uk-UA"/>
        </w:rPr>
        <w:t xml:space="preserve">авлення до його особи </w:t>
      </w:r>
      <w:proofErr w:type="spellStart"/>
      <w:r>
        <w:rPr>
          <w:rFonts w:ascii="Times New Roman" w:hAnsi="Times New Roman" w:cs="Times New Roman"/>
          <w:sz w:val="28"/>
          <w:szCs w:val="28"/>
          <w:lang w:val="uk-UA"/>
        </w:rPr>
        <w:t>електората</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Російська дослідниця Ольга </w:t>
      </w:r>
      <w:proofErr w:type="spellStart"/>
      <w:r w:rsidRPr="009D27E6">
        <w:rPr>
          <w:rFonts w:ascii="Times New Roman" w:hAnsi="Times New Roman" w:cs="Times New Roman"/>
          <w:sz w:val="28"/>
          <w:szCs w:val="28"/>
          <w:lang w:val="uk-UA"/>
        </w:rPr>
        <w:t>Лящук</w:t>
      </w:r>
      <w:proofErr w:type="spellEnd"/>
      <w:r w:rsidRPr="009D27E6">
        <w:rPr>
          <w:rFonts w:ascii="Times New Roman" w:hAnsi="Times New Roman" w:cs="Times New Roman"/>
          <w:sz w:val="28"/>
          <w:szCs w:val="28"/>
          <w:lang w:val="uk-UA"/>
        </w:rPr>
        <w:t xml:space="preserve"> розкриває зміст іншого різновиду </w:t>
      </w:r>
      <w:proofErr w:type="spellStart"/>
      <w:r w:rsidRPr="009D27E6">
        <w:rPr>
          <w:rFonts w:ascii="Times New Roman" w:hAnsi="Times New Roman" w:cs="Times New Roman"/>
          <w:sz w:val="28"/>
          <w:szCs w:val="28"/>
          <w:lang w:val="uk-UA"/>
        </w:rPr>
        <w:t>іміджмейкінгу</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іміджмейкінгу</w:t>
      </w:r>
      <w:proofErr w:type="spellEnd"/>
      <w:r>
        <w:rPr>
          <w:rFonts w:ascii="Times New Roman" w:hAnsi="Times New Roman" w:cs="Times New Roman"/>
          <w:sz w:val="28"/>
          <w:szCs w:val="28"/>
          <w:lang w:val="uk-UA"/>
        </w:rPr>
        <w:t xml:space="preserve"> організації, що</w:t>
      </w:r>
      <w:r w:rsidRPr="009D27E6">
        <w:rPr>
          <w:rFonts w:ascii="Times New Roman" w:hAnsi="Times New Roman" w:cs="Times New Roman"/>
          <w:sz w:val="28"/>
          <w:szCs w:val="28"/>
          <w:lang w:val="uk-UA"/>
        </w:rPr>
        <w:t xml:space="preserve"> становить собою технологію розвитку культури організації, яка </w:t>
      </w:r>
      <w:proofErr w:type="spellStart"/>
      <w:r w:rsidRPr="009D27E6">
        <w:rPr>
          <w:rFonts w:ascii="Times New Roman" w:hAnsi="Times New Roman" w:cs="Times New Roman"/>
          <w:sz w:val="28"/>
          <w:szCs w:val="28"/>
          <w:lang w:val="uk-UA"/>
        </w:rPr>
        <w:t>самопрезентує</w:t>
      </w:r>
      <w:proofErr w:type="spellEnd"/>
      <w:r w:rsidRPr="009D27E6">
        <w:rPr>
          <w:rFonts w:ascii="Times New Roman" w:hAnsi="Times New Roman" w:cs="Times New Roman"/>
          <w:sz w:val="28"/>
          <w:szCs w:val="28"/>
          <w:lang w:val="uk-UA"/>
        </w:rPr>
        <w:t xml:space="preserve"> організації з метою інтеграції її образу у певний інформаційно-комунікативний простір та гармонізує презентаційний образ організації (зовнішній рівень іміджу) і власне організаційну культуру (внутрішній рівень іміджу). Актуальним завданням </w:t>
      </w:r>
      <w:proofErr w:type="spellStart"/>
      <w:r w:rsidRPr="009D27E6">
        <w:rPr>
          <w:rFonts w:ascii="Times New Roman" w:hAnsi="Times New Roman" w:cs="Times New Roman"/>
          <w:sz w:val="28"/>
          <w:szCs w:val="28"/>
          <w:lang w:val="uk-UA"/>
        </w:rPr>
        <w:t>іміджмейкінгу</w:t>
      </w:r>
      <w:proofErr w:type="spellEnd"/>
      <w:r w:rsidRPr="009D27E6">
        <w:rPr>
          <w:rFonts w:ascii="Times New Roman" w:hAnsi="Times New Roman" w:cs="Times New Roman"/>
          <w:sz w:val="28"/>
          <w:szCs w:val="28"/>
          <w:lang w:val="uk-UA"/>
        </w:rPr>
        <w:t xml:space="preserve"> організації є зміна цінностей, норм, зразків поведінки працівників організації як змісту її презентаційного образу (корпоративна етика, фірмовий стиль).</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Особливої ваги у технології </w:t>
      </w:r>
      <w:proofErr w:type="spellStart"/>
      <w:r w:rsidRPr="009D27E6">
        <w:rPr>
          <w:rFonts w:ascii="Times New Roman" w:hAnsi="Times New Roman" w:cs="Times New Roman"/>
          <w:sz w:val="28"/>
          <w:szCs w:val="28"/>
          <w:lang w:val="uk-UA"/>
        </w:rPr>
        <w:t>іміджмейкінгу</w:t>
      </w:r>
      <w:proofErr w:type="spellEnd"/>
      <w:r w:rsidRPr="009D27E6">
        <w:rPr>
          <w:rFonts w:ascii="Times New Roman" w:hAnsi="Times New Roman" w:cs="Times New Roman"/>
          <w:sz w:val="28"/>
          <w:szCs w:val="28"/>
          <w:lang w:val="uk-UA"/>
        </w:rPr>
        <w:t xml:space="preserve"> набуває професіонал – людина, яка фахово формує образ певного соціального об</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єкта</w:t>
      </w:r>
      <w:proofErr w:type="spellEnd"/>
      <w:r w:rsidRPr="009D27E6">
        <w:rPr>
          <w:rFonts w:ascii="Times New Roman" w:hAnsi="Times New Roman" w:cs="Times New Roman"/>
          <w:sz w:val="28"/>
          <w:szCs w:val="28"/>
          <w:lang w:val="uk-UA"/>
        </w:rPr>
        <w:t xml:space="preserve">. Професія іміджмейкера, наголошує В. </w:t>
      </w:r>
      <w:proofErr w:type="spellStart"/>
      <w:r w:rsidRPr="009D27E6">
        <w:rPr>
          <w:rFonts w:ascii="Times New Roman" w:hAnsi="Times New Roman" w:cs="Times New Roman"/>
          <w:sz w:val="28"/>
          <w:szCs w:val="28"/>
          <w:lang w:val="uk-UA"/>
        </w:rPr>
        <w:t>Шепель</w:t>
      </w:r>
      <w:proofErr w:type="spellEnd"/>
      <w:r w:rsidRPr="009D27E6">
        <w:rPr>
          <w:rFonts w:ascii="Times New Roman" w:hAnsi="Times New Roman" w:cs="Times New Roman"/>
          <w:sz w:val="28"/>
          <w:szCs w:val="28"/>
          <w:lang w:val="uk-UA"/>
        </w:rPr>
        <w:t xml:space="preserve">, є багатогранною </w:t>
      </w:r>
      <w:proofErr w:type="spellStart"/>
      <w:r w:rsidRPr="009D27E6">
        <w:rPr>
          <w:rFonts w:ascii="Times New Roman" w:hAnsi="Times New Roman" w:cs="Times New Roman"/>
          <w:sz w:val="28"/>
          <w:szCs w:val="28"/>
          <w:lang w:val="uk-UA"/>
        </w:rPr>
        <w:t>людинотворчою</w:t>
      </w:r>
      <w:proofErr w:type="spellEnd"/>
      <w:r w:rsidRPr="009D27E6">
        <w:rPr>
          <w:rFonts w:ascii="Times New Roman" w:hAnsi="Times New Roman" w:cs="Times New Roman"/>
          <w:sz w:val="28"/>
          <w:szCs w:val="28"/>
          <w:lang w:val="uk-UA"/>
        </w:rPr>
        <w:t xml:space="preserve"> діяльністю. Справжній поклик іміджмейкера – навчити особистість мистецтву подобатися людям, комерційній організації – створити гідну репутацію, регіону (місту) – сприяти набуттю ореолу величі. </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Особистісно-ділові якості іміджмейкера автор окреслює так: професіонал повинен мати задатки </w:t>
      </w:r>
      <w:r w:rsidRPr="009D27E6">
        <w:rPr>
          <w:rFonts w:ascii="Times New Roman" w:hAnsi="Times New Roman" w:cs="Times New Roman"/>
          <w:i/>
          <w:sz w:val="28"/>
          <w:szCs w:val="28"/>
          <w:lang w:val="uk-UA"/>
        </w:rPr>
        <w:t>філософа</w:t>
      </w:r>
      <w:r w:rsidRPr="009D27E6">
        <w:rPr>
          <w:rFonts w:ascii="Times New Roman" w:hAnsi="Times New Roman" w:cs="Times New Roman"/>
          <w:sz w:val="28"/>
          <w:szCs w:val="28"/>
          <w:lang w:val="uk-UA"/>
        </w:rPr>
        <w:t xml:space="preserve">, адже у його роботі первинними є багата уява, уміння вибрати засоби самопрезентації, почуття художньої міри, глибинне пізнання особистості, технологічність використання знань; </w:t>
      </w:r>
      <w:proofErr w:type="spellStart"/>
      <w:r w:rsidRPr="009D27E6">
        <w:rPr>
          <w:rFonts w:ascii="Times New Roman" w:hAnsi="Times New Roman" w:cs="Times New Roman"/>
          <w:sz w:val="28"/>
          <w:szCs w:val="28"/>
          <w:lang w:val="uk-UA"/>
        </w:rPr>
        <w:t>іміджолог</w:t>
      </w:r>
      <w:proofErr w:type="spellEnd"/>
      <w:r w:rsidRPr="009D27E6">
        <w:rPr>
          <w:rFonts w:ascii="Times New Roman" w:hAnsi="Times New Roman" w:cs="Times New Roman"/>
          <w:sz w:val="28"/>
          <w:szCs w:val="28"/>
          <w:lang w:val="uk-UA"/>
        </w:rPr>
        <w:t xml:space="preserve"> повинен бути </w:t>
      </w:r>
      <w:proofErr w:type="spellStart"/>
      <w:r w:rsidRPr="009D27E6">
        <w:rPr>
          <w:rFonts w:ascii="Times New Roman" w:hAnsi="Times New Roman" w:cs="Times New Roman"/>
          <w:i/>
          <w:sz w:val="28"/>
          <w:szCs w:val="28"/>
          <w:lang w:val="uk-UA"/>
        </w:rPr>
        <w:t>антропознавцем</w:t>
      </w:r>
      <w:proofErr w:type="spellEnd"/>
      <w:r w:rsidRPr="009D27E6">
        <w:rPr>
          <w:rFonts w:ascii="Times New Roman" w:hAnsi="Times New Roman" w:cs="Times New Roman"/>
          <w:sz w:val="28"/>
          <w:szCs w:val="28"/>
          <w:lang w:val="uk-UA"/>
        </w:rPr>
        <w:t xml:space="preserve"> для того, щоб навчити людей гуманно спілкуватися одне з одним, самостійно розкривати свій особистісно-діловий потенціал; іміджмейкер – це і </w:t>
      </w:r>
      <w:r w:rsidRPr="009D27E6">
        <w:rPr>
          <w:rFonts w:ascii="Times New Roman" w:hAnsi="Times New Roman" w:cs="Times New Roman"/>
          <w:i/>
          <w:sz w:val="28"/>
          <w:szCs w:val="28"/>
          <w:lang w:val="uk-UA"/>
        </w:rPr>
        <w:t>режисер</w:t>
      </w:r>
      <w:r w:rsidRPr="009D27E6">
        <w:rPr>
          <w:rFonts w:ascii="Times New Roman" w:hAnsi="Times New Roman" w:cs="Times New Roman"/>
          <w:sz w:val="28"/>
          <w:szCs w:val="28"/>
          <w:lang w:val="uk-UA"/>
        </w:rPr>
        <w:t xml:space="preserve">, оскільки повинен навчити людину акторським навичкам самопрезентації; іміджмейкер – це і </w:t>
      </w:r>
      <w:r w:rsidRPr="009D27E6">
        <w:rPr>
          <w:rFonts w:ascii="Times New Roman" w:hAnsi="Times New Roman" w:cs="Times New Roman"/>
          <w:i/>
          <w:sz w:val="28"/>
          <w:szCs w:val="28"/>
          <w:lang w:val="uk-UA"/>
        </w:rPr>
        <w:t>стиліст</w:t>
      </w:r>
      <w:r w:rsidRPr="009D27E6">
        <w:rPr>
          <w:rFonts w:ascii="Times New Roman" w:hAnsi="Times New Roman" w:cs="Times New Roman"/>
          <w:sz w:val="28"/>
          <w:szCs w:val="28"/>
          <w:lang w:val="uk-UA"/>
        </w:rPr>
        <w:t xml:space="preserve">, який володіє знаннями основ колористики, дизайну, одягу, косметології, </w:t>
      </w:r>
      <w:proofErr w:type="spellStart"/>
      <w:r w:rsidRPr="009D27E6">
        <w:rPr>
          <w:rFonts w:ascii="Times New Roman" w:hAnsi="Times New Roman" w:cs="Times New Roman"/>
          <w:sz w:val="28"/>
          <w:szCs w:val="28"/>
          <w:lang w:val="uk-UA"/>
        </w:rPr>
        <w:t>візажа</w:t>
      </w:r>
      <w:proofErr w:type="spellEnd"/>
      <w:r w:rsidRPr="009D27E6">
        <w:rPr>
          <w:rFonts w:ascii="Times New Roman" w:hAnsi="Times New Roman" w:cs="Times New Roman"/>
          <w:sz w:val="28"/>
          <w:szCs w:val="28"/>
          <w:lang w:val="uk-UA"/>
        </w:rPr>
        <w:t xml:space="preserve">, перукарської справи. А ще іміджмейкер зобов’язаний розуміти суть </w:t>
      </w:r>
      <w:proofErr w:type="spellStart"/>
      <w:r w:rsidRPr="009D27E6">
        <w:rPr>
          <w:rFonts w:ascii="Times New Roman" w:hAnsi="Times New Roman" w:cs="Times New Roman"/>
          <w:i/>
          <w:sz w:val="28"/>
          <w:szCs w:val="28"/>
          <w:lang w:val="uk-UA"/>
        </w:rPr>
        <w:t>фізіогноміки</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естетичної медицини</w:t>
      </w:r>
      <w:r w:rsidRPr="009D27E6">
        <w:rPr>
          <w:rFonts w:ascii="Times New Roman" w:hAnsi="Times New Roman" w:cs="Times New Roman"/>
          <w:sz w:val="28"/>
          <w:szCs w:val="28"/>
          <w:lang w:val="uk-UA"/>
        </w:rPr>
        <w:t>.</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Іміджмейкер, підкреслює В. </w:t>
      </w:r>
      <w:proofErr w:type="spellStart"/>
      <w:r w:rsidRPr="009D27E6">
        <w:rPr>
          <w:rFonts w:ascii="Times New Roman" w:hAnsi="Times New Roman" w:cs="Times New Roman"/>
          <w:sz w:val="28"/>
          <w:szCs w:val="28"/>
          <w:lang w:val="uk-UA"/>
        </w:rPr>
        <w:t>Шепель</w:t>
      </w:r>
      <w:proofErr w:type="spellEnd"/>
      <w:r w:rsidRPr="009D27E6">
        <w:rPr>
          <w:rFonts w:ascii="Times New Roman" w:hAnsi="Times New Roman" w:cs="Times New Roman"/>
          <w:sz w:val="28"/>
          <w:szCs w:val="28"/>
          <w:lang w:val="uk-UA"/>
        </w:rPr>
        <w:t>, – піднесено гуманітарна професія, це мистецтво. Зрозуміло, що мистецтво потребує внутрішньої свободи, злету почуттів та думок, душевної та матеріальної розкутості. Автор наводить своєрідну шкалу специфічних рис вдачі іміджмейкера:</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комунікабельність</w:t>
      </w:r>
      <w:r w:rsidRPr="009D27E6">
        <w:rPr>
          <w:rFonts w:ascii="Times New Roman" w:hAnsi="Times New Roman" w:cs="Times New Roman"/>
          <w:sz w:val="28"/>
          <w:szCs w:val="28"/>
          <w:lang w:val="uk-UA"/>
        </w:rPr>
        <w:t xml:space="preserve"> – здатність до спілкування, уміння швидко встановлювати контакт та приваблювати до себе людей;</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емпатія </w:t>
      </w:r>
      <w:r w:rsidRPr="009D27E6">
        <w:rPr>
          <w:rFonts w:ascii="Times New Roman" w:hAnsi="Times New Roman" w:cs="Times New Roman"/>
          <w:sz w:val="28"/>
          <w:szCs w:val="28"/>
          <w:lang w:val="uk-UA"/>
        </w:rPr>
        <w:t>– уміння відчувати внутрішній стан людини, бачити її внутрішній світ;</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рефлексія</w:t>
      </w:r>
      <w:r w:rsidRPr="009D27E6">
        <w:rPr>
          <w:rFonts w:ascii="Times New Roman" w:hAnsi="Times New Roman" w:cs="Times New Roman"/>
          <w:sz w:val="28"/>
          <w:szCs w:val="28"/>
          <w:lang w:val="uk-UA"/>
        </w:rPr>
        <w:t xml:space="preserve"> – уміння проектувати образ людини – найбільш адекватний її настрою та відчуттям;</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красномовство</w:t>
      </w:r>
      <w:r w:rsidRPr="009D27E6">
        <w:rPr>
          <w:rFonts w:ascii="Times New Roman" w:hAnsi="Times New Roman" w:cs="Times New Roman"/>
          <w:sz w:val="28"/>
          <w:szCs w:val="28"/>
          <w:lang w:val="uk-UA"/>
        </w:rPr>
        <w:t xml:space="preserve"> – через мову впливати на душевний стан особи;</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lastRenderedPageBreak/>
        <w:t>сексапільність</w:t>
      </w:r>
      <w:r w:rsidRPr="009D27E6">
        <w:rPr>
          <w:rFonts w:ascii="Times New Roman" w:hAnsi="Times New Roman" w:cs="Times New Roman"/>
          <w:sz w:val="28"/>
          <w:szCs w:val="28"/>
          <w:lang w:val="uk-UA"/>
        </w:rPr>
        <w:t xml:space="preserve"> – аура біоенергетичного тяжіння до себе;</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самовладання</w:t>
      </w:r>
      <w:r w:rsidRPr="009D27E6">
        <w:rPr>
          <w:rFonts w:ascii="Times New Roman" w:hAnsi="Times New Roman" w:cs="Times New Roman"/>
          <w:sz w:val="28"/>
          <w:szCs w:val="28"/>
          <w:lang w:val="uk-UA"/>
        </w:rPr>
        <w:t xml:space="preserve"> – витримка та </w:t>
      </w:r>
      <w:proofErr w:type="spellStart"/>
      <w:r w:rsidRPr="009D27E6">
        <w:rPr>
          <w:rFonts w:ascii="Times New Roman" w:hAnsi="Times New Roman" w:cs="Times New Roman"/>
          <w:sz w:val="28"/>
          <w:szCs w:val="28"/>
          <w:lang w:val="uk-UA"/>
        </w:rPr>
        <w:t>стресостійкість</w:t>
      </w:r>
      <w:proofErr w:type="spellEnd"/>
      <w:r w:rsidRPr="009D27E6">
        <w:rPr>
          <w:rFonts w:ascii="Times New Roman" w:hAnsi="Times New Roman" w:cs="Times New Roman"/>
          <w:sz w:val="28"/>
          <w:szCs w:val="28"/>
          <w:lang w:val="uk-UA"/>
        </w:rPr>
        <w:t>.</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Іміджмейкер, вважає О. Панасюк, повинен володіти знаннями у галузях психології (особливо психології сприйняття), комунікації, психіатрії (свідомість та підсвідомість людини – ті сфери, на які впливає імідж), нейролінгвістичного програмування, психотерапії, психоаналізу, педагогіки, дизайну, лінгвістики, менеджменту. Дослідник вказує, що основними об’єктами діяльності іміджмейкера є прототип, чий імідж формується (людина, предмет, явище), аудиторія іміджу (майбутні носії думки про прототип іміджу), інколи – лідер думки, а також найближче оточення клієнта. Критерій ефективної роботи іміджмейкера – досягнення мети формування іміджу – створення атракції, психологічного тя</w:t>
      </w:r>
      <w:r>
        <w:rPr>
          <w:rFonts w:ascii="Times New Roman" w:hAnsi="Times New Roman" w:cs="Times New Roman"/>
          <w:sz w:val="28"/>
          <w:szCs w:val="28"/>
          <w:lang w:val="uk-UA"/>
        </w:rPr>
        <w:t>жіння аудиторії іміджу до цього</w:t>
      </w:r>
      <w:r w:rsidRPr="009D27E6">
        <w:rPr>
          <w:rFonts w:ascii="Times New Roman" w:hAnsi="Times New Roman" w:cs="Times New Roman"/>
          <w:sz w:val="28"/>
          <w:szCs w:val="28"/>
          <w:lang w:val="uk-UA"/>
        </w:rPr>
        <w:t xml:space="preserve"> об’єкта.</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Звернемося до важливої складової знань іміджмейкера – психології сприйняття образу. Ця наукова галузь дійсно допомагає осягнути справжні механізми впливу іміджу на аудиторію, а отже, моделює точний алгоритм дій іміджмейкера. Наведемо декілька визначень поняття </w:t>
      </w:r>
      <w:r w:rsidRPr="009D27E6">
        <w:rPr>
          <w:rFonts w:ascii="Times New Roman" w:hAnsi="Times New Roman" w:cs="Times New Roman"/>
          <w:i/>
          <w:sz w:val="28"/>
          <w:szCs w:val="28"/>
          <w:lang w:val="uk-UA"/>
        </w:rPr>
        <w:t>сприйняття:</w:t>
      </w:r>
    </w:p>
    <w:p w:rsidR="009D144B" w:rsidRPr="009D27E6" w:rsidRDefault="009D144B" w:rsidP="009D144B">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сприйняття (лат. </w:t>
      </w:r>
      <w:proofErr w:type="spellStart"/>
      <w:r w:rsidRPr="009D27E6">
        <w:rPr>
          <w:rFonts w:ascii="Times New Roman" w:hAnsi="Times New Roman" w:cs="Times New Roman"/>
          <w:i/>
          <w:sz w:val="28"/>
          <w:szCs w:val="28"/>
          <w:lang w:val="uk-UA"/>
        </w:rPr>
        <w:t>perception</w:t>
      </w:r>
      <w:proofErr w:type="spellEnd"/>
      <w:r w:rsidRPr="009D27E6">
        <w:rPr>
          <w:rFonts w:ascii="Times New Roman" w:hAnsi="Times New Roman" w:cs="Times New Roman"/>
          <w:sz w:val="28"/>
          <w:szCs w:val="28"/>
          <w:lang w:val="uk-UA"/>
        </w:rPr>
        <w:t xml:space="preserve"> – сприйняття) – це пізнавальний психічний процес, який виявляється у цілісному відображенні образів предметів, ситуацій і явищ, що виникають у процесі впливу подразників на рецепт</w:t>
      </w:r>
      <w:r>
        <w:rPr>
          <w:rFonts w:ascii="Times New Roman" w:hAnsi="Times New Roman" w:cs="Times New Roman"/>
          <w:sz w:val="28"/>
          <w:szCs w:val="28"/>
          <w:lang w:val="uk-UA"/>
        </w:rPr>
        <w:t xml:space="preserve">орні поверхні органів </w:t>
      </w:r>
      <w:proofErr w:type="spellStart"/>
      <w:r>
        <w:rPr>
          <w:rFonts w:ascii="Times New Roman" w:hAnsi="Times New Roman" w:cs="Times New Roman"/>
          <w:sz w:val="28"/>
          <w:szCs w:val="28"/>
          <w:lang w:val="uk-UA"/>
        </w:rPr>
        <w:t>відчуттів</w:t>
      </w:r>
      <w:proofErr w:type="spellEnd"/>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p>
    <w:p w:rsidR="009D144B" w:rsidRPr="009D27E6" w:rsidRDefault="009D144B" w:rsidP="009D144B">
      <w:pPr>
        <w:numPr>
          <w:ilvl w:val="0"/>
          <w:numId w:val="2"/>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9D27E6">
        <w:rPr>
          <w:rFonts w:ascii="Times New Roman" w:hAnsi="Times New Roman" w:cs="Times New Roman"/>
          <w:sz w:val="28"/>
          <w:szCs w:val="28"/>
          <w:lang w:val="uk-UA"/>
        </w:rPr>
        <w:t xml:space="preserve">прийняття – це відображення реального світу у свідомості людини. Унаслідок </w:t>
      </w:r>
      <w:proofErr w:type="spellStart"/>
      <w:r w:rsidRPr="009D27E6">
        <w:rPr>
          <w:rFonts w:ascii="Times New Roman" w:hAnsi="Times New Roman" w:cs="Times New Roman"/>
          <w:sz w:val="28"/>
          <w:szCs w:val="28"/>
          <w:lang w:val="uk-UA"/>
        </w:rPr>
        <w:t>перцептивної</w:t>
      </w:r>
      <w:proofErr w:type="spellEnd"/>
      <w:r w:rsidRPr="009D27E6">
        <w:rPr>
          <w:rFonts w:ascii="Times New Roman" w:hAnsi="Times New Roman" w:cs="Times New Roman"/>
          <w:sz w:val="28"/>
          <w:szCs w:val="28"/>
          <w:lang w:val="uk-UA"/>
        </w:rPr>
        <w:t xml:space="preserve"> діяльності відбувається ніби зняття зліпків з довкілля. Результатом сприйняття (перцепції) є </w:t>
      </w:r>
      <w:proofErr w:type="spellStart"/>
      <w:r w:rsidRPr="009D27E6">
        <w:rPr>
          <w:rFonts w:ascii="Times New Roman" w:hAnsi="Times New Roman" w:cs="Times New Roman"/>
          <w:sz w:val="28"/>
          <w:szCs w:val="28"/>
          <w:lang w:val="uk-UA"/>
        </w:rPr>
        <w:t>перцептивні</w:t>
      </w:r>
      <w:proofErr w:type="spellEnd"/>
      <w:r w:rsidRPr="009D27E6">
        <w:rPr>
          <w:rFonts w:ascii="Times New Roman" w:hAnsi="Times New Roman" w:cs="Times New Roman"/>
          <w:sz w:val="28"/>
          <w:szCs w:val="28"/>
          <w:lang w:val="uk-UA"/>
        </w:rPr>
        <w:t xml:space="preserve"> образи, які в своїх істотних властивостях повторюють оригінали, що їх викликали. Система </w:t>
      </w:r>
      <w:proofErr w:type="spellStart"/>
      <w:r w:rsidRPr="009D27E6">
        <w:rPr>
          <w:rFonts w:ascii="Times New Roman" w:hAnsi="Times New Roman" w:cs="Times New Roman"/>
          <w:sz w:val="28"/>
          <w:szCs w:val="28"/>
          <w:lang w:val="uk-UA"/>
        </w:rPr>
        <w:t>перцептивних</w:t>
      </w:r>
      <w:proofErr w:type="spellEnd"/>
      <w:r w:rsidRPr="009D27E6">
        <w:rPr>
          <w:rFonts w:ascii="Times New Roman" w:hAnsi="Times New Roman" w:cs="Times New Roman"/>
          <w:sz w:val="28"/>
          <w:szCs w:val="28"/>
          <w:lang w:val="uk-UA"/>
        </w:rPr>
        <w:t xml:space="preserve"> образів у мозку людини складає внутрішню </w:t>
      </w:r>
      <w:r w:rsidRPr="009D27E6">
        <w:rPr>
          <w:rFonts w:ascii="Times New Roman" w:hAnsi="Times New Roman" w:cs="Times New Roman"/>
          <w:i/>
          <w:sz w:val="28"/>
          <w:szCs w:val="28"/>
          <w:lang w:val="uk-UA"/>
        </w:rPr>
        <w:t>картину світу</w:t>
      </w:r>
      <w:r>
        <w:rPr>
          <w:rFonts w:ascii="Times New Roman" w:hAnsi="Times New Roman" w:cs="Times New Roman"/>
          <w:sz w:val="28"/>
          <w:szCs w:val="28"/>
          <w:lang w:val="uk-UA"/>
        </w:rPr>
        <w:t>.</w:t>
      </w:r>
    </w:p>
    <w:p w:rsidR="009D144B" w:rsidRPr="009D27E6" w:rsidRDefault="009D144B" w:rsidP="009D144B">
      <w:pPr>
        <w:numPr>
          <w:ilvl w:val="0"/>
          <w:numId w:val="2"/>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9D27E6">
        <w:rPr>
          <w:rFonts w:ascii="Times New Roman" w:hAnsi="Times New Roman" w:cs="Times New Roman"/>
          <w:sz w:val="28"/>
          <w:szCs w:val="28"/>
          <w:lang w:val="uk-UA"/>
        </w:rPr>
        <w:t>прийняття відрізняється від уяви (фантазії) саме тим, що відтворює у свідомості людини образи реальнос</w:t>
      </w:r>
      <w:r>
        <w:rPr>
          <w:rFonts w:ascii="Times New Roman" w:hAnsi="Times New Roman" w:cs="Times New Roman"/>
          <w:sz w:val="28"/>
          <w:szCs w:val="28"/>
          <w:lang w:val="uk-UA"/>
        </w:rPr>
        <w:t>ті, віддзеркалює зовнішній світ.</w:t>
      </w:r>
    </w:p>
    <w:p w:rsidR="009D144B" w:rsidRPr="009D27E6" w:rsidRDefault="009D144B" w:rsidP="009D144B">
      <w:pPr>
        <w:numPr>
          <w:ilvl w:val="0"/>
          <w:numId w:val="2"/>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9D27E6">
        <w:rPr>
          <w:rFonts w:ascii="Times New Roman" w:hAnsi="Times New Roman" w:cs="Times New Roman"/>
          <w:sz w:val="28"/>
          <w:szCs w:val="28"/>
          <w:lang w:val="uk-UA"/>
        </w:rPr>
        <w:t xml:space="preserve">аке відображення є результатом безпосередньої дії об’єктів реального світу на органи чуття. Цим </w:t>
      </w:r>
      <w:proofErr w:type="spellStart"/>
      <w:r w:rsidRPr="009D27E6">
        <w:rPr>
          <w:rFonts w:ascii="Times New Roman" w:hAnsi="Times New Roman" w:cs="Times New Roman"/>
          <w:sz w:val="28"/>
          <w:szCs w:val="28"/>
          <w:lang w:val="uk-UA"/>
        </w:rPr>
        <w:t>перцептивні</w:t>
      </w:r>
      <w:proofErr w:type="spellEnd"/>
      <w:r w:rsidRPr="009D27E6">
        <w:rPr>
          <w:rFonts w:ascii="Times New Roman" w:hAnsi="Times New Roman" w:cs="Times New Roman"/>
          <w:sz w:val="28"/>
          <w:szCs w:val="28"/>
          <w:lang w:val="uk-UA"/>
        </w:rPr>
        <w:t xml:space="preserve"> образи відрізняються від </w:t>
      </w:r>
      <w:proofErr w:type="spellStart"/>
      <w:r w:rsidRPr="009D27E6">
        <w:rPr>
          <w:rFonts w:ascii="Times New Roman" w:hAnsi="Times New Roman" w:cs="Times New Roman"/>
          <w:sz w:val="28"/>
          <w:szCs w:val="28"/>
          <w:lang w:val="uk-UA"/>
        </w:rPr>
        <w:t>мнемічних</w:t>
      </w:r>
      <w:proofErr w:type="spellEnd"/>
      <w:r w:rsidRPr="009D27E6">
        <w:rPr>
          <w:rFonts w:ascii="Times New Roman" w:hAnsi="Times New Roman" w:cs="Times New Roman"/>
          <w:sz w:val="28"/>
          <w:szCs w:val="28"/>
          <w:lang w:val="uk-UA"/>
        </w:rPr>
        <w:t xml:space="preserve"> (від імені </w:t>
      </w:r>
      <w:proofErr w:type="spellStart"/>
      <w:r w:rsidRPr="009D27E6">
        <w:rPr>
          <w:rFonts w:ascii="Times New Roman" w:hAnsi="Times New Roman" w:cs="Times New Roman"/>
          <w:bCs/>
          <w:sz w:val="28"/>
          <w:szCs w:val="28"/>
          <w:lang w:val="uk-UA"/>
        </w:rPr>
        <w:t>Мнемосі́на</w:t>
      </w:r>
      <w:proofErr w:type="spellEnd"/>
      <w:r w:rsidRPr="009D27E6">
        <w:rPr>
          <w:rFonts w:ascii="Times New Roman" w:hAnsi="Times New Roman" w:cs="Times New Roman"/>
          <w:sz w:val="28"/>
          <w:szCs w:val="28"/>
          <w:lang w:val="uk-UA"/>
        </w:rPr>
        <w:t xml:space="preserve"> (</w:t>
      </w:r>
      <w:proofErr w:type="spellStart"/>
      <w:r>
        <w:fldChar w:fldCharType="begin"/>
      </w:r>
      <w:r w:rsidRPr="001A4A23">
        <w:rPr>
          <w:lang w:val="uk-UA"/>
        </w:rPr>
        <w:instrText xml:space="preserve"> </w:instrText>
      </w:r>
      <w:r>
        <w:instrText>HYPERLINK</w:instrText>
      </w:r>
      <w:r w:rsidRPr="001A4A23">
        <w:rPr>
          <w:lang w:val="uk-UA"/>
        </w:rPr>
        <w:instrText xml:space="preserve"> "</w:instrText>
      </w:r>
      <w:r>
        <w:instrText>http</w:instrText>
      </w:r>
      <w:r w:rsidRPr="001A4A23">
        <w:rPr>
          <w:lang w:val="uk-UA"/>
        </w:rPr>
        <w:instrText>://</w:instrText>
      </w:r>
      <w:r>
        <w:instrText>uk</w:instrText>
      </w:r>
      <w:r w:rsidRPr="001A4A23">
        <w:rPr>
          <w:lang w:val="uk-UA"/>
        </w:rPr>
        <w:instrText>.</w:instrText>
      </w:r>
      <w:r>
        <w:instrText>wikipedia</w:instrText>
      </w:r>
      <w:r w:rsidRPr="001A4A23">
        <w:rPr>
          <w:lang w:val="uk-UA"/>
        </w:rPr>
        <w:instrText>.</w:instrText>
      </w:r>
      <w:r>
        <w:instrText>org</w:instrText>
      </w:r>
      <w:r w:rsidRPr="001A4A23">
        <w:rPr>
          <w:lang w:val="uk-UA"/>
        </w:rPr>
        <w:instrText>/</w:instrText>
      </w:r>
      <w:r>
        <w:instrText>wiki</w:instrText>
      </w:r>
      <w:r w:rsidRPr="001A4A23">
        <w:rPr>
          <w:lang w:val="uk-UA"/>
        </w:rPr>
        <w:instrText>/%</w:instrText>
      </w:r>
      <w:r>
        <w:instrText>D</w:instrText>
      </w:r>
      <w:r w:rsidRPr="001A4A23">
        <w:rPr>
          <w:lang w:val="uk-UA"/>
        </w:rPr>
        <w:instrText>0%93%</w:instrText>
      </w:r>
      <w:r>
        <w:instrText>D</w:instrText>
      </w:r>
      <w:r w:rsidRPr="001A4A23">
        <w:rPr>
          <w:lang w:val="uk-UA"/>
        </w:rPr>
        <w:instrText>1%80%</w:instrText>
      </w:r>
      <w:r>
        <w:instrText>D</w:instrText>
      </w:r>
      <w:r w:rsidRPr="001A4A23">
        <w:rPr>
          <w:lang w:val="uk-UA"/>
        </w:rPr>
        <w:instrText>0%</w:instrText>
      </w:r>
      <w:r>
        <w:instrText>B</w:instrText>
      </w:r>
      <w:r w:rsidRPr="001A4A23">
        <w:rPr>
          <w:lang w:val="uk-UA"/>
        </w:rPr>
        <w:instrText>5%</w:instrText>
      </w:r>
      <w:r>
        <w:instrText>D</w:instrText>
      </w:r>
      <w:r w:rsidRPr="001A4A23">
        <w:rPr>
          <w:lang w:val="uk-UA"/>
        </w:rPr>
        <w:instrText>1%86%</w:instrText>
      </w:r>
      <w:r>
        <w:instrText>D</w:instrText>
      </w:r>
      <w:r w:rsidRPr="001A4A23">
        <w:rPr>
          <w:lang w:val="uk-UA"/>
        </w:rPr>
        <w:instrText>1%8</w:instrText>
      </w:r>
      <w:r>
        <w:instrText>C</w:instrText>
      </w:r>
      <w:r w:rsidRPr="001A4A23">
        <w:rPr>
          <w:lang w:val="uk-UA"/>
        </w:rPr>
        <w:instrText>%</w:instrText>
      </w:r>
      <w:r>
        <w:instrText>D</w:instrText>
      </w:r>
      <w:r w:rsidRPr="001A4A23">
        <w:rPr>
          <w:lang w:val="uk-UA"/>
        </w:rPr>
        <w:instrText>0%</w:instrText>
      </w:r>
      <w:r>
        <w:instrText>BA</w:instrText>
      </w:r>
      <w:r w:rsidRPr="001A4A23">
        <w:rPr>
          <w:lang w:val="uk-UA"/>
        </w:rPr>
        <w:instrText>%</w:instrText>
      </w:r>
      <w:r>
        <w:instrText>D</w:instrText>
      </w:r>
      <w:r w:rsidRPr="001A4A23">
        <w:rPr>
          <w:lang w:val="uk-UA"/>
        </w:rPr>
        <w:instrText>0%</w:instrText>
      </w:r>
      <w:r>
        <w:instrText>B</w:instrText>
      </w:r>
      <w:r w:rsidRPr="001A4A23">
        <w:rPr>
          <w:lang w:val="uk-UA"/>
        </w:rPr>
        <w:instrText>0_%</w:instrText>
      </w:r>
      <w:r>
        <w:instrText>D</w:instrText>
      </w:r>
      <w:r w:rsidRPr="001A4A23">
        <w:rPr>
          <w:lang w:val="uk-UA"/>
        </w:rPr>
        <w:instrText>0%</w:instrText>
      </w:r>
      <w:r>
        <w:instrText>BC</w:instrText>
      </w:r>
      <w:r w:rsidRPr="001A4A23">
        <w:rPr>
          <w:lang w:val="uk-UA"/>
        </w:rPr>
        <w:instrText>%</w:instrText>
      </w:r>
      <w:r>
        <w:instrText>D</w:instrText>
      </w:r>
      <w:r w:rsidRPr="001A4A23">
        <w:rPr>
          <w:lang w:val="uk-UA"/>
        </w:rPr>
        <w:instrText>0%</w:instrText>
      </w:r>
      <w:r>
        <w:instrText>BE</w:instrText>
      </w:r>
      <w:r w:rsidRPr="001A4A23">
        <w:rPr>
          <w:lang w:val="uk-UA"/>
        </w:rPr>
        <w:instrText>%</w:instrText>
      </w:r>
      <w:r>
        <w:instrText>D</w:instrText>
      </w:r>
      <w:r w:rsidRPr="001A4A23">
        <w:rPr>
          <w:lang w:val="uk-UA"/>
        </w:rPr>
        <w:instrText>0%</w:instrText>
      </w:r>
      <w:r>
        <w:instrText>B</w:instrText>
      </w:r>
      <w:r w:rsidRPr="001A4A23">
        <w:rPr>
          <w:lang w:val="uk-UA"/>
        </w:rPr>
        <w:instrText>2%</w:instrText>
      </w:r>
      <w:r>
        <w:instrText>D</w:instrText>
      </w:r>
      <w:r w:rsidRPr="001A4A23">
        <w:rPr>
          <w:lang w:val="uk-UA"/>
        </w:rPr>
        <w:instrText>0%</w:instrText>
      </w:r>
      <w:r>
        <w:instrText>B</w:instrText>
      </w:r>
      <w:r w:rsidRPr="001A4A23">
        <w:rPr>
          <w:lang w:val="uk-UA"/>
        </w:rPr>
        <w:instrText>0" \</w:instrText>
      </w:r>
      <w:r>
        <w:instrText>o</w:instrText>
      </w:r>
      <w:r w:rsidRPr="001A4A23">
        <w:rPr>
          <w:lang w:val="uk-UA"/>
        </w:rPr>
        <w:instrText xml:space="preserve"> "Грецька мова" </w:instrText>
      </w:r>
      <w:r>
        <w:fldChar w:fldCharType="separate"/>
      </w:r>
      <w:r w:rsidRPr="009D27E6">
        <w:rPr>
          <w:rFonts w:ascii="Times New Roman" w:hAnsi="Times New Roman" w:cs="Times New Roman"/>
          <w:sz w:val="28"/>
          <w:szCs w:val="28"/>
          <w:lang w:val="uk-UA"/>
        </w:rPr>
        <w:t>грец</w:t>
      </w:r>
      <w:proofErr w:type="spellEnd"/>
      <w:r w:rsidRPr="009D27E6">
        <w:rPr>
          <w:rFonts w:ascii="Times New Roman" w:hAnsi="Times New Roman" w:cs="Times New Roman"/>
          <w:sz w:val="28"/>
          <w:szCs w:val="28"/>
          <w:lang w:val="uk-UA"/>
        </w:rPr>
        <w:t>.</w:t>
      </w:r>
      <w:r>
        <w:rPr>
          <w:rFonts w:ascii="Times New Roman" w:hAnsi="Times New Roman" w:cs="Times New Roman"/>
          <w:sz w:val="28"/>
          <w:szCs w:val="28"/>
          <w:lang w:val="uk-UA"/>
        </w:rPr>
        <w:fldChar w:fldCharType="end"/>
      </w:r>
      <w:r w:rsidRPr="009D27E6">
        <w:rPr>
          <w:rFonts w:ascii="Times New Roman" w:hAnsi="Times New Roman" w:cs="Times New Roman"/>
          <w:sz w:val="28"/>
          <w:szCs w:val="28"/>
          <w:lang w:val="uk-UA"/>
        </w:rPr>
        <w:t xml:space="preserve"> </w:t>
      </w:r>
      <w:r w:rsidRPr="009D27E6">
        <w:rPr>
          <w:rFonts w:ascii="Times New Roman" w:hAnsi="Times New Roman" w:cs="Times New Roman"/>
          <w:i/>
          <w:iCs/>
          <w:sz w:val="28"/>
          <w:szCs w:val="28"/>
          <w:lang w:val="el-GR"/>
        </w:rPr>
        <w:t>Μνημμοσύνη</w:t>
      </w:r>
      <w:r w:rsidRPr="009D27E6">
        <w:rPr>
          <w:rFonts w:ascii="Times New Roman" w:hAnsi="Times New Roman" w:cs="Times New Roman"/>
          <w:sz w:val="28"/>
          <w:szCs w:val="28"/>
          <w:lang w:val="uk-UA"/>
        </w:rPr>
        <w:t xml:space="preserve">) – у </w:t>
      </w:r>
      <w:hyperlink r:id="rId5" w:tooltip="Давньогрецька міфологія" w:history="1">
        <w:r w:rsidRPr="009D27E6">
          <w:rPr>
            <w:rFonts w:ascii="Times New Roman" w:hAnsi="Times New Roman" w:cs="Times New Roman"/>
            <w:sz w:val="28"/>
            <w:szCs w:val="28"/>
            <w:lang w:val="uk-UA"/>
          </w:rPr>
          <w:t>давньогрецькій міфології</w:t>
        </w:r>
      </w:hyperlink>
      <w:r w:rsidRPr="009D27E6">
        <w:rPr>
          <w:rFonts w:ascii="Times New Roman" w:hAnsi="Times New Roman" w:cs="Times New Roman"/>
          <w:sz w:val="28"/>
          <w:szCs w:val="28"/>
          <w:lang w:val="uk-UA"/>
        </w:rPr>
        <w:t xml:space="preserve"> богиня пам’яті), які зберігаються у пам’яті і можуть відтворюватися в уяві поза дією об’єктів реального світу на органи чуття, а також фантастичних, народжених безпосередньо</w:t>
      </w:r>
      <w:r>
        <w:rPr>
          <w:rFonts w:ascii="Times New Roman" w:hAnsi="Times New Roman" w:cs="Times New Roman"/>
          <w:sz w:val="28"/>
          <w:szCs w:val="28"/>
          <w:lang w:val="uk-UA"/>
        </w:rPr>
        <w:t xml:space="preserve"> під впливом роботи уяви людини.</w:t>
      </w:r>
    </w:p>
    <w:p w:rsidR="009D144B" w:rsidRPr="009D27E6" w:rsidRDefault="009D144B" w:rsidP="009D144B">
      <w:pPr>
        <w:numPr>
          <w:ilvl w:val="0"/>
          <w:numId w:val="2"/>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9D27E6">
        <w:rPr>
          <w:rFonts w:ascii="Times New Roman" w:hAnsi="Times New Roman" w:cs="Times New Roman"/>
          <w:sz w:val="28"/>
          <w:szCs w:val="28"/>
          <w:lang w:val="uk-UA"/>
        </w:rPr>
        <w:t>прийняття має фізіологічну природу і є результатом дії саме на органи чуття. Людина пізнає світ за допомогою органів чуття.</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науковців, існують індивідуальні відмінності у сприйнятті, які можна </w:t>
      </w:r>
      <w:proofErr w:type="spellStart"/>
      <w:r w:rsidRPr="009D27E6">
        <w:rPr>
          <w:rFonts w:ascii="Times New Roman" w:hAnsi="Times New Roman" w:cs="Times New Roman"/>
          <w:sz w:val="28"/>
          <w:szCs w:val="28"/>
          <w:lang w:val="uk-UA"/>
        </w:rPr>
        <w:t>типологізувати</w:t>
      </w:r>
      <w:proofErr w:type="spellEnd"/>
      <w:r w:rsidRPr="009D27E6">
        <w:rPr>
          <w:rFonts w:ascii="Times New Roman" w:hAnsi="Times New Roman" w:cs="Times New Roman"/>
          <w:sz w:val="28"/>
          <w:szCs w:val="28"/>
          <w:lang w:val="uk-UA"/>
        </w:rPr>
        <w:t xml:space="preserve"> так: </w:t>
      </w:r>
      <w:r w:rsidRPr="009D27E6">
        <w:rPr>
          <w:rFonts w:ascii="Times New Roman" w:hAnsi="Times New Roman" w:cs="Times New Roman"/>
          <w:i/>
          <w:sz w:val="28"/>
          <w:szCs w:val="28"/>
          <w:lang w:val="uk-UA"/>
        </w:rPr>
        <w:t>синтетичний</w:t>
      </w:r>
      <w:r w:rsidRPr="009D27E6">
        <w:rPr>
          <w:rFonts w:ascii="Times New Roman" w:hAnsi="Times New Roman" w:cs="Times New Roman"/>
          <w:sz w:val="28"/>
          <w:szCs w:val="28"/>
          <w:lang w:val="uk-UA"/>
        </w:rPr>
        <w:t xml:space="preserve"> тип сприйняття характеризується яскравим загальним враженням від предметів, загальним змістом і загальними особливостями сприйнятого. Люди з цим типом перцепції найменше звертають увагу на деталі предметів та явищ. Люди </w:t>
      </w:r>
      <w:r w:rsidRPr="009D27E6">
        <w:rPr>
          <w:rFonts w:ascii="Times New Roman" w:hAnsi="Times New Roman" w:cs="Times New Roman"/>
          <w:i/>
          <w:sz w:val="28"/>
          <w:szCs w:val="28"/>
          <w:lang w:val="uk-UA"/>
        </w:rPr>
        <w:t>аналітичного</w:t>
      </w:r>
      <w:r w:rsidRPr="009D27E6">
        <w:rPr>
          <w:rFonts w:ascii="Times New Roman" w:hAnsi="Times New Roman" w:cs="Times New Roman"/>
          <w:sz w:val="28"/>
          <w:szCs w:val="28"/>
          <w:lang w:val="uk-UA"/>
        </w:rPr>
        <w:t xml:space="preserve"> типу сприйняття схильні до виокремлення деталей. Їх розповіді завжди наповнені подробицями й описом окремих деталей предметів або явищ, за якими часто втрачається сутнісний зміст. </w:t>
      </w:r>
      <w:r w:rsidRPr="009D27E6">
        <w:rPr>
          <w:rFonts w:ascii="Times New Roman" w:hAnsi="Times New Roman" w:cs="Times New Roman"/>
          <w:i/>
          <w:sz w:val="28"/>
          <w:szCs w:val="28"/>
          <w:lang w:val="uk-UA"/>
        </w:rPr>
        <w:t>Описовий</w:t>
      </w:r>
      <w:r w:rsidRPr="009D27E6">
        <w:rPr>
          <w:rFonts w:ascii="Times New Roman" w:hAnsi="Times New Roman" w:cs="Times New Roman"/>
          <w:sz w:val="28"/>
          <w:szCs w:val="28"/>
          <w:lang w:val="uk-UA"/>
        </w:rPr>
        <w:t xml:space="preserve"> тип сприйняття характеризується тим, </w:t>
      </w:r>
      <w:r w:rsidRPr="009D27E6">
        <w:rPr>
          <w:rFonts w:ascii="Times New Roman" w:hAnsi="Times New Roman" w:cs="Times New Roman"/>
          <w:sz w:val="28"/>
          <w:szCs w:val="28"/>
          <w:lang w:val="uk-UA"/>
        </w:rPr>
        <w:lastRenderedPageBreak/>
        <w:t xml:space="preserve">що такі люди обмежуються фактичною картиною того, що бачать або чують. Вони не намагаються пояснити сутність сприйнятого. Мотиви вчинків інших людей, рушійні сили подій або явищ залишаються поза їх увагою. Люди з </w:t>
      </w:r>
      <w:r w:rsidRPr="009D27E6">
        <w:rPr>
          <w:rFonts w:ascii="Times New Roman" w:hAnsi="Times New Roman" w:cs="Times New Roman"/>
          <w:i/>
          <w:sz w:val="28"/>
          <w:szCs w:val="28"/>
          <w:lang w:val="uk-UA"/>
        </w:rPr>
        <w:t>пояснювальним</w:t>
      </w:r>
      <w:r w:rsidRPr="009D27E6">
        <w:rPr>
          <w:rFonts w:ascii="Times New Roman" w:hAnsi="Times New Roman" w:cs="Times New Roman"/>
          <w:sz w:val="28"/>
          <w:szCs w:val="28"/>
          <w:lang w:val="uk-UA"/>
        </w:rPr>
        <w:t xml:space="preserve"> типом сприйняття завжди намагаються пояснити побачене або почуте. Їх не задовольняє лише та інформація, яку вони сприймають безпосередньо. </w:t>
      </w:r>
      <w:r w:rsidRPr="009D27E6">
        <w:rPr>
          <w:rFonts w:ascii="Times New Roman" w:hAnsi="Times New Roman" w:cs="Times New Roman"/>
          <w:i/>
          <w:sz w:val="28"/>
          <w:szCs w:val="28"/>
          <w:lang w:val="uk-UA"/>
        </w:rPr>
        <w:t>Об’єктивний</w:t>
      </w:r>
      <w:r w:rsidRPr="009D27E6">
        <w:rPr>
          <w:rFonts w:ascii="Times New Roman" w:hAnsi="Times New Roman" w:cs="Times New Roman"/>
          <w:sz w:val="28"/>
          <w:szCs w:val="28"/>
          <w:lang w:val="uk-UA"/>
        </w:rPr>
        <w:t xml:space="preserve"> тип сприйняття характеризується чіткою відповідністю сприйнятого та реального. </w:t>
      </w:r>
      <w:r w:rsidRPr="009D27E6">
        <w:rPr>
          <w:rFonts w:ascii="Times New Roman" w:hAnsi="Times New Roman" w:cs="Times New Roman"/>
          <w:i/>
          <w:sz w:val="28"/>
          <w:szCs w:val="28"/>
          <w:lang w:val="uk-UA"/>
        </w:rPr>
        <w:t>Суб’єктивний</w:t>
      </w:r>
      <w:r w:rsidRPr="009D27E6">
        <w:rPr>
          <w:rFonts w:ascii="Times New Roman" w:hAnsi="Times New Roman" w:cs="Times New Roman"/>
          <w:sz w:val="28"/>
          <w:szCs w:val="28"/>
          <w:lang w:val="uk-UA"/>
        </w:rPr>
        <w:t xml:space="preserve"> тип сприйняття характеризується тим, що люди виходять за межі фактичного і багато чого додають від себе. У своїх </w:t>
      </w:r>
      <w:proofErr w:type="spellStart"/>
      <w:r w:rsidRPr="009D27E6">
        <w:rPr>
          <w:rFonts w:ascii="Times New Roman" w:hAnsi="Times New Roman" w:cs="Times New Roman"/>
          <w:sz w:val="28"/>
          <w:szCs w:val="28"/>
          <w:lang w:val="uk-UA"/>
        </w:rPr>
        <w:t>розповідять</w:t>
      </w:r>
      <w:proofErr w:type="spellEnd"/>
      <w:r w:rsidRPr="009D27E6">
        <w:rPr>
          <w:rFonts w:ascii="Times New Roman" w:hAnsi="Times New Roman" w:cs="Times New Roman"/>
          <w:sz w:val="28"/>
          <w:szCs w:val="28"/>
          <w:lang w:val="uk-UA"/>
        </w:rPr>
        <w:t xml:space="preserve"> вони схильні передавати не дійсне, а власні суб’єктивні враження про нього. Вони говорять про власні думки й переживання, викликані сприйнятим явищем.</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Людське сприйняття зумовлене всією психологічною структурою особистості, до якої входять її спрямованість (потреби, мотиви, інтереси, установки, смаки, схильності, стереотипи, ідеали, ментальність), спроможність (можливості, здібності, дарування, обдарованість), особистісні якості (характер, темперамент).</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Відповідно до об’єкта сприйняття розрізняють перцепцію простору, часу, руху, людини людиною: </w:t>
      </w:r>
    </w:p>
    <w:p w:rsidR="009D144B" w:rsidRPr="009D27E6" w:rsidRDefault="009D144B" w:rsidP="009D144B">
      <w:pPr>
        <w:numPr>
          <w:ilvl w:val="0"/>
          <w:numId w:val="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простору</w:t>
      </w:r>
      <w:r w:rsidRPr="009D27E6">
        <w:rPr>
          <w:rFonts w:ascii="Times New Roman" w:hAnsi="Times New Roman" w:cs="Times New Roman"/>
          <w:sz w:val="28"/>
          <w:szCs w:val="28"/>
          <w:lang w:val="uk-UA"/>
        </w:rPr>
        <w:t xml:space="preserve"> (величини, форми, об’ємності, віддаленості предметів); </w:t>
      </w:r>
    </w:p>
    <w:p w:rsidR="009D144B" w:rsidRPr="009D27E6" w:rsidRDefault="009D144B" w:rsidP="009D144B">
      <w:pPr>
        <w:numPr>
          <w:ilvl w:val="0"/>
          <w:numId w:val="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часу</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довготривалості</w:t>
      </w:r>
      <w:proofErr w:type="spellEnd"/>
      <w:r w:rsidRPr="009D27E6">
        <w:rPr>
          <w:rFonts w:ascii="Times New Roman" w:hAnsi="Times New Roman" w:cs="Times New Roman"/>
          <w:sz w:val="28"/>
          <w:szCs w:val="28"/>
          <w:lang w:val="uk-UA"/>
        </w:rPr>
        <w:t xml:space="preserve"> й послідовності явищ і подій – швидко, довго, раніше, пізніше, у майбутньому, у минулому); </w:t>
      </w:r>
    </w:p>
    <w:p w:rsidR="009D144B" w:rsidRPr="009D27E6" w:rsidRDefault="009D144B" w:rsidP="009D144B">
      <w:pPr>
        <w:numPr>
          <w:ilvl w:val="0"/>
          <w:numId w:val="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руху</w:t>
      </w:r>
      <w:r w:rsidRPr="009D27E6">
        <w:rPr>
          <w:rFonts w:ascii="Times New Roman" w:hAnsi="Times New Roman" w:cs="Times New Roman"/>
          <w:sz w:val="28"/>
          <w:szCs w:val="28"/>
          <w:lang w:val="uk-UA"/>
        </w:rPr>
        <w:t xml:space="preserve"> (фізичного переміщення об’єктів у просторі, напрямку й швидкості просторового існування предметів; динамічного стану об’єкта – рух, спокій); </w:t>
      </w:r>
    </w:p>
    <w:p w:rsidR="009D144B" w:rsidRPr="009D27E6" w:rsidRDefault="009D144B" w:rsidP="009D144B">
      <w:pPr>
        <w:numPr>
          <w:ilvl w:val="0"/>
          <w:numId w:val="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людини людиною</w:t>
      </w:r>
      <w:r w:rsidRPr="009D27E6">
        <w:rPr>
          <w:rFonts w:ascii="Times New Roman" w:hAnsi="Times New Roman" w:cs="Times New Roman"/>
          <w:sz w:val="28"/>
          <w:szCs w:val="28"/>
          <w:lang w:val="uk-UA"/>
        </w:rPr>
        <w:t xml:space="preserve"> або соціальну перцепцію (дій, рухів, вчинків, діяльності). На основі соціальної перцепції суб’єкт орієнтується у зовнішніх проявах внутрішньої психологічної сутності інших людей, оскільки через зовнішні ознаки проявляються внутрішні характеристики особистості, зокрема її думки, почуття, бажання, емоційні переживання тощо.</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О. </w:t>
      </w:r>
      <w:proofErr w:type="spellStart"/>
      <w:r w:rsidRPr="009D27E6">
        <w:rPr>
          <w:rFonts w:ascii="Times New Roman" w:hAnsi="Times New Roman" w:cs="Times New Roman"/>
          <w:sz w:val="28"/>
          <w:szCs w:val="28"/>
          <w:lang w:val="uk-UA"/>
        </w:rPr>
        <w:t>Бодальова</w:t>
      </w:r>
      <w:proofErr w:type="spellEnd"/>
      <w:r w:rsidRPr="009D27E6">
        <w:rPr>
          <w:rFonts w:ascii="Times New Roman" w:hAnsi="Times New Roman" w:cs="Times New Roman"/>
          <w:sz w:val="28"/>
          <w:szCs w:val="28"/>
          <w:lang w:val="uk-UA"/>
        </w:rPr>
        <w:t xml:space="preserve">, процес перцепції людини людиною детермінований низкою психологічних чинників. У процесі такого сприйняття формується чуттєвий образ, причому ознаки зовнішності відображаються в образі як належні людині, тобто як властивості особистості. Зовнішність створює деяку заданість сприйняття особистісних рис. Перцепція людини людиною </w:t>
      </w:r>
      <w:r>
        <w:rPr>
          <w:rFonts w:ascii="Times New Roman" w:hAnsi="Times New Roman" w:cs="Times New Roman"/>
          <w:sz w:val="28"/>
          <w:szCs w:val="28"/>
          <w:lang w:val="uk-UA"/>
        </w:rPr>
        <w:t>є константною, суб’єктивною, цілісною і структурованою</w:t>
      </w:r>
      <w:r w:rsidRPr="009D27E6">
        <w:rPr>
          <w:rFonts w:ascii="Times New Roman" w:hAnsi="Times New Roman" w:cs="Times New Roman"/>
          <w:sz w:val="28"/>
          <w:szCs w:val="28"/>
          <w:lang w:val="uk-UA"/>
        </w:rPr>
        <w:t>. Сприйняття людини залежить від її рольових функцій, вікової та професійної належності.</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Панфьоров зауважує: “Еталони зовнішності виконують роль своєрідних “пускових механізмів” процесу інтерпретації суб’єктних властивостей людини, що </w:t>
      </w:r>
      <w:proofErr w:type="spellStart"/>
      <w:r w:rsidRPr="009D27E6">
        <w:rPr>
          <w:rFonts w:ascii="Times New Roman" w:hAnsi="Times New Roman" w:cs="Times New Roman"/>
          <w:sz w:val="28"/>
          <w:szCs w:val="28"/>
          <w:lang w:val="uk-UA"/>
        </w:rPr>
        <w:t>розгоратється</w:t>
      </w:r>
      <w:proofErr w:type="spellEnd"/>
      <w:r w:rsidRPr="009D27E6">
        <w:rPr>
          <w:rFonts w:ascii="Times New Roman" w:hAnsi="Times New Roman" w:cs="Times New Roman"/>
          <w:sz w:val="28"/>
          <w:szCs w:val="28"/>
          <w:lang w:val="uk-UA"/>
        </w:rPr>
        <w:t xml:space="preserve"> у часі. Структура цих еталонів є синтезом анатомічних й експресивних характеристик зовнішності людини. У процесі інтерпретації відбувається “приписування” людині якостей особистості відповідно до еталону зовнішності. Це явище отримало назву </w:t>
      </w:r>
      <w:r w:rsidRPr="009D27E6">
        <w:rPr>
          <w:rFonts w:ascii="Times New Roman" w:hAnsi="Times New Roman" w:cs="Times New Roman"/>
          <w:sz w:val="28"/>
          <w:szCs w:val="28"/>
        </w:rPr>
        <w:lastRenderedPageBreak/>
        <w:t>“</w:t>
      </w:r>
      <w:proofErr w:type="spellStart"/>
      <w:r w:rsidRPr="009D27E6">
        <w:rPr>
          <w:rFonts w:ascii="Times New Roman" w:hAnsi="Times New Roman" w:cs="Times New Roman"/>
          <w:sz w:val="28"/>
          <w:szCs w:val="28"/>
          <w:lang w:val="uk-UA"/>
        </w:rPr>
        <w:t>стереотипізація</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набори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якостей, приписувані людині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оціночними стереотипами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людини – образ, що сприймається та передається. Імідж виникає тоді, коли спостерігач отримує відносно стійке враження про іншу людину, про її поведінку, зовнішній вигляд, мовлення і т. ін. Імідж має двобічний характер побутування: суб’єктивний – трансльований образ тієї персони, яку сприймають; об’єктивний – образ, що сприймається аудиторією/індивідом. Трансльований образ та образ, що сприймається можуть не співпадати. Імідж може сприйматися та не сприйматися – усе залежить від орієнтації на відповідні форми соціальної поведінки та визначення певної аудиторії впливу. Так званий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середній клас</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w:t>
      </w:r>
      <w:r w:rsidRPr="009D27E6">
        <w:rPr>
          <w:rFonts w:ascii="Times New Roman" w:hAnsi="Times New Roman" w:cs="Times New Roman"/>
          <w:sz w:val="28"/>
          <w:szCs w:val="28"/>
        </w:rPr>
        <w:t xml:space="preserve">як </w:t>
      </w:r>
      <w:proofErr w:type="spellStart"/>
      <w:r w:rsidRPr="009D27E6">
        <w:rPr>
          <w:rFonts w:ascii="Times New Roman" w:hAnsi="Times New Roman" w:cs="Times New Roman"/>
          <w:sz w:val="28"/>
          <w:szCs w:val="28"/>
        </w:rPr>
        <w:t>найб</w:t>
      </w:r>
      <w:proofErr w:type="spellEnd"/>
      <w:r w:rsidRPr="009D27E6">
        <w:rPr>
          <w:rFonts w:ascii="Times New Roman" w:hAnsi="Times New Roman" w:cs="Times New Roman"/>
          <w:sz w:val="28"/>
          <w:szCs w:val="28"/>
          <w:lang w:val="uk-UA"/>
        </w:rPr>
        <w:t>і</w:t>
      </w:r>
      <w:proofErr w:type="spellStart"/>
      <w:r w:rsidRPr="009D27E6">
        <w:rPr>
          <w:rFonts w:ascii="Times New Roman" w:hAnsi="Times New Roman" w:cs="Times New Roman"/>
          <w:sz w:val="28"/>
          <w:szCs w:val="28"/>
        </w:rPr>
        <w:t>льш</w:t>
      </w:r>
      <w:proofErr w:type="spellEnd"/>
      <w:r w:rsidRPr="009D27E6">
        <w:rPr>
          <w:rFonts w:ascii="Times New Roman" w:hAnsi="Times New Roman" w:cs="Times New Roman"/>
          <w:sz w:val="28"/>
          <w:szCs w:val="28"/>
        </w:rPr>
        <w:t xml:space="preserve"> </w:t>
      </w:r>
      <w:proofErr w:type="spellStart"/>
      <w:r w:rsidRPr="009D27E6">
        <w:rPr>
          <w:rFonts w:ascii="Times New Roman" w:hAnsi="Times New Roman" w:cs="Times New Roman"/>
          <w:sz w:val="28"/>
          <w:szCs w:val="28"/>
        </w:rPr>
        <w:t>числений</w:t>
      </w:r>
      <w:proofErr w:type="spellEnd"/>
      <w:r w:rsidRPr="009D27E6">
        <w:rPr>
          <w:rFonts w:ascii="Times New Roman" w:hAnsi="Times New Roman" w:cs="Times New Roman"/>
          <w:sz w:val="28"/>
          <w:szCs w:val="28"/>
          <w:lang w:val="uk-UA"/>
        </w:rPr>
        <w:t xml:space="preserve"> у стратифікаційній системі) спрямований на традиційні цінності. Тому під час професійного формування іміджу публічної персони слід обов’язково враховувати цей аспект і втілювати традиційні моральні аспекти у систему трансльованого образу.</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Визначають три рівні сприйняття образу: біологічний (перцепція статі, віку, стану здоров’я, фізичних даних, конституції, темпераменту), психологічний (аналіз характеру, волі, інтелекту, емоційного стану), соціальний (чутки, плітки, спілкування у соціальних мережах). </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Зрозуміло, у процесі сприйняття можливе спотворення іміджу, зумовлене не лише суб’єктивізмом інтерпретації, але і деякими соціально-психологічними ефектами сприйняття. Але незаперечною аксіомою залишається твердження, що приємна зовнішність стимулює позитивну оцінку персони.</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Так, ще на початку 70-х рр. ХХ ст. радянський психолог І. </w:t>
      </w:r>
      <w:proofErr w:type="spellStart"/>
      <w:r w:rsidRPr="009D27E6">
        <w:rPr>
          <w:rFonts w:ascii="Times New Roman" w:hAnsi="Times New Roman" w:cs="Times New Roman"/>
          <w:sz w:val="28"/>
          <w:szCs w:val="28"/>
          <w:lang w:val="uk-UA"/>
        </w:rPr>
        <w:t>Урклін</w:t>
      </w:r>
      <w:proofErr w:type="spellEnd"/>
      <w:r w:rsidRPr="009D27E6">
        <w:rPr>
          <w:rFonts w:ascii="Times New Roman" w:hAnsi="Times New Roman" w:cs="Times New Roman"/>
          <w:sz w:val="28"/>
          <w:szCs w:val="28"/>
          <w:lang w:val="uk-UA"/>
        </w:rPr>
        <w:t xml:space="preserve"> на основі експериментального дослідження оцінки викладачів студентами з’ясував: для кожної людини особистість, яка пізнається у процесі спілкування, є значимим емоційним об’єктом. Емоційне ставлення визначається особливостями фізичної краси й експресією зовнішності. Результати дослідів показали, що у процесі першого враження спостерігається залежність оцінки психологічних якостей особистості від </w:t>
      </w:r>
      <w:proofErr w:type="spellStart"/>
      <w:r w:rsidRPr="009D27E6">
        <w:rPr>
          <w:rFonts w:ascii="Times New Roman" w:hAnsi="Times New Roman" w:cs="Times New Roman"/>
          <w:sz w:val="28"/>
          <w:szCs w:val="28"/>
          <w:lang w:val="uk-UA"/>
        </w:rPr>
        <w:t>емоційно</w:t>
      </w:r>
      <w:proofErr w:type="spellEnd"/>
      <w:r w:rsidRPr="009D27E6">
        <w:rPr>
          <w:rFonts w:ascii="Times New Roman" w:hAnsi="Times New Roman" w:cs="Times New Roman"/>
          <w:sz w:val="28"/>
          <w:szCs w:val="28"/>
          <w:lang w:val="uk-UA"/>
        </w:rPr>
        <w:t xml:space="preserve">-естетичного ставлення до зовнішності </w:t>
      </w:r>
      <w:proofErr w:type="spellStart"/>
      <w:r w:rsidRPr="009D27E6">
        <w:rPr>
          <w:rFonts w:ascii="Times New Roman" w:hAnsi="Times New Roman" w:cs="Times New Roman"/>
          <w:sz w:val="28"/>
          <w:szCs w:val="28"/>
          <w:lang w:val="uk-UA"/>
        </w:rPr>
        <w:t>сприймаємої</w:t>
      </w:r>
      <w:proofErr w:type="spellEnd"/>
      <w:r w:rsidRPr="009D27E6">
        <w:rPr>
          <w:rFonts w:ascii="Times New Roman" w:hAnsi="Times New Roman" w:cs="Times New Roman"/>
          <w:sz w:val="28"/>
          <w:szCs w:val="28"/>
          <w:lang w:val="uk-UA"/>
        </w:rPr>
        <w:t xml:space="preserve"> людини. Індивід, який отримував позитивну оцінку</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зовнішності, здобував, як правило, схвальну характеристику особистості й навпаки.</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Варто зауважити, у психології визначений ще один </w:t>
      </w:r>
      <w:proofErr w:type="spellStart"/>
      <w:r w:rsidRPr="009D27E6">
        <w:rPr>
          <w:rFonts w:ascii="Times New Roman" w:hAnsi="Times New Roman" w:cs="Times New Roman"/>
          <w:sz w:val="28"/>
          <w:szCs w:val="28"/>
          <w:lang w:val="uk-UA"/>
        </w:rPr>
        <w:t>перцептивний</w:t>
      </w:r>
      <w:proofErr w:type="spellEnd"/>
      <w:r w:rsidRPr="009D27E6">
        <w:rPr>
          <w:rFonts w:ascii="Times New Roman" w:hAnsi="Times New Roman" w:cs="Times New Roman"/>
          <w:sz w:val="28"/>
          <w:szCs w:val="28"/>
          <w:lang w:val="uk-UA"/>
        </w:rPr>
        <w:t xml:space="preserve"> акт – </w:t>
      </w:r>
      <w:r w:rsidRPr="009D27E6">
        <w:rPr>
          <w:rFonts w:ascii="Times New Roman" w:hAnsi="Times New Roman" w:cs="Times New Roman"/>
          <w:i/>
          <w:sz w:val="28"/>
          <w:szCs w:val="28"/>
          <w:lang w:val="uk-UA"/>
        </w:rPr>
        <w:t>апперцепція</w:t>
      </w:r>
      <w:r w:rsidRPr="009D27E6">
        <w:rPr>
          <w:rFonts w:ascii="Times New Roman" w:hAnsi="Times New Roman" w:cs="Times New Roman"/>
          <w:sz w:val="28"/>
          <w:szCs w:val="28"/>
          <w:lang w:val="uk-UA"/>
        </w:rPr>
        <w:t xml:space="preserve"> (від лат. </w:t>
      </w:r>
      <w:proofErr w:type="spellStart"/>
      <w:r w:rsidRPr="009D27E6">
        <w:rPr>
          <w:rFonts w:ascii="Times New Roman" w:hAnsi="Times New Roman" w:cs="Times New Roman"/>
          <w:i/>
          <w:sz w:val="28"/>
          <w:szCs w:val="28"/>
          <w:lang w:val="uk-UA"/>
        </w:rPr>
        <w:t>ad</w:t>
      </w:r>
      <w:proofErr w:type="spellEnd"/>
      <w:r w:rsidRPr="009D27E6">
        <w:rPr>
          <w:rFonts w:ascii="Times New Roman" w:hAnsi="Times New Roman" w:cs="Times New Roman"/>
          <w:sz w:val="28"/>
          <w:szCs w:val="28"/>
          <w:lang w:val="uk-UA"/>
        </w:rPr>
        <w:t xml:space="preserve"> – до, </w:t>
      </w:r>
      <w:proofErr w:type="spellStart"/>
      <w:r w:rsidRPr="009D27E6">
        <w:rPr>
          <w:rFonts w:ascii="Times New Roman" w:hAnsi="Times New Roman" w:cs="Times New Roman"/>
          <w:i/>
          <w:sz w:val="28"/>
          <w:szCs w:val="28"/>
          <w:lang w:val="uk-UA"/>
        </w:rPr>
        <w:t>perceptio</w:t>
      </w:r>
      <w:proofErr w:type="spellEnd"/>
      <w:r w:rsidRPr="009D27E6">
        <w:rPr>
          <w:rFonts w:ascii="Times New Roman" w:hAnsi="Times New Roman" w:cs="Times New Roman"/>
          <w:sz w:val="28"/>
          <w:szCs w:val="28"/>
          <w:lang w:val="uk-UA"/>
        </w:rPr>
        <w:t xml:space="preserve"> – сприйняття) – залежність сприйняття від минулого досвіду, від загального змісту психічної діяльності людини та її індивідуальних особливостей. Життєвий досвід індивіда забезпечує творення ним гіпотез про особливості об’єкта, що сприймається, тобто його осмислене сприйняття. Розрізняють стійку апперцепцію – залежність сприйняття від стійких якостей особистості (світогляду, переконань, освіти) і тимчасову апперцепцію, яка залежить від ситуативних психічних станів (емоції, </w:t>
      </w:r>
      <w:proofErr w:type="spellStart"/>
      <w:r w:rsidRPr="009D27E6">
        <w:rPr>
          <w:rFonts w:ascii="Times New Roman" w:hAnsi="Times New Roman" w:cs="Times New Roman"/>
          <w:sz w:val="28"/>
          <w:szCs w:val="28"/>
          <w:lang w:val="uk-UA"/>
        </w:rPr>
        <w:t>експектації</w:t>
      </w:r>
      <w:proofErr w:type="spellEnd"/>
      <w:r w:rsidRPr="009D27E6">
        <w:rPr>
          <w:rFonts w:ascii="Times New Roman" w:hAnsi="Times New Roman" w:cs="Times New Roman"/>
          <w:sz w:val="28"/>
          <w:szCs w:val="28"/>
          <w:lang w:val="uk-UA"/>
        </w:rPr>
        <w:t xml:space="preserve"> (очікування, вимоги щодо норм виконання індивідом соціальних ролей), установки і </w:t>
      </w:r>
      <w:proofErr w:type="spellStart"/>
      <w:r w:rsidRPr="009D27E6">
        <w:rPr>
          <w:rFonts w:ascii="Times New Roman" w:hAnsi="Times New Roman" w:cs="Times New Roman"/>
          <w:sz w:val="28"/>
          <w:szCs w:val="28"/>
          <w:lang w:val="uk-UA"/>
        </w:rPr>
        <w:t>т.ін</w:t>
      </w:r>
      <w:proofErr w:type="spellEnd"/>
      <w:r w:rsidRPr="009D27E6">
        <w:rPr>
          <w:rFonts w:ascii="Times New Roman" w:hAnsi="Times New Roman" w:cs="Times New Roman"/>
          <w:sz w:val="28"/>
          <w:szCs w:val="28"/>
          <w:lang w:val="uk-UA"/>
        </w:rPr>
        <w:t>.).</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установки відіграють величезну роль у житті людини. Вони виникають непоміт</w:t>
      </w:r>
      <w:r>
        <w:rPr>
          <w:rFonts w:ascii="Times New Roman" w:hAnsi="Times New Roman" w:cs="Times New Roman"/>
          <w:sz w:val="28"/>
          <w:szCs w:val="28"/>
          <w:lang w:val="uk-UA"/>
        </w:rPr>
        <w:t>но, приміром, як звичай, звичка або як приєднання</w:t>
      </w:r>
      <w:r w:rsidRPr="009D27E6">
        <w:rPr>
          <w:rFonts w:ascii="Times New Roman" w:hAnsi="Times New Roman" w:cs="Times New Roman"/>
          <w:sz w:val="28"/>
          <w:szCs w:val="28"/>
          <w:lang w:val="uk-UA"/>
        </w:rPr>
        <w:t xml:space="preserve"> до </w:t>
      </w:r>
      <w:r w:rsidRPr="009D27E6">
        <w:rPr>
          <w:rFonts w:ascii="Times New Roman" w:hAnsi="Times New Roman" w:cs="Times New Roman"/>
          <w:sz w:val="28"/>
          <w:szCs w:val="28"/>
          <w:lang w:val="uk-UA"/>
        </w:rPr>
        <w:lastRenderedPageBreak/>
        <w:t>думки спільноти. Деколи установки діють як упередження, спотворюючи сприйняття певного факту дійсності.</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Особливим видом установки, що впливає на процеси сприйняття й </w:t>
      </w:r>
      <w:proofErr w:type="spellStart"/>
      <w:r w:rsidRPr="009D27E6">
        <w:rPr>
          <w:rFonts w:ascii="Times New Roman" w:hAnsi="Times New Roman" w:cs="Times New Roman"/>
          <w:sz w:val="28"/>
          <w:szCs w:val="28"/>
          <w:lang w:val="uk-UA"/>
        </w:rPr>
        <w:t>самосприйняття</w:t>
      </w:r>
      <w:proofErr w:type="spellEnd"/>
      <w:r w:rsidRPr="009D27E6">
        <w:rPr>
          <w:rFonts w:ascii="Times New Roman" w:hAnsi="Times New Roman" w:cs="Times New Roman"/>
          <w:sz w:val="28"/>
          <w:szCs w:val="28"/>
          <w:lang w:val="uk-UA"/>
        </w:rPr>
        <w:t xml:space="preserve">, є </w:t>
      </w:r>
      <w:r w:rsidRPr="009D27E6">
        <w:rPr>
          <w:rFonts w:ascii="Times New Roman" w:hAnsi="Times New Roman" w:cs="Times New Roman"/>
          <w:i/>
          <w:sz w:val="28"/>
          <w:szCs w:val="28"/>
          <w:lang w:val="uk-UA"/>
        </w:rPr>
        <w:t>Я-концепція</w:t>
      </w:r>
      <w:r w:rsidRPr="009D27E6">
        <w:rPr>
          <w:rFonts w:ascii="Times New Roman" w:hAnsi="Times New Roman" w:cs="Times New Roman"/>
          <w:sz w:val="28"/>
          <w:szCs w:val="28"/>
          <w:lang w:val="uk-UA"/>
        </w:rPr>
        <w:t xml:space="preserve"> – відносно стійка, більш-менш усвідомлена система уявлень індивіда про самого себе, на основі якої він будує свою взаємодію з іншими людьми і ставиться до себе. </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Зверніть увагу, Я-концепція є відправною точкою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особистості, вдалий імідж персони буде </w:t>
      </w:r>
      <w:proofErr w:type="spellStart"/>
      <w:r w:rsidRPr="009D27E6">
        <w:rPr>
          <w:rFonts w:ascii="Times New Roman" w:hAnsi="Times New Roman" w:cs="Times New Roman"/>
          <w:sz w:val="28"/>
          <w:szCs w:val="28"/>
          <w:lang w:val="uk-UA"/>
        </w:rPr>
        <w:t>залежити</w:t>
      </w:r>
      <w:proofErr w:type="spellEnd"/>
      <w:r w:rsidRPr="009D27E6">
        <w:rPr>
          <w:rFonts w:ascii="Times New Roman" w:hAnsi="Times New Roman" w:cs="Times New Roman"/>
          <w:sz w:val="28"/>
          <w:szCs w:val="28"/>
          <w:lang w:val="uk-UA"/>
        </w:rPr>
        <w:t xml:space="preserve"> від рівня професійного вивчення Я клієнта. Цілісний образ власного Я складається з таких компонентів: </w:t>
      </w:r>
      <w:r w:rsidRPr="009D27E6">
        <w:rPr>
          <w:rFonts w:ascii="Times New Roman" w:hAnsi="Times New Roman" w:cs="Times New Roman"/>
          <w:i/>
          <w:sz w:val="28"/>
          <w:szCs w:val="28"/>
          <w:lang w:val="uk-UA"/>
        </w:rPr>
        <w:t>когнітивного</w:t>
      </w:r>
      <w:r w:rsidRPr="009D27E6">
        <w:rPr>
          <w:rFonts w:ascii="Times New Roman" w:hAnsi="Times New Roman" w:cs="Times New Roman"/>
          <w:sz w:val="28"/>
          <w:szCs w:val="28"/>
          <w:lang w:val="uk-UA"/>
        </w:rPr>
        <w:t xml:space="preserve"> – образ власних якостей, здібностей, зовнішності, соціальної значущості (самосвідомість); </w:t>
      </w:r>
      <w:r w:rsidRPr="009D27E6">
        <w:rPr>
          <w:rFonts w:ascii="Times New Roman" w:hAnsi="Times New Roman" w:cs="Times New Roman"/>
          <w:i/>
          <w:sz w:val="28"/>
          <w:szCs w:val="28"/>
          <w:lang w:val="uk-UA"/>
        </w:rPr>
        <w:t>емоційного</w:t>
      </w:r>
      <w:r w:rsidRPr="009D27E6">
        <w:rPr>
          <w:rFonts w:ascii="Times New Roman" w:hAnsi="Times New Roman" w:cs="Times New Roman"/>
          <w:sz w:val="28"/>
          <w:szCs w:val="28"/>
          <w:lang w:val="uk-UA"/>
        </w:rPr>
        <w:t xml:space="preserve"> – самоповага, себелюбство, зарозумілість, самоприниження; </w:t>
      </w:r>
      <w:proofErr w:type="spellStart"/>
      <w:r w:rsidRPr="009D27E6">
        <w:rPr>
          <w:rFonts w:ascii="Times New Roman" w:hAnsi="Times New Roman" w:cs="Times New Roman"/>
          <w:i/>
          <w:sz w:val="28"/>
          <w:szCs w:val="28"/>
          <w:lang w:val="uk-UA"/>
        </w:rPr>
        <w:t>оцінювально</w:t>
      </w:r>
      <w:proofErr w:type="spellEnd"/>
      <w:r w:rsidRPr="009D27E6">
        <w:rPr>
          <w:rFonts w:ascii="Times New Roman" w:hAnsi="Times New Roman" w:cs="Times New Roman"/>
          <w:i/>
          <w:sz w:val="28"/>
          <w:szCs w:val="28"/>
          <w:lang w:val="uk-UA"/>
        </w:rPr>
        <w:t>-вольового</w:t>
      </w:r>
      <w:r w:rsidRPr="009D27E6">
        <w:rPr>
          <w:rFonts w:ascii="Times New Roman" w:hAnsi="Times New Roman" w:cs="Times New Roman"/>
          <w:sz w:val="28"/>
          <w:szCs w:val="28"/>
          <w:lang w:val="uk-UA"/>
        </w:rPr>
        <w:t xml:space="preserve"> – прагнення підвищити самооцінку, здобути пошану, сформувати власний престиж.</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Ваша спостережливість, уміння точно побачити у персонах, предметах, явищах навколишнього світу їх чуттєву сторону становить основу </w:t>
      </w:r>
      <w:r w:rsidRPr="009D27E6">
        <w:rPr>
          <w:rFonts w:ascii="Times New Roman" w:hAnsi="Times New Roman" w:cs="Times New Roman"/>
          <w:i/>
          <w:sz w:val="28"/>
          <w:szCs w:val="28"/>
          <w:lang w:val="uk-UA"/>
        </w:rPr>
        <w:t>культури сприйняття</w:t>
      </w:r>
      <w:r w:rsidRPr="009D27E6">
        <w:rPr>
          <w:rFonts w:ascii="Times New Roman" w:hAnsi="Times New Roman" w:cs="Times New Roman"/>
          <w:sz w:val="28"/>
          <w:szCs w:val="28"/>
          <w:lang w:val="uk-UA"/>
        </w:rPr>
        <w:t>. Рівень перцепції також визначається здобутими у процесі життєдіяльності знаннями, вміннями, навичками, досвідом, культурою поведінки. Саме ці чинники безпосередньо впливають на:</w:t>
      </w:r>
    </w:p>
    <w:p w:rsidR="009D144B" w:rsidRPr="009D27E6" w:rsidRDefault="009D144B" w:rsidP="009D144B">
      <w:pPr>
        <w:numPr>
          <w:ilvl w:val="0"/>
          <w:numId w:val="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яскравість </w:t>
      </w:r>
      <w:proofErr w:type="spellStart"/>
      <w:r w:rsidRPr="009D27E6">
        <w:rPr>
          <w:rFonts w:ascii="Times New Roman" w:hAnsi="Times New Roman" w:cs="Times New Roman"/>
          <w:sz w:val="28"/>
          <w:szCs w:val="28"/>
          <w:lang w:val="uk-UA"/>
        </w:rPr>
        <w:t>перцептивного</w:t>
      </w:r>
      <w:proofErr w:type="spellEnd"/>
      <w:r w:rsidRPr="009D27E6">
        <w:rPr>
          <w:rFonts w:ascii="Times New Roman" w:hAnsi="Times New Roman" w:cs="Times New Roman"/>
          <w:sz w:val="28"/>
          <w:szCs w:val="28"/>
          <w:lang w:val="uk-UA"/>
        </w:rPr>
        <w:t xml:space="preserve"> образу,</w:t>
      </w:r>
    </w:p>
    <w:p w:rsidR="009D144B" w:rsidRPr="009D27E6" w:rsidRDefault="009D144B" w:rsidP="009D144B">
      <w:pPr>
        <w:numPr>
          <w:ilvl w:val="0"/>
          <w:numId w:val="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розуміння сприйнятого,</w:t>
      </w:r>
    </w:p>
    <w:p w:rsidR="009D144B" w:rsidRPr="009D27E6" w:rsidRDefault="009D144B" w:rsidP="009D144B">
      <w:pPr>
        <w:numPr>
          <w:ilvl w:val="0"/>
          <w:numId w:val="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швидкість сприйняття,</w:t>
      </w:r>
    </w:p>
    <w:p w:rsidR="009D144B" w:rsidRPr="009D27E6" w:rsidRDefault="009D144B" w:rsidP="009D144B">
      <w:pPr>
        <w:numPr>
          <w:ilvl w:val="0"/>
          <w:numId w:val="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формування установки сприйняття.  </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Іміджмейкеру слід пам’ятати й про </w:t>
      </w:r>
      <w:r w:rsidRPr="009D27E6">
        <w:rPr>
          <w:rFonts w:ascii="Times New Roman" w:hAnsi="Times New Roman" w:cs="Times New Roman"/>
          <w:i/>
          <w:sz w:val="28"/>
          <w:szCs w:val="28"/>
          <w:lang w:val="uk-UA"/>
        </w:rPr>
        <w:t>національні особливості сприйняття</w:t>
      </w:r>
      <w:r w:rsidRPr="009D27E6">
        <w:rPr>
          <w:rFonts w:ascii="Times New Roman" w:hAnsi="Times New Roman" w:cs="Times New Roman"/>
          <w:sz w:val="28"/>
          <w:szCs w:val="28"/>
          <w:lang w:val="uk-UA"/>
        </w:rPr>
        <w:t xml:space="preserve">. Перцепція різних народів має певні відмінності, що визначаються специфікою національного характеру, етнічною ментальністю, системою цінностей, соціальними нормами й еталонами, структурою національної свідомості, етнічної картини світу тощо. Ці відмінності сформувалися під впливом природних умов (географічне розташування, клімат), що визначають спосіб життя етносу, історичних подій, релігійних вірувань. Сприйняття світу представниками певної нації залежить від </w:t>
      </w:r>
      <w:r w:rsidRPr="009D27E6">
        <w:rPr>
          <w:rFonts w:ascii="Times New Roman" w:hAnsi="Times New Roman" w:cs="Times New Roman"/>
          <w:i/>
          <w:sz w:val="28"/>
          <w:szCs w:val="28"/>
          <w:lang w:val="uk-UA"/>
        </w:rPr>
        <w:t>національної психології</w:t>
      </w:r>
      <w:r w:rsidRPr="009D27E6">
        <w:rPr>
          <w:rFonts w:ascii="Times New Roman" w:hAnsi="Times New Roman" w:cs="Times New Roman"/>
          <w:sz w:val="28"/>
          <w:szCs w:val="28"/>
          <w:lang w:val="uk-UA"/>
        </w:rPr>
        <w:t xml:space="preserve">, компонентами якої є національний характер та темперамент, національне почуття, національна самосвідомість, особливості складу розуму, звичаї, традиції, вдача. </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Російські психологи А. </w:t>
      </w:r>
      <w:proofErr w:type="spellStart"/>
      <w:r w:rsidRPr="009D27E6">
        <w:rPr>
          <w:rFonts w:ascii="Times New Roman" w:hAnsi="Times New Roman" w:cs="Times New Roman"/>
          <w:sz w:val="28"/>
          <w:szCs w:val="28"/>
          <w:lang w:val="uk-UA"/>
        </w:rPr>
        <w:t>Кудріна</w:t>
      </w:r>
      <w:proofErr w:type="spellEnd"/>
      <w:r w:rsidRPr="009D27E6">
        <w:rPr>
          <w:rFonts w:ascii="Times New Roman" w:hAnsi="Times New Roman" w:cs="Times New Roman"/>
          <w:sz w:val="28"/>
          <w:szCs w:val="28"/>
          <w:lang w:val="uk-UA"/>
        </w:rPr>
        <w:t xml:space="preserve"> та Б. </w:t>
      </w:r>
      <w:proofErr w:type="spellStart"/>
      <w:r w:rsidRPr="009D27E6">
        <w:rPr>
          <w:rFonts w:ascii="Times New Roman" w:hAnsi="Times New Roman" w:cs="Times New Roman"/>
          <w:sz w:val="28"/>
          <w:szCs w:val="28"/>
          <w:lang w:val="uk-UA"/>
        </w:rPr>
        <w:t>Мерщеряков</w:t>
      </w:r>
      <w:proofErr w:type="spellEnd"/>
      <w:r w:rsidRPr="009D27E6">
        <w:rPr>
          <w:rFonts w:ascii="Times New Roman" w:hAnsi="Times New Roman" w:cs="Times New Roman"/>
          <w:sz w:val="28"/>
          <w:szCs w:val="28"/>
          <w:lang w:val="uk-UA"/>
        </w:rPr>
        <w:t xml:space="preserve"> подають цікаві дані експерименту щодо прямих асоціацій та культурно-специфічних значень лексем на позначення кольору у російськомовній, англомовній та німецькомовній культурах (вибірка становила 465 респондентів віком від 15 до 65 років):</w:t>
      </w:r>
    </w:p>
    <w:tbl>
      <w:tblPr>
        <w:tblStyle w:val="a3"/>
        <w:tblW w:w="0" w:type="auto"/>
        <w:tblInd w:w="108" w:type="dxa"/>
        <w:tblLook w:val="04A0" w:firstRow="1" w:lastRow="0" w:firstColumn="1" w:lastColumn="0" w:noHBand="0" w:noVBand="1"/>
      </w:tblPr>
      <w:tblGrid>
        <w:gridCol w:w="1226"/>
        <w:gridCol w:w="2809"/>
        <w:gridCol w:w="2314"/>
        <w:gridCol w:w="2888"/>
      </w:tblGrid>
      <w:tr w:rsidR="009D144B" w:rsidRPr="009D27E6" w:rsidTr="00E12695">
        <w:tc>
          <w:tcPr>
            <w:tcW w:w="1265" w:type="dxa"/>
          </w:tcPr>
          <w:p w:rsidR="009D144B" w:rsidRPr="009D27E6" w:rsidRDefault="009D144B" w:rsidP="00E12695">
            <w:pPr>
              <w:jc w:val="both"/>
              <w:rPr>
                <w:rFonts w:ascii="Times New Roman" w:hAnsi="Times New Roman" w:cs="Times New Roman"/>
                <w:b/>
                <w:lang w:val="uk-UA"/>
              </w:rPr>
            </w:pPr>
            <w:r w:rsidRPr="009D27E6">
              <w:rPr>
                <w:rFonts w:ascii="Times New Roman" w:hAnsi="Times New Roman" w:cs="Times New Roman"/>
                <w:b/>
                <w:lang w:val="uk-UA"/>
              </w:rPr>
              <w:t xml:space="preserve">Колір </w:t>
            </w:r>
          </w:p>
        </w:tc>
        <w:tc>
          <w:tcPr>
            <w:tcW w:w="2831" w:type="dxa"/>
          </w:tcPr>
          <w:p w:rsidR="009D144B" w:rsidRPr="009D27E6" w:rsidRDefault="009D144B" w:rsidP="00E12695">
            <w:pPr>
              <w:jc w:val="both"/>
              <w:rPr>
                <w:rFonts w:ascii="Times New Roman" w:hAnsi="Times New Roman" w:cs="Times New Roman"/>
                <w:b/>
                <w:lang w:val="uk-UA"/>
              </w:rPr>
            </w:pPr>
            <w:r w:rsidRPr="009D27E6">
              <w:rPr>
                <w:rFonts w:ascii="Times New Roman" w:hAnsi="Times New Roman" w:cs="Times New Roman"/>
                <w:b/>
                <w:lang w:val="uk-UA"/>
              </w:rPr>
              <w:t>Російськомовна культура</w:t>
            </w:r>
          </w:p>
        </w:tc>
        <w:tc>
          <w:tcPr>
            <w:tcW w:w="2762" w:type="dxa"/>
          </w:tcPr>
          <w:p w:rsidR="009D144B" w:rsidRPr="009D27E6" w:rsidRDefault="009D144B" w:rsidP="00E12695">
            <w:pPr>
              <w:jc w:val="both"/>
              <w:rPr>
                <w:rFonts w:ascii="Times New Roman" w:hAnsi="Times New Roman" w:cs="Times New Roman"/>
                <w:b/>
                <w:lang w:val="uk-UA"/>
              </w:rPr>
            </w:pPr>
            <w:r w:rsidRPr="009D27E6">
              <w:rPr>
                <w:rFonts w:ascii="Times New Roman" w:hAnsi="Times New Roman" w:cs="Times New Roman"/>
                <w:b/>
                <w:lang w:val="uk-UA"/>
              </w:rPr>
              <w:t>Англомовна культура</w:t>
            </w:r>
          </w:p>
        </w:tc>
        <w:tc>
          <w:tcPr>
            <w:tcW w:w="2888" w:type="dxa"/>
          </w:tcPr>
          <w:p w:rsidR="009D144B" w:rsidRPr="009D27E6" w:rsidRDefault="009D144B" w:rsidP="00E12695">
            <w:pPr>
              <w:jc w:val="both"/>
              <w:rPr>
                <w:rFonts w:ascii="Times New Roman" w:hAnsi="Times New Roman" w:cs="Times New Roman"/>
                <w:b/>
                <w:lang w:val="uk-UA"/>
              </w:rPr>
            </w:pPr>
            <w:r w:rsidRPr="009D27E6">
              <w:rPr>
                <w:rFonts w:ascii="Times New Roman" w:hAnsi="Times New Roman" w:cs="Times New Roman"/>
                <w:b/>
                <w:lang w:val="uk-UA"/>
              </w:rPr>
              <w:t>Німецькомовна культура</w:t>
            </w:r>
          </w:p>
        </w:tc>
      </w:tr>
      <w:tr w:rsidR="009D144B" w:rsidRPr="009D27E6" w:rsidTr="00E12695">
        <w:trPr>
          <w:trHeight w:val="1055"/>
        </w:trPr>
        <w:tc>
          <w:tcPr>
            <w:tcW w:w="1265" w:type="dxa"/>
            <w:vMerge w:val="restart"/>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Чорний</w:t>
            </w: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ніч, темнота, тварини (кіт) і птахи (ворон), земля, бруд, сажа, хмари,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волосся, вугілля;</w:t>
            </w: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ніч, темнота, тварини</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(кіт, кінь), вугілля, нафта, грозова хмара;</w:t>
            </w:r>
          </w:p>
          <w:p w:rsidR="009D144B" w:rsidRPr="009D27E6" w:rsidRDefault="009D144B" w:rsidP="00E12695">
            <w:pPr>
              <w:jc w:val="both"/>
              <w:rPr>
                <w:rFonts w:ascii="Times New Roman" w:hAnsi="Times New Roman" w:cs="Times New Roman"/>
                <w:sz w:val="24"/>
                <w:szCs w:val="24"/>
                <w:lang w:val="uk-UA"/>
              </w:rPr>
            </w:pP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ніч, темнота, тварини (кіт) і птахи (ворон), дьоготь, вугілля, сажа, волосся;</w:t>
            </w:r>
          </w:p>
        </w:tc>
      </w:tr>
      <w:tr w:rsidR="009D144B" w:rsidRPr="001A4A23" w:rsidTr="00E12695">
        <w:trPr>
          <w:trHeight w:val="3242"/>
        </w:trPr>
        <w:tc>
          <w:tcPr>
            <w:tcW w:w="1265" w:type="dxa"/>
            <w:vMerge/>
          </w:tcPr>
          <w:p w:rsidR="009D144B" w:rsidRPr="009D27E6" w:rsidRDefault="009D144B" w:rsidP="00E12695">
            <w:pPr>
              <w:jc w:val="both"/>
              <w:rPr>
                <w:rFonts w:ascii="Times New Roman" w:hAnsi="Times New Roman" w:cs="Times New Roman"/>
                <w:sz w:val="24"/>
                <w:szCs w:val="24"/>
                <w:lang w:val="uk-UA"/>
              </w:rPr>
            </w:pP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елегантність, </w:t>
            </w:r>
            <w:proofErr w:type="spellStart"/>
            <w:r w:rsidRPr="009D27E6">
              <w:rPr>
                <w:rFonts w:ascii="Times New Roman" w:hAnsi="Times New Roman" w:cs="Times New Roman"/>
                <w:sz w:val="24"/>
                <w:szCs w:val="24"/>
                <w:lang w:val="uk-UA"/>
              </w:rPr>
              <w:t>вишуканість,офіційність</w:t>
            </w:r>
            <w:proofErr w:type="spellEnd"/>
            <w:r w:rsidRPr="009D27E6">
              <w:rPr>
                <w:rFonts w:ascii="Times New Roman" w:hAnsi="Times New Roman" w:cs="Times New Roman"/>
                <w:sz w:val="24"/>
                <w:szCs w:val="24"/>
                <w:lang w:val="uk-UA"/>
              </w:rPr>
              <w:t xml:space="preserve">, урочистість, розкіш, багатство; люди з темною шкірою; спокій; </w:t>
            </w:r>
            <w:proofErr w:type="spellStart"/>
            <w:r w:rsidRPr="009D27E6">
              <w:rPr>
                <w:rFonts w:ascii="Times New Roman" w:hAnsi="Times New Roman" w:cs="Times New Roman"/>
                <w:sz w:val="24"/>
                <w:szCs w:val="24"/>
                <w:lang w:val="uk-UA"/>
              </w:rPr>
              <w:t>реліг</w:t>
            </w:r>
            <w:proofErr w:type="spellEnd"/>
            <w:r w:rsidRPr="009D27E6">
              <w:rPr>
                <w:rFonts w:ascii="Times New Roman" w:hAnsi="Times New Roman" w:cs="Times New Roman"/>
                <w:sz w:val="24"/>
                <w:szCs w:val="24"/>
                <w:lang w:val="uk-UA"/>
              </w:rPr>
              <w:t xml:space="preserve">. асоціації (у </w:t>
            </w:r>
            <w:proofErr w:type="spellStart"/>
            <w:r w:rsidRPr="009D27E6">
              <w:rPr>
                <w:rFonts w:ascii="Times New Roman" w:hAnsi="Times New Roman" w:cs="Times New Roman"/>
                <w:sz w:val="24"/>
                <w:szCs w:val="24"/>
                <w:lang w:val="uk-UA"/>
              </w:rPr>
              <w:t>т.ч</w:t>
            </w:r>
            <w:proofErr w:type="spellEnd"/>
            <w:r w:rsidRPr="009D27E6">
              <w:rPr>
                <w:rFonts w:ascii="Times New Roman" w:hAnsi="Times New Roman" w:cs="Times New Roman"/>
                <w:sz w:val="24"/>
                <w:szCs w:val="24"/>
                <w:lang w:val="uk-UA"/>
              </w:rPr>
              <w:t>. ченці); автомобілі (як символ розкоші); чорний квадрат Малевича; чорна дірка</w:t>
            </w:r>
          </w:p>
          <w:p w:rsidR="009D144B" w:rsidRPr="009D27E6" w:rsidRDefault="009D144B" w:rsidP="00E12695">
            <w:pPr>
              <w:jc w:val="both"/>
              <w:rPr>
                <w:rFonts w:ascii="Times New Roman" w:hAnsi="Times New Roman" w:cs="Times New Roman"/>
                <w:sz w:val="24"/>
                <w:szCs w:val="24"/>
                <w:lang w:val="uk-UA"/>
              </w:rPr>
            </w:pP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елегантний, розкішний,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стильний, вишуканий;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сексуальність; холод; сила, влада, міць; прибуток; чорнила; автомобілі й автопокришки; чорна кава</w:t>
            </w: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елегантність, стиль, вишуканість, офіційність, </w:t>
            </w:r>
            <w:proofErr w:type="spellStart"/>
            <w:r w:rsidRPr="009D27E6">
              <w:rPr>
                <w:rFonts w:ascii="Times New Roman" w:hAnsi="Times New Roman" w:cs="Times New Roman"/>
                <w:sz w:val="24"/>
                <w:szCs w:val="24"/>
                <w:lang w:val="uk-UA"/>
              </w:rPr>
              <w:t>урочистість,шляхетність</w:t>
            </w:r>
            <w:proofErr w:type="spellEnd"/>
            <w:r w:rsidRPr="009D27E6">
              <w:rPr>
                <w:rFonts w:ascii="Times New Roman" w:hAnsi="Times New Roman" w:cs="Times New Roman"/>
                <w:sz w:val="24"/>
                <w:szCs w:val="24"/>
                <w:lang w:val="uk-UA"/>
              </w:rPr>
              <w:t xml:space="preserve">; нелегальний, незаконний, </w:t>
            </w:r>
            <w:proofErr w:type="spellStart"/>
            <w:r w:rsidRPr="009D27E6">
              <w:rPr>
                <w:rFonts w:ascii="Times New Roman" w:hAnsi="Times New Roman" w:cs="Times New Roman"/>
                <w:sz w:val="24"/>
                <w:szCs w:val="24"/>
                <w:lang w:val="uk-UA"/>
              </w:rPr>
              <w:t>кримінальний;католицька</w:t>
            </w:r>
            <w:proofErr w:type="spellEnd"/>
            <w:r w:rsidRPr="009D27E6">
              <w:rPr>
                <w:rFonts w:ascii="Times New Roman" w:hAnsi="Times New Roman" w:cs="Times New Roman"/>
                <w:sz w:val="24"/>
                <w:szCs w:val="24"/>
                <w:lang w:val="uk-UA"/>
              </w:rPr>
              <w:t xml:space="preserve"> церква, у </w:t>
            </w:r>
            <w:proofErr w:type="spellStart"/>
            <w:r w:rsidRPr="009D27E6">
              <w:rPr>
                <w:rFonts w:ascii="Times New Roman" w:hAnsi="Times New Roman" w:cs="Times New Roman"/>
                <w:sz w:val="24"/>
                <w:szCs w:val="24"/>
                <w:lang w:val="uk-UA"/>
              </w:rPr>
              <w:t>т.ч</w:t>
            </w:r>
            <w:proofErr w:type="spellEnd"/>
            <w:r w:rsidRPr="009D27E6">
              <w:rPr>
                <w:rFonts w:ascii="Times New Roman" w:hAnsi="Times New Roman" w:cs="Times New Roman"/>
                <w:sz w:val="24"/>
                <w:szCs w:val="24"/>
                <w:lang w:val="uk-UA"/>
              </w:rPr>
              <w:t xml:space="preserve">. ченці, священники; молодіжні рухи (готи, </w:t>
            </w:r>
            <w:proofErr w:type="spellStart"/>
            <w:r w:rsidRPr="009D27E6">
              <w:rPr>
                <w:rFonts w:ascii="Times New Roman" w:hAnsi="Times New Roman" w:cs="Times New Roman"/>
                <w:sz w:val="24"/>
                <w:szCs w:val="24"/>
                <w:lang w:val="uk-UA"/>
              </w:rPr>
              <w:t>емо</w:t>
            </w:r>
            <w:proofErr w:type="spellEnd"/>
            <w:r w:rsidRPr="009D27E6">
              <w:rPr>
                <w:rFonts w:ascii="Times New Roman" w:hAnsi="Times New Roman" w:cs="Times New Roman"/>
                <w:sz w:val="24"/>
                <w:szCs w:val="24"/>
                <w:lang w:val="uk-UA"/>
              </w:rPr>
              <w:t>, анархісти); музика (рок, блюз, готична музика); автомобілі, мотоцикли; чорнила; сажотрус</w:t>
            </w:r>
          </w:p>
        </w:tc>
      </w:tr>
      <w:tr w:rsidR="009D144B" w:rsidRPr="001A4A23" w:rsidTr="00E12695">
        <w:trPr>
          <w:trHeight w:val="834"/>
        </w:trPr>
        <w:tc>
          <w:tcPr>
            <w:tcW w:w="1265" w:type="dxa"/>
            <w:vMerge w:val="restart"/>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Білий</w:t>
            </w: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світло, день, яскравість, блиск, сніг, крейда, хмари, туман, молоко, квіти (ромашки, лілії, тополиний пух), тварини (коти) і птахи (лебідь);</w:t>
            </w: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сніг, лід, хмари, світло,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 вівця, молоко, зуби;</w:t>
            </w:r>
          </w:p>
          <w:p w:rsidR="009D144B" w:rsidRPr="009D27E6" w:rsidRDefault="009D144B" w:rsidP="00E12695">
            <w:pPr>
              <w:jc w:val="both"/>
              <w:rPr>
                <w:rFonts w:ascii="Times New Roman" w:hAnsi="Times New Roman" w:cs="Times New Roman"/>
                <w:sz w:val="24"/>
                <w:szCs w:val="24"/>
                <w:lang w:val="uk-UA"/>
              </w:rPr>
            </w:pP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сніг, лід, хмари, світло, білі тварини і птахи (голуби), молоко, білі квіти, зуби</w:t>
            </w:r>
          </w:p>
          <w:p w:rsidR="009D144B" w:rsidRPr="009D27E6" w:rsidRDefault="009D144B" w:rsidP="00E12695">
            <w:pPr>
              <w:jc w:val="both"/>
              <w:rPr>
                <w:rFonts w:ascii="Times New Roman" w:hAnsi="Times New Roman" w:cs="Times New Roman"/>
                <w:sz w:val="24"/>
                <w:szCs w:val="24"/>
                <w:lang w:val="uk-UA"/>
              </w:rPr>
            </w:pPr>
          </w:p>
        </w:tc>
      </w:tr>
      <w:tr w:rsidR="009D144B" w:rsidRPr="009D27E6" w:rsidTr="00E12695">
        <w:trPr>
          <w:trHeight w:val="1943"/>
        </w:trPr>
        <w:tc>
          <w:tcPr>
            <w:tcW w:w="1265" w:type="dxa"/>
            <w:vMerge/>
          </w:tcPr>
          <w:p w:rsidR="009D144B" w:rsidRPr="009D27E6" w:rsidRDefault="009D144B" w:rsidP="00E12695">
            <w:pPr>
              <w:jc w:val="both"/>
              <w:rPr>
                <w:rFonts w:ascii="Times New Roman" w:hAnsi="Times New Roman" w:cs="Times New Roman"/>
                <w:sz w:val="24"/>
                <w:szCs w:val="24"/>
                <w:lang w:val="uk-UA"/>
              </w:rPr>
            </w:pP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лікарня, лікарі; </w:t>
            </w:r>
            <w:proofErr w:type="spellStart"/>
            <w:r w:rsidRPr="009D27E6">
              <w:rPr>
                <w:rFonts w:ascii="Times New Roman" w:hAnsi="Times New Roman" w:cs="Times New Roman"/>
                <w:sz w:val="24"/>
                <w:szCs w:val="24"/>
                <w:lang w:val="uk-UA"/>
              </w:rPr>
              <w:t>реліг</w:t>
            </w:r>
            <w:proofErr w:type="spellEnd"/>
            <w:r w:rsidRPr="009D27E6">
              <w:rPr>
                <w:rFonts w:ascii="Times New Roman" w:hAnsi="Times New Roman" w:cs="Times New Roman"/>
                <w:sz w:val="24"/>
                <w:szCs w:val="24"/>
                <w:lang w:val="uk-UA"/>
              </w:rPr>
              <w:t>. асоціації (ангели, Бог), смерть; дитинство; безкінечне, невідоме; перемир’я; сивина; білий ведмідь; папір; стеля; вата</w:t>
            </w:r>
          </w:p>
        </w:tc>
        <w:tc>
          <w:tcPr>
            <w:tcW w:w="2762" w:type="dxa"/>
          </w:tcPr>
          <w:p w:rsidR="009D144B" w:rsidRPr="009D27E6" w:rsidRDefault="009D144B" w:rsidP="00E12695">
            <w:pPr>
              <w:jc w:val="both"/>
              <w:rPr>
                <w:rFonts w:ascii="Times New Roman" w:hAnsi="Times New Roman" w:cs="Times New Roman"/>
                <w:sz w:val="24"/>
                <w:szCs w:val="24"/>
                <w:lang w:val="uk-UA"/>
              </w:rPr>
            </w:pPr>
            <w:proofErr w:type="spellStart"/>
            <w:r w:rsidRPr="009D27E6">
              <w:rPr>
                <w:rFonts w:ascii="Times New Roman" w:hAnsi="Times New Roman" w:cs="Times New Roman"/>
                <w:sz w:val="24"/>
                <w:szCs w:val="24"/>
                <w:lang w:val="uk-UA"/>
              </w:rPr>
              <w:t>реліг</w:t>
            </w:r>
            <w:proofErr w:type="spellEnd"/>
            <w:r w:rsidRPr="009D27E6">
              <w:rPr>
                <w:rFonts w:ascii="Times New Roman" w:hAnsi="Times New Roman" w:cs="Times New Roman"/>
                <w:sz w:val="24"/>
                <w:szCs w:val="24"/>
                <w:lang w:val="uk-UA"/>
              </w:rPr>
              <w:t xml:space="preserve">. асоціації (ангели,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рай); </w:t>
            </w:r>
            <w:proofErr w:type="spellStart"/>
            <w:r w:rsidRPr="009D27E6">
              <w:rPr>
                <w:rFonts w:ascii="Times New Roman" w:hAnsi="Times New Roman" w:cs="Times New Roman"/>
                <w:sz w:val="24"/>
                <w:szCs w:val="24"/>
                <w:lang w:val="uk-UA"/>
              </w:rPr>
              <w:t>простота;лікарня</w:t>
            </w:r>
            <w:proofErr w:type="spellEnd"/>
            <w:r w:rsidRPr="009D27E6">
              <w:rPr>
                <w:rFonts w:ascii="Times New Roman" w:hAnsi="Times New Roman" w:cs="Times New Roman"/>
                <w:sz w:val="24"/>
                <w:szCs w:val="24"/>
                <w:lang w:val="uk-UA"/>
              </w:rPr>
              <w:t xml:space="preserve">,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лікарі; смерть; м</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який; папір; колір стін; вата;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Білосніжка</w:t>
            </w:r>
          </w:p>
        </w:tc>
        <w:tc>
          <w:tcPr>
            <w:tcW w:w="2888" w:type="dxa"/>
          </w:tcPr>
          <w:p w:rsidR="009D144B" w:rsidRPr="009D27E6" w:rsidRDefault="009D144B" w:rsidP="00E12695">
            <w:pPr>
              <w:jc w:val="both"/>
              <w:rPr>
                <w:rFonts w:ascii="Times New Roman" w:hAnsi="Times New Roman" w:cs="Times New Roman"/>
                <w:sz w:val="24"/>
                <w:szCs w:val="24"/>
                <w:lang w:val="uk-UA"/>
              </w:rPr>
            </w:pPr>
            <w:proofErr w:type="spellStart"/>
            <w:r w:rsidRPr="009D27E6">
              <w:rPr>
                <w:rFonts w:ascii="Times New Roman" w:hAnsi="Times New Roman" w:cs="Times New Roman"/>
                <w:sz w:val="24"/>
                <w:szCs w:val="24"/>
                <w:lang w:val="uk-UA"/>
              </w:rPr>
              <w:t>реліг</w:t>
            </w:r>
            <w:proofErr w:type="spellEnd"/>
            <w:r w:rsidRPr="009D27E6">
              <w:rPr>
                <w:rFonts w:ascii="Times New Roman" w:hAnsi="Times New Roman" w:cs="Times New Roman"/>
                <w:sz w:val="24"/>
                <w:szCs w:val="24"/>
                <w:lang w:val="uk-UA"/>
              </w:rPr>
              <w:t xml:space="preserve">. асоціації (ангели); простота; лікарня, лікарі; смерть; нейтралітет; пустота; нудьга; злість;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контраст; папір; порцеляна; колір стін; цукор; білий ведмідь</w:t>
            </w:r>
          </w:p>
        </w:tc>
      </w:tr>
      <w:tr w:rsidR="009D144B" w:rsidRPr="009D27E6" w:rsidTr="00E12695">
        <w:trPr>
          <w:trHeight w:val="2196"/>
        </w:trPr>
        <w:tc>
          <w:tcPr>
            <w:tcW w:w="1265" w:type="dxa"/>
            <w:vMerge w:val="restart"/>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Червоний</w:t>
            </w: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кров, вогонь; сонце (коли сходить та заходить), квіти (троянда, мак), ягоди (полуниця, кавун), фрукти (яблуко) й овочі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(помідор), вино, </w:t>
            </w:r>
            <w:proofErr w:type="spellStart"/>
            <w:r w:rsidRPr="009D27E6">
              <w:rPr>
                <w:rFonts w:ascii="Times New Roman" w:hAnsi="Times New Roman" w:cs="Times New Roman"/>
                <w:sz w:val="24"/>
                <w:szCs w:val="24"/>
                <w:lang w:val="uk-UA"/>
              </w:rPr>
              <w:t>рум</w:t>
            </w:r>
            <w:proofErr w:type="spellEnd"/>
            <w:r w:rsidRPr="009D27E6">
              <w:rPr>
                <w:rFonts w:ascii="Times New Roman" w:hAnsi="Times New Roman" w:cs="Times New Roman"/>
                <w:sz w:val="24"/>
                <w:szCs w:val="24"/>
              </w:rPr>
              <w:t>’</w:t>
            </w:r>
            <w:proofErr w:type="spellStart"/>
            <w:r w:rsidRPr="009D27E6">
              <w:rPr>
                <w:rFonts w:ascii="Times New Roman" w:hAnsi="Times New Roman" w:cs="Times New Roman"/>
                <w:sz w:val="24"/>
                <w:szCs w:val="24"/>
                <w:lang w:val="uk-UA"/>
              </w:rPr>
              <w:t>янець</w:t>
            </w:r>
            <w:proofErr w:type="spellEnd"/>
            <w:r w:rsidRPr="009D27E6">
              <w:rPr>
                <w:rFonts w:ascii="Times New Roman" w:hAnsi="Times New Roman" w:cs="Times New Roman"/>
                <w:sz w:val="24"/>
                <w:szCs w:val="24"/>
                <w:lang w:val="uk-UA"/>
              </w:rPr>
              <w:t xml:space="preserve">; </w:t>
            </w: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кров, вогонь, з</w:t>
            </w:r>
            <w:r>
              <w:rPr>
                <w:rFonts w:ascii="Times New Roman" w:hAnsi="Times New Roman" w:cs="Times New Roman"/>
                <w:sz w:val="24"/>
                <w:szCs w:val="24"/>
                <w:lang w:val="uk-UA"/>
              </w:rPr>
              <w:t>ахід сонця, квіти (</w:t>
            </w:r>
            <w:proofErr w:type="spellStart"/>
            <w:r>
              <w:rPr>
                <w:rFonts w:ascii="Times New Roman" w:hAnsi="Times New Roman" w:cs="Times New Roman"/>
                <w:sz w:val="24"/>
                <w:szCs w:val="24"/>
                <w:lang w:val="uk-UA"/>
              </w:rPr>
              <w:t>троянди</w:t>
            </w:r>
            <w:proofErr w:type="spellEnd"/>
            <w:r>
              <w:rPr>
                <w:rFonts w:ascii="Times New Roman" w:hAnsi="Times New Roman" w:cs="Times New Roman"/>
                <w:sz w:val="24"/>
                <w:szCs w:val="24"/>
                <w:lang w:val="uk-UA"/>
              </w:rPr>
              <w:t>, мак</w:t>
            </w:r>
            <w:r w:rsidRPr="009D27E6">
              <w:rPr>
                <w:rFonts w:ascii="Times New Roman" w:hAnsi="Times New Roman" w:cs="Times New Roman"/>
                <w:sz w:val="24"/>
                <w:szCs w:val="24"/>
                <w:lang w:val="uk-UA"/>
              </w:rPr>
              <w:t xml:space="preserve">), ягоди (полуниця),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фрукти (яблуко), овочі (помідор), птах (малинівка); вино;</w:t>
            </w:r>
          </w:p>
          <w:p w:rsidR="009D144B" w:rsidRPr="009D27E6" w:rsidRDefault="009D144B" w:rsidP="00E12695">
            <w:pPr>
              <w:jc w:val="both"/>
              <w:rPr>
                <w:rFonts w:ascii="Times New Roman" w:hAnsi="Times New Roman" w:cs="Times New Roman"/>
                <w:sz w:val="24"/>
                <w:szCs w:val="24"/>
                <w:lang w:val="uk-UA"/>
              </w:rPr>
            </w:pP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кров, вогонь, з</w:t>
            </w:r>
            <w:r>
              <w:rPr>
                <w:rFonts w:ascii="Times New Roman" w:hAnsi="Times New Roman" w:cs="Times New Roman"/>
                <w:sz w:val="24"/>
                <w:szCs w:val="24"/>
                <w:lang w:val="uk-UA"/>
              </w:rPr>
              <w:t>ахід сонця, квіти (</w:t>
            </w:r>
            <w:proofErr w:type="spellStart"/>
            <w:r>
              <w:rPr>
                <w:rFonts w:ascii="Times New Roman" w:hAnsi="Times New Roman" w:cs="Times New Roman"/>
                <w:sz w:val="24"/>
                <w:szCs w:val="24"/>
                <w:lang w:val="uk-UA"/>
              </w:rPr>
              <w:t>троянди</w:t>
            </w:r>
            <w:proofErr w:type="spellEnd"/>
            <w:r>
              <w:rPr>
                <w:rFonts w:ascii="Times New Roman" w:hAnsi="Times New Roman" w:cs="Times New Roman"/>
                <w:sz w:val="24"/>
                <w:szCs w:val="24"/>
                <w:lang w:val="uk-UA"/>
              </w:rPr>
              <w:t>, мак</w:t>
            </w:r>
            <w:r w:rsidRPr="009D27E6">
              <w:rPr>
                <w:rFonts w:ascii="Times New Roman" w:hAnsi="Times New Roman" w:cs="Times New Roman"/>
                <w:sz w:val="24"/>
                <w:szCs w:val="24"/>
                <w:lang w:val="uk-UA"/>
              </w:rPr>
              <w:t xml:space="preserve">), ягоди (полуниця, вишня),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фрукти (яблуко), овочі (помідор); вино; рубін;</w:t>
            </w:r>
          </w:p>
          <w:p w:rsidR="009D144B" w:rsidRPr="009D27E6" w:rsidRDefault="009D144B" w:rsidP="00E12695">
            <w:pPr>
              <w:jc w:val="both"/>
              <w:rPr>
                <w:rFonts w:ascii="Times New Roman" w:hAnsi="Times New Roman" w:cs="Times New Roman"/>
                <w:sz w:val="24"/>
                <w:szCs w:val="24"/>
                <w:lang w:val="uk-UA"/>
              </w:rPr>
            </w:pPr>
          </w:p>
          <w:p w:rsidR="009D144B" w:rsidRPr="009D27E6" w:rsidRDefault="009D144B" w:rsidP="00E12695">
            <w:pPr>
              <w:jc w:val="both"/>
              <w:rPr>
                <w:rFonts w:ascii="Times New Roman" w:hAnsi="Times New Roman" w:cs="Times New Roman"/>
                <w:sz w:val="24"/>
                <w:szCs w:val="24"/>
                <w:lang w:val="uk-UA"/>
              </w:rPr>
            </w:pPr>
          </w:p>
          <w:p w:rsidR="009D144B" w:rsidRPr="009D27E6" w:rsidRDefault="009D144B" w:rsidP="00E12695">
            <w:pPr>
              <w:jc w:val="both"/>
              <w:rPr>
                <w:rFonts w:ascii="Times New Roman" w:hAnsi="Times New Roman" w:cs="Times New Roman"/>
                <w:sz w:val="24"/>
                <w:szCs w:val="24"/>
                <w:lang w:val="uk-UA"/>
              </w:rPr>
            </w:pPr>
          </w:p>
        </w:tc>
      </w:tr>
      <w:tr w:rsidR="009D144B" w:rsidRPr="009D27E6" w:rsidTr="00E12695">
        <w:trPr>
          <w:trHeight w:val="2773"/>
        </w:trPr>
        <w:tc>
          <w:tcPr>
            <w:tcW w:w="1265" w:type="dxa"/>
            <w:vMerge/>
          </w:tcPr>
          <w:p w:rsidR="009D144B" w:rsidRPr="009D27E6" w:rsidRDefault="009D144B" w:rsidP="00E12695">
            <w:pPr>
              <w:jc w:val="both"/>
              <w:rPr>
                <w:rFonts w:ascii="Times New Roman" w:hAnsi="Times New Roman" w:cs="Times New Roman"/>
                <w:sz w:val="24"/>
                <w:szCs w:val="24"/>
                <w:lang w:val="uk-UA"/>
              </w:rPr>
            </w:pP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краса, гарний, свято, урочистість; колір комунізму, СРСР, революції; символ небезпеки і заборони; швидкість; смерть, війна;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корида, Іспанія; символ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футбольних клубів</w:t>
            </w: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символ небезпеки й заборон; колір швидкості; свята (</w:t>
            </w:r>
            <w:proofErr w:type="spellStart"/>
            <w:r w:rsidRPr="009D27E6">
              <w:rPr>
                <w:rFonts w:ascii="Times New Roman" w:hAnsi="Times New Roman" w:cs="Times New Roman"/>
                <w:sz w:val="24"/>
                <w:szCs w:val="24"/>
                <w:lang w:val="uk-UA"/>
              </w:rPr>
              <w:t>Різдвово</w:t>
            </w:r>
            <w:proofErr w:type="spellEnd"/>
            <w:r w:rsidRPr="009D27E6">
              <w:rPr>
                <w:rFonts w:ascii="Times New Roman" w:hAnsi="Times New Roman" w:cs="Times New Roman"/>
                <w:sz w:val="24"/>
                <w:szCs w:val="24"/>
                <w:lang w:val="uk-UA"/>
              </w:rPr>
              <w:t xml:space="preserve">, День </w:t>
            </w:r>
            <w:proofErr w:type="spellStart"/>
            <w:r w:rsidRPr="009D27E6">
              <w:rPr>
                <w:rFonts w:ascii="Times New Roman" w:hAnsi="Times New Roman" w:cs="Times New Roman"/>
                <w:sz w:val="24"/>
                <w:szCs w:val="24"/>
                <w:lang w:val="uk-UA"/>
              </w:rPr>
              <w:t>св</w:t>
            </w:r>
            <w:proofErr w:type="spellEnd"/>
            <w:r w:rsidRPr="009D27E6">
              <w:rPr>
                <w:rFonts w:ascii="Times New Roman" w:hAnsi="Times New Roman" w:cs="Times New Roman"/>
                <w:sz w:val="24"/>
                <w:szCs w:val="24"/>
                <w:lang w:val="uk-UA"/>
              </w:rPr>
              <w:t>. Валентина); колір</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комунізму, СРСР; пошта, автобуси, телефон</w:t>
            </w:r>
            <w:r>
              <w:rPr>
                <w:rFonts w:ascii="Times New Roman" w:hAnsi="Times New Roman" w:cs="Times New Roman"/>
                <w:sz w:val="24"/>
                <w:szCs w:val="24"/>
                <w:lang w:val="uk-UA"/>
              </w:rPr>
              <w:t>н</w:t>
            </w:r>
            <w:r w:rsidRPr="009D27E6">
              <w:rPr>
                <w:rFonts w:ascii="Times New Roman" w:hAnsi="Times New Roman" w:cs="Times New Roman"/>
                <w:sz w:val="24"/>
                <w:szCs w:val="24"/>
                <w:lang w:val="uk-UA"/>
              </w:rPr>
              <w:t>і будки (Лондон); корида, Іспанія</w:t>
            </w: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ліві політичні партії, колір комунізму, СРСР; символ небезпеки й </w:t>
            </w:r>
            <w:proofErr w:type="spellStart"/>
            <w:r w:rsidRPr="009D27E6">
              <w:rPr>
                <w:rFonts w:ascii="Times New Roman" w:hAnsi="Times New Roman" w:cs="Times New Roman"/>
                <w:sz w:val="24"/>
                <w:szCs w:val="24"/>
                <w:lang w:val="uk-UA"/>
              </w:rPr>
              <w:t>заборони;колір</w:t>
            </w:r>
            <w:proofErr w:type="spellEnd"/>
            <w:r w:rsidRPr="009D27E6">
              <w:rPr>
                <w:rFonts w:ascii="Times New Roman" w:hAnsi="Times New Roman" w:cs="Times New Roman"/>
                <w:sz w:val="24"/>
                <w:szCs w:val="24"/>
                <w:lang w:val="uk-UA"/>
              </w:rPr>
              <w:t xml:space="preserve"> швидкості;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диявол; корида</w:t>
            </w:r>
          </w:p>
        </w:tc>
      </w:tr>
      <w:tr w:rsidR="009D144B" w:rsidRPr="009D27E6" w:rsidTr="00E12695">
        <w:trPr>
          <w:trHeight w:val="2246"/>
        </w:trPr>
        <w:tc>
          <w:tcPr>
            <w:tcW w:w="1265" w:type="dxa"/>
            <w:vMerge w:val="restart"/>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Жовтий</w:t>
            </w: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сонце, вогонь, світло і день, жовті квіти (кульбаби, соняшник), фрукти (лимон), курча, яйце (яєчний жовток), золото, пісок, осінь, літо;</w:t>
            </w:r>
          </w:p>
          <w:p w:rsidR="009D144B" w:rsidRPr="009D27E6" w:rsidRDefault="009D144B" w:rsidP="00E12695">
            <w:pPr>
              <w:jc w:val="both"/>
              <w:rPr>
                <w:rFonts w:ascii="Times New Roman" w:hAnsi="Times New Roman" w:cs="Times New Roman"/>
                <w:sz w:val="24"/>
                <w:szCs w:val="24"/>
                <w:lang w:val="uk-UA"/>
              </w:rPr>
            </w:pPr>
          </w:p>
          <w:p w:rsidR="009D144B" w:rsidRPr="009D27E6" w:rsidRDefault="009D144B" w:rsidP="00E12695">
            <w:pPr>
              <w:jc w:val="both"/>
              <w:rPr>
                <w:rFonts w:ascii="Times New Roman" w:hAnsi="Times New Roman" w:cs="Times New Roman"/>
                <w:sz w:val="24"/>
                <w:szCs w:val="24"/>
                <w:lang w:val="uk-UA"/>
              </w:rPr>
            </w:pP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сонце, світло, осінь, весна, літо, жовті квіти (нарциси, </w:t>
            </w:r>
            <w:proofErr w:type="spellStart"/>
            <w:r w:rsidRPr="009D27E6">
              <w:rPr>
                <w:rFonts w:ascii="Times New Roman" w:hAnsi="Times New Roman" w:cs="Times New Roman"/>
                <w:sz w:val="24"/>
                <w:szCs w:val="24"/>
                <w:lang w:val="uk-UA"/>
              </w:rPr>
              <w:t>лютики,соняшник</w:t>
            </w:r>
            <w:proofErr w:type="spellEnd"/>
            <w:r w:rsidRPr="009D27E6">
              <w:rPr>
                <w:rFonts w:ascii="Times New Roman" w:hAnsi="Times New Roman" w:cs="Times New Roman"/>
                <w:sz w:val="24"/>
                <w:szCs w:val="24"/>
                <w:lang w:val="uk-UA"/>
              </w:rPr>
              <w:t xml:space="preserve">), фрукти (банан, лимон), яйце (яєчний жовток),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золото, пісок, сеча, качка, канарейка; </w:t>
            </w: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сонце, світло, осінь, весна, літо, жовті квіти (</w:t>
            </w:r>
            <w:proofErr w:type="spellStart"/>
            <w:r w:rsidRPr="009D27E6">
              <w:rPr>
                <w:rFonts w:ascii="Times New Roman" w:hAnsi="Times New Roman" w:cs="Times New Roman"/>
                <w:sz w:val="24"/>
                <w:szCs w:val="24"/>
                <w:lang w:val="uk-UA"/>
              </w:rPr>
              <w:t>рапс,нарциси,соняшник</w:t>
            </w:r>
            <w:proofErr w:type="spellEnd"/>
            <w:r w:rsidRPr="009D27E6">
              <w:rPr>
                <w:rFonts w:ascii="Times New Roman" w:hAnsi="Times New Roman" w:cs="Times New Roman"/>
                <w:sz w:val="24"/>
                <w:szCs w:val="24"/>
                <w:lang w:val="uk-UA"/>
              </w:rPr>
              <w:t xml:space="preserve">), фрукти (банан, лимон), яйце (яєчний жовток),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золото, пісок;</w:t>
            </w:r>
          </w:p>
          <w:p w:rsidR="009D144B" w:rsidRPr="009D27E6" w:rsidRDefault="009D144B" w:rsidP="00E12695">
            <w:pPr>
              <w:jc w:val="both"/>
              <w:rPr>
                <w:rFonts w:ascii="Times New Roman" w:hAnsi="Times New Roman" w:cs="Times New Roman"/>
                <w:sz w:val="24"/>
                <w:szCs w:val="24"/>
                <w:lang w:val="uk-UA"/>
              </w:rPr>
            </w:pPr>
          </w:p>
          <w:p w:rsidR="009D144B" w:rsidRPr="009D27E6" w:rsidRDefault="009D144B" w:rsidP="00E12695">
            <w:pPr>
              <w:jc w:val="both"/>
              <w:rPr>
                <w:rFonts w:ascii="Times New Roman" w:hAnsi="Times New Roman" w:cs="Times New Roman"/>
                <w:sz w:val="24"/>
                <w:szCs w:val="24"/>
                <w:lang w:val="uk-UA"/>
              </w:rPr>
            </w:pPr>
          </w:p>
        </w:tc>
      </w:tr>
      <w:tr w:rsidR="009D144B" w:rsidRPr="009D27E6" w:rsidTr="00E12695">
        <w:trPr>
          <w:trHeight w:val="1641"/>
        </w:trPr>
        <w:tc>
          <w:tcPr>
            <w:tcW w:w="1265" w:type="dxa"/>
            <w:vMerge/>
          </w:tcPr>
          <w:p w:rsidR="009D144B" w:rsidRPr="009D27E6" w:rsidRDefault="009D144B" w:rsidP="00E12695">
            <w:pPr>
              <w:jc w:val="both"/>
              <w:rPr>
                <w:rFonts w:ascii="Times New Roman" w:hAnsi="Times New Roman" w:cs="Times New Roman"/>
                <w:sz w:val="24"/>
                <w:szCs w:val="24"/>
                <w:lang w:val="uk-UA"/>
              </w:rPr>
            </w:pPr>
          </w:p>
        </w:tc>
        <w:tc>
          <w:tcPr>
            <w:tcW w:w="2831" w:type="dxa"/>
          </w:tcPr>
          <w:p w:rsidR="009D144B" w:rsidRPr="009D27E6" w:rsidRDefault="009D144B" w:rsidP="00E12695">
            <w:pPr>
              <w:jc w:val="both"/>
              <w:rPr>
                <w:rFonts w:ascii="Times New Roman" w:hAnsi="Times New Roman" w:cs="Times New Roman"/>
                <w:sz w:val="24"/>
                <w:szCs w:val="24"/>
                <w:lang w:val="uk-UA"/>
              </w:rPr>
            </w:pPr>
            <w:proofErr w:type="spellStart"/>
            <w:r w:rsidRPr="009D27E6">
              <w:rPr>
                <w:rFonts w:ascii="Times New Roman" w:hAnsi="Times New Roman" w:cs="Times New Roman"/>
                <w:sz w:val="24"/>
                <w:szCs w:val="24"/>
                <w:lang w:val="uk-UA"/>
              </w:rPr>
              <w:t>божевіллля</w:t>
            </w:r>
            <w:proofErr w:type="spellEnd"/>
            <w:r w:rsidRPr="009D27E6">
              <w:rPr>
                <w:rFonts w:ascii="Times New Roman" w:hAnsi="Times New Roman" w:cs="Times New Roman"/>
                <w:sz w:val="24"/>
                <w:szCs w:val="24"/>
                <w:lang w:val="uk-UA"/>
              </w:rPr>
              <w:t xml:space="preserve">; зрада, розлука; попередження;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дитинство; випічка (паляниця)</w:t>
            </w: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пересторога; спокій;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боязливий; сенсаційний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 негативному значенні про пресу); пісня </w:t>
            </w:r>
            <w:r w:rsidRPr="009D27E6">
              <w:rPr>
                <w:rFonts w:ascii="Times New Roman" w:hAnsi="Times New Roman" w:cs="Times New Roman"/>
                <w:sz w:val="24"/>
                <w:szCs w:val="24"/>
              </w:rPr>
              <w:t>“</w:t>
            </w:r>
            <w:proofErr w:type="spellStart"/>
            <w:r w:rsidRPr="009D27E6">
              <w:rPr>
                <w:rFonts w:ascii="Times New Roman" w:hAnsi="Times New Roman" w:cs="Times New Roman"/>
                <w:sz w:val="24"/>
                <w:szCs w:val="24"/>
                <w:lang w:val="uk-UA"/>
              </w:rPr>
              <w:t>Yellow</w:t>
            </w:r>
            <w:proofErr w:type="spellEnd"/>
            <w:r w:rsidRPr="009D27E6">
              <w:rPr>
                <w:rFonts w:ascii="Times New Roman" w:hAnsi="Times New Roman" w:cs="Times New Roman"/>
                <w:sz w:val="24"/>
                <w:szCs w:val="24"/>
                <w:lang w:val="uk-UA"/>
              </w:rPr>
              <w:t xml:space="preserve"> </w:t>
            </w:r>
            <w:proofErr w:type="spellStart"/>
            <w:r w:rsidRPr="009D27E6">
              <w:rPr>
                <w:rFonts w:ascii="Times New Roman" w:hAnsi="Times New Roman" w:cs="Times New Roman"/>
                <w:sz w:val="24"/>
                <w:szCs w:val="24"/>
                <w:lang w:val="uk-UA"/>
              </w:rPr>
              <w:t>Submarine</w:t>
            </w:r>
            <w:proofErr w:type="spellEnd"/>
            <w:r w:rsidRPr="009D27E6">
              <w:rPr>
                <w:rFonts w:ascii="Times New Roman" w:hAnsi="Times New Roman" w:cs="Times New Roman"/>
                <w:sz w:val="24"/>
                <w:szCs w:val="24"/>
              </w:rPr>
              <w:t>”</w:t>
            </w:r>
            <w:r w:rsidRPr="009D27E6">
              <w:rPr>
                <w:rFonts w:ascii="Times New Roman" w:hAnsi="Times New Roman" w:cs="Times New Roman"/>
                <w:sz w:val="24"/>
                <w:szCs w:val="24"/>
                <w:lang w:val="uk-UA"/>
              </w:rPr>
              <w:t>, жовта стрічка</w:t>
            </w: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заздрість; привернення уваги, пересторога; відпустка, відпочинок; бджола Майя; жовтий колір як символ організації (пошти) </w:t>
            </w:r>
          </w:p>
        </w:tc>
      </w:tr>
      <w:tr w:rsidR="009D144B" w:rsidRPr="009D27E6" w:rsidTr="00E12695">
        <w:trPr>
          <w:trHeight w:val="1982"/>
        </w:trPr>
        <w:tc>
          <w:tcPr>
            <w:tcW w:w="1265" w:type="dxa"/>
            <w:vMerge w:val="restart"/>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Зелений</w:t>
            </w: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природа, рослинність (трава, дерева, листя), жаба, зелені очі, фрукти (яблуко) й овочі (огірок),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смарагд, море, весна, літо;</w:t>
            </w:r>
          </w:p>
          <w:p w:rsidR="009D144B" w:rsidRPr="009D27E6" w:rsidRDefault="009D144B" w:rsidP="00E12695">
            <w:pPr>
              <w:jc w:val="both"/>
              <w:rPr>
                <w:rFonts w:ascii="Times New Roman" w:hAnsi="Times New Roman" w:cs="Times New Roman"/>
                <w:sz w:val="24"/>
                <w:szCs w:val="24"/>
                <w:lang w:val="uk-UA"/>
              </w:rPr>
            </w:pP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 xml:space="preserve">природа, рослинність (трава, дерева, листя), земля (луки, пасовища), мох, жаба, зелені очі, фрукти (яблуко) й </w:t>
            </w:r>
            <w:r w:rsidRPr="009D27E6">
              <w:rPr>
                <w:rFonts w:ascii="Times New Roman" w:hAnsi="Times New Roman" w:cs="Times New Roman"/>
                <w:sz w:val="24"/>
                <w:szCs w:val="24"/>
                <w:lang w:val="uk-UA"/>
              </w:rPr>
              <w:lastRenderedPageBreak/>
              <w:t>овочі (горох), смарагд, море, весна, літо;</w:t>
            </w: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 xml:space="preserve">природа, рослинність (трава, луки, галявини, газони, рослини, дерева, листя, </w:t>
            </w:r>
            <w:proofErr w:type="spellStart"/>
            <w:r w:rsidRPr="009D27E6">
              <w:rPr>
                <w:rFonts w:ascii="Times New Roman" w:hAnsi="Times New Roman" w:cs="Times New Roman"/>
                <w:sz w:val="24"/>
                <w:szCs w:val="24"/>
                <w:lang w:val="uk-UA"/>
              </w:rPr>
              <w:t>водорослі</w:t>
            </w:r>
            <w:proofErr w:type="spellEnd"/>
            <w:r w:rsidRPr="009D27E6">
              <w:rPr>
                <w:rFonts w:ascii="Times New Roman" w:hAnsi="Times New Roman" w:cs="Times New Roman"/>
                <w:sz w:val="24"/>
                <w:szCs w:val="24"/>
                <w:lang w:val="uk-UA"/>
              </w:rPr>
              <w:t xml:space="preserve">, гори), жаба, фрукти (яблуко) й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овочі, смарагд, весна;</w:t>
            </w:r>
          </w:p>
          <w:p w:rsidR="009D144B" w:rsidRPr="009D27E6" w:rsidRDefault="009D144B" w:rsidP="00E12695">
            <w:pPr>
              <w:jc w:val="both"/>
              <w:rPr>
                <w:rFonts w:ascii="Times New Roman" w:hAnsi="Times New Roman" w:cs="Times New Roman"/>
                <w:sz w:val="24"/>
                <w:szCs w:val="24"/>
                <w:lang w:val="uk-UA"/>
              </w:rPr>
            </w:pPr>
          </w:p>
        </w:tc>
      </w:tr>
      <w:tr w:rsidR="009D144B" w:rsidRPr="001A4A23" w:rsidTr="00E12695">
        <w:trPr>
          <w:trHeight w:val="487"/>
        </w:trPr>
        <w:tc>
          <w:tcPr>
            <w:tcW w:w="1265" w:type="dxa"/>
            <w:vMerge/>
          </w:tcPr>
          <w:p w:rsidR="009D144B" w:rsidRPr="009D27E6" w:rsidRDefault="009D144B" w:rsidP="00E12695">
            <w:pPr>
              <w:jc w:val="both"/>
              <w:rPr>
                <w:rFonts w:ascii="Times New Roman" w:hAnsi="Times New Roman" w:cs="Times New Roman"/>
                <w:sz w:val="24"/>
                <w:szCs w:val="24"/>
                <w:lang w:val="uk-UA"/>
              </w:rPr>
            </w:pP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нудьга; дозвіл; іслам; Новий рік; екологія; надія</w:t>
            </w:r>
          </w:p>
          <w:p w:rsidR="009D144B" w:rsidRPr="009D27E6" w:rsidRDefault="009D144B" w:rsidP="00E12695">
            <w:pPr>
              <w:jc w:val="both"/>
              <w:rPr>
                <w:rFonts w:ascii="Times New Roman" w:hAnsi="Times New Roman" w:cs="Times New Roman"/>
                <w:sz w:val="24"/>
                <w:szCs w:val="24"/>
                <w:lang w:val="uk-UA"/>
              </w:rPr>
            </w:pP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рух із захисту довкілля, заздрість, ревнощі; гроші; символ Ірландії; надія; дозвіл</w:t>
            </w: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надія; екологія, партія зелених; дозвіл; щастя, успіх; здоров’я; гроші; </w:t>
            </w:r>
            <w:proofErr w:type="spellStart"/>
            <w:r w:rsidRPr="009D27E6">
              <w:rPr>
                <w:rFonts w:ascii="Times New Roman" w:hAnsi="Times New Roman" w:cs="Times New Roman"/>
                <w:sz w:val="24"/>
                <w:szCs w:val="24"/>
                <w:lang w:val="uk-UA"/>
              </w:rPr>
              <w:t>маріхуана</w:t>
            </w:r>
            <w:proofErr w:type="spellEnd"/>
            <w:r w:rsidRPr="009D27E6">
              <w:rPr>
                <w:rFonts w:ascii="Times New Roman" w:hAnsi="Times New Roman" w:cs="Times New Roman"/>
                <w:sz w:val="24"/>
                <w:szCs w:val="24"/>
                <w:lang w:val="uk-UA"/>
              </w:rPr>
              <w:t>; колір армії</w:t>
            </w:r>
          </w:p>
        </w:tc>
      </w:tr>
      <w:tr w:rsidR="009D144B" w:rsidRPr="009D27E6" w:rsidTr="00E12695">
        <w:trPr>
          <w:trHeight w:val="799"/>
        </w:trPr>
        <w:tc>
          <w:tcPr>
            <w:tcW w:w="1265" w:type="dxa"/>
            <w:vMerge w:val="restart"/>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w:t>
            </w: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океан, дощ, озеро й річка; небо, очі, ніч, волошки, сапфір;</w:t>
            </w: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океан, дощ, озеро й річка; небо, очі, ніч, дзвіночки, волошки;</w:t>
            </w: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небо, квіти;</w:t>
            </w:r>
          </w:p>
          <w:p w:rsidR="009D144B" w:rsidRPr="009D27E6" w:rsidRDefault="009D144B" w:rsidP="00E12695">
            <w:pPr>
              <w:jc w:val="both"/>
              <w:rPr>
                <w:rFonts w:ascii="Times New Roman" w:hAnsi="Times New Roman" w:cs="Times New Roman"/>
                <w:sz w:val="24"/>
                <w:szCs w:val="24"/>
                <w:lang w:val="uk-UA"/>
              </w:rPr>
            </w:pPr>
          </w:p>
          <w:p w:rsidR="009D144B" w:rsidRPr="009D27E6" w:rsidRDefault="009D144B" w:rsidP="00E12695">
            <w:pPr>
              <w:jc w:val="both"/>
              <w:rPr>
                <w:rFonts w:ascii="Times New Roman" w:hAnsi="Times New Roman" w:cs="Times New Roman"/>
                <w:sz w:val="24"/>
                <w:szCs w:val="24"/>
                <w:lang w:val="uk-UA"/>
              </w:rPr>
            </w:pPr>
          </w:p>
        </w:tc>
      </w:tr>
      <w:tr w:rsidR="009D144B" w:rsidRPr="001A4A23" w:rsidTr="00E12695">
        <w:trPr>
          <w:trHeight w:val="2794"/>
        </w:trPr>
        <w:tc>
          <w:tcPr>
            <w:tcW w:w="1265" w:type="dxa"/>
            <w:vMerge/>
          </w:tcPr>
          <w:p w:rsidR="009D144B" w:rsidRPr="009D27E6" w:rsidRDefault="009D144B" w:rsidP="00E12695">
            <w:pPr>
              <w:jc w:val="both"/>
              <w:rPr>
                <w:rFonts w:ascii="Times New Roman" w:hAnsi="Times New Roman" w:cs="Times New Roman"/>
                <w:sz w:val="24"/>
                <w:szCs w:val="24"/>
                <w:lang w:val="uk-UA"/>
              </w:rPr>
            </w:pPr>
          </w:p>
        </w:tc>
        <w:tc>
          <w:tcPr>
            <w:tcW w:w="2831"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як символ чоловічого начала; сила, міць; </w:t>
            </w:r>
            <w:proofErr w:type="spellStart"/>
            <w:r w:rsidRPr="009D27E6">
              <w:rPr>
                <w:rFonts w:ascii="Times New Roman" w:hAnsi="Times New Roman" w:cs="Times New Roman"/>
                <w:sz w:val="24"/>
                <w:szCs w:val="24"/>
                <w:lang w:val="uk-UA"/>
              </w:rPr>
              <w:t>позит</w:t>
            </w:r>
            <w:proofErr w:type="spellEnd"/>
            <w:r w:rsidRPr="009D27E6">
              <w:rPr>
                <w:rFonts w:ascii="Times New Roman" w:hAnsi="Times New Roman" w:cs="Times New Roman"/>
                <w:sz w:val="24"/>
                <w:szCs w:val="24"/>
                <w:lang w:val="uk-UA"/>
              </w:rPr>
              <w:t>. якості характеру; свобода; мрія; джинси, чорнила, ручки</w:t>
            </w:r>
          </w:p>
        </w:tc>
        <w:tc>
          <w:tcPr>
            <w:tcW w:w="2762"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як символ чоловічого начала; колір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гомосексуалізму; джаз, </w:t>
            </w:r>
          </w:p>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блюз; джинси; чорнила, ручки</w:t>
            </w:r>
          </w:p>
        </w:tc>
        <w:tc>
          <w:tcPr>
            <w:tcW w:w="2888" w:type="dxa"/>
          </w:tcPr>
          <w:p w:rsidR="009D144B" w:rsidRPr="009D27E6" w:rsidRDefault="009D144B"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алкоголь, п’яний; довіра й надія; зрозумілість, простота; логіка й порядок; </w:t>
            </w:r>
            <w:proofErr w:type="spellStart"/>
            <w:r w:rsidRPr="009D27E6">
              <w:rPr>
                <w:rFonts w:ascii="Times New Roman" w:hAnsi="Times New Roman" w:cs="Times New Roman"/>
                <w:sz w:val="24"/>
                <w:szCs w:val="24"/>
                <w:lang w:val="uk-UA"/>
              </w:rPr>
              <w:t>позит</w:t>
            </w:r>
            <w:proofErr w:type="spellEnd"/>
            <w:r w:rsidRPr="009D27E6">
              <w:rPr>
                <w:rFonts w:ascii="Times New Roman" w:hAnsi="Times New Roman" w:cs="Times New Roman"/>
                <w:sz w:val="24"/>
                <w:szCs w:val="24"/>
                <w:lang w:val="uk-UA"/>
              </w:rPr>
              <w:t xml:space="preserve">. якості характеру; бізнес; колір чоловічого начала, колір </w:t>
            </w:r>
            <w:proofErr w:type="spellStart"/>
            <w:r w:rsidRPr="009D27E6">
              <w:rPr>
                <w:rFonts w:ascii="Times New Roman" w:hAnsi="Times New Roman" w:cs="Times New Roman"/>
                <w:sz w:val="24"/>
                <w:szCs w:val="24"/>
                <w:lang w:val="uk-UA"/>
              </w:rPr>
              <w:t>гомосексуалів</w:t>
            </w:r>
            <w:proofErr w:type="spellEnd"/>
            <w:r w:rsidRPr="009D27E6">
              <w:rPr>
                <w:rFonts w:ascii="Times New Roman" w:hAnsi="Times New Roman" w:cs="Times New Roman"/>
                <w:sz w:val="24"/>
                <w:szCs w:val="24"/>
                <w:lang w:val="uk-UA"/>
              </w:rPr>
              <w:t>; колір автомобілів; джинси; чорнила й ручки; відпустка на море</w:t>
            </w:r>
          </w:p>
        </w:tc>
      </w:tr>
    </w:tbl>
    <w:p w:rsidR="009D144B"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Специфічні особливості національної психології є продуктом певних історичних умов та культурних впливів. Вони фіксуються у відповідних стереотипах, що входять до структури національної самосвідомості. Етнічні стереотипи – відносно стійкі уявлення про моральні, розумові, фізичні якості, властиві представникам різних етнічних спільнот. У змісті етнічних стереотипів, як правило, зафіксовані оцінювальні думки про вказані якості. Крім цього у змісті етнічних стереотипів можуть бути присутні і приписи до дії відносно людей даної національності. До речі, К.-Г. Юнг зробив спробу класифікувати різні народи за психологічними функціями, такими як мислення, емоції, відчуття, інтуїція. Якщо домінує якась одна функція, вона визначає психологічний тип нації: розумовий, емоційний, сенсорний, інтуїтивний.</w:t>
      </w:r>
    </w:p>
    <w:p w:rsidR="009D144B" w:rsidRPr="00280A8E" w:rsidRDefault="009D144B" w:rsidP="009D144B">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Слід зауважити, що для людини характерне й оманливе сприйняття, коли вона споглядає візуальну ілюзію (від лат. </w:t>
      </w:r>
      <w:proofErr w:type="spellStart"/>
      <w:r w:rsidRPr="00280A8E">
        <w:rPr>
          <w:rFonts w:ascii="Times New Roman" w:hAnsi="Times New Roman" w:cs="Times New Roman"/>
          <w:sz w:val="28"/>
          <w:szCs w:val="28"/>
          <w:lang w:val="uk-UA"/>
        </w:rPr>
        <w:t>illusio</w:t>
      </w:r>
      <w:proofErr w:type="spellEnd"/>
      <w:r w:rsidRPr="00280A8E">
        <w:rPr>
          <w:rFonts w:ascii="Times New Roman" w:hAnsi="Times New Roman" w:cs="Times New Roman"/>
          <w:sz w:val="28"/>
          <w:szCs w:val="28"/>
          <w:lang w:val="uk-UA"/>
        </w:rPr>
        <w:t xml:space="preserve"> – помилка), сутність якої полягає в неадекватному (викривленому, помилковому) відображенні предмета чи явища, що сприймаються. </w:t>
      </w:r>
    </w:p>
    <w:p w:rsidR="009D144B" w:rsidRPr="00280A8E" w:rsidRDefault="009D144B" w:rsidP="009D144B">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Ілюзії можуть виникати з таких причин: суб’єктивних – установки, спрямованість, емоційне ставлення, практичний досвід людини, особливості </w:t>
      </w:r>
      <w:r w:rsidRPr="00280A8E">
        <w:rPr>
          <w:rFonts w:ascii="Times New Roman" w:hAnsi="Times New Roman" w:cs="Times New Roman"/>
          <w:sz w:val="28"/>
          <w:szCs w:val="28"/>
          <w:lang w:val="uk-UA"/>
        </w:rPr>
        <w:lastRenderedPageBreak/>
        <w:t>аналізаторів, дефекти органів чуття, порушення процесів збудження у корі головного мозку людини), об’єктивних – положення у просторі, освітленість, зміна умов сприйняття (згадайте ефект спр</w:t>
      </w:r>
      <w:r>
        <w:rPr>
          <w:rFonts w:ascii="Times New Roman" w:hAnsi="Times New Roman" w:cs="Times New Roman"/>
          <w:sz w:val="28"/>
          <w:szCs w:val="28"/>
          <w:lang w:val="uk-UA"/>
        </w:rPr>
        <w:t>ийняття дій ілюзіоніста або сіра</w:t>
      </w:r>
      <w:r w:rsidRPr="00280A8E">
        <w:rPr>
          <w:rFonts w:ascii="Times New Roman" w:hAnsi="Times New Roman" w:cs="Times New Roman"/>
          <w:sz w:val="28"/>
          <w:szCs w:val="28"/>
          <w:lang w:val="uk-UA"/>
        </w:rPr>
        <w:t xml:space="preserve"> смужка на білому фоні здається темнішою, ніж на чорному). До речі, саме за принципом ілюзо</w:t>
      </w:r>
      <w:r>
        <w:rPr>
          <w:rFonts w:ascii="Times New Roman" w:hAnsi="Times New Roman" w:cs="Times New Roman"/>
          <w:sz w:val="28"/>
          <w:szCs w:val="28"/>
          <w:lang w:val="uk-UA"/>
        </w:rPr>
        <w:t>рності часто працюють стилісти,</w:t>
      </w:r>
      <w:r w:rsidRPr="00280A8E">
        <w:rPr>
          <w:rFonts w:ascii="Times New Roman" w:hAnsi="Times New Roman" w:cs="Times New Roman"/>
          <w:sz w:val="28"/>
          <w:szCs w:val="28"/>
          <w:lang w:val="uk-UA"/>
        </w:rPr>
        <w:t xml:space="preserve"> дизайнери одягу та інтер’єру, архітектори, скульптори, фотографи, художники.</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У сучасному мистецтві виокремилася течія художників-майстрів з оптичним ілюзіям. Так, японська художниця Кумі </w:t>
      </w:r>
      <w:proofErr w:type="spellStart"/>
      <w:r w:rsidRPr="00280A8E">
        <w:rPr>
          <w:rFonts w:ascii="Times New Roman" w:hAnsi="Times New Roman" w:cs="Times New Roman"/>
          <w:sz w:val="28"/>
          <w:szCs w:val="28"/>
          <w:lang w:val="uk-UA"/>
        </w:rPr>
        <w:t>Ямашита</w:t>
      </w:r>
      <w:proofErr w:type="spellEnd"/>
      <w:r w:rsidRPr="00280A8E">
        <w:rPr>
          <w:rFonts w:ascii="Times New Roman" w:hAnsi="Times New Roman" w:cs="Times New Roman"/>
          <w:sz w:val="28"/>
          <w:szCs w:val="28"/>
          <w:lang w:val="uk-UA"/>
        </w:rPr>
        <w:t xml:space="preserve"> (</w:t>
      </w:r>
      <w:proofErr w:type="spellStart"/>
      <w:r w:rsidRPr="00280A8E">
        <w:rPr>
          <w:rFonts w:ascii="Times New Roman" w:hAnsi="Times New Roman" w:cs="Times New Roman"/>
          <w:sz w:val="28"/>
          <w:szCs w:val="28"/>
          <w:lang w:val="uk-UA"/>
        </w:rPr>
        <w:t>Kumi</w:t>
      </w:r>
      <w:proofErr w:type="spellEnd"/>
      <w:r w:rsidRPr="00280A8E">
        <w:rPr>
          <w:rFonts w:ascii="Times New Roman" w:hAnsi="Times New Roman" w:cs="Times New Roman"/>
          <w:sz w:val="28"/>
          <w:szCs w:val="28"/>
          <w:lang w:val="uk-UA"/>
        </w:rPr>
        <w:t xml:space="preserve"> </w:t>
      </w:r>
      <w:proofErr w:type="spellStart"/>
      <w:r w:rsidRPr="00280A8E">
        <w:rPr>
          <w:rFonts w:ascii="Times New Roman" w:hAnsi="Times New Roman" w:cs="Times New Roman"/>
          <w:sz w:val="28"/>
          <w:szCs w:val="28"/>
          <w:lang w:val="uk-UA"/>
        </w:rPr>
        <w:t>Yamashita</w:t>
      </w:r>
      <w:proofErr w:type="spellEnd"/>
      <w:r w:rsidRPr="00280A8E">
        <w:rPr>
          <w:rFonts w:ascii="Times New Roman" w:hAnsi="Times New Roman" w:cs="Times New Roman"/>
          <w:sz w:val="28"/>
          <w:szCs w:val="28"/>
          <w:lang w:val="uk-UA"/>
        </w:rPr>
        <w:t>) відома у всьому світі як майстер світла і тіні. За допомогою найпростіших інструментів, наприклад, аркушів пап</w:t>
      </w:r>
      <w:r>
        <w:rPr>
          <w:rFonts w:ascii="Times New Roman" w:hAnsi="Times New Roman" w:cs="Times New Roman"/>
          <w:sz w:val="28"/>
          <w:szCs w:val="28"/>
          <w:lang w:val="uk-UA"/>
        </w:rPr>
        <w:t>еру, вирізаних букв і цифр, Кумі</w:t>
      </w:r>
      <w:r w:rsidRPr="00280A8E">
        <w:rPr>
          <w:rFonts w:ascii="Times New Roman" w:hAnsi="Times New Roman" w:cs="Times New Roman"/>
          <w:sz w:val="28"/>
          <w:szCs w:val="28"/>
          <w:lang w:val="uk-UA"/>
        </w:rPr>
        <w:t xml:space="preserve"> створює унікальні роботи, перетворюючи хаос в організований порядок: “Тіні – прекрасний спосіб самовираження для людей, які більше вірять в мінливість навколишнього світу, ніж у його сталість”, – заявляє художниця. Так, зім’яті аркуші паперу перетворюються в обличчя людей, а “графічні” портрети людей різних рас при близькому розгляді виявляються зробленими з імен і цифр, написаних на банківських картках.</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Структура іміджу як складного соціально-психологічного феномену формується на перетині </w:t>
      </w:r>
      <w:r w:rsidRPr="009D27E6">
        <w:rPr>
          <w:rFonts w:ascii="Times New Roman" w:hAnsi="Times New Roman" w:cs="Times New Roman"/>
          <w:sz w:val="28"/>
          <w:szCs w:val="28"/>
          <w:u w:val="single"/>
          <w:lang w:val="uk-UA"/>
        </w:rPr>
        <w:t>Я-образу</w:t>
      </w:r>
      <w:r w:rsidRPr="009D27E6">
        <w:rPr>
          <w:rFonts w:ascii="Times New Roman" w:hAnsi="Times New Roman" w:cs="Times New Roman"/>
          <w:sz w:val="28"/>
          <w:szCs w:val="28"/>
          <w:lang w:val="uk-UA"/>
        </w:rPr>
        <w:t xml:space="preserve"> (яким бачить себе індивід), його </w:t>
      </w:r>
      <w:r w:rsidRPr="009D27E6">
        <w:rPr>
          <w:rFonts w:ascii="Times New Roman" w:hAnsi="Times New Roman" w:cs="Times New Roman"/>
          <w:sz w:val="28"/>
          <w:szCs w:val="28"/>
          <w:u w:val="single"/>
          <w:lang w:val="uk-UA"/>
        </w:rPr>
        <w:t>ідеального Я</w:t>
      </w:r>
      <w:r w:rsidRPr="009D27E6">
        <w:rPr>
          <w:rFonts w:ascii="Times New Roman" w:hAnsi="Times New Roman" w:cs="Times New Roman"/>
          <w:sz w:val="28"/>
          <w:szCs w:val="28"/>
          <w:lang w:val="uk-UA"/>
        </w:rPr>
        <w:t xml:space="preserve"> (яким би він хотів себе бачити) та </w:t>
      </w:r>
      <w:proofErr w:type="spellStart"/>
      <w:r w:rsidRPr="009D27E6">
        <w:rPr>
          <w:rFonts w:ascii="Times New Roman" w:hAnsi="Times New Roman" w:cs="Times New Roman"/>
          <w:sz w:val="28"/>
          <w:szCs w:val="28"/>
          <w:u w:val="single"/>
          <w:lang w:val="uk-UA"/>
        </w:rPr>
        <w:t>перцептивного</w:t>
      </w:r>
      <w:proofErr w:type="spellEnd"/>
      <w:r w:rsidRPr="009D27E6">
        <w:rPr>
          <w:rFonts w:ascii="Times New Roman" w:hAnsi="Times New Roman" w:cs="Times New Roman"/>
          <w:sz w:val="28"/>
          <w:szCs w:val="28"/>
          <w:u w:val="single"/>
          <w:lang w:val="uk-UA"/>
        </w:rPr>
        <w:t xml:space="preserve"> образу індивіда</w:t>
      </w:r>
      <w:r w:rsidRPr="009D27E6">
        <w:rPr>
          <w:rFonts w:ascii="Times New Roman" w:hAnsi="Times New Roman" w:cs="Times New Roman"/>
          <w:sz w:val="28"/>
          <w:szCs w:val="28"/>
          <w:lang w:val="uk-UA"/>
        </w:rPr>
        <w:t xml:space="preserve"> (яким бачать його партнери по спілкуванню). На рівні сприйняття імідж формується через механізми соціальної перцепції. </w:t>
      </w:r>
    </w:p>
    <w:p w:rsidR="009D144B" w:rsidRPr="009D27E6" w:rsidRDefault="009D144B" w:rsidP="009D144B">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Фізичний вигляд та експресивна енергія людини, яку ми сприймаємо, завжди несуть соціально-сигнальний зміст та значення. Візуальний образ повсякчас виступає важливою інформаційною конструкцією про нас, є джерелом пізнання нашого Я, умовою успішної/неуспішної комунікативної взаємодії. </w:t>
      </w:r>
    </w:p>
    <w:p w:rsidR="009D144B" w:rsidRPr="0041444D" w:rsidRDefault="009D144B" w:rsidP="009D144B">
      <w:pPr>
        <w:spacing w:after="0" w:line="240" w:lineRule="auto"/>
        <w:ind w:firstLine="709"/>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власної персони є необхідним актом життєдіяльності. Сьогодні недостатньо виявляти лише свою біологічну </w:t>
      </w:r>
      <w:proofErr w:type="spellStart"/>
      <w:r w:rsidRPr="009D27E6">
        <w:rPr>
          <w:rFonts w:ascii="Times New Roman" w:hAnsi="Times New Roman" w:cs="Times New Roman"/>
          <w:sz w:val="28"/>
          <w:szCs w:val="28"/>
          <w:lang w:val="uk-UA"/>
        </w:rPr>
        <w:t>данність</w:t>
      </w:r>
      <w:proofErr w:type="spellEnd"/>
      <w:r w:rsidRPr="009D27E6">
        <w:rPr>
          <w:rFonts w:ascii="Times New Roman" w:hAnsi="Times New Roman" w:cs="Times New Roman"/>
          <w:sz w:val="28"/>
          <w:szCs w:val="28"/>
          <w:lang w:val="uk-UA"/>
        </w:rPr>
        <w:t xml:space="preserve">. Важливо оформити її у яскравий соціальний образ, підкресливши ним психологічну самобутність та професійну спрямованість. На поведінковому рівні ці акти </w:t>
      </w:r>
      <w:proofErr w:type="spellStart"/>
      <w:r w:rsidRPr="009D27E6">
        <w:rPr>
          <w:rFonts w:ascii="Times New Roman" w:hAnsi="Times New Roman" w:cs="Times New Roman"/>
          <w:sz w:val="28"/>
          <w:szCs w:val="28"/>
          <w:lang w:val="uk-UA"/>
        </w:rPr>
        <w:t>експлікуються</w:t>
      </w:r>
      <w:proofErr w:type="spellEnd"/>
      <w:r w:rsidRPr="009D27E6">
        <w:rPr>
          <w:rFonts w:ascii="Times New Roman" w:hAnsi="Times New Roman" w:cs="Times New Roman"/>
          <w:sz w:val="28"/>
          <w:szCs w:val="28"/>
          <w:lang w:val="uk-UA"/>
        </w:rPr>
        <w:t xml:space="preserve"> через механізм самопрезентації з урахуванням соціальних ролей та </w:t>
      </w:r>
      <w:proofErr w:type="spellStart"/>
      <w:r w:rsidRPr="009D27E6">
        <w:rPr>
          <w:rFonts w:ascii="Times New Roman" w:hAnsi="Times New Roman" w:cs="Times New Roman"/>
          <w:sz w:val="28"/>
          <w:szCs w:val="28"/>
          <w:lang w:val="uk-UA"/>
        </w:rPr>
        <w:t>експектацій</w:t>
      </w:r>
      <w:proofErr w:type="spellEnd"/>
      <w:r w:rsidRPr="009D27E6">
        <w:rPr>
          <w:rFonts w:ascii="Times New Roman" w:hAnsi="Times New Roman" w:cs="Times New Roman"/>
          <w:sz w:val="28"/>
          <w:szCs w:val="28"/>
          <w:lang w:val="uk-UA"/>
        </w:rPr>
        <w:t xml:space="preserve"> (очікувань). Показником ефективності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є мінімальне розходження між системами </w:t>
      </w:r>
      <w:proofErr w:type="spellStart"/>
      <w:r w:rsidRPr="009D27E6">
        <w:rPr>
          <w:rFonts w:ascii="Times New Roman" w:hAnsi="Times New Roman" w:cs="Times New Roman"/>
          <w:sz w:val="28"/>
          <w:szCs w:val="28"/>
          <w:lang w:val="uk-UA"/>
        </w:rPr>
        <w:t>самоставлення</w:t>
      </w:r>
      <w:proofErr w:type="spellEnd"/>
      <w:r w:rsidRPr="009D27E6">
        <w:rPr>
          <w:rFonts w:ascii="Times New Roman" w:hAnsi="Times New Roman" w:cs="Times New Roman"/>
          <w:sz w:val="28"/>
          <w:szCs w:val="28"/>
          <w:lang w:val="uk-UA"/>
        </w:rPr>
        <w:t xml:space="preserve"> і соціальних жадань. Знання механізмів соціальної перцепції дозволять вибудувати органічний імідж – імідж особистості, яка талановито використовує потенціал ілюзії, яка </w:t>
      </w:r>
      <w:proofErr w:type="spellStart"/>
      <w:r w:rsidRPr="009D27E6">
        <w:rPr>
          <w:rFonts w:ascii="Times New Roman" w:hAnsi="Times New Roman" w:cs="Times New Roman"/>
          <w:sz w:val="28"/>
          <w:szCs w:val="28"/>
          <w:lang w:val="uk-UA"/>
        </w:rPr>
        <w:t>коректно</w:t>
      </w:r>
      <w:proofErr w:type="spellEnd"/>
      <w:r w:rsidRPr="009D27E6">
        <w:rPr>
          <w:rFonts w:ascii="Times New Roman" w:hAnsi="Times New Roman" w:cs="Times New Roman"/>
          <w:sz w:val="28"/>
          <w:szCs w:val="28"/>
          <w:lang w:val="uk-UA"/>
        </w:rPr>
        <w:t xml:space="preserve"> враховує національно-культурну специфіку сприйняття, яка з повагою ставить</w:t>
      </w:r>
      <w:r>
        <w:rPr>
          <w:rFonts w:ascii="Times New Roman" w:hAnsi="Times New Roman" w:cs="Times New Roman"/>
          <w:sz w:val="28"/>
          <w:szCs w:val="28"/>
          <w:lang w:val="uk-UA"/>
        </w:rPr>
        <w:t>ся до комунікативного партнера.</w:t>
      </w:r>
    </w:p>
    <w:p w:rsidR="009D144B" w:rsidRPr="009D27E6" w:rsidRDefault="009D144B" w:rsidP="009D144B">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144B" w:rsidRPr="009D27E6" w:rsidRDefault="009D144B" w:rsidP="009D144B">
      <w:pPr>
        <w:numPr>
          <w:ilvl w:val="0"/>
          <w:numId w:val="3"/>
        </w:numPr>
        <w:spacing w:after="0" w:line="240" w:lineRule="auto"/>
        <w:ind w:left="1134" w:hanging="425"/>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Барна</w:t>
      </w:r>
      <w:proofErr w:type="spellEnd"/>
      <w:r w:rsidRPr="009D27E6">
        <w:rPr>
          <w:rFonts w:ascii="Times New Roman" w:hAnsi="Times New Roman" w:cs="Times New Roman"/>
          <w:sz w:val="28"/>
          <w:szCs w:val="28"/>
          <w:lang w:val="uk-UA"/>
        </w:rPr>
        <w:t xml:space="preserve"> Н. В. Естетика </w:t>
      </w:r>
      <w:proofErr w:type="spellStart"/>
      <w:r w:rsidRPr="009D27E6">
        <w:rPr>
          <w:rFonts w:ascii="Times New Roman" w:hAnsi="Times New Roman" w:cs="Times New Roman"/>
          <w:sz w:val="28"/>
          <w:szCs w:val="28"/>
          <w:lang w:val="uk-UA"/>
        </w:rPr>
        <w:t>іміджмейкінгу</w:t>
      </w:r>
      <w:proofErr w:type="spellEnd"/>
      <w:r w:rsidRPr="009D27E6">
        <w:rPr>
          <w:rFonts w:ascii="Times New Roman" w:hAnsi="Times New Roman" w:cs="Times New Roman"/>
          <w:sz w:val="28"/>
          <w:szCs w:val="28"/>
          <w:lang w:val="uk-UA"/>
        </w:rPr>
        <w:t xml:space="preserve">: монографія / Н. В. </w:t>
      </w:r>
      <w:proofErr w:type="spellStart"/>
      <w:r w:rsidRPr="009D27E6">
        <w:rPr>
          <w:rFonts w:ascii="Times New Roman" w:hAnsi="Times New Roman" w:cs="Times New Roman"/>
          <w:sz w:val="28"/>
          <w:szCs w:val="28"/>
          <w:lang w:val="uk-UA"/>
        </w:rPr>
        <w:t>Барна</w:t>
      </w:r>
      <w:proofErr w:type="spellEnd"/>
      <w:r w:rsidRPr="009D27E6">
        <w:rPr>
          <w:rFonts w:ascii="Times New Roman" w:hAnsi="Times New Roman" w:cs="Times New Roman"/>
          <w:sz w:val="28"/>
          <w:szCs w:val="28"/>
          <w:lang w:val="uk-UA"/>
        </w:rPr>
        <w:t xml:space="preserve">, С. І. </w:t>
      </w:r>
      <w:proofErr w:type="spellStart"/>
      <w:r w:rsidRPr="009D27E6">
        <w:rPr>
          <w:rFonts w:ascii="Times New Roman" w:hAnsi="Times New Roman" w:cs="Times New Roman"/>
          <w:sz w:val="28"/>
          <w:szCs w:val="28"/>
          <w:lang w:val="uk-UA"/>
        </w:rPr>
        <w:t>Уланова</w:t>
      </w:r>
      <w:proofErr w:type="spellEnd"/>
      <w:r w:rsidRPr="009D27E6">
        <w:rPr>
          <w:rFonts w:ascii="Times New Roman" w:hAnsi="Times New Roman" w:cs="Times New Roman"/>
          <w:sz w:val="28"/>
          <w:szCs w:val="28"/>
          <w:lang w:val="uk-UA"/>
        </w:rPr>
        <w:t>; М-во освіти і науки, молоді та спорту України. – К. : Слово, 2012. – 176 с.</w:t>
      </w:r>
    </w:p>
    <w:p w:rsidR="009D144B" w:rsidRPr="009D27E6" w:rsidRDefault="009D144B" w:rsidP="009D144B">
      <w:pPr>
        <w:numPr>
          <w:ilvl w:val="0"/>
          <w:numId w:val="3"/>
        </w:numPr>
        <w:spacing w:after="0" w:line="240" w:lineRule="auto"/>
        <w:ind w:left="1134" w:hanging="425"/>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Кудрина</w:t>
      </w:r>
      <w:proofErr w:type="spellEnd"/>
      <w:r w:rsidRPr="009D27E6">
        <w:rPr>
          <w:rFonts w:ascii="Times New Roman" w:hAnsi="Times New Roman" w:cs="Times New Roman"/>
          <w:sz w:val="28"/>
          <w:szCs w:val="28"/>
          <w:lang w:val="uk-UA"/>
        </w:rPr>
        <w:t xml:space="preserve"> А.</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В., </w:t>
      </w:r>
      <w:proofErr w:type="spellStart"/>
      <w:r w:rsidRPr="009D27E6">
        <w:rPr>
          <w:rFonts w:ascii="Times New Roman" w:hAnsi="Times New Roman" w:cs="Times New Roman"/>
          <w:sz w:val="28"/>
          <w:szCs w:val="28"/>
          <w:lang w:val="uk-UA"/>
        </w:rPr>
        <w:t>Мещеряков</w:t>
      </w:r>
      <w:proofErr w:type="spellEnd"/>
      <w:r w:rsidRPr="009D27E6">
        <w:rPr>
          <w:rFonts w:ascii="Times New Roman" w:hAnsi="Times New Roman" w:cs="Times New Roman"/>
          <w:sz w:val="28"/>
          <w:szCs w:val="28"/>
          <w:lang w:val="uk-UA"/>
        </w:rPr>
        <w:t xml:space="preserve"> Б.</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Семантика </w:t>
      </w:r>
      <w:proofErr w:type="spellStart"/>
      <w:r w:rsidRPr="009D27E6">
        <w:rPr>
          <w:rFonts w:ascii="Times New Roman" w:hAnsi="Times New Roman" w:cs="Times New Roman"/>
          <w:sz w:val="28"/>
          <w:szCs w:val="28"/>
          <w:lang w:val="uk-UA"/>
        </w:rPr>
        <w:t>цвета</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разных</w:t>
      </w:r>
      <w:proofErr w:type="spellEnd"/>
      <w:r w:rsidRPr="009D27E6">
        <w:rPr>
          <w:rFonts w:ascii="Times New Roman" w:hAnsi="Times New Roman" w:cs="Times New Roman"/>
          <w:sz w:val="28"/>
          <w:szCs w:val="28"/>
          <w:lang w:val="uk-UA"/>
        </w:rPr>
        <w:t xml:space="preserve"> культурах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Електронний ресурс</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 А.</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В. </w:t>
      </w:r>
      <w:proofErr w:type="spellStart"/>
      <w:r w:rsidRPr="009D27E6">
        <w:rPr>
          <w:rFonts w:ascii="Times New Roman" w:hAnsi="Times New Roman" w:cs="Times New Roman"/>
          <w:sz w:val="28"/>
          <w:szCs w:val="28"/>
          <w:lang w:val="uk-UA"/>
        </w:rPr>
        <w:t>Кудрина</w:t>
      </w:r>
      <w:proofErr w:type="spellEnd"/>
      <w:r w:rsidRPr="009D27E6">
        <w:rPr>
          <w:rFonts w:ascii="Times New Roman" w:hAnsi="Times New Roman" w:cs="Times New Roman"/>
          <w:sz w:val="28"/>
          <w:szCs w:val="28"/>
          <w:lang w:val="uk-UA"/>
        </w:rPr>
        <w:t>, Б.</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w:t>
      </w:r>
      <w:proofErr w:type="spellStart"/>
      <w:r w:rsidRPr="009D27E6">
        <w:rPr>
          <w:rFonts w:ascii="Times New Roman" w:hAnsi="Times New Roman" w:cs="Times New Roman"/>
          <w:sz w:val="28"/>
          <w:szCs w:val="28"/>
          <w:lang w:val="uk-UA"/>
        </w:rPr>
        <w:t>Мещеряков</w:t>
      </w:r>
      <w:proofErr w:type="spellEnd"/>
      <w:r w:rsidRPr="009D27E6">
        <w:rPr>
          <w:rFonts w:ascii="Times New Roman" w:hAnsi="Times New Roman" w:cs="Times New Roman"/>
          <w:sz w:val="28"/>
          <w:szCs w:val="28"/>
          <w:lang w:val="uk-UA"/>
        </w:rPr>
        <w:t xml:space="preserve"> // </w:t>
      </w:r>
      <w:proofErr w:type="spellStart"/>
      <w:r w:rsidRPr="009D27E6">
        <w:rPr>
          <w:rFonts w:ascii="Times New Roman" w:hAnsi="Times New Roman" w:cs="Times New Roman"/>
          <w:sz w:val="28"/>
          <w:szCs w:val="28"/>
          <w:lang w:val="uk-UA"/>
        </w:rPr>
        <w:t>Психологический</w:t>
      </w:r>
      <w:proofErr w:type="spellEnd"/>
      <w:r w:rsidRPr="009D27E6">
        <w:rPr>
          <w:rFonts w:ascii="Times New Roman" w:hAnsi="Times New Roman" w:cs="Times New Roman"/>
          <w:sz w:val="28"/>
          <w:szCs w:val="28"/>
          <w:lang w:val="uk-UA"/>
        </w:rPr>
        <w:t xml:space="preserve"> журнал </w:t>
      </w:r>
      <w:proofErr w:type="spellStart"/>
      <w:r w:rsidRPr="009D27E6">
        <w:rPr>
          <w:rFonts w:ascii="Times New Roman" w:hAnsi="Times New Roman" w:cs="Times New Roman"/>
          <w:sz w:val="28"/>
          <w:szCs w:val="28"/>
          <w:lang w:val="uk-UA"/>
        </w:rPr>
        <w:t>Международного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университета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природы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lastRenderedPageBreak/>
        <w:t>общества</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человека</w:t>
      </w:r>
      <w:proofErr w:type="spellEnd"/>
      <w:r w:rsidRPr="009D27E6">
        <w:rPr>
          <w:rFonts w:ascii="Times New Roman" w:hAnsi="Times New Roman" w:cs="Times New Roman"/>
          <w:sz w:val="28"/>
          <w:szCs w:val="28"/>
          <w:lang w:val="uk-UA"/>
        </w:rPr>
        <w:t xml:space="preserve"> «Дубна». – 2011. – № 1. – Режим доступу: </w:t>
      </w:r>
      <w:hyperlink r:id="rId6" w:history="1">
        <w:r w:rsidRPr="009D27E6">
          <w:rPr>
            <w:rFonts w:ascii="Times New Roman" w:hAnsi="Times New Roman" w:cs="Times New Roman"/>
            <w:sz w:val="28"/>
            <w:szCs w:val="28"/>
            <w:lang w:val="uk-UA"/>
          </w:rPr>
          <w:t>http://www.psyanima.ru</w:t>
        </w:r>
      </w:hyperlink>
      <w:r w:rsidRPr="009D27E6">
        <w:rPr>
          <w:rFonts w:ascii="Times New Roman" w:hAnsi="Times New Roman" w:cs="Times New Roman"/>
          <w:sz w:val="28"/>
          <w:szCs w:val="28"/>
          <w:lang w:val="uk-UA"/>
        </w:rPr>
        <w:t>.</w:t>
      </w:r>
    </w:p>
    <w:p w:rsidR="009D144B" w:rsidRPr="009D27E6" w:rsidRDefault="009D144B" w:rsidP="009D144B">
      <w:pPr>
        <w:numPr>
          <w:ilvl w:val="0"/>
          <w:numId w:val="3"/>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Лозова О. М. </w:t>
      </w:r>
      <w:proofErr w:type="spellStart"/>
      <w:r w:rsidRPr="009D27E6">
        <w:rPr>
          <w:rFonts w:ascii="Times New Roman" w:hAnsi="Times New Roman" w:cs="Times New Roman"/>
          <w:sz w:val="28"/>
          <w:szCs w:val="28"/>
          <w:lang w:val="uk-UA"/>
        </w:rPr>
        <w:t>Психосемантика</w:t>
      </w:r>
      <w:proofErr w:type="spellEnd"/>
      <w:r w:rsidRPr="009D27E6">
        <w:rPr>
          <w:rFonts w:ascii="Times New Roman" w:hAnsi="Times New Roman" w:cs="Times New Roman"/>
          <w:sz w:val="28"/>
          <w:szCs w:val="28"/>
          <w:lang w:val="uk-UA"/>
        </w:rPr>
        <w:t xml:space="preserve"> етнічної свідомості</w:t>
      </w:r>
      <w:r>
        <w:rPr>
          <w:rFonts w:ascii="Times New Roman" w:hAnsi="Times New Roman" w:cs="Times New Roman"/>
          <w:sz w:val="28"/>
          <w:szCs w:val="28"/>
          <w:lang w:val="uk-UA"/>
        </w:rPr>
        <w:t xml:space="preserve"> / О. М. Лозова.</w:t>
      </w:r>
      <w:r w:rsidRPr="009D27E6">
        <w:rPr>
          <w:rFonts w:ascii="Times New Roman" w:hAnsi="Times New Roman" w:cs="Times New Roman"/>
          <w:sz w:val="28"/>
          <w:szCs w:val="28"/>
          <w:lang w:val="uk-UA"/>
        </w:rPr>
        <w:t xml:space="preserve"> – К. : Освіта України, 2007. – 402 с. </w:t>
      </w:r>
    </w:p>
    <w:p w:rsidR="009D144B" w:rsidRPr="009D27E6" w:rsidRDefault="009D144B" w:rsidP="009D144B">
      <w:pPr>
        <w:numPr>
          <w:ilvl w:val="0"/>
          <w:numId w:val="3"/>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Наумова С. А. </w:t>
      </w:r>
      <w:proofErr w:type="spellStart"/>
      <w:r w:rsidRPr="009D27E6">
        <w:rPr>
          <w:rFonts w:ascii="Times New Roman" w:hAnsi="Times New Roman" w:cs="Times New Roman"/>
          <w:sz w:val="28"/>
          <w:szCs w:val="28"/>
          <w:lang w:val="uk-UA"/>
        </w:rPr>
        <w:t>Имиджелогия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учеб</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пособие</w:t>
      </w:r>
      <w:proofErr w:type="spellEnd"/>
      <w:r w:rsidRPr="009D27E6">
        <w:rPr>
          <w:rFonts w:ascii="Times New Roman" w:hAnsi="Times New Roman" w:cs="Times New Roman"/>
          <w:sz w:val="28"/>
          <w:szCs w:val="28"/>
          <w:lang w:val="uk-UA"/>
        </w:rPr>
        <w:t xml:space="preserve"> / С. А. Наумова. –</w:t>
      </w:r>
      <w:proofErr w:type="spellStart"/>
      <w:r w:rsidRPr="009D27E6">
        <w:rPr>
          <w:rFonts w:ascii="Times New Roman" w:hAnsi="Times New Roman" w:cs="Times New Roman"/>
          <w:sz w:val="28"/>
          <w:szCs w:val="28"/>
          <w:lang w:val="uk-UA"/>
        </w:rPr>
        <w:t>Томск</w:t>
      </w:r>
      <w:proofErr w:type="spellEnd"/>
      <w:r w:rsidRPr="009D27E6">
        <w:rPr>
          <w:rFonts w:ascii="Times New Roman" w:hAnsi="Times New Roman" w:cs="Times New Roman"/>
          <w:sz w:val="28"/>
          <w:szCs w:val="28"/>
          <w:lang w:val="uk-UA"/>
        </w:rPr>
        <w:t>, 2004. – 116 с.</w:t>
      </w:r>
    </w:p>
    <w:p w:rsidR="009D144B" w:rsidRPr="009D27E6" w:rsidRDefault="009D144B" w:rsidP="009D144B">
      <w:pPr>
        <w:numPr>
          <w:ilvl w:val="0"/>
          <w:numId w:val="3"/>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Основи соціальної психології [Текст]: навчальний посібник / Акад. пед. наук України, Ін-т </w:t>
      </w:r>
      <w:proofErr w:type="spellStart"/>
      <w:r w:rsidRPr="009D27E6">
        <w:rPr>
          <w:rFonts w:ascii="Times New Roman" w:hAnsi="Times New Roman" w:cs="Times New Roman"/>
          <w:sz w:val="28"/>
          <w:szCs w:val="28"/>
          <w:lang w:val="uk-UA"/>
        </w:rPr>
        <w:t>соц</w:t>
      </w:r>
      <w:proofErr w:type="spellEnd"/>
      <w:r w:rsidRPr="009D27E6">
        <w:rPr>
          <w:rFonts w:ascii="Times New Roman" w:hAnsi="Times New Roman" w:cs="Times New Roman"/>
          <w:sz w:val="28"/>
          <w:szCs w:val="28"/>
          <w:lang w:val="uk-UA"/>
        </w:rPr>
        <w:t xml:space="preserve">. та політ. психології АПН України ; ред. М. М. </w:t>
      </w:r>
      <w:proofErr w:type="spellStart"/>
      <w:r w:rsidRPr="009D27E6">
        <w:rPr>
          <w:rFonts w:ascii="Times New Roman" w:hAnsi="Times New Roman" w:cs="Times New Roman"/>
          <w:sz w:val="28"/>
          <w:szCs w:val="28"/>
          <w:lang w:val="uk-UA"/>
        </w:rPr>
        <w:t>Слюсаревський</w:t>
      </w:r>
      <w:proofErr w:type="spellEnd"/>
      <w:r w:rsidRPr="009D27E6">
        <w:rPr>
          <w:rFonts w:ascii="Times New Roman" w:hAnsi="Times New Roman" w:cs="Times New Roman"/>
          <w:sz w:val="28"/>
          <w:szCs w:val="28"/>
          <w:lang w:val="uk-UA"/>
        </w:rPr>
        <w:t>. – Київ : Міленіум, 2008. – 495 с.</w:t>
      </w:r>
    </w:p>
    <w:p w:rsidR="009D144B" w:rsidRPr="009D27E6" w:rsidRDefault="009D144B" w:rsidP="009D144B">
      <w:pPr>
        <w:numPr>
          <w:ilvl w:val="0"/>
          <w:numId w:val="3"/>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Панасюк А. Ю. </w:t>
      </w:r>
      <w:proofErr w:type="spellStart"/>
      <w:r w:rsidRPr="009D27E6">
        <w:rPr>
          <w:rFonts w:ascii="Times New Roman" w:hAnsi="Times New Roman" w:cs="Times New Roman"/>
          <w:sz w:val="28"/>
          <w:szCs w:val="28"/>
          <w:lang w:val="uk-UA"/>
        </w:rPr>
        <w:t>Формирован</w:t>
      </w:r>
      <w:r>
        <w:rPr>
          <w:rFonts w:ascii="Times New Roman" w:hAnsi="Times New Roman" w:cs="Times New Roman"/>
          <w:sz w:val="28"/>
          <w:szCs w:val="28"/>
          <w:lang w:val="uk-UA"/>
        </w:rPr>
        <w:t>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имиджа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Стратегия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психотехни</w:t>
      </w:r>
      <w:r w:rsidRPr="009D27E6">
        <w:rPr>
          <w:rFonts w:ascii="Times New Roman" w:hAnsi="Times New Roman" w:cs="Times New Roman"/>
          <w:sz w:val="28"/>
          <w:szCs w:val="28"/>
          <w:lang w:val="uk-UA"/>
        </w:rPr>
        <w:t>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психотехнологии</w:t>
      </w:r>
      <w:proofErr w:type="spellEnd"/>
      <w:r w:rsidRPr="009D27E6">
        <w:rPr>
          <w:rFonts w:ascii="Times New Roman" w:hAnsi="Times New Roman" w:cs="Times New Roman"/>
          <w:sz w:val="28"/>
          <w:szCs w:val="28"/>
          <w:lang w:val="uk-UA"/>
        </w:rPr>
        <w:t xml:space="preserve"> / А. Ю. Панасюк. – М.: Омега-Л, 2007. – 266 с.</w:t>
      </w:r>
    </w:p>
    <w:p w:rsidR="009D144B" w:rsidRPr="009D27E6" w:rsidRDefault="009D144B" w:rsidP="009D144B">
      <w:pPr>
        <w:numPr>
          <w:ilvl w:val="0"/>
          <w:numId w:val="3"/>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Холод О. М. Комунікаційні технології : [підручник] / О. М. Холод. – Львів: ПАІС, 2012. – 300 с.</w:t>
      </w:r>
    </w:p>
    <w:p w:rsidR="009D144B" w:rsidRPr="009D27E6" w:rsidRDefault="009D144B" w:rsidP="009D144B">
      <w:pPr>
        <w:numPr>
          <w:ilvl w:val="0"/>
          <w:numId w:val="3"/>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Шведа Ю. Р. Політичні партії у виборах: теорія та практика виборчої кампанії: </w:t>
      </w:r>
      <w:proofErr w:type="spellStart"/>
      <w:r w:rsidRPr="009D27E6">
        <w:rPr>
          <w:rFonts w:ascii="Times New Roman" w:hAnsi="Times New Roman" w:cs="Times New Roman"/>
          <w:sz w:val="28"/>
          <w:szCs w:val="28"/>
          <w:lang w:val="uk-UA"/>
        </w:rPr>
        <w:t>навч</w:t>
      </w:r>
      <w:proofErr w:type="spellEnd"/>
      <w:r w:rsidRPr="009D27E6">
        <w:rPr>
          <w:rFonts w:ascii="Times New Roman" w:hAnsi="Times New Roman" w:cs="Times New Roman"/>
          <w:sz w:val="28"/>
          <w:szCs w:val="28"/>
          <w:lang w:val="uk-UA"/>
        </w:rPr>
        <w:t xml:space="preserve">.-метод. </w:t>
      </w:r>
      <w:proofErr w:type="spellStart"/>
      <w:r w:rsidRPr="009D27E6">
        <w:rPr>
          <w:rFonts w:ascii="Times New Roman" w:hAnsi="Times New Roman" w:cs="Times New Roman"/>
          <w:sz w:val="28"/>
          <w:szCs w:val="28"/>
          <w:lang w:val="uk-UA"/>
        </w:rPr>
        <w:t>посіб</w:t>
      </w:r>
      <w:proofErr w:type="spellEnd"/>
      <w:r w:rsidRPr="009D27E6">
        <w:rPr>
          <w:rFonts w:ascii="Times New Roman" w:hAnsi="Times New Roman" w:cs="Times New Roman"/>
          <w:sz w:val="28"/>
          <w:szCs w:val="28"/>
          <w:lang w:val="uk-UA"/>
        </w:rPr>
        <w:t>. / Ю.Р. Шведа. – К.: Знання, 2012. – 373 с.</w:t>
      </w:r>
    </w:p>
    <w:p w:rsidR="009D144B" w:rsidRPr="009D27E6" w:rsidRDefault="009D144B" w:rsidP="009D144B">
      <w:pPr>
        <w:numPr>
          <w:ilvl w:val="0"/>
          <w:numId w:val="3"/>
        </w:numPr>
        <w:spacing w:after="0" w:line="240" w:lineRule="auto"/>
        <w:ind w:left="1134" w:hanging="425"/>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Шепель</w:t>
      </w:r>
      <w:proofErr w:type="spellEnd"/>
      <w:r w:rsidRPr="009D27E6">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М. </w:t>
      </w:r>
      <w:proofErr w:type="spellStart"/>
      <w:r w:rsidRPr="009D27E6">
        <w:rPr>
          <w:rFonts w:ascii="Times New Roman" w:hAnsi="Times New Roman" w:cs="Times New Roman"/>
          <w:sz w:val="28"/>
          <w:szCs w:val="28"/>
          <w:lang w:val="uk-UA"/>
        </w:rPr>
        <w:t>Профессия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имиджмейкер</w:t>
      </w:r>
      <w:proofErr w:type="spellEnd"/>
      <w:r w:rsidRPr="009D27E6">
        <w:rPr>
          <w:rFonts w:ascii="Times New Roman" w:hAnsi="Times New Roman" w:cs="Times New Roman"/>
          <w:sz w:val="28"/>
          <w:szCs w:val="28"/>
          <w:lang w:val="uk-UA"/>
        </w:rPr>
        <w:t xml:space="preserve"> / В.</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М. </w:t>
      </w:r>
      <w:proofErr w:type="spellStart"/>
      <w:r w:rsidRPr="009D27E6">
        <w:rPr>
          <w:rFonts w:ascii="Times New Roman" w:hAnsi="Times New Roman" w:cs="Times New Roman"/>
          <w:sz w:val="28"/>
          <w:szCs w:val="28"/>
          <w:lang w:val="uk-UA"/>
        </w:rPr>
        <w:t>Шепель</w:t>
      </w:r>
      <w:proofErr w:type="spellEnd"/>
      <w:r w:rsidRPr="009D27E6">
        <w:rPr>
          <w:rFonts w:ascii="Times New Roman" w:hAnsi="Times New Roman" w:cs="Times New Roman"/>
          <w:sz w:val="28"/>
          <w:szCs w:val="28"/>
          <w:lang w:val="uk-UA"/>
        </w:rPr>
        <w:t xml:space="preserve">. – Ростов н/Д: </w:t>
      </w:r>
      <w:proofErr w:type="spellStart"/>
      <w:r w:rsidRPr="009D27E6">
        <w:rPr>
          <w:rFonts w:ascii="Times New Roman" w:hAnsi="Times New Roman" w:cs="Times New Roman"/>
          <w:sz w:val="28"/>
          <w:szCs w:val="28"/>
          <w:lang w:val="uk-UA"/>
        </w:rPr>
        <w:t>Феникс</w:t>
      </w:r>
      <w:proofErr w:type="spellEnd"/>
      <w:r w:rsidRPr="009D27E6">
        <w:rPr>
          <w:rFonts w:ascii="Times New Roman" w:hAnsi="Times New Roman" w:cs="Times New Roman"/>
          <w:sz w:val="28"/>
          <w:szCs w:val="28"/>
          <w:lang w:val="uk-UA"/>
        </w:rPr>
        <w:t>, 2008. – 523 с.</w:t>
      </w:r>
      <w:bookmarkStart w:id="0" w:name="_GoBack"/>
      <w:bookmarkEnd w:id="0"/>
    </w:p>
    <w:sectPr w:rsidR="009D144B" w:rsidRPr="009D2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237"/>
    <w:multiLevelType w:val="hybridMultilevel"/>
    <w:tmpl w:val="3BB60E1E"/>
    <w:lvl w:ilvl="0" w:tplc="D0CCD01A">
      <w:start w:val="1"/>
      <w:numFmt w:val="decimal"/>
      <w:lvlText w:val="%1."/>
      <w:lvlJc w:val="left"/>
      <w:pPr>
        <w:ind w:left="2119" w:hanging="6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6B82A16"/>
    <w:multiLevelType w:val="hybridMultilevel"/>
    <w:tmpl w:val="A348A838"/>
    <w:lvl w:ilvl="0" w:tplc="55E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12044D"/>
    <w:multiLevelType w:val="hybridMultilevel"/>
    <w:tmpl w:val="35D6C9B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E0900BE"/>
    <w:multiLevelType w:val="hybridMultilevel"/>
    <w:tmpl w:val="CE0E7834"/>
    <w:lvl w:ilvl="0" w:tplc="74BEFB3C">
      <w:start w:val="1"/>
      <w:numFmt w:val="decimal"/>
      <w:lvlText w:val="%1)"/>
      <w:lvlJc w:val="left"/>
      <w:pPr>
        <w:ind w:left="1069" w:hanging="360"/>
      </w:pPr>
      <w:rPr>
        <w:rFonts w:hint="default"/>
      </w:rPr>
    </w:lvl>
    <w:lvl w:ilvl="1" w:tplc="D70A33C2">
      <w:start w:val="1"/>
      <w:numFmt w:val="decimal"/>
      <w:lvlText w:val="%2."/>
      <w:lvlJc w:val="left"/>
      <w:pPr>
        <w:ind w:left="1410"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041AF5"/>
    <w:multiLevelType w:val="hybridMultilevel"/>
    <w:tmpl w:val="BEE854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F1120EE"/>
    <w:multiLevelType w:val="multilevel"/>
    <w:tmpl w:val="4E98771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BF"/>
    <w:rsid w:val="00370662"/>
    <w:rsid w:val="008322BF"/>
    <w:rsid w:val="009D1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CFB1"/>
  <w15:chartTrackingRefBased/>
  <w15:docId w15:val="{A0C7A991-62CF-42B5-8262-EA5E3B39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44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anima.ru" TargetMode="External"/><Relationship Id="rId5" Type="http://schemas.openxmlformats.org/officeDocument/2006/relationships/hyperlink" Target="http://uk.wikipedia.org/wiki/%D0%94%D0%B0%D0%B2%D0%BD%D1%8C%D0%BE%D0%B3%D1%80%D0%B5%D1%86%D1%8C%D0%BA%D0%B0_%D0%BC%D1%96%D1%84%D0%BE%D0%BB%D0%BE%D0%B3%D1%96%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4356</Words>
  <Characters>24830</Characters>
  <Application>Microsoft Office Word</Application>
  <DocSecurity>0</DocSecurity>
  <Lines>206</Lines>
  <Paragraphs>58</Paragraphs>
  <ScaleCrop>false</ScaleCrop>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2021-02-04T18:55:00Z</dcterms:created>
  <dcterms:modified xsi:type="dcterms:W3CDTF">2021-02-04T18:56:00Z</dcterms:modified>
</cp:coreProperties>
</file>