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85" w:rsidRDefault="00743285" w:rsidP="00743285">
      <w:pPr>
        <w:pStyle w:val="a3"/>
      </w:pPr>
      <w:r>
        <w:rPr>
          <w:lang w:val="uk-UA"/>
        </w:rPr>
        <w:t>  Алгоритми адекватної поведінки в умовах радіаційної ситуації;</w:t>
      </w:r>
    </w:p>
    <w:p w:rsidR="00743285" w:rsidRDefault="00743285" w:rsidP="00743285">
      <w:pPr>
        <w:pStyle w:val="a3"/>
      </w:pPr>
      <w:r>
        <w:rPr>
          <w:lang w:val="uk-UA"/>
        </w:rPr>
        <w:t>2.        Надання допомоги при ураженнях і травмах внаслідок стихійного лиха;</w:t>
      </w:r>
    </w:p>
    <w:p w:rsidR="00743285" w:rsidRDefault="00743285" w:rsidP="00743285">
      <w:pPr>
        <w:pStyle w:val="a3"/>
      </w:pPr>
      <w:r>
        <w:rPr>
          <w:lang w:val="uk-UA"/>
        </w:rPr>
        <w:t>3.        Класифікація чинників надзвичайних ситуацій;</w:t>
      </w:r>
    </w:p>
    <w:p w:rsidR="00743285" w:rsidRDefault="00743285" w:rsidP="00743285">
      <w:pPr>
        <w:pStyle w:val="a3"/>
      </w:pPr>
      <w:r>
        <w:rPr>
          <w:lang w:val="uk-UA"/>
        </w:rPr>
        <w:t>4.        Перша допомога при отруєнні харчовими продуктами;</w:t>
      </w:r>
    </w:p>
    <w:p w:rsidR="00743285" w:rsidRDefault="00743285" w:rsidP="00743285">
      <w:pPr>
        <w:pStyle w:val="a3"/>
      </w:pPr>
      <w:r>
        <w:rPr>
          <w:lang w:val="uk-UA"/>
        </w:rPr>
        <w:t xml:space="preserve">5.        Привести приклади визначення величини ризику в системі БЖД. </w:t>
      </w:r>
    </w:p>
    <w:p w:rsidR="00743285" w:rsidRDefault="00743285" w:rsidP="00743285">
      <w:pPr>
        <w:pStyle w:val="a3"/>
      </w:pPr>
      <w:r>
        <w:rPr>
          <w:lang w:val="uk-UA"/>
        </w:rPr>
        <w:t>6.        Алгоритми адекватної поведінки в умовах надзвичайних ситуацій природного характеру</w:t>
      </w:r>
    </w:p>
    <w:p w:rsidR="00743285" w:rsidRDefault="00743285" w:rsidP="00743285">
      <w:pPr>
        <w:pStyle w:val="a3"/>
      </w:pPr>
      <w:r>
        <w:rPr>
          <w:lang w:val="uk-UA"/>
        </w:rPr>
        <w:t xml:space="preserve">7.        Токсична дія шкідливих речовин на організм людини. </w:t>
      </w:r>
    </w:p>
    <w:p w:rsidR="00743285" w:rsidRDefault="00743285" w:rsidP="00743285">
      <w:pPr>
        <w:pStyle w:val="a3"/>
      </w:pPr>
      <w:r>
        <w:rPr>
          <w:lang w:val="uk-UA"/>
        </w:rPr>
        <w:t xml:space="preserve">8.        Аксіоми БЖД </w:t>
      </w:r>
    </w:p>
    <w:p w:rsidR="00743285" w:rsidRDefault="00743285" w:rsidP="00743285">
      <w:pPr>
        <w:pStyle w:val="a3"/>
      </w:pPr>
      <w:r>
        <w:rPr>
          <w:lang w:val="uk-UA"/>
        </w:rPr>
        <w:t xml:space="preserve">9.        Характеристика отруйних речовин. </w:t>
      </w:r>
    </w:p>
    <w:p w:rsidR="00743285" w:rsidRDefault="00743285" w:rsidP="00743285">
      <w:pPr>
        <w:pStyle w:val="a3"/>
      </w:pPr>
      <w:r>
        <w:rPr>
          <w:lang w:val="uk-UA"/>
        </w:rPr>
        <w:t xml:space="preserve">10.     </w:t>
      </w:r>
      <w:proofErr w:type="spellStart"/>
      <w:r>
        <w:rPr>
          <w:lang w:val="uk-UA"/>
        </w:rPr>
        <w:t>Валеологічні</w:t>
      </w:r>
      <w:proofErr w:type="spellEnd"/>
      <w:r>
        <w:rPr>
          <w:lang w:val="uk-UA"/>
        </w:rPr>
        <w:t xml:space="preserve"> аспекти БЖД</w:t>
      </w:r>
    </w:p>
    <w:p w:rsidR="00743285" w:rsidRDefault="00743285" w:rsidP="00743285">
      <w:pPr>
        <w:pStyle w:val="a3"/>
      </w:pPr>
      <w:r>
        <w:rPr>
          <w:lang w:val="uk-UA"/>
        </w:rPr>
        <w:t xml:space="preserve">11.     Характеристика отруйних речовин. </w:t>
      </w:r>
    </w:p>
    <w:p w:rsidR="00743285" w:rsidRDefault="00743285" w:rsidP="00743285">
      <w:pPr>
        <w:pStyle w:val="a3"/>
      </w:pPr>
      <w:r>
        <w:rPr>
          <w:lang w:val="uk-UA"/>
        </w:rPr>
        <w:t xml:space="preserve">12.     </w:t>
      </w:r>
      <w:proofErr w:type="spellStart"/>
      <w:r>
        <w:rPr>
          <w:lang w:val="uk-UA"/>
        </w:rPr>
        <w:t>Валеологічні</w:t>
      </w:r>
      <w:proofErr w:type="spellEnd"/>
      <w:r>
        <w:rPr>
          <w:lang w:val="uk-UA"/>
        </w:rPr>
        <w:t xml:space="preserve"> аспекти БЖД</w:t>
      </w:r>
    </w:p>
    <w:p w:rsidR="00743285" w:rsidRDefault="00743285" w:rsidP="00743285">
      <w:pPr>
        <w:pStyle w:val="a3"/>
      </w:pPr>
      <w:r>
        <w:rPr>
          <w:lang w:val="uk-UA"/>
        </w:rPr>
        <w:t xml:space="preserve">13.     Отруйні тварини і рослини. </w:t>
      </w:r>
    </w:p>
    <w:p w:rsidR="00743285" w:rsidRDefault="00743285" w:rsidP="00743285">
      <w:pPr>
        <w:pStyle w:val="a3"/>
      </w:pPr>
      <w:r>
        <w:rPr>
          <w:lang w:val="uk-UA"/>
        </w:rPr>
        <w:t>14.     Алгоритм адекватної поведінки в умовах викидів сильнодіючих (токсичних) хімічних речовин</w:t>
      </w:r>
    </w:p>
    <w:p w:rsidR="00743285" w:rsidRDefault="00743285" w:rsidP="00743285">
      <w:pPr>
        <w:pStyle w:val="a3"/>
      </w:pPr>
      <w:r>
        <w:rPr>
          <w:lang w:val="uk-UA"/>
        </w:rPr>
        <w:t xml:space="preserve">15.     Поняття гранично допустимої концентрації шкідливих речовин. </w:t>
      </w:r>
    </w:p>
    <w:p w:rsidR="00743285" w:rsidRDefault="00743285" w:rsidP="00743285">
      <w:pPr>
        <w:pStyle w:val="a3"/>
      </w:pPr>
      <w:r>
        <w:rPr>
          <w:lang w:val="uk-UA"/>
        </w:rPr>
        <w:t>16.     Ідентифікація небезпечних і шкідливих чинників.</w:t>
      </w:r>
    </w:p>
    <w:p w:rsidR="00743285" w:rsidRDefault="00743285" w:rsidP="00743285">
      <w:pPr>
        <w:pStyle w:val="a3"/>
      </w:pPr>
      <w:r>
        <w:rPr>
          <w:lang w:val="uk-UA"/>
        </w:rPr>
        <w:t xml:space="preserve">17.     Патогенні організми. </w:t>
      </w:r>
    </w:p>
    <w:p w:rsidR="00743285" w:rsidRDefault="00743285" w:rsidP="00743285">
      <w:pPr>
        <w:pStyle w:val="a3"/>
      </w:pPr>
      <w:r>
        <w:rPr>
          <w:lang w:val="uk-UA"/>
        </w:rPr>
        <w:t>18.     Методи виявлення виробничих небезпек.</w:t>
      </w:r>
    </w:p>
    <w:p w:rsidR="00743285" w:rsidRDefault="00743285" w:rsidP="00743285">
      <w:pPr>
        <w:pStyle w:val="a3"/>
      </w:pPr>
      <w:r>
        <w:rPr>
          <w:lang w:val="uk-UA"/>
        </w:rPr>
        <w:t xml:space="preserve">19.     Біологічна, соціальна та психологічна сутність здоров’я. </w:t>
      </w:r>
    </w:p>
    <w:p w:rsidR="00743285" w:rsidRDefault="00743285" w:rsidP="00743285">
      <w:pPr>
        <w:pStyle w:val="a3"/>
      </w:pPr>
      <w:r>
        <w:rPr>
          <w:lang w:val="uk-UA"/>
        </w:rPr>
        <w:t>20.     Характеристика отруйних речовин.</w:t>
      </w:r>
    </w:p>
    <w:p w:rsidR="00743285" w:rsidRDefault="00743285" w:rsidP="00743285">
      <w:pPr>
        <w:pStyle w:val="a3"/>
      </w:pPr>
      <w:r>
        <w:rPr>
          <w:lang w:val="uk-UA"/>
        </w:rPr>
        <w:t xml:space="preserve">21.     Основні психофізичні закони сприйняття. Ідентифікація небезпек ерготичних систем. </w:t>
      </w:r>
    </w:p>
    <w:p w:rsidR="00743285" w:rsidRDefault="00743285" w:rsidP="00743285">
      <w:pPr>
        <w:pStyle w:val="a3"/>
      </w:pPr>
      <w:r>
        <w:rPr>
          <w:lang w:val="uk-UA"/>
        </w:rPr>
        <w:t>22.     Адаптація організму до зовнішніх факторів середовища.</w:t>
      </w:r>
    </w:p>
    <w:p w:rsidR="00743285" w:rsidRDefault="00743285" w:rsidP="00743285">
      <w:pPr>
        <w:pStyle w:val="a3"/>
      </w:pPr>
      <w:r>
        <w:rPr>
          <w:lang w:val="uk-UA"/>
        </w:rPr>
        <w:t xml:space="preserve">23.     Принципи БЖД. Методи і засоби забезпечення БЖД. </w:t>
      </w:r>
    </w:p>
    <w:p w:rsidR="00743285" w:rsidRDefault="00743285" w:rsidP="00743285">
      <w:pPr>
        <w:pStyle w:val="a3"/>
      </w:pPr>
      <w:r>
        <w:rPr>
          <w:lang w:val="uk-UA"/>
        </w:rPr>
        <w:t>24.     Система охорони здоров’я в Україні.</w:t>
      </w:r>
    </w:p>
    <w:p w:rsidR="00743285" w:rsidRDefault="00743285" w:rsidP="00743285">
      <w:pPr>
        <w:pStyle w:val="a3"/>
      </w:pPr>
      <w:r>
        <w:rPr>
          <w:lang w:val="uk-UA"/>
        </w:rPr>
        <w:t xml:space="preserve">25.     Історія виникнення наукової і учбової дисципліни. Об'єкти і цілі БЖД. </w:t>
      </w:r>
    </w:p>
    <w:p w:rsidR="00743285" w:rsidRDefault="00743285" w:rsidP="00743285">
      <w:pPr>
        <w:pStyle w:val="a3"/>
      </w:pPr>
      <w:r>
        <w:rPr>
          <w:lang w:val="uk-UA"/>
        </w:rPr>
        <w:lastRenderedPageBreak/>
        <w:t>26.     Фактори, що впливають на здоров’я людини.</w:t>
      </w:r>
    </w:p>
    <w:p w:rsidR="00743285" w:rsidRDefault="00743285" w:rsidP="00743285">
      <w:pPr>
        <w:pStyle w:val="a3"/>
      </w:pPr>
      <w:r>
        <w:rPr>
          <w:lang w:val="uk-UA"/>
        </w:rPr>
        <w:t>27.     Загальні відомості про техногенні небезпеки.</w:t>
      </w:r>
    </w:p>
    <w:p w:rsidR="00743285" w:rsidRDefault="00743285" w:rsidP="00743285">
      <w:pPr>
        <w:pStyle w:val="a3"/>
      </w:pPr>
      <w:r>
        <w:rPr>
          <w:lang w:val="uk-UA"/>
        </w:rPr>
        <w:t>28.     Засоби колективного та індивідуального захисту людини.</w:t>
      </w:r>
    </w:p>
    <w:p w:rsidR="00743285" w:rsidRDefault="00743285" w:rsidP="00743285">
      <w:pPr>
        <w:pStyle w:val="a3"/>
      </w:pPr>
      <w:r>
        <w:rPr>
          <w:lang w:val="uk-UA"/>
        </w:rPr>
        <w:t>29.     Дія шуму і вібрації на організм людини.</w:t>
      </w:r>
    </w:p>
    <w:p w:rsidR="00743285" w:rsidRDefault="00743285" w:rsidP="00743285">
      <w:pPr>
        <w:pStyle w:val="a3"/>
      </w:pPr>
      <w:r>
        <w:rPr>
          <w:lang w:val="uk-UA"/>
        </w:rPr>
        <w:t>30.     Іонізуючі випромінювання та їх характеристики.</w:t>
      </w:r>
    </w:p>
    <w:p w:rsidR="00743285" w:rsidRDefault="00743285" w:rsidP="00743285">
      <w:pPr>
        <w:pStyle w:val="a3"/>
      </w:pPr>
      <w:r>
        <w:rPr>
          <w:lang w:val="uk-UA"/>
        </w:rPr>
        <w:t xml:space="preserve">31.     Джерела іонізуючих </w:t>
      </w:r>
      <w:proofErr w:type="spellStart"/>
      <w:r>
        <w:rPr>
          <w:lang w:val="uk-UA"/>
        </w:rPr>
        <w:t>випромінювань</w:t>
      </w:r>
      <w:proofErr w:type="spellEnd"/>
      <w:r>
        <w:rPr>
          <w:lang w:val="uk-UA"/>
        </w:rPr>
        <w:t>.</w:t>
      </w:r>
    </w:p>
    <w:p w:rsidR="00743285" w:rsidRDefault="00743285" w:rsidP="00743285">
      <w:pPr>
        <w:pStyle w:val="a3"/>
      </w:pPr>
      <w:r>
        <w:rPr>
          <w:lang w:val="uk-UA"/>
        </w:rPr>
        <w:t xml:space="preserve">32.     Дія іонізуючих </w:t>
      </w:r>
      <w:proofErr w:type="spellStart"/>
      <w:r>
        <w:rPr>
          <w:lang w:val="uk-UA"/>
        </w:rPr>
        <w:t>випромінювань</w:t>
      </w:r>
      <w:proofErr w:type="spellEnd"/>
      <w:r>
        <w:rPr>
          <w:lang w:val="uk-UA"/>
        </w:rPr>
        <w:t xml:space="preserve"> на людину.</w:t>
      </w:r>
    </w:p>
    <w:p w:rsidR="00743285" w:rsidRDefault="00743285" w:rsidP="00743285">
      <w:pPr>
        <w:pStyle w:val="a3"/>
      </w:pPr>
      <w:r>
        <w:rPr>
          <w:lang w:val="uk-UA"/>
        </w:rPr>
        <w:t>33.     Радіаційна безпека.</w:t>
      </w:r>
    </w:p>
    <w:p w:rsidR="00743285" w:rsidRDefault="00743285" w:rsidP="00743285">
      <w:pPr>
        <w:pStyle w:val="a3"/>
      </w:pPr>
      <w:r>
        <w:rPr>
          <w:lang w:val="uk-UA"/>
        </w:rPr>
        <w:t>34.     Загальні поняття середовища життєдіяльності людини.</w:t>
      </w:r>
    </w:p>
    <w:p w:rsidR="00743285" w:rsidRDefault="00743285" w:rsidP="00743285">
      <w:pPr>
        <w:pStyle w:val="a3"/>
      </w:pPr>
      <w:r>
        <w:rPr>
          <w:lang w:val="uk-UA"/>
        </w:rPr>
        <w:t>35.     Характеристики природного середовища.</w:t>
      </w:r>
    </w:p>
    <w:p w:rsidR="00743285" w:rsidRDefault="00743285" w:rsidP="00743285">
      <w:pPr>
        <w:pStyle w:val="a3"/>
      </w:pPr>
      <w:r>
        <w:rPr>
          <w:lang w:val="uk-UA"/>
        </w:rPr>
        <w:t>36.     Техносфера як одна з умов життєдіяльності людини.</w:t>
      </w:r>
    </w:p>
    <w:p w:rsidR="00743285" w:rsidRDefault="00743285" w:rsidP="00743285">
      <w:pPr>
        <w:pStyle w:val="a3"/>
      </w:pPr>
      <w:r>
        <w:rPr>
          <w:lang w:val="uk-UA"/>
        </w:rPr>
        <w:t>37.     Соціально-політичне середовище.</w:t>
      </w:r>
    </w:p>
    <w:p w:rsidR="00743285" w:rsidRDefault="00743285" w:rsidP="00743285">
      <w:pPr>
        <w:pStyle w:val="a3"/>
      </w:pPr>
      <w:r>
        <w:rPr>
          <w:lang w:val="uk-UA"/>
        </w:rPr>
        <w:t>38.     Негативні фактори навколишнього середовища.</w:t>
      </w:r>
    </w:p>
    <w:p w:rsidR="00743285" w:rsidRDefault="00743285" w:rsidP="00743285">
      <w:pPr>
        <w:pStyle w:val="a3"/>
      </w:pPr>
      <w:r>
        <w:rPr>
          <w:lang w:val="uk-UA"/>
        </w:rPr>
        <w:t>39.     Основні визначення здоров’я.</w:t>
      </w:r>
    </w:p>
    <w:p w:rsidR="00743285" w:rsidRDefault="00743285" w:rsidP="00743285">
      <w:pPr>
        <w:pStyle w:val="a3"/>
      </w:pPr>
      <w:r>
        <w:rPr>
          <w:lang w:val="uk-UA"/>
        </w:rPr>
        <w:t>40.     Біологічна, соціальна та психологічна сутність здоров’я.</w:t>
      </w:r>
    </w:p>
    <w:p w:rsidR="00743285" w:rsidRDefault="00743285" w:rsidP="00743285">
      <w:pPr>
        <w:pStyle w:val="a3"/>
      </w:pPr>
      <w:r>
        <w:rPr>
          <w:lang w:val="uk-UA"/>
        </w:rPr>
        <w:t>41.     Адаптація організму до зовнішніх факторів середовища.</w:t>
      </w:r>
    </w:p>
    <w:p w:rsidR="00743285" w:rsidRDefault="00743285" w:rsidP="00743285">
      <w:pPr>
        <w:pStyle w:val="a3"/>
      </w:pPr>
      <w:r>
        <w:rPr>
          <w:lang w:val="uk-UA"/>
        </w:rPr>
        <w:t>42.     Показники здоров’я.</w:t>
      </w:r>
    </w:p>
    <w:p w:rsidR="00743285" w:rsidRDefault="00743285" w:rsidP="00743285">
      <w:pPr>
        <w:pStyle w:val="a3"/>
      </w:pPr>
      <w:r>
        <w:rPr>
          <w:lang w:val="uk-UA"/>
        </w:rPr>
        <w:t>43.     Фактори, що впливають на здоров’я людини.</w:t>
      </w:r>
    </w:p>
    <w:p w:rsidR="00743285" w:rsidRDefault="00743285" w:rsidP="00743285">
      <w:pPr>
        <w:pStyle w:val="a3"/>
      </w:pPr>
      <w:r>
        <w:rPr>
          <w:lang w:val="uk-UA"/>
        </w:rPr>
        <w:t>44.     Система охорони здоров’я в Україні.</w:t>
      </w:r>
    </w:p>
    <w:p w:rsidR="00743285" w:rsidRDefault="00743285" w:rsidP="00743285">
      <w:pPr>
        <w:pStyle w:val="a3"/>
      </w:pPr>
      <w:r>
        <w:rPr>
          <w:lang w:val="uk-UA"/>
        </w:rPr>
        <w:t>45.     Психіка людини і безпека життєдіяльності.</w:t>
      </w:r>
    </w:p>
    <w:p w:rsidR="00743285" w:rsidRDefault="00743285" w:rsidP="00743285">
      <w:pPr>
        <w:pStyle w:val="a3"/>
      </w:pPr>
      <w:r>
        <w:rPr>
          <w:lang w:val="uk-UA"/>
        </w:rPr>
        <w:t>46.     Значення нервової системи в життєдіяльності людини.</w:t>
      </w:r>
    </w:p>
    <w:p w:rsidR="00743285" w:rsidRDefault="00743285" w:rsidP="00743285">
      <w:pPr>
        <w:pStyle w:val="a3"/>
      </w:pPr>
      <w:r>
        <w:rPr>
          <w:lang w:val="uk-UA"/>
        </w:rPr>
        <w:t xml:space="preserve">47.     Значення психіки людини у забезпеченні безпеки </w:t>
      </w:r>
      <w:proofErr w:type="spellStart"/>
      <w:r>
        <w:rPr>
          <w:lang w:val="uk-UA"/>
        </w:rPr>
        <w:t>життєді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яльності</w:t>
      </w:r>
      <w:proofErr w:type="spellEnd"/>
      <w:r>
        <w:rPr>
          <w:lang w:val="uk-UA"/>
        </w:rPr>
        <w:t>.</w:t>
      </w:r>
    </w:p>
    <w:p w:rsidR="00743285" w:rsidRDefault="00743285" w:rsidP="00743285">
      <w:pPr>
        <w:pStyle w:val="a3"/>
      </w:pPr>
      <w:r>
        <w:rPr>
          <w:lang w:val="uk-UA"/>
        </w:rPr>
        <w:t>48.     Розвиток психіки і поведінка людини.</w:t>
      </w:r>
    </w:p>
    <w:p w:rsidR="00743285" w:rsidRDefault="00743285" w:rsidP="00743285">
      <w:pPr>
        <w:pStyle w:val="a3"/>
      </w:pPr>
      <w:r>
        <w:rPr>
          <w:lang w:val="uk-UA"/>
        </w:rPr>
        <w:t>49.     Властивості і якості людини.</w:t>
      </w:r>
    </w:p>
    <w:p w:rsidR="00743285" w:rsidRDefault="00743285" w:rsidP="00743285">
      <w:pPr>
        <w:pStyle w:val="a3"/>
      </w:pPr>
      <w:r>
        <w:rPr>
          <w:lang w:val="uk-UA"/>
        </w:rPr>
        <w:t>50.     Атрибути і риси людини.</w:t>
      </w:r>
    </w:p>
    <w:p w:rsidR="00743285" w:rsidRDefault="00743285" w:rsidP="00743285">
      <w:pPr>
        <w:pStyle w:val="a3"/>
      </w:pPr>
      <w:r>
        <w:rPr>
          <w:lang w:val="uk-UA"/>
        </w:rPr>
        <w:t>51.     Анатомо-фізіологічна структура людини.</w:t>
      </w:r>
    </w:p>
    <w:p w:rsidR="00743285" w:rsidRDefault="00743285" w:rsidP="00743285">
      <w:pPr>
        <w:pStyle w:val="a3"/>
      </w:pPr>
      <w:r>
        <w:rPr>
          <w:lang w:val="uk-UA"/>
        </w:rPr>
        <w:lastRenderedPageBreak/>
        <w:t>52.     Будова, властивості аналізаторів.</w:t>
      </w:r>
    </w:p>
    <w:p w:rsidR="00743285" w:rsidRDefault="00743285" w:rsidP="00743285">
      <w:pPr>
        <w:pStyle w:val="a3"/>
      </w:pPr>
      <w:r>
        <w:rPr>
          <w:lang w:val="uk-UA"/>
        </w:rPr>
        <w:t>53.     Характеристика основних аналізаторів безпеки життєдіяльності.</w:t>
      </w:r>
    </w:p>
    <w:p w:rsidR="00743285" w:rsidRDefault="00743285" w:rsidP="00743285">
      <w:pPr>
        <w:pStyle w:val="a3"/>
      </w:pPr>
      <w:r>
        <w:rPr>
          <w:lang w:val="uk-UA"/>
        </w:rPr>
        <w:t>54.     Значення гомеостазу для забезпечення безпеки організму людини.</w:t>
      </w:r>
    </w:p>
    <w:p w:rsidR="00743285" w:rsidRDefault="00743285" w:rsidP="00743285">
      <w:pPr>
        <w:pStyle w:val="a3"/>
      </w:pPr>
      <w:r>
        <w:rPr>
          <w:lang w:val="uk-UA"/>
        </w:rPr>
        <w:t>55.     Людина та її походження.</w:t>
      </w:r>
    </w:p>
    <w:p w:rsidR="00743285" w:rsidRDefault="00743285" w:rsidP="00743285">
      <w:pPr>
        <w:pStyle w:val="a3"/>
      </w:pPr>
      <w:r>
        <w:rPr>
          <w:lang w:val="uk-UA"/>
        </w:rPr>
        <w:t>56.     Біологічні та соціальні ознаки людини.</w:t>
      </w:r>
    </w:p>
    <w:p w:rsidR="00743285" w:rsidRDefault="00743285" w:rsidP="00743285">
      <w:pPr>
        <w:pStyle w:val="a3"/>
      </w:pPr>
      <w:r>
        <w:rPr>
          <w:lang w:val="uk-UA"/>
        </w:rPr>
        <w:t>57.     Діяльність людини.</w:t>
      </w:r>
    </w:p>
    <w:p w:rsidR="00743285" w:rsidRDefault="00743285" w:rsidP="00743285">
      <w:pPr>
        <w:pStyle w:val="a3"/>
      </w:pPr>
      <w:r>
        <w:rPr>
          <w:lang w:val="uk-UA"/>
        </w:rPr>
        <w:t>58.     Праця як форми діяльності.</w:t>
      </w:r>
    </w:p>
    <w:p w:rsidR="00743285" w:rsidRDefault="00743285" w:rsidP="00743285">
      <w:pPr>
        <w:pStyle w:val="a3"/>
      </w:pPr>
      <w:r>
        <w:rPr>
          <w:lang w:val="uk-UA"/>
        </w:rPr>
        <w:t>59.     Поняття небезпеки, небезпечних ситуацій.</w:t>
      </w:r>
    </w:p>
    <w:p w:rsidR="00743285" w:rsidRDefault="00743285" w:rsidP="00743285">
      <w:pPr>
        <w:pStyle w:val="a3"/>
      </w:pPr>
      <w:r>
        <w:rPr>
          <w:lang w:val="uk-UA"/>
        </w:rPr>
        <w:t>60.     Поняття потенційної небезпеки.</w:t>
      </w:r>
    </w:p>
    <w:p w:rsidR="00743285" w:rsidRDefault="00743285" w:rsidP="00743285">
      <w:pPr>
        <w:pStyle w:val="a3"/>
      </w:pPr>
      <w:r>
        <w:rPr>
          <w:lang w:val="uk-UA"/>
        </w:rPr>
        <w:t>61.     Класифікація небезпек.</w:t>
      </w:r>
    </w:p>
    <w:p w:rsidR="00743285" w:rsidRDefault="00743285" w:rsidP="00743285">
      <w:pPr>
        <w:pStyle w:val="a3"/>
      </w:pPr>
      <w:r>
        <w:rPr>
          <w:lang w:val="uk-UA"/>
        </w:rPr>
        <w:t>62.     Характеристика небезпечних та шкідливих факторів.</w:t>
      </w:r>
    </w:p>
    <w:p w:rsidR="00743285" w:rsidRDefault="00743285" w:rsidP="00743285">
      <w:pPr>
        <w:pStyle w:val="a3"/>
      </w:pPr>
      <w:r>
        <w:rPr>
          <w:lang w:val="uk-UA"/>
        </w:rPr>
        <w:t>63.     Ризик як оцінка небезпек.</w:t>
      </w:r>
    </w:p>
    <w:p w:rsidR="00743285" w:rsidRDefault="00743285" w:rsidP="00743285">
      <w:pPr>
        <w:pStyle w:val="a3"/>
      </w:pPr>
      <w:r>
        <w:rPr>
          <w:lang w:val="uk-UA"/>
        </w:rPr>
        <w:t>64.     Системний аналіз у БЖД.</w:t>
      </w:r>
    </w:p>
    <w:p w:rsidR="00743285" w:rsidRDefault="00743285" w:rsidP="00743285">
      <w:pPr>
        <w:pStyle w:val="a3"/>
      </w:pPr>
      <w:r>
        <w:rPr>
          <w:lang w:val="uk-UA"/>
        </w:rPr>
        <w:t> </w:t>
      </w:r>
    </w:p>
    <w:p w:rsidR="00BE4A45" w:rsidRDefault="00743285">
      <w:bookmarkStart w:id="0" w:name="_GoBack"/>
      <w:bookmarkEnd w:id="0"/>
    </w:p>
    <w:sectPr w:rsidR="00BE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5"/>
    <w:rsid w:val="00005BD2"/>
    <w:rsid w:val="00743285"/>
    <w:rsid w:val="009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DFAC7-BC2D-492B-913C-D3670D5A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2021-02-04T21:38:00Z</dcterms:created>
  <dcterms:modified xsi:type="dcterms:W3CDTF">2021-02-04T21:38:00Z</dcterms:modified>
</cp:coreProperties>
</file>