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2561" w:rsidRPr="00912561" w:rsidRDefault="00912561" w:rsidP="00912561">
      <w:pPr>
        <w:jc w:val="center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Питання до екзамену: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1. Сутність і функції підприємництва.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2. Оподаткування суб’єктів підприємницької діяльності — юридичних осіб.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3. Суб’єкти підприємництва.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4. Технологія розробки бізнес-плану.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5. Принципи підприємницької діяльності.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6. Статутний фонд та його формування.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7. Обмеження в підприємницькій діяльності.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8. Сутність та особливості корпорації.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9. Економічні засади підприємництва.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10. Способи сплати податків з доходів приватного підприємця.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11. Види підприємницької діяльності.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12. Торговельний патент: умови придбання, вартість, термін дії.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13. Необхідні умови розвитку підприємництва.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14. Спрощена система оподаткування суб’єктів малого підприємництва.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15. Організаційні форми підприємництва.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16. Сутність корпоративного управління.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17. Механізм державної реєстрації суб’єкта підприємницької діяльності — юридичної особи.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18. Стадії розробки бізнес-плану.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19. Види господарських товариств та їх характеристика.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20. Механізм державного регулювання підприємницької діяльності.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21. Акціонерне товариство: сутність і види.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22. Джерела фінансування підприємництва в Україні.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23. Механізм державної реєстрації суб’єкта підприємницької діяльності — фізичної особи.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24. Фінансово-кредитне підприємництво.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25. Лізинг як форма підприємницької діяльності.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26. Переваги та недоліки одноосібного володіння.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27. Ліцензування в підприємницькій діяльності.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28. Комерційне підприємництво.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29. Франчайзинг як форма підприємницької діяльності.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30. Підприємець — ключова фігура ринкової економіки.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31. Форми об’єднань підприємств в Україні.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32. Види підприємств в Україні.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33. Структура бізнес-плану.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34. Засновницькі документи суб’єктів підприємницької діяльності. 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35. Бізнес-інкубатори як форма підтримки малого підприємництва.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36. Проблеми розвитку підприємництва в Україні.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37. Юридичний статус підприємництва.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38. Правові засади розвитку підприємництва.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39. Порядок патентування підприємницької діяльності.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40. Сутність і методи державного регулювання підприємництва.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41. Види лізингу.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42. Сутність і функції бізнес-плану.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43. Державні та міжнародні організації підтримки підприємництва в Україні.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44. Єдиний податок для суб’єктів малого підприємництва.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45. Припинення діяльності підприємницьких структур.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46. Державна політика підтримки підприємництва.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47. Органи управління акціонерним товариством.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lastRenderedPageBreak/>
        <w:t xml:space="preserve">48. Проблеми правового забезпечення підприємництва в Україні.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49. Фіксований податок для суб’єктів малого підприємництва.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50. Статут підприємництва.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51. Суб’єкти підприємницької діяльності — платники ПДВ та акцизного збору.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52. Особливості розвитку малого підприємництва в Україні.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53. Порядок відрахувань суб’єкта підприємницької діяльності — фізичної особи до Пенсійного фонду і фондів соціального страхування.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54. Підприємство: сутність, ознаки, функції.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55. Державна регуляторна політика у сфері підприємництва.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56. Загальна система оподаткування приватного підприємця.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57. Роль і значення посередницького підприємництва.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58. Переваги та недоліки партнерства (товариства).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59. Порядок відкриття рахунка суб’єкта підприємницької діяльності в установі банку. 60. Сутність і методи підприємницького управління.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61. Страхування як інструмент економічного захисту підприємця.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62. Основні методи впливу підприємця на підлеглих.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63. Управління економічними ризиками в підприємництві.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64. Форми спільного міжнародного підприємництва.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65. Функціональне управління в підприємництві.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66. Сутність, види та елементи підприємницької культури.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67. Механізм зменшення економічних ризиків у підприємництві.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68. Світовий досвід створення вільних економічних зон.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69. Підприємницька етика.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70. Управління мотивацією персоналу.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71. Інструменти управління ризиками.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72. Форми коопераційних зв’язків суб’єктів підприємництва.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73. Причини економічних ризиків у підприємництві.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74. Кредитування та його роль у розвитку підприємництва.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75. Соціальні цінності та культура підприємницької діяльності.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76. Кредитні спілки та їх роль у розвитку підприємництва.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77. Інноваційна діяльність суб’єктів підприємництва.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78. Нові напрями розвитку підприємництва в Україні. </w:t>
      </w:r>
    </w:p>
    <w:p w:rsidR="00912561" w:rsidRDefault="00912561" w:rsidP="0091256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912561">
        <w:rPr>
          <w:rFonts w:ascii="Times New Roman" w:eastAsia="Times New Roman" w:hAnsi="Times New Roman" w:cs="Times New Roman"/>
          <w:lang w:eastAsia="ru-RU"/>
        </w:rPr>
        <w:t xml:space="preserve">79. Особливості функціонування товарної біржі. </w:t>
      </w:r>
    </w:p>
    <w:p w:rsidR="00912561" w:rsidRPr="00912561" w:rsidRDefault="00912561" w:rsidP="00912561">
      <w:pPr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lang w:val="uk-UA" w:eastAsia="ru-RU"/>
        </w:rPr>
        <w:t>80. Поняття і ознаки біржової діяльності.</w:t>
      </w:r>
    </w:p>
    <w:sectPr w:rsidR="00912561" w:rsidRPr="00912561" w:rsidSect="00F15B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61"/>
    <w:rsid w:val="00912561"/>
    <w:rsid w:val="00F1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8D5548"/>
  <w15:chartTrackingRefBased/>
  <w15:docId w15:val="{BCD8ABCF-59F8-8148-B3ED-5A53CA8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Давиденко</dc:creator>
  <cp:keywords/>
  <dc:description/>
  <cp:lastModifiedBy>Оксана Давиденко</cp:lastModifiedBy>
  <cp:revision>1</cp:revision>
  <dcterms:created xsi:type="dcterms:W3CDTF">2020-09-05T09:16:00Z</dcterms:created>
  <dcterms:modified xsi:type="dcterms:W3CDTF">2020-09-05T09:21:00Z</dcterms:modified>
</cp:coreProperties>
</file>