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ACA4" w14:textId="2666EEF7" w:rsidR="00D920B9" w:rsidRPr="00D920B9" w:rsidRDefault="00D920B9" w:rsidP="00D920B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0B9">
        <w:rPr>
          <w:rFonts w:ascii="Times New Roman" w:hAnsi="Times New Roman" w:cs="Times New Roman"/>
          <w:b/>
          <w:bCs/>
          <w:sz w:val="28"/>
          <w:szCs w:val="28"/>
        </w:rPr>
        <w:t xml:space="preserve">Основна </w:t>
      </w:r>
      <w:proofErr w:type="spellStart"/>
      <w:r w:rsidRPr="00D920B9">
        <w:rPr>
          <w:rFonts w:ascii="Times New Roman" w:hAnsi="Times New Roman" w:cs="Times New Roman"/>
          <w:b/>
          <w:bCs/>
          <w:sz w:val="28"/>
          <w:szCs w:val="28"/>
        </w:rPr>
        <w:t>літетратура</w:t>
      </w:r>
      <w:proofErr w:type="spellEnd"/>
    </w:p>
    <w:p w14:paraId="4E3E53B5" w14:textId="67CC5BC4" w:rsidR="00D920B9" w:rsidRPr="00D920B9" w:rsidRDefault="00D920B9" w:rsidP="00D920B9">
      <w:pPr>
        <w:pStyle w:val="a9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Тюріна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Карвацька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Н.С. Зовнішньоекономічна діяльність підприємства. К.: «Центр учбової літератури», 2022, 408 с.</w:t>
      </w:r>
    </w:p>
    <w:p w14:paraId="5A3F66CF" w14:textId="1DEA4BCC" w:rsidR="00E82A69" w:rsidRPr="00D920B9" w:rsidRDefault="00D920B9" w:rsidP="00D920B9">
      <w:pPr>
        <w:pStyle w:val="a9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monograph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Olena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Chukurna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Viktor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Zamlynskyi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Košice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Vysoká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škola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bezpečnostného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manažérstva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Košiciach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>, 2023. 604 p</w:t>
      </w:r>
      <w:r w:rsidRPr="00D920B9">
        <w:rPr>
          <w:rFonts w:ascii="Times New Roman" w:hAnsi="Times New Roman" w:cs="Times New Roman"/>
          <w:sz w:val="28"/>
          <w:szCs w:val="28"/>
        </w:rPr>
        <w:t>.</w:t>
      </w:r>
    </w:p>
    <w:p w14:paraId="4817B13A" w14:textId="5E9409DF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Міжнародні економічні відносини: навчальний посібник. Частина 1 / А.О.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А.С.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Магдіч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Дніпро: Університет імені Альфреда Нобеля, 2022. 142 с. </w:t>
      </w:r>
    </w:p>
    <w:p w14:paraId="0B54B9B1" w14:textId="341C989E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Зовнішньоекономічна діяльність підприємства. Навчально-методичний комплекс дисципліни [Електронний ресурс] :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для здобувачів ступеня бакалавра за освіт. програмою «Менеджмент міжнародного бізнесу» спец. 073 Менеджмент / КПІ ім. Ігоря Сікорського ; уклад.: А.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Р.Дунська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Г. П.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Жалдак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В. Ю. Бондар. Київ : КПІ ім. Ігоря Сікорського, 2024. 63 с. URL: https://ela.kpi.ua/server/api/core/bitstreams/aa459821-5825-40ee-8926-152d76d757ad/content. </w:t>
      </w:r>
    </w:p>
    <w:p w14:paraId="22C2222B" w14:textId="0A92F9B4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INTERNATIONAL MARKETING IN THE SYSTEM OF FOREIGN TRADE MANAGEMENT.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Lesya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Ukrainka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Volyn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>. 2, 38 (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Jun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2024), 104–111. DOI: </w:t>
      </w:r>
      <w:hyperlink r:id="rId5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https://doi.org/10.29038/2786-4618-2024-02-104-111</w:t>
        </w:r>
      </w:hyperlink>
    </w:p>
    <w:p w14:paraId="2B985817" w14:textId="2AA1555E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Kubitskyi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Yeremenko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D.,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Danylenko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Bataiev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S., &amp;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Varaksina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E. (2024).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Evaluating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competitiveness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modelling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>.</w:t>
      </w:r>
    </w:p>
    <w:p w14:paraId="27D35EC0" w14:textId="77777777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Решетнікова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О.В., Даниленко В.І.,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Дядик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Т.В. Доцільність формування глобалізації бренду в сучасному середовищі міжнародного маркетингу. Економічний простір: Збірник наукових праць. № 178. Дніпро: ПДАБА, 2022. С. 7-11. URL:http://nbuv.gov.ua/UJRN/ecpros_2022_178_3. </w:t>
      </w:r>
    </w:p>
    <w:p w14:paraId="6AA0A02A" w14:textId="1CE57EAA" w:rsid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Даниленко В.І., Боровик Т.В. Транспортна логістика як фактор забезпечення зовнішньоекономічної діяльності вітчизняних підприємств. </w:t>
      </w:r>
      <w:r w:rsidRPr="00D920B9">
        <w:rPr>
          <w:rFonts w:ascii="Times New Roman" w:hAnsi="Times New Roman" w:cs="Times New Roman"/>
          <w:i/>
          <w:iCs/>
          <w:sz w:val="28"/>
          <w:szCs w:val="28"/>
        </w:rPr>
        <w:t>Економічний простір: Збірник наукових праць</w:t>
      </w:r>
      <w:r w:rsidRPr="00D920B9">
        <w:rPr>
          <w:rFonts w:ascii="Times New Roman" w:hAnsi="Times New Roman" w:cs="Times New Roman"/>
          <w:sz w:val="28"/>
          <w:szCs w:val="28"/>
        </w:rPr>
        <w:t xml:space="preserve">. № 177. 2022. С. 35-40. </w:t>
      </w:r>
      <w:hyperlink r:id="rId6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URL:https://journals.indexcopernicus.com/api/file/viewByFileId/1759213</w:t>
        </w:r>
      </w:hyperlink>
      <w:r w:rsidRPr="00D920B9">
        <w:rPr>
          <w:rFonts w:ascii="Times New Roman" w:hAnsi="Times New Roman" w:cs="Times New Roman"/>
          <w:sz w:val="28"/>
          <w:szCs w:val="28"/>
        </w:rPr>
        <w:t>.</w:t>
      </w:r>
    </w:p>
    <w:p w14:paraId="41365DDC" w14:textId="41A24267" w:rsidR="00D920B9" w:rsidRPr="00D920B9" w:rsidRDefault="00D920B9" w:rsidP="00D920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0B9">
        <w:rPr>
          <w:rFonts w:ascii="Times New Roman" w:hAnsi="Times New Roman" w:cs="Times New Roman"/>
          <w:b/>
          <w:bCs/>
          <w:sz w:val="28"/>
          <w:szCs w:val="28"/>
        </w:rPr>
        <w:t>Додаткова література</w:t>
      </w:r>
    </w:p>
    <w:p w14:paraId="22249533" w14:textId="733ECE07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Дядик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Т.В., Даниленко В.І. Особливості маркетингового ціноутворення при здійсненні зовнішньоекономічної діяльності в умовах військового стану. Економічний простір. Збірник наукових праць. № 181. Дніпро: ПДАБА, 2022. С. 55-60. URL:http://nbuv.gov.ua/UJRN/ecpros_2022_181_11. </w:t>
      </w:r>
    </w:p>
    <w:p w14:paraId="15E6CC48" w14:textId="31593CFB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Tereshchenko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Viktoriia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Danylenko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Tatyana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Borovyk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Olena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Maiboroda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0B9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D920B9">
        <w:rPr>
          <w:rFonts w:ascii="Times New Roman" w:hAnsi="Times New Roman" w:cs="Times New Roman"/>
          <w:sz w:val="28"/>
          <w:szCs w:val="28"/>
        </w:rPr>
        <w:t xml:space="preserve">. Маркетинг і цифрові технології. Том 6 № 4 (2022). URL:https://mdt-opu.com.ua/index.php/mdt/article/view/275/174. </w:t>
      </w:r>
    </w:p>
    <w:p w14:paraId="24725DCD" w14:textId="71C6D6F8" w:rsid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Даниленко В.І., Боровик Т.В., Майборода О.В. Особливості маркетингу та логістики у інфраструктурному забезпеченні зовнішньоекономічної діяльності підприємств АПК. </w:t>
      </w:r>
      <w:r w:rsidRPr="00D920B9">
        <w:rPr>
          <w:rFonts w:ascii="Times New Roman" w:hAnsi="Times New Roman" w:cs="Times New Roman"/>
          <w:i/>
          <w:iCs/>
          <w:sz w:val="28"/>
          <w:szCs w:val="28"/>
        </w:rPr>
        <w:t>Ефективна економіка</w:t>
      </w:r>
      <w:r w:rsidRPr="00D920B9">
        <w:rPr>
          <w:rFonts w:ascii="Times New Roman" w:hAnsi="Times New Roman" w:cs="Times New Roman"/>
          <w:sz w:val="28"/>
          <w:szCs w:val="28"/>
        </w:rPr>
        <w:t xml:space="preserve">. 2024. № 11. </w:t>
      </w:r>
      <w:hyperlink r:id="rId7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URL:https://www.nayka.com.ua/index.php/ee/article/view/5109</w:t>
        </w:r>
      </w:hyperlink>
      <w:r w:rsidRPr="00D92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C1E3D" w14:textId="0F6445A3" w:rsidR="00D920B9" w:rsidRPr="00D920B9" w:rsidRDefault="00D920B9" w:rsidP="00D920B9">
      <w:pPr>
        <w:pStyle w:val="a9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0B9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Інформаційні ресурси</w:t>
      </w:r>
    </w:p>
    <w:p w14:paraId="021B052C" w14:textId="764979A9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Нормативно-правова база України URL: http://zakon3.rada.gov.ua/ </w:t>
      </w:r>
    </w:p>
    <w:p w14:paraId="6100E7AE" w14:textId="5B1BCA5E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Митний кодекс України: Закон України від 13.03.2012 № 4495-VI(поточна редакція від 15.05.2021 р.) URL: </w:t>
      </w:r>
      <w:hyperlink r:id="rId8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https://zakon.rada.gov.ua/laws/show/4495-17 3</w:t>
        </w:r>
      </w:hyperlink>
    </w:p>
    <w:p w14:paraId="5CF1ADB2" w14:textId="5401B81C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Про зовнішньоекономічну діяльність : Закон України від 12 січня 2023 року N 2881-IX. URL: https://ips.ligazakon.net/document/T095900?an=777798. </w:t>
      </w:r>
    </w:p>
    <w:p w14:paraId="68B8D1D4" w14:textId="61F5CDCD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Про застосування спеціальних заходів щодо імпорту в Україну : Закон України від 13 лютого 2020 року № 440-IX. URL: https://zakon.rada.gov.ua/laws/show/332-14#Text. </w:t>
      </w:r>
    </w:p>
    <w:p w14:paraId="3FEB75D4" w14:textId="3B5D06AC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Про захист національного товаровиробника від демпінгового імпорту : Закон України від 13 лютого 2020 року № 440-IX. URL: https://zakon.rada.gov.ua/laws/show/330-14#Text. </w:t>
      </w:r>
    </w:p>
    <w:p w14:paraId="4F359A3A" w14:textId="722C681E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Інкотермс 2020 в Україні. URL: https://incoterms2020.com.ua/terms. </w:t>
      </w:r>
    </w:p>
    <w:p w14:paraId="7CDBFB17" w14:textId="6917C035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Міністерства розвитку економіки, торгівлі та сільського господарства України URL: </w:t>
      </w:r>
      <w:hyperlink r:id="rId9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www.me.gov.ua</w:t>
        </w:r>
      </w:hyperlink>
      <w:r w:rsidRPr="00D920B9">
        <w:rPr>
          <w:rFonts w:ascii="Times New Roman" w:hAnsi="Times New Roman" w:cs="Times New Roman"/>
          <w:sz w:val="28"/>
          <w:szCs w:val="28"/>
        </w:rPr>
        <w:t>.</w:t>
      </w:r>
    </w:p>
    <w:p w14:paraId="504772A8" w14:textId="5512BA57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Національного банку України URL: www.bank.gov.ua 9. Офіційний сайт Державної служби статистики України URL: </w:t>
      </w:r>
      <w:hyperlink r:id="rId10" w:history="1">
        <w:r w:rsidRPr="00D920B9">
          <w:rPr>
            <w:rStyle w:val="ae"/>
            <w:rFonts w:ascii="Times New Roman" w:hAnsi="Times New Roman" w:cs="Times New Roman"/>
            <w:sz w:val="28"/>
            <w:szCs w:val="28"/>
          </w:rPr>
          <w:t>www.ukrstat.gov.ua</w:t>
        </w:r>
      </w:hyperlink>
    </w:p>
    <w:p w14:paraId="1229D5F3" w14:textId="797EC79A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Державної фіскальної служби України http://sfs.gov.ua/ </w:t>
      </w:r>
    </w:p>
    <w:p w14:paraId="4589EA09" w14:textId="65427F83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Міністерства закордонних справ України. URL: http://www.mfa.gov.ua/mfa/ua; </w:t>
      </w:r>
    </w:p>
    <w:p w14:paraId="666F4B07" w14:textId="4A46991B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Міністерства інфраструктури України. URL: http://www.mtu.gov.ua/; 13. Офіційний сайт торгово-промислової палати України. URL: http://www.ucci.org.ua/ua/main.html; </w:t>
      </w:r>
    </w:p>
    <w:p w14:paraId="191E0C0F" w14:textId="214BD354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веб-сайт Державної служби експортного контролю України. URL: http://www.dsecu.gov.ua </w:t>
      </w:r>
    </w:p>
    <w:p w14:paraId="4746099D" w14:textId="40C61ACF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 xml:space="preserve">Офіційний сайт Міжнародної торгової палати. URL: http://www.iccwbo.org/; 16. Офіційний сайт Європейського Союзу. URL: http:// www.europa.eu.int. </w:t>
      </w:r>
    </w:p>
    <w:p w14:paraId="218BECFA" w14:textId="485A6D0C" w:rsidR="00D920B9" w:rsidRPr="00D920B9" w:rsidRDefault="00D920B9" w:rsidP="00D920B9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20B9">
        <w:rPr>
          <w:rFonts w:ascii="Times New Roman" w:hAnsi="Times New Roman" w:cs="Times New Roman"/>
          <w:sz w:val="28"/>
          <w:szCs w:val="28"/>
        </w:rPr>
        <w:t>Про валюту і валютні операції: Закон України від 28.04.2020 № 2473-VIII. URL: https://zakon.rada.gov.ua/laws/show/2473-19#Text</w:t>
      </w:r>
    </w:p>
    <w:sectPr w:rsidR="00D920B9" w:rsidRPr="00D92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70B5"/>
    <w:multiLevelType w:val="hybridMultilevel"/>
    <w:tmpl w:val="33106D56"/>
    <w:lvl w:ilvl="0" w:tplc="7DB02D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9"/>
    <w:rsid w:val="00627907"/>
    <w:rsid w:val="00D920B9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8AC5"/>
  <w15:chartTrackingRefBased/>
  <w15:docId w15:val="{45FFAE85-EC95-4380-8C1F-4F6661C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0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0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2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2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0B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920B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95-17%203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//www.nayka.com.ua/index.php/ee/article/view/51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journals.indexcopernicus.com/api/file/viewByFileId/17592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29038/2786-4618-2024-02-104-111" TargetMode="External"/><Relationship Id="rId10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3092</Words>
  <Characters>1764</Characters>
  <Application>Microsoft Office Word</Application>
  <DocSecurity>0</DocSecurity>
  <Lines>14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2025-06-27T15:19:00Z</dcterms:created>
  <dcterms:modified xsi:type="dcterms:W3CDTF">2025-06-27T15:26:00Z</dcterms:modified>
</cp:coreProperties>
</file>