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ІНДИВІДУАЛЬНЕ ЗАВДАННЯ З МІКРОЕКОНОМІКИ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РОЗРАХУНКОВО-ГРАФІЧНА РОБОТА  1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" 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>МОДЕЛЮВАННЯ ПОВЕДІНКИ СПОЖИВАЧА"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Поведінка споживача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досліджується </w:t>
      </w:r>
      <w:r>
        <w:rPr>
          <w:rFonts w:cs="Times New Roman" w:ascii="Times New Roman" w:hAnsi="Times New Roman"/>
          <w:sz w:val="24"/>
          <w:szCs w:val="24"/>
          <w:lang w:val="uk-UA"/>
        </w:rPr>
        <w:t>на основі двопродуктової моделі ви</w:t>
        <w:softHyphen/>
        <w:t xml:space="preserve">бору ринкового кошика з товарами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і 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>У.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Функція корисності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(ізокориснос</w:t>
      </w:r>
      <w:r>
        <w:rPr>
          <w:rFonts w:cs="Times New Roman" w:ascii="Times New Roman" w:hAnsi="Times New Roman"/>
          <w:bCs/>
          <w:sz w:val="24"/>
          <w:szCs w:val="24"/>
        </w:rPr>
        <w:t>ті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має вигляд:    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0,5</m:t>
            </m:r>
          </m:sup>
        </m:sSup>
      </m:oMath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1.1. 3а </w:t>
      </w:r>
      <w:r>
        <w:rPr>
          <w:rFonts w:cs="Times New Roman" w:ascii="Times New Roman" w:hAnsi="Times New Roman"/>
          <w:sz w:val="24"/>
          <w:szCs w:val="24"/>
          <w:lang w:val="uk-UA"/>
        </w:rPr>
        <w:t>даними вашого варіанту побудуйте графік бюджетної лінії (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4"/>
          <w:szCs w:val="24"/>
          <w:lang w:val="uk-UA"/>
        </w:rPr>
        <w:t>) за екстремальними точками (графік 1.1)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1.2. Обчисліть параметри точки рівноваги. Числове значення кількості това</w:t>
        <w:softHyphen/>
        <w:t xml:space="preserve">рів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 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>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а також рівня корисності знаходимо, розв'язавши систему рівнянь,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утворену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рівнянням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бюджетної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лінії та функцією корисності. У відповідності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до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заданої функції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U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обчисліть і побудуйте криву ізокорисності  (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4"/>
          <w:szCs w:val="24"/>
          <w:lang w:val="uk-UA"/>
        </w:rPr>
        <w:t xml:space="preserve">) на графіку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бюджетної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лінії. Визначте параметри точки рівноваги і позначте її на графіку 1.1.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літерою 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/>
        </m:sSubSup>
      </m:oMath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1.3. 3а даними вашого варіанту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зобразіть </w:t>
      </w:r>
      <w:r>
        <w:rPr>
          <w:rFonts w:cs="Times New Roman" w:ascii="Times New Roman" w:hAnsi="Times New Roman"/>
          <w:bCs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рафічно зміну стану рівноваги споживача під впливом зміни його доходу, побудувавши нову бюджетну лінію 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>(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iCs/>
          <w:sz w:val="24"/>
          <w:szCs w:val="24"/>
          <w:lang w:val="uk-UA"/>
        </w:rPr>
        <w:t xml:space="preserve">) </w:t>
      </w:r>
      <w:r>
        <w:rPr>
          <w:rFonts w:cs="Times New Roman" w:ascii="Times New Roman" w:hAnsi="Times New Roman"/>
          <w:sz w:val="24"/>
          <w:szCs w:val="24"/>
          <w:lang w:val="uk-UA"/>
        </w:rPr>
        <w:t>і нову криву ізокорисності (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4"/>
          <w:szCs w:val="24"/>
          <w:lang w:val="uk-UA"/>
        </w:rPr>
        <w:t>) - Позначте нову точку рів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новаги 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/>
        </m:sSubSup>
      </m:oMath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hd w:fill="FFFFFF" w:val="clear"/>
        <w:tabs>
          <w:tab w:val="clear" w:pos="708"/>
          <w:tab w:val="left" w:pos="36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1.4.</w:t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>На основі одержаних результатів побудуйте:</w:t>
      </w:r>
    </w:p>
    <w:p>
      <w:pPr>
        <w:pStyle w:val="Normal"/>
        <w:shd w:fill="FFFFFF" w:val="clear"/>
        <w:tabs>
          <w:tab w:val="clear" w:pos="708"/>
          <w:tab w:val="left" w:pos="95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а)</w:t>
        <w:tab/>
        <w:t>криву "дохід-споживання" на графіку 1.1;</w:t>
      </w:r>
    </w:p>
    <w:p>
      <w:pPr>
        <w:pStyle w:val="Normal"/>
        <w:shd w:fill="FFFFFF" w:val="clear"/>
        <w:tabs>
          <w:tab w:val="clear" w:pos="708"/>
          <w:tab w:val="left" w:pos="95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б)</w:t>
        <w:tab/>
        <w:t xml:space="preserve">криві Енгеля для товарів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  <w:lang w:val="uk-UA"/>
        </w:rPr>
        <w:t xml:space="preserve">із 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 xml:space="preserve">У </w:t>
      </w:r>
      <w:r>
        <w:rPr>
          <w:rFonts w:cs="Times New Roman" w:ascii="Times New Roman" w:hAnsi="Times New Roman"/>
          <w:sz w:val="24"/>
          <w:szCs w:val="24"/>
          <w:lang w:val="uk-UA"/>
        </w:rPr>
        <w:t>на графіку 1.2 і визначте характер цих товарів - вони є нормальними чи нижчими.</w:t>
      </w:r>
    </w:p>
    <w:p>
      <w:pPr>
        <w:pStyle w:val="Normal"/>
        <w:shd w:fill="FFFFFF" w:val="clear"/>
        <w:tabs>
          <w:tab w:val="clear" w:pos="708"/>
          <w:tab w:val="left" w:pos="36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1.5.</w:t>
        <w:tab/>
        <w:t xml:space="preserve">Покажіть графічно реакцію споживача на зміну ціни товару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згідно даних вибраного варіанту. Побудуйте на графіку 1.1.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нову бюджетну лі</w:t>
        <w:softHyphen/>
        <w:t xml:space="preserve">нію 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>(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Times New Roman" w:ascii="Times New Roman" w:hAnsi="Times New Roman"/>
          <w:sz w:val="24"/>
          <w:szCs w:val="24"/>
          <w:lang w:val="uk-UA"/>
        </w:rPr>
        <w:t>)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та криву ізокорисності (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Times New Roman" w:ascii="Times New Roman" w:hAnsi="Times New Roman"/>
          <w:sz w:val="24"/>
          <w:szCs w:val="24"/>
          <w:lang w:val="uk-UA"/>
        </w:rPr>
        <w:t xml:space="preserve">). Позначте точку рівноваги 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  <m:sup/>
        </m:sSubSup>
      </m:oMath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Визначте і покажіть графічно величини ефекту заміни, ефекту доходу та загального ефекту, позначте їх на графіку.</w:t>
      </w:r>
    </w:p>
    <w:p>
      <w:pPr>
        <w:pStyle w:val="Normal"/>
        <w:shd w:fill="FFFFFF" w:val="clear"/>
        <w:tabs>
          <w:tab w:val="clear" w:pos="708"/>
          <w:tab w:val="left" w:pos="36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1.6.</w:t>
        <w:tab/>
        <w:t xml:space="preserve">На основі одержаних даних щодо зміни точок рівноваги споживача за зміни ціни товару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побудуйте:</w:t>
      </w:r>
    </w:p>
    <w:p>
      <w:pPr>
        <w:pStyle w:val="Normal"/>
        <w:shd w:fill="FFFFFF" w:val="clear"/>
        <w:tabs>
          <w:tab w:val="clear" w:pos="708"/>
          <w:tab w:val="left" w:pos="83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а)</w:t>
        <w:tab/>
        <w:t>криву "ціна-споживання" на графіку 1.1;</w:t>
      </w:r>
    </w:p>
    <w:p>
      <w:pPr>
        <w:pStyle w:val="Normal"/>
        <w:shd w:fill="FFFFFF" w:val="clear"/>
        <w:tabs>
          <w:tab w:val="clear" w:pos="708"/>
          <w:tab w:val="left" w:pos="83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б)</w:t>
        <w:tab/>
        <w:t xml:space="preserve">на основі графіка "ціна-споживання" побудуйте взаємопов'язаний з ним графік індивідуального попиту на товар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1.7.  В пояснювальній записці коротко опишіть хід всіх розрахунків і еконо</w:t>
        <w:softHyphen/>
        <w:t xml:space="preserve">мічний зміст реакцій споживача на зміни у доході та ціні товару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uk-UA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Cs/>
          <w:sz w:val="24"/>
          <w:szCs w:val="24"/>
          <w:lang w:val="uk-UA"/>
        </w:rPr>
        <w:t>ВИХІДНІ ДАНІ ДЛЯ ВАРІАНТІВ</w:t>
      </w:r>
    </w:p>
    <w:tbl>
      <w:tblPr>
        <w:tblW w:w="945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89"/>
        <w:gridCol w:w="1440"/>
        <w:gridCol w:w="1439"/>
        <w:gridCol w:w="1436"/>
        <w:gridCol w:w="1537"/>
        <w:gridCol w:w="1994"/>
        <w:gridCol w:w="15"/>
      </w:tblGrid>
      <w:tr>
        <w:trPr>
          <w:trHeight w:val="284" w:hRule="exact"/>
        </w:trPr>
        <w:tc>
          <w:tcPr>
            <w:tcW w:w="4468" w:type="dxa"/>
            <w:gridSpan w:val="3"/>
            <w:tcBorders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7" w:type="dxa"/>
            <w:gridSpan w:val="3"/>
            <w:tcBorders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59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Номер варіанту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споживача (I)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 xml:space="preserve">Ціна товару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x</m:t>
                  </m:r>
                </m:sub>
              </m:sSub>
            </m:oMath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Ціна товару У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y</m:t>
                  </m:r>
                </m:sub>
              </m:sSub>
            </m:oMath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Зміни у доході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споживача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ΔI</m:t>
              </m:r>
            </m:oMath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Зміни ціни товару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X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ΔP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x</m:t>
                  </m:r>
                </m:sub>
              </m:sSub>
            </m:oMath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uk-UA"/>
              </w:rPr>
              <w:t>-4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+6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+4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+4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-2,5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+13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-2,5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/>
              </w:rPr>
              <w:t>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+11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+8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-3,5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+11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+11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-3,5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+3,5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+ 10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-1,5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+2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-2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+9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+3</w:t>
            </w:r>
          </w:p>
        </w:tc>
      </w:tr>
      <w:tr>
        <w:trPr>
          <w:trHeight w:val="284" w:hRule="exact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+9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-3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lang w:val="uk-UA"/>
        </w:rPr>
        <w:t>Для визначення точки рівноваги споживача і побудови кривої ізокорисності (завдання 1.2) скористайтеся наступною підказкою щодо ходу розрахунків.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Бюджетна лінія споживача описується рівнянням: 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Y</m:t>
            </m:r>
          </m:sub>
        </m:sSub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Y</m:t>
        </m:r>
      </m:oMath>
      <w:r>
        <w:rPr>
          <w:rFonts w:cs="Times New Roman" w:ascii="Times New Roman" w:hAnsi="Times New Roman"/>
          <w:iCs/>
          <w:sz w:val="24"/>
          <w:szCs w:val="24"/>
          <w:lang w:val="uk-UA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Функція корисності: </w:t>
      </w:r>
      <w:r>
        <w:rPr>
          <w:rFonts w:cs="Times New Roman" w:ascii="Times New Roman" w:hAnsi="Times New Roman"/>
          <w:sz w:val="24"/>
          <w:szCs w:val="24"/>
          <w:lang w:val="uk-UA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0,5</m:t>
            </m:r>
          </m:sup>
        </m:sSup>
      </m:oMath>
      <w:r>
        <w:rPr>
          <w:rFonts w:cs="Times New Roman" w:ascii="Times New Roman" w:hAnsi="Times New Roman"/>
          <w:sz w:val="24"/>
          <w:szCs w:val="24"/>
          <w:lang w:val="uk-UA"/>
        </w:rPr>
        <w:t>. Розв'язуємо систему рівнянь: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iCs/>
          <w:sz w:val="24"/>
          <w:szCs w:val="24"/>
          <w:u w:val="single"/>
          <w:lang w:val="uk-UA"/>
        </w:rPr>
      </w:r>
      <m:oMathPara xmlns:m="http://schemas.openxmlformats.org/officeDocument/2006/math">
        <m:oMathParaPr>
          <m:jc m:val="left"/>
        </m:oMathParaPr>
        <m:oMath>
          <m:eqArr>
            <m:e>
              <m:eqArr>
                <m:e>
                  <m:d>
                    <m:dPr>
                      <m:begChr m:val="{"/>
                      <m:endChr m:val="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I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⋅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⋅</m:t>
                      </m:r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e/>
                  </m:d>
                </m:e>
              </m:eqArr>
            </m:e>
            <m:e/>
          </m:eqArr>
        </m:oMath>
      </m:oMathPara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u w:val="single"/>
          <w:lang w:val="en-US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РОЗРАХУНКОВО-ГРАФІЧНА РОБОТА 2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" 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>ПОПИТ І ПРОПОЗИЦІЯ"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Лінійні функції попиту та пропозиції мають виглад: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1.1. </w:t>
      </w:r>
      <w:r>
        <w:rPr>
          <w:rFonts w:cs="Times New Roman" w:ascii="Times New Roman" w:hAnsi="Times New Roman"/>
          <w:sz w:val="24"/>
          <w:szCs w:val="24"/>
          <w:lang w:val="uk-UA"/>
        </w:rPr>
        <w:t>3а даними вашого варіанту побудуйте графіки попиту та пропозиції.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1.2. Обчисліть параметри точки рівноваги, скориставшись рівнянням . 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1.3. 3а даними вашого варіанту знайдіть нові параметри рівноваги після введення податку (Т) у грошових одиницях. Вирішити задачу двома способами. З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образіть г</w:t>
      </w:r>
      <w:r>
        <w:rPr>
          <w:rFonts w:cs="Times New Roman" w:ascii="Times New Roman" w:hAnsi="Times New Roman"/>
          <w:sz w:val="24"/>
          <w:szCs w:val="24"/>
          <w:lang w:val="uk-UA"/>
        </w:rPr>
        <w:t>рафічно зміну стану рівноваги з введенням податку. Яким чином розподілиться податковий тягар між виробниками і споживачами.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1.4. 3а даними вашого варіанту знайдіть нові параметри рівноваги після введення відсоткового податку (</w:t>
      </w:r>
      <w:r>
        <w:rPr>
          <w:rFonts w:cs="Times New Roman" w:ascii="Times New Roman" w:hAnsi="Times New Roman"/>
          <w:sz w:val="24"/>
          <w:szCs w:val="24"/>
          <w:lang w:val="en-US"/>
        </w:rPr>
        <w:t>t</w:t>
      </w:r>
      <w:r>
        <w:rPr>
          <w:rFonts w:cs="Times New Roman" w:ascii="Times New Roman" w:hAnsi="Times New Roman"/>
          <w:sz w:val="24"/>
          <w:szCs w:val="24"/>
          <w:lang w:val="uk-UA"/>
        </w:rPr>
        <w:t>). Вирішити задачу двома способами. З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образіть г</w:t>
      </w:r>
      <w:r>
        <w:rPr>
          <w:rFonts w:cs="Times New Roman" w:ascii="Times New Roman" w:hAnsi="Times New Roman"/>
          <w:sz w:val="24"/>
          <w:szCs w:val="24"/>
          <w:lang w:val="uk-UA"/>
        </w:rPr>
        <w:t>рафічно зміну стану рівноваги з введенням відсоткового податку. Яким чином розподілиться податковий тягар між виробниками і споживачами.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4"/>
          <w:szCs w:val="24"/>
          <w:lang w:val="uk-UA"/>
        </w:rPr>
        <w:t>Для ви</w:t>
      </w:r>
      <w:r>
        <w:rPr>
          <w:rFonts w:cs="Times New Roman" w:ascii="Times New Roman" w:hAnsi="Times New Roman"/>
          <w:iCs/>
          <w:sz w:val="24"/>
          <w:szCs w:val="24"/>
        </w:rPr>
        <w:t>конання завдання</w:t>
      </w:r>
      <w:r>
        <w:rPr>
          <w:rFonts w:cs="Times New Roman" w:ascii="Times New Roman" w:hAnsi="Times New Roman"/>
          <w:iCs/>
          <w:sz w:val="24"/>
          <w:szCs w:val="24"/>
          <w:lang w:val="uk-UA"/>
        </w:rPr>
        <w:t xml:space="preserve"> скористайтеся наступними теоретичними відомостями</w:t>
      </w:r>
    </w:p>
    <w:p>
      <w:pPr>
        <w:pStyle w:val="Normal"/>
        <w:shd w:fill="FFFFFF" w:val="clear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0"/>
          <w:szCs w:val="20"/>
          <w:lang w:val="uk-UA"/>
        </w:rPr>
        <w:t xml:space="preserve">Податок може стягуватись як певна </w:t>
      </w:r>
      <w:r>
        <w:rPr>
          <w:rFonts w:cs="Times New Roman" w:ascii="Times New Roman" w:hAnsi="Times New Roman"/>
          <w:iCs/>
          <w:color w:val="000000"/>
          <w:spacing w:val="2"/>
          <w:sz w:val="20"/>
          <w:szCs w:val="20"/>
          <w:lang w:val="uk-UA"/>
        </w:rPr>
        <w:t xml:space="preserve">сума з одиниці товару </w:t>
      </w:r>
      <w:r>
        <w:rPr>
          <w:rFonts w:cs="Times New Roman" w:ascii="Times New Roman" w:hAnsi="Times New Roman"/>
          <w:color w:val="000000"/>
          <w:spacing w:val="2"/>
          <w:sz w:val="20"/>
          <w:szCs w:val="20"/>
          <w:lang w:val="uk-UA"/>
        </w:rPr>
        <w:t xml:space="preserve">або як </w:t>
      </w:r>
      <w:r>
        <w:rPr>
          <w:rFonts w:cs="Times New Roman" w:ascii="Times New Roman" w:hAnsi="Times New Roman"/>
          <w:iCs/>
          <w:color w:val="000000"/>
          <w:spacing w:val="2"/>
          <w:sz w:val="20"/>
          <w:szCs w:val="20"/>
          <w:lang w:val="uk-UA"/>
        </w:rPr>
        <w:t>відсо</w:t>
        <w:softHyphen/>
      </w:r>
      <w:r>
        <w:rPr>
          <w:rFonts w:cs="Times New Roman" w:ascii="Times New Roman" w:hAnsi="Times New Roman"/>
          <w:iCs/>
          <w:color w:val="000000"/>
          <w:spacing w:val="-5"/>
          <w:sz w:val="20"/>
          <w:szCs w:val="20"/>
          <w:lang w:val="uk-UA"/>
        </w:rPr>
        <w:t xml:space="preserve">ток від ціни товару. 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У випадку встановлення </w:t>
      </w:r>
      <w:r>
        <w:rPr>
          <w:rFonts w:cs="Times New Roman" w:ascii="Times New Roman" w:hAnsi="Times New Roman"/>
          <w:bCs/>
          <w:i/>
          <w:iCs/>
          <w:color w:val="000000"/>
          <w:spacing w:val="1"/>
          <w:sz w:val="20"/>
          <w:szCs w:val="20"/>
          <w:lang w:val="uk-UA"/>
        </w:rPr>
        <w:t>податку з одиниці товару н</w:t>
      </w:r>
      <w:r>
        <w:rPr>
          <w:rFonts w:cs="Times New Roman" w:ascii="Times New Roman" w:hAnsi="Times New Roman"/>
          <w:i/>
          <w:iCs/>
          <w:color w:val="000000"/>
          <w:spacing w:val="1"/>
          <w:sz w:val="20"/>
          <w:szCs w:val="20"/>
          <w:lang w:val="uk-UA"/>
        </w:rPr>
        <w:t xml:space="preserve">а виробників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крива пропонування зміщується ліворуч паралельно до початкової кривої на </w:t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 xml:space="preserve">величину податку по вертикалі. Визначити параметри нового стану рівноваги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можна кількома способами.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У точні нової рівноваги </w:t>
      </w:r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ціна пропонування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,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>яка визначає виторг про</w:t>
        <w:softHyphen/>
      </w:r>
      <w:r>
        <w:rPr>
          <w:rFonts w:cs="Times New Roman" w:ascii="Times New Roman" w:hAnsi="Times New Roman"/>
          <w:i/>
          <w:color w:val="000000"/>
          <w:spacing w:val="3"/>
          <w:sz w:val="20"/>
          <w:szCs w:val="20"/>
          <w:lang w:val="uk-UA"/>
        </w:rPr>
        <w:t xml:space="preserve">давців, відрізняється від </w:t>
      </w:r>
      <w:r>
        <w:rPr>
          <w:rFonts w:cs="Times New Roman" w:ascii="Times New Roman" w:hAnsi="Times New Roman"/>
          <w:i/>
          <w:iCs/>
          <w:color w:val="000000"/>
          <w:spacing w:val="3"/>
          <w:sz w:val="20"/>
          <w:szCs w:val="20"/>
          <w:lang w:val="uk-UA"/>
        </w:rPr>
        <w:t xml:space="preserve">рівноважної </w:t>
      </w:r>
      <w:r>
        <w:rPr>
          <w:rFonts w:cs="Times New Roman" w:ascii="Times New Roman" w:hAnsi="Times New Roman"/>
          <w:i/>
          <w:color w:val="000000"/>
          <w:spacing w:val="3"/>
          <w:sz w:val="20"/>
          <w:szCs w:val="20"/>
          <w:lang w:val="uk-UA"/>
        </w:rPr>
        <w:t xml:space="preserve">- </w:t>
      </w:r>
      <w:r>
        <w:rPr>
          <w:rFonts w:cs="Times New Roman" w:ascii="Times New Roman" w:hAnsi="Times New Roman"/>
          <w:i/>
          <w:iCs/>
          <w:color w:val="000000"/>
          <w:spacing w:val="3"/>
          <w:sz w:val="20"/>
          <w:szCs w:val="20"/>
          <w:lang w:val="uk-UA"/>
        </w:rPr>
        <w:t xml:space="preserve">ціни попиту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3"/>
          <w:sz w:val="20"/>
          <w:szCs w:val="20"/>
          <w:lang w:val="uk-UA"/>
        </w:rPr>
        <w:t xml:space="preserve">, </w:t>
      </w:r>
      <w:r>
        <w:rPr>
          <w:rFonts w:cs="Times New Roman" w:ascii="Times New Roman" w:hAnsi="Times New Roman"/>
          <w:i/>
          <w:color w:val="000000"/>
          <w:spacing w:val="3"/>
          <w:sz w:val="20"/>
          <w:szCs w:val="20"/>
          <w:lang w:val="uk-UA"/>
        </w:rPr>
        <w:t xml:space="preserve">за якою купують товар покупці, на величину податку (Т): 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i/>
          <w:color w:val="000000"/>
          <w:spacing w:val="3"/>
          <w:sz w:val="20"/>
          <w:szCs w:val="20"/>
          <w:lang w:val="uk-UA"/>
        </w:rPr>
        <w:t xml:space="preserve">. </w:t>
      </w:r>
      <w:r>
        <w:rPr>
          <w:rFonts w:cs="Times New Roman" w:ascii="Times New Roman" w:hAnsi="Times New Roman"/>
          <w:i/>
          <w:color w:val="000000"/>
          <w:spacing w:val="-1"/>
          <w:sz w:val="20"/>
          <w:szCs w:val="20"/>
          <w:lang w:val="uk-UA"/>
        </w:rPr>
        <w:t>Знаходження параметрів нової рівноваги потребує відповідної корекції рі</w:t>
        <w:softHyphen/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>внянь пропонування або попиту.</w:t>
      </w:r>
    </w:p>
    <w:p>
      <w:pPr>
        <w:pStyle w:val="Normal"/>
        <w:shd w:fill="FFFFFF" w:val="clear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i/>
          <w:color w:val="000000"/>
          <w:spacing w:val="-1"/>
          <w:sz w:val="20"/>
          <w:szCs w:val="20"/>
          <w:lang w:val="uk-UA"/>
        </w:rPr>
        <w:t xml:space="preserve">Якщо ми приймаємо, що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i/>
          <w:iCs/>
          <w:color w:val="000000"/>
          <w:spacing w:val="-1"/>
          <w:sz w:val="20"/>
          <w:szCs w:val="20"/>
          <w:lang w:val="uk-UA"/>
        </w:rPr>
        <w:t xml:space="preserve">, </w:t>
      </w:r>
      <w:r>
        <w:rPr>
          <w:rFonts w:cs="Times New Roman" w:ascii="Times New Roman" w:hAnsi="Times New Roman"/>
          <w:i/>
          <w:color w:val="000000"/>
          <w:spacing w:val="-1"/>
          <w:sz w:val="20"/>
          <w:szCs w:val="20"/>
          <w:lang w:val="uk-UA"/>
        </w:rPr>
        <w:t>то параметри нової рівноваги ви</w:t>
        <w:softHyphen/>
      </w:r>
      <w:r>
        <w:rPr>
          <w:rFonts w:cs="Times New Roman" w:ascii="Times New Roman" w:hAnsi="Times New Roman"/>
          <w:i/>
          <w:color w:val="000000"/>
          <w:spacing w:val="3"/>
          <w:sz w:val="20"/>
          <w:szCs w:val="20"/>
          <w:lang w:val="uk-UA"/>
        </w:rPr>
        <w:t xml:space="preserve">значаються шляхом корекції </w:t>
      </w:r>
      <w:r>
        <w:rPr>
          <w:rFonts w:cs="Times New Roman" w:ascii="Times New Roman" w:hAnsi="Times New Roman"/>
          <w:i/>
          <w:iCs/>
          <w:color w:val="000000"/>
          <w:spacing w:val="3"/>
          <w:sz w:val="20"/>
          <w:szCs w:val="20"/>
          <w:lang w:val="uk-UA"/>
        </w:rPr>
        <w:t>рівняння пропонування: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Para xmlns:m="http://schemas.openxmlformats.org/officeDocument/2006/math">
        <m:oMathParaPr>
          <m:jc m:val="left"/>
        </m:oMathParaPr>
        <m:oMath>
          <m:sSubSup>
            <m:e>
              <m:r>
                <w:rPr>
                  <w:rFonts w:ascii="Cambria Math" w:hAnsi="Cambria Math"/>
                </w:rPr>
                <m:t xml:space="preserve">Q</m:t>
              </m:r>
            </m:e>
            <m:sub>
              <m:r>
                <w:rPr>
                  <w:rFonts w:ascii="Cambria Math" w:hAnsi="Cambria Math"/>
                </w:rPr>
                <m:t xml:space="preserve">S</m:t>
              </m:r>
            </m:sub>
            <m:sup>
              <m:r>
                <w:rPr>
                  <w:rFonts w:ascii="Cambria Math" w:hAnsi="Cambria Math"/>
                </w:rPr>
                <m:t xml:space="preserve">T</m:t>
              </m:r>
            </m:sup>
          </m:sSub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d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T</m:t>
              </m:r>
            </m:e>
          </m:d>
        </m:oMath>
      </m:oMathPara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Відтак у точці рівноваги:    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>,   звідки визнача</w:t>
        <w:softHyphen/>
      </w:r>
      <w:r>
        <w:rPr>
          <w:rFonts w:cs="Times New Roman" w:ascii="Times New Roman" w:hAnsi="Times New Roman"/>
          <w:i/>
          <w:color w:val="000000"/>
          <w:spacing w:val="4"/>
          <w:sz w:val="20"/>
          <w:szCs w:val="20"/>
          <w:lang w:val="uk-UA"/>
        </w:rPr>
        <w:t>ються нові рівноважні ціна та обсяг продукції.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pacing w:val="4"/>
          <w:sz w:val="20"/>
          <w:szCs w:val="20"/>
          <w:lang w:val="uk-UA"/>
        </w:rPr>
        <w:t xml:space="preserve">Якщо ми приймемо, що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i/>
          <w:iCs/>
          <w:color w:val="000000"/>
          <w:spacing w:val="4"/>
          <w:sz w:val="20"/>
          <w:szCs w:val="20"/>
          <w:lang w:val="uk-UA"/>
        </w:rPr>
        <w:t xml:space="preserve">, то </w:t>
      </w:r>
      <w:r>
        <w:rPr>
          <w:rFonts w:cs="Times New Roman" w:ascii="Times New Roman" w:hAnsi="Times New Roman"/>
          <w:i/>
          <w:color w:val="000000"/>
          <w:spacing w:val="4"/>
          <w:sz w:val="20"/>
          <w:szCs w:val="20"/>
          <w:lang w:val="uk-UA"/>
        </w:rPr>
        <w:t xml:space="preserve">коригується </w:t>
      </w:r>
      <w:r>
        <w:rPr>
          <w:rFonts w:cs="Times New Roman" w:ascii="Times New Roman" w:hAnsi="Times New Roman"/>
          <w:i/>
          <w:iCs/>
          <w:color w:val="000000"/>
          <w:spacing w:val="4"/>
          <w:sz w:val="20"/>
          <w:szCs w:val="20"/>
          <w:lang w:val="uk-UA"/>
        </w:rPr>
        <w:t>рівняння попиту.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Тоді за рівнянням рівноваги: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⋅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⋅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>знаходимо спо</w:t>
        <w:softHyphen/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 xml:space="preserve">чатку ціну пропонування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z w:val="20"/>
          <w:szCs w:val="20"/>
          <w:lang w:val="uk-UA"/>
        </w:rPr>
        <w:t xml:space="preserve">, </w:t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>а потім ціну рівноваги. Обидва методи розра</w:t>
        <w:softHyphen/>
        <w:t xml:space="preserve">хунку дають однаковий результат і з точки зору математики с однаково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>прийнятними. Проте, з огляду на економічний зміст перетворень, обґрунто</w:t>
        <w:softHyphen/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>ваною є корекція саме рівняння пропонування, оскільки податок є його неці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>новою детермінантою і зрушує криву пропонування.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cs="Times New Roman" w:ascii="Times New Roman" w:hAnsi="Times New Roman"/>
          <w:i/>
          <w:color w:val="000000"/>
          <w:spacing w:val="11"/>
          <w:sz w:val="20"/>
          <w:szCs w:val="20"/>
          <w:lang w:val="uk-UA"/>
        </w:rPr>
        <w:t xml:space="preserve">З встановленням </w:t>
      </w:r>
      <w:r>
        <w:rPr>
          <w:rFonts w:cs="Times New Roman" w:ascii="Times New Roman" w:hAnsi="Times New Roman"/>
          <w:bCs/>
          <w:i/>
          <w:iCs/>
          <w:color w:val="000000"/>
          <w:spacing w:val="11"/>
          <w:sz w:val="20"/>
          <w:szCs w:val="20"/>
          <w:lang w:val="uk-UA"/>
        </w:rPr>
        <w:t xml:space="preserve">відсоткового податку </w:t>
      </w:r>
      <w:r>
        <w:rPr>
          <w:rFonts w:cs="Times New Roman" w:ascii="Times New Roman" w:hAnsi="Times New Roman"/>
          <w:i/>
          <w:color w:val="000000"/>
          <w:spacing w:val="11"/>
          <w:sz w:val="20"/>
          <w:szCs w:val="20"/>
          <w:lang w:val="uk-UA"/>
        </w:rPr>
        <w:t>крива пропонування та</w:t>
        <w:softHyphen/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кож зміщується ліворуч, але не паралельно до попередньої. У цьому випадку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змінюється і точка перетину кривої пропонування з відповідною віссю, і кут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її нахилу, оскільки має місце непропорційне зростання рівнів цін для різних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обсягів пропонування. </w:t>
      </w:r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Ціна пропонування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відрізняється від </w:t>
      </w:r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рівноважної </w:t>
      </w:r>
      <w:r>
        <w:rPr>
          <w:rFonts w:cs="Times New Roman" w:ascii="Times New Roman" w:hAnsi="Times New Roman"/>
          <w:i/>
          <w:iCs/>
          <w:color w:val="000000"/>
          <w:spacing w:val="3"/>
          <w:sz w:val="20"/>
          <w:szCs w:val="20"/>
          <w:lang w:val="uk-UA"/>
        </w:rPr>
        <w:t xml:space="preserve">- ціни попиту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3"/>
          <w:sz w:val="20"/>
          <w:szCs w:val="20"/>
          <w:lang w:val="uk-UA"/>
        </w:rPr>
        <w:t xml:space="preserve">:    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⋅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3"/>
          <w:sz w:val="20"/>
          <w:szCs w:val="20"/>
          <w:lang w:val="uk-UA"/>
        </w:rPr>
        <w:t xml:space="preserve">   </w:t>
      </w:r>
      <w:r>
        <w:rPr>
          <w:rFonts w:cs="Times New Roman" w:ascii="Times New Roman" w:hAnsi="Times New Roman"/>
          <w:i/>
          <w:color w:val="000000"/>
          <w:spacing w:val="3"/>
          <w:sz w:val="20"/>
          <w:szCs w:val="20"/>
          <w:lang w:val="uk-UA"/>
        </w:rPr>
        <w:t xml:space="preserve">або   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⋅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>
          <w:rFonts w:cs="Times New Roman" w:ascii="Times New Roman" w:hAnsi="Times New Roman"/>
          <w:i/>
          <w:color w:val="000000"/>
          <w:spacing w:val="3"/>
          <w:sz w:val="20"/>
          <w:szCs w:val="20"/>
          <w:lang w:val="uk-UA"/>
        </w:rPr>
        <w:t>.</w:t>
      </w:r>
    </w:p>
    <w:p>
      <w:pPr>
        <w:pStyle w:val="Normal"/>
        <w:shd w:fill="FFFFFF" w:val="clear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Якщо, наприклад, ставка </w:t>
      </w:r>
      <w:r>
        <w:rPr>
          <w:rFonts w:cs="Times New Roman" w:ascii="Times New Roman" w:hAnsi="Times New Roman"/>
          <w:bCs/>
          <w:i/>
          <w:color w:val="000000"/>
          <w:spacing w:val="1"/>
          <w:sz w:val="20"/>
          <w:szCs w:val="20"/>
          <w:lang w:val="uk-UA"/>
        </w:rPr>
        <w:t xml:space="preserve">податку </w:t>
      </w:r>
      <w:r>
        <w:rPr>
          <w:rFonts w:cs="Times New Roman" w:ascii="Times New Roman" w:hAnsi="Times New Roman"/>
          <w:i/>
          <w:iCs/>
          <w:color w:val="000000"/>
          <w:spacing w:val="1"/>
          <w:sz w:val="20"/>
          <w:szCs w:val="20"/>
          <w:lang w:val="uk-UA"/>
        </w:rPr>
        <w:t>(</w:t>
      </w:r>
      <w:r>
        <w:rPr>
          <w:rFonts w:cs="Times New Roman" w:ascii="Times New Roman" w:hAnsi="Times New Roman"/>
          <w:i/>
          <w:iCs/>
          <w:color w:val="000000"/>
          <w:spacing w:val="1"/>
          <w:sz w:val="20"/>
          <w:szCs w:val="20"/>
          <w:lang w:val="en-US"/>
        </w:rPr>
        <w:t>t</w:t>
      </w:r>
      <w:r>
        <w:rPr>
          <w:rFonts w:cs="Times New Roman" w:ascii="Times New Roman" w:hAnsi="Times New Roman"/>
          <w:i/>
          <w:iCs/>
          <w:color w:val="000000"/>
          <w:spacing w:val="1"/>
          <w:sz w:val="20"/>
          <w:szCs w:val="20"/>
          <w:lang w:val="uk-UA"/>
        </w:rPr>
        <w:t xml:space="preserve">)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становить 10%, то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0,9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  <w:t xml:space="preserve">. </w:t>
      </w:r>
      <w:r>
        <w:rPr>
          <w:rFonts w:cs="Times New Roman" w:ascii="Times New Roman" w:hAnsi="Times New Roman"/>
          <w:i/>
          <w:iCs/>
          <w:color w:val="000000"/>
          <w:spacing w:val="1"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 xml:space="preserve">З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врахуванням ставки податку </w:t>
      </w:r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рівняння кривої пропонування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>матиме вигляд: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Para xmlns:m="http://schemas.openxmlformats.org/officeDocument/2006/math">
        <m:oMathParaPr>
          <m:jc m:val="left"/>
        </m:oMathParaPr>
        <m:oMath>
          <m:sSubSup>
            <m:e>
              <m:r>
                <w:rPr>
                  <w:rFonts w:ascii="Cambria Math" w:hAnsi="Cambria Math"/>
                </w:rPr>
                <m:t xml:space="preserve">Q</m:t>
              </m:r>
            </m:e>
            <m:sub>
              <m:r>
                <w:rPr>
                  <w:rFonts w:ascii="Cambria Math" w:hAnsi="Cambria Math"/>
                </w:rPr>
                <m:t xml:space="preserve">S</m:t>
              </m:r>
            </m:sub>
            <m:sup>
              <m:r>
                <w:rPr>
                  <w:rFonts w:ascii="Cambria Math" w:hAnsi="Cambria Math"/>
                </w:rPr>
                <m:t xml:space="preserve">t</m:t>
              </m:r>
            </m:sup>
          </m:sSub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d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t</m:t>
              </m:r>
            </m:e>
          </m:d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P</m:t>
          </m:r>
        </m:oMath>
      </m:oMathPara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color w:val="000000"/>
          <w:spacing w:val="1"/>
          <w:sz w:val="20"/>
          <w:szCs w:val="20"/>
          <w:lang w:val="uk-UA"/>
        </w:rPr>
      </w:pP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>Звідси визначаємо нову рівноважну ціну та обсяг продукції: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P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d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t</m:t>
              </m:r>
            </m:e>
          </m:d>
          <m:r>
            <w:rPr>
              <w:rFonts w:ascii="Cambria Math" w:hAnsi="Cambria Math"/>
            </w:rPr>
            <m:t xml:space="preserve">P</m:t>
          </m:r>
        </m:oMath>
      </m:oMathPara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cs="Times New Roman" w:ascii="Times New Roman" w:hAnsi="Times New Roman"/>
          <w:i/>
          <w:color w:val="000000"/>
          <w:spacing w:val="10"/>
          <w:sz w:val="20"/>
          <w:szCs w:val="20"/>
          <w:lang w:val="uk-UA"/>
        </w:rPr>
        <w:t xml:space="preserve">Водночас за ставки податку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10</m:t>
        </m:r>
        <m:sSub>
          <m:e>
            <m:r>
              <w:rPr>
                <w:rFonts w:ascii="Cambria Math" w:hAnsi="Cambria Math"/>
              </w:rPr>
              <m:t xml:space="preserve">%P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  <w:t xml:space="preserve">. </w:t>
      </w:r>
      <w:r>
        <w:rPr>
          <w:rFonts w:cs="Times New Roman" w:ascii="Times New Roman" w:hAnsi="Times New Roman"/>
          <w:i/>
          <w:color w:val="000000"/>
          <w:spacing w:val="10"/>
          <w:sz w:val="20"/>
          <w:szCs w:val="20"/>
          <w:lang w:val="uk-UA"/>
        </w:rPr>
        <w:t xml:space="preserve">Відповідно можна </w:t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>скоригувати рівняння попиту і за рівнянням рівноваги: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iCs/>
          <w:color w:val="000000"/>
          <w:spacing w:val="-5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b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t</m:t>
              </m:r>
            </m:e>
          </m:d>
          <m:r>
            <w:rPr>
              <w:rFonts w:ascii="Cambria Math" w:hAnsi="Cambria Math"/>
            </w:rPr>
            <m:t xml:space="preserve">⋅</m:t>
          </m:r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S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+</m:t>
          </m:r>
          <m:sSub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dP</m:t>
              </m:r>
            </m:e>
            <m:sub>
              <m:r>
                <w:rPr>
                  <w:rFonts w:ascii="Cambria Math" w:hAnsi="Cambria Math"/>
                </w:rPr>
                <m:t xml:space="preserve">S</m:t>
              </m:r>
            </m:sub>
          </m:sSub>
        </m:oMath>
      </m:oMathPara>
    </w:p>
    <w:p>
      <w:pPr>
        <w:pStyle w:val="Normal"/>
        <w:shd w:fill="FFFFFF" w:val="clear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  <w:lang w:val="uk-UA"/>
        </w:rPr>
      </w:pP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знати спочатку ціну пропонування </w:t>
      </w:r>
      <w:r>
        <w:rPr>
          <w:rFonts w:eastAsia="Times New Roman" w:cs="Times New Roman" w:ascii="Times New Roman" w:hAnsi="Times New Roman"/>
          <w:i/>
          <w:iCs/>
          <w:color w:val="000000"/>
          <w:spacing w:val="-5"/>
          <w:sz w:val="20"/>
          <w:szCs w:val="20"/>
          <w:lang w:val="uk-U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>, а потім ціну рівноваги.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pacing w:val="-1"/>
          <w:sz w:val="20"/>
          <w:szCs w:val="20"/>
          <w:lang w:val="uk-UA"/>
        </w:rPr>
        <w:t>На відміну від податку з одиниці товару, для відсоткового податку розра</w:t>
        <w:softHyphen/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 xml:space="preserve">хунки за двома способами корекції рівнянь дадуть результат з незначною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>розбіжністю даних, що пов'язано з властивістю процентів.</w:t>
      </w:r>
    </w:p>
    <w:p>
      <w:pPr>
        <w:pStyle w:val="Normal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 xml:space="preserve">В обох розглянутих способах встановлення податку рівноважна </w:t>
      </w:r>
      <w:r>
        <w:rPr>
          <w:rFonts w:cs="Times New Roman" w:ascii="Times New Roman" w:hAnsi="Times New Roman"/>
          <w:bCs/>
          <w:i/>
          <w:iCs/>
          <w:color w:val="000000"/>
          <w:sz w:val="20"/>
          <w:szCs w:val="20"/>
          <w:lang w:val="uk-UA"/>
        </w:rPr>
        <w:t xml:space="preserve">ціна </w:t>
      </w:r>
      <w:r>
        <w:rPr>
          <w:rFonts w:cs="Times New Roman" w:ascii="Times New Roman" w:hAnsi="Times New Roman"/>
          <w:i/>
          <w:color w:val="000000"/>
          <w:sz w:val="20"/>
          <w:szCs w:val="20"/>
          <w:lang w:val="uk-UA"/>
        </w:rPr>
        <w:t>то</w:t>
        <w:softHyphen/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вару </w:t>
      </w:r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зростає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не на величину податку, а </w:t>
      </w:r>
      <w:r>
        <w:rPr>
          <w:rFonts w:cs="Times New Roman" w:ascii="Times New Roman" w:hAnsi="Times New Roman"/>
          <w:i/>
          <w:iCs/>
          <w:color w:val="000000"/>
          <w:spacing w:val="2"/>
          <w:sz w:val="20"/>
          <w:szCs w:val="20"/>
          <w:lang w:val="uk-UA"/>
        </w:rPr>
        <w:t xml:space="preserve">на меншу величину. </w:t>
      </w:r>
      <w:r>
        <w:rPr>
          <w:rFonts w:cs="Times New Roman" w:ascii="Times New Roman" w:hAnsi="Times New Roman"/>
          <w:i/>
          <w:color w:val="000000"/>
          <w:spacing w:val="2"/>
          <w:sz w:val="20"/>
          <w:szCs w:val="20"/>
          <w:lang w:val="uk-UA"/>
        </w:rPr>
        <w:t xml:space="preserve">Винятками є </w:t>
      </w:r>
      <w:r>
        <w:rPr>
          <w:rFonts w:cs="Times New Roman" w:ascii="Times New Roman" w:hAnsi="Times New Roman"/>
          <w:i/>
          <w:color w:val="000000"/>
          <w:spacing w:val="-1"/>
          <w:sz w:val="20"/>
          <w:szCs w:val="20"/>
          <w:lang w:val="uk-UA"/>
        </w:rPr>
        <w:t xml:space="preserve">випадки вертикальної та горизонтальної кривих попиту, коли ціна відповідно </w:t>
      </w:r>
      <w:r>
        <w:rPr>
          <w:rFonts w:cs="Times New Roman" w:ascii="Times New Roman" w:hAnsi="Times New Roman"/>
          <w:i/>
          <w:color w:val="000000"/>
          <w:spacing w:val="1"/>
          <w:sz w:val="20"/>
          <w:szCs w:val="20"/>
          <w:lang w:val="uk-UA"/>
        </w:rPr>
        <w:t>зростає на величину податку та не змінюється взагалі.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Cs/>
          <w:sz w:val="24"/>
          <w:szCs w:val="24"/>
          <w:lang w:val="uk-UA"/>
        </w:rPr>
        <w:t>ВИХІДНІ ДАНІ ДЛЯ ВАРІАНТІВ</w:t>
      </w:r>
    </w:p>
    <w:tbl>
      <w:tblPr>
        <w:tblW w:w="8258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47"/>
        <w:gridCol w:w="1070"/>
        <w:gridCol w:w="1070"/>
        <w:gridCol w:w="1070"/>
        <w:gridCol w:w="1070"/>
        <w:gridCol w:w="1648"/>
        <w:gridCol w:w="1383"/>
      </w:tblGrid>
      <w:tr>
        <w:trPr>
          <w:trHeight w:val="1159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Номер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варіанту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Параметр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 xml:space="preserve">Параметр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Параметр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Параметр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Податок з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одиниці товару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en-US"/>
              </w:rPr>
              <w:t>T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(грош. одиниць)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Відсотковий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val="en-US"/>
              </w:rPr>
              <w:t>t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(%)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-1600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-1600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-1350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/>
              </w:rPr>
              <w:t>29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-15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-70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>
        <w:trPr>
          <w:trHeight w:val="284" w:hRule="exac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pacing w:val="6"/>
          <w:sz w:val="24"/>
          <w:szCs w:val="24"/>
          <w:lang w:val="uk-UA"/>
        </w:rPr>
        <w:t xml:space="preserve">РОЗРАХУНКОВО-ГРАФІЧНА РОБОТА 3  </w:t>
      </w:r>
      <w:r>
        <w:rPr>
          <w:rFonts w:cs="Times New Roman" w:ascii="Times New Roman" w:hAnsi="Times New Roman"/>
          <w:b/>
          <w:bCs/>
          <w:i/>
          <w:iCs/>
          <w:spacing w:val="8"/>
          <w:sz w:val="24"/>
          <w:szCs w:val="24"/>
          <w:lang w:val="uk-UA"/>
        </w:rPr>
        <w:t>„МОДЕЛЬ ПОВЕДІНКИ КОНКУРЕНТНОЇ ФІРМИ"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pacing w:val="-1"/>
          <w:w w:val="120"/>
          <w:sz w:val="24"/>
          <w:szCs w:val="24"/>
          <w:lang w:val="uk-UA"/>
        </w:rPr>
        <w:t>2.1.   Оптимізація обсягів виробництва фірми в умовах до</w:t>
        <w:softHyphen/>
      </w:r>
      <w:r>
        <w:rPr>
          <w:rFonts w:cs="Times New Roman" w:ascii="Times New Roman" w:hAnsi="Times New Roman"/>
          <w:i/>
          <w:iCs/>
          <w:spacing w:val="2"/>
          <w:w w:val="120"/>
          <w:sz w:val="24"/>
          <w:szCs w:val="24"/>
          <w:lang w:val="uk-UA"/>
        </w:rPr>
        <w:t>сконалої конкуренції.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Припустимо, що конкурентна фірма </w:t>
      </w:r>
      <w:r>
        <w:rPr>
          <w:rFonts w:cs="Times New Roman" w:ascii="Times New Roman" w:hAnsi="Times New Roman"/>
          <w:bCs/>
          <w:spacing w:val="-1"/>
          <w:sz w:val="24"/>
          <w:szCs w:val="24"/>
          <w:lang w:val="uk-UA"/>
        </w:rPr>
        <w:t xml:space="preserve">нарощує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обсяги виробництва від 0 до 10 </w:t>
      </w: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 xml:space="preserve">одиниць продукції у короткостроковому періоді за певного рівня постійних і </w:t>
      </w:r>
      <w:r>
        <w:rPr>
          <w:rFonts w:cs="Times New Roman" w:ascii="Times New Roman" w:hAnsi="Times New Roman"/>
          <w:sz w:val="24"/>
          <w:szCs w:val="24"/>
          <w:lang w:val="uk-UA"/>
        </w:rPr>
        <w:t>змінних витрат.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 xml:space="preserve">1.1. Відповідно до вашого варіанту роботи обчисліть витрати та економічні прибутки 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(збитки) фірми. Розрахунки подайте у вигляді таблиці 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pacing w:val="-6"/>
          <w:sz w:val="24"/>
          <w:szCs w:val="24"/>
          <w:lang w:val="uk-UA"/>
        </w:rPr>
        <w:t xml:space="preserve">Таблиця 1. </w:t>
      </w:r>
      <w:r>
        <w:rPr>
          <w:rFonts w:cs="Times New Roman" w:ascii="Times New Roman" w:hAnsi="Times New Roman"/>
          <w:b/>
          <w:bCs/>
          <w:i/>
          <w:iCs/>
          <w:spacing w:val="1"/>
          <w:sz w:val="24"/>
          <w:szCs w:val="24"/>
          <w:lang w:val="uk-UA"/>
        </w:rPr>
        <w:t xml:space="preserve">ВИТРАТИ </w:t>
      </w:r>
      <w:r>
        <w:rPr>
          <w:rFonts w:cs="Times New Roman" w:ascii="Times New Roman" w:hAnsi="Times New Roman"/>
          <w:i/>
          <w:iCs/>
          <w:spacing w:val="1"/>
          <w:sz w:val="24"/>
          <w:szCs w:val="24"/>
          <w:lang w:val="uk-UA"/>
        </w:rPr>
        <w:t xml:space="preserve">ТА </w:t>
      </w:r>
      <w:r>
        <w:rPr>
          <w:rFonts w:cs="Times New Roman" w:ascii="Times New Roman" w:hAnsi="Times New Roman"/>
          <w:b/>
          <w:bCs/>
          <w:i/>
          <w:iCs/>
          <w:spacing w:val="1"/>
          <w:sz w:val="24"/>
          <w:szCs w:val="24"/>
          <w:lang w:val="uk-UA"/>
        </w:rPr>
        <w:t>ЕКОНОМІЧНІ ПРИБУТКИ КОНКУРЕНТНОЇ ФІРМИ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22"/>
        <w:gridCol w:w="400"/>
        <w:gridCol w:w="427"/>
        <w:gridCol w:w="380"/>
        <w:gridCol w:w="394"/>
        <w:gridCol w:w="401"/>
        <w:gridCol w:w="388"/>
        <w:gridCol w:w="858"/>
        <w:gridCol w:w="555"/>
        <w:gridCol w:w="592"/>
        <w:gridCol w:w="828"/>
        <w:gridCol w:w="554"/>
        <w:gridCol w:w="555"/>
        <w:gridCol w:w="574"/>
        <w:gridCol w:w="497"/>
        <w:gridCol w:w="554"/>
        <w:gridCol w:w="576"/>
      </w:tblGrid>
      <w:tr>
        <w:trPr>
          <w:trHeight w:val="1207" w:hRule="exact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9"/>
                <w:sz w:val="24"/>
                <w:szCs w:val="24"/>
                <w:lang w:val="uk-UA"/>
              </w:rPr>
              <w:t>Обсяг ви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>пуску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 xml:space="preserve">Сукупні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Середні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 xml:space="preserve">Граничні </w:t>
            </w:r>
            <w:r>
              <w:rPr>
                <w:rFonts w:cs="Times New Roman" w:ascii="Times New Roman" w:hAnsi="Times New Roman"/>
                <w:spacing w:val="-12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  <w:szCs w:val="24"/>
                <w:lang w:val="uk-UA"/>
              </w:rPr>
              <w:t>Ціна (гранич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ний виторг)</w:t>
            </w:r>
          </w:p>
        </w:tc>
        <w:tc>
          <w:tcPr>
            <w:tcW w:w="1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Сукупний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виторг</w:t>
            </w:r>
          </w:p>
        </w:tc>
        <w:tc>
          <w:tcPr>
            <w:tcW w:w="1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Економічні прибутки (+)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збитки (-)</w:t>
            </w:r>
          </w:p>
        </w:tc>
      </w:tr>
      <w:tr>
        <w:trPr>
          <w:trHeight w:val="1188" w:hRule="exact"/>
          <w:cantSplit w:val="true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TC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 Т С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 xmlns:m="http://schemas.openxmlformats.org/officeDocument/2006/math">
              <m:eqAr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e>
              </m:eqArr>
            </m:oMath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eqArr>
              </m:oMath>
            </m:oMathPara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</m:e>
                </m:eqArr>
              </m:oMath>
            </m:oMathPara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/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e>
                </m:eqArr>
              </m:oMath>
            </m:oMathPara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/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eqArr>
              </m:oMath>
            </m:oMathPara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/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</m:e>
                </m:eqArr>
              </m:oMath>
            </m:oMathPara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EP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eqArr>
              </m:oMath>
            </m:oMathPara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EP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eqArr>
              </m:oMath>
            </m:oMathPara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eqAr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EP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eqArr>
              </m:oMath>
            </m:oMathPara>
          </w:p>
        </w:tc>
      </w:tr>
      <w:tr>
        <w:trPr>
          <w:trHeight w:val="230" w:hRule="exact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ІЗ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  <w:t>17</w:t>
            </w:r>
          </w:p>
        </w:tc>
      </w:tr>
    </w:tbl>
    <w:p>
      <w:pPr>
        <w:pStyle w:val="Normal"/>
        <w:shd w:fill="FFFFFF" w:val="clear"/>
        <w:tabs>
          <w:tab w:val="clear" w:pos="708"/>
          <w:tab w:val="left" w:pos="36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0">
                <wp:simplePos x="0" y="0"/>
                <wp:positionH relativeFrom="margin">
                  <wp:posOffset>9784080</wp:posOffset>
                </wp:positionH>
                <wp:positionV relativeFrom="paragraph">
                  <wp:posOffset>-664210</wp:posOffset>
                </wp:positionV>
                <wp:extent cx="635" cy="29203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196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0.4pt,-52.3pt" to="770.4pt,177.5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1">
                <wp:simplePos x="0" y="0"/>
                <wp:positionH relativeFrom="margin">
                  <wp:posOffset>9753600</wp:posOffset>
                </wp:positionH>
                <wp:positionV relativeFrom="paragraph">
                  <wp:posOffset>-194945</wp:posOffset>
                </wp:positionV>
                <wp:extent cx="635" cy="5308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3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8pt,-15.35pt" to="768pt,26.3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2">
                <wp:simplePos x="0" y="0"/>
                <wp:positionH relativeFrom="margin">
                  <wp:posOffset>9820910</wp:posOffset>
                </wp:positionH>
                <wp:positionV relativeFrom="paragraph">
                  <wp:posOffset>1182370</wp:posOffset>
                </wp:positionV>
                <wp:extent cx="635" cy="10979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3.3pt,93.1pt" to="773.3pt,179.4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3">
                <wp:simplePos x="0" y="0"/>
                <wp:positionH relativeFrom="margin">
                  <wp:posOffset>9765665</wp:posOffset>
                </wp:positionH>
                <wp:positionV relativeFrom="paragraph">
                  <wp:posOffset>4846320</wp:posOffset>
                </wp:positionV>
                <wp:extent cx="635" cy="11283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27880"/>
                        </a:xfrm>
                        <a:prstGeom prst="line">
                          <a:avLst/>
                        </a:prstGeom>
                        <a:ln w="241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8.95pt,381.6pt" to="768.95pt,470.35pt" stroked="t" style="position:absolute;mso-position-horizontal-relative:margin">
                <v:stroke color="black" weight="241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4">
                <wp:simplePos x="0" y="0"/>
                <wp:positionH relativeFrom="margin">
                  <wp:posOffset>9966960</wp:posOffset>
                </wp:positionH>
                <wp:positionV relativeFrom="paragraph">
                  <wp:posOffset>4900930</wp:posOffset>
                </wp:positionV>
                <wp:extent cx="635" cy="97599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752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4.8pt,385.9pt" to="784.8pt,462.65pt" stroked="t" style="position:absolute;mso-position-horizontal-relative:margin">
                <v:stroke color="black" weight="18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uk-UA"/>
        </w:rPr>
        <w:t>.2.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uk-UA"/>
        </w:rPr>
        <w:t xml:space="preserve">Побудуйте </w:t>
      </w:r>
      <w:r>
        <w:rPr>
          <w:rFonts w:cs="Times New Roman" w:ascii="Times New Roman" w:hAnsi="Times New Roman"/>
          <w:b/>
          <w:spacing w:val="3"/>
          <w:sz w:val="24"/>
          <w:szCs w:val="24"/>
          <w:lang w:val="uk-UA"/>
        </w:rPr>
        <w:t>графіки:</w:t>
      </w:r>
    </w:p>
    <w:p>
      <w:pPr>
        <w:pStyle w:val="Normal"/>
        <w:shd w:fill="FFFFFF" w:val="clear"/>
        <w:tabs>
          <w:tab w:val="clear" w:pos="708"/>
          <w:tab w:val="left" w:pos="110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7"/>
          <w:sz w:val="24"/>
          <w:szCs w:val="24"/>
          <w:lang w:val="uk-UA"/>
        </w:rPr>
        <w:t>1)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сукупних витрат, сукупних виторгів та економічних прибутків (збитків) </w:t>
      </w:r>
      <w:r>
        <w:rPr>
          <w:rFonts w:cs="Times New Roman" w:ascii="Times New Roman" w:hAnsi="Times New Roman"/>
          <w:spacing w:val="5"/>
          <w:sz w:val="24"/>
          <w:szCs w:val="24"/>
          <w:lang w:val="uk-UA"/>
        </w:rPr>
        <w:t>за кожної з заданих цін (</w:t>
      </w:r>
      <w:r>
        <w:rPr>
          <w:rFonts w:cs="Times New Roman" w:ascii="Times New Roman" w:hAnsi="Times New Roman"/>
          <w:i/>
          <w:iCs/>
          <w:spacing w:val="5"/>
          <w:sz w:val="24"/>
          <w:szCs w:val="24"/>
          <w:lang w:val="uk-UA"/>
        </w:rPr>
        <w:t xml:space="preserve">графік 1: </w:t>
      </w:r>
      <w:r>
        <w:rPr>
          <w:rFonts w:cs="Times New Roman" w:ascii="Times New Roman" w:hAnsi="Times New Roman"/>
          <w:spacing w:val="5"/>
          <w:sz w:val="24"/>
          <w:szCs w:val="24"/>
          <w:lang w:val="uk-UA"/>
        </w:rPr>
        <w:t xml:space="preserve">криві 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uk-UA"/>
        </w:rPr>
        <w:t xml:space="preserve">ТС, VС, 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uk-UA"/>
        </w:rPr>
        <w:t>С, Т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b/>
          <w:spacing w:val="5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uk-UA"/>
        </w:rPr>
        <w:t>, Т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b/>
          <w:spacing w:val="5"/>
          <w:sz w:val="24"/>
          <w:szCs w:val="24"/>
          <w:vertAlign w:val="subscript"/>
          <w:lang w:val="uk-UA"/>
        </w:rPr>
        <w:t>2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uk-UA"/>
        </w:rPr>
        <w:t>, Т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b/>
          <w:spacing w:val="5"/>
          <w:sz w:val="24"/>
          <w:szCs w:val="24"/>
          <w:vertAlign w:val="subscript"/>
          <w:lang w:val="uk-UA"/>
        </w:rPr>
        <w:t>3</w:t>
      </w:r>
      <w:r>
        <w:rPr>
          <w:rFonts w:cs="Times New Roman" w:ascii="Times New Roman" w:hAnsi="Times New Roman"/>
          <w:b/>
          <w:spacing w:val="5"/>
          <w:sz w:val="24"/>
          <w:szCs w:val="24"/>
        </w:rPr>
        <w:t>,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uk-UA"/>
        </w:rPr>
        <w:t xml:space="preserve"> ЕР</w:t>
      </w:r>
      <w:r>
        <w:rPr>
          <w:rFonts w:cs="Times New Roman" w:ascii="Times New Roman" w:hAnsi="Times New Roman"/>
          <w:b/>
          <w:spacing w:val="5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b/>
          <w:spacing w:val="5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ЕР</w:t>
      </w:r>
      <w:r>
        <w:rPr>
          <w:rFonts w:cs="Times New Roman" w:ascii="Times New Roman" w:hAnsi="Times New Roman"/>
          <w:b/>
          <w:spacing w:val="2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, ЕР</w:t>
      </w:r>
      <w:r>
        <w:rPr>
          <w:rFonts w:cs="Times New Roman" w:ascii="Times New Roman" w:hAnsi="Times New Roman"/>
          <w:b/>
          <w:spacing w:val="2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>)</w:t>
      </w:r>
    </w:p>
    <w:p>
      <w:pPr>
        <w:pStyle w:val="Normal"/>
        <w:shd w:fill="FFFFFF" w:val="clear"/>
        <w:tabs>
          <w:tab w:val="clear" w:pos="708"/>
          <w:tab w:val="left" w:pos="110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8"/>
          <w:sz w:val="24"/>
          <w:szCs w:val="24"/>
          <w:lang w:val="uk-UA"/>
        </w:rPr>
        <w:t>2)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середніх і </w:t>
      </w:r>
      <w:r>
        <w:rPr>
          <w:rFonts w:cs="Times New Roman" w:ascii="Times New Roman" w:hAnsi="Times New Roman"/>
          <w:bCs/>
          <w:spacing w:val="-1"/>
          <w:sz w:val="24"/>
          <w:szCs w:val="24"/>
          <w:lang w:val="uk-UA"/>
        </w:rPr>
        <w:t xml:space="preserve">граничний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витрат та граничного виторгу за кожної ціни </w:t>
      </w:r>
      <w:r>
        <w:rPr>
          <w:rFonts w:cs="Times New Roman" w:ascii="Times New Roman" w:hAnsi="Times New Roman"/>
          <w:i/>
          <w:iCs/>
          <w:spacing w:val="-1"/>
          <w:sz w:val="24"/>
          <w:szCs w:val="24"/>
          <w:lang w:val="uk-UA"/>
        </w:rPr>
        <w:t>(гра</w:t>
        <w:softHyphen/>
      </w:r>
      <w:r>
        <w:rPr>
          <w:rFonts w:cs="Times New Roman" w:ascii="Times New Roman" w:hAnsi="Times New Roman"/>
          <w:i/>
          <w:iCs/>
          <w:spacing w:val="2"/>
          <w:sz w:val="24"/>
          <w:szCs w:val="24"/>
          <w:lang w:val="uk-UA"/>
        </w:rPr>
        <w:t xml:space="preserve">фік 2: 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uk-UA"/>
        </w:rPr>
        <w:t xml:space="preserve">АТС, 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С, А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 xml:space="preserve">С, МС, 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uk-UA"/>
        </w:rPr>
        <w:t>М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,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М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b/>
          <w:spacing w:val="2"/>
          <w:sz w:val="24"/>
          <w:szCs w:val="24"/>
          <w:vertAlign w:val="subscript"/>
          <w:lang w:val="uk-UA"/>
        </w:rPr>
        <w:t>2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, М</w:t>
      </w:r>
      <w:r>
        <w:rPr>
          <w:rFonts w:cs="Times New Roman" w:ascii="Times New Roman" w:hAnsi="Times New Roman"/>
          <w:b/>
          <w:spacing w:val="2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b/>
          <w:spacing w:val="2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>)</w:t>
      </w:r>
    </w:p>
    <w:p>
      <w:pPr>
        <w:pStyle w:val="Normal"/>
        <w:shd w:fill="FFFFFF" w:val="clear"/>
        <w:tabs>
          <w:tab w:val="clear" w:pos="708"/>
          <w:tab w:val="left" w:pos="36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7"/>
          <w:sz w:val="24"/>
          <w:szCs w:val="24"/>
          <w:lang w:val="uk-UA"/>
        </w:rPr>
        <w:t>1.3.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ab/>
        <w:t xml:space="preserve">Визначте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дв</w:t>
      </w:r>
      <w:r>
        <w:rPr>
          <w:rFonts w:cs="Times New Roman" w:ascii="Times New Roman" w:hAnsi="Times New Roman"/>
          <w:b/>
          <w:bCs/>
          <w:sz w:val="24"/>
          <w:szCs w:val="24"/>
        </w:rPr>
        <w:t>ома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методами </w:t>
      </w:r>
      <w:r>
        <w:rPr>
          <w:rFonts w:cs="Times New Roman" w:ascii="Times New Roman" w:hAnsi="Times New Roman"/>
          <w:sz w:val="24"/>
          <w:szCs w:val="24"/>
          <w:lang w:val="uk-UA"/>
        </w:rPr>
        <w:t>(методом Т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ТС та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М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МС)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 позначте на графіках оптимальні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обсяги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виробництва за кожної заданої ціни </w:t>
      </w: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  <w:lang w:val="uk-UA"/>
        </w:rPr>
        <w:t>). Обґрунтуй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те оптимальність.</w:t>
      </w:r>
    </w:p>
    <w:p>
      <w:pPr>
        <w:pStyle w:val="Normal"/>
        <w:shd w:fill="FFFFFF" w:val="clear"/>
        <w:tabs>
          <w:tab w:val="clear" w:pos="708"/>
          <w:tab w:val="left" w:pos="36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1.4.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На графіку 2 визначте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 короткостроковому криву пропонування фірми. Позначте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точки рівноваги фірми (х, у, </w:t>
      </w:r>
      <w:r>
        <w:rPr>
          <w:rFonts w:cs="Times New Roman" w:ascii="Times New Roman" w:hAnsi="Times New Roman"/>
          <w:spacing w:val="-1"/>
          <w:sz w:val="24"/>
          <w:szCs w:val="24"/>
          <w:lang w:val="en-US"/>
        </w:rPr>
        <w:t>z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, і) за наступних цін: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6"/>
          <w:sz w:val="24"/>
          <w:szCs w:val="24"/>
          <w:lang w:val="uk-U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X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m:rPr>
              <m:lit/>
              <m:nor/>
            </m:rPr>
            <w:rPr>
              <w:rFonts w:ascii="Cambria Math" w:hAnsi="Cambria Math"/>
            </w:rPr>
            <m:t xml:space="preserve">min</m:t>
          </m:r>
          <m:r>
            <m:rPr>
              <m:lit/>
              <m:nor/>
            </m:rPr>
            <w:rPr>
              <w:rFonts w:ascii="Cambria Math" w:hAnsi="Cambria Math"/>
            </w:rPr>
            <m:t xml:space="preserve">AVC</m:t>
          </m:r>
          <m:r>
            <w:rPr>
              <w:rFonts w:ascii="Cambria Math" w:hAnsi="Cambria Math"/>
            </w:rPr>
            <m:t xml:space="preserve">,</m:t>
          </m:r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Y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m:rPr>
              <m:lit/>
              <m:nor/>
            </m:rPr>
            <w:rPr>
              <w:rFonts w:ascii="Cambria Math" w:hAnsi="Cambria Math"/>
            </w:rPr>
            <m:t xml:space="preserve">min</m:t>
          </m:r>
          <m:r>
            <m:rPr>
              <m:lit/>
              <m:nor/>
            </m:rPr>
            <w:rPr>
              <w:rFonts w:ascii="Cambria Math" w:hAnsi="Cambria Math"/>
            </w:rPr>
            <m:t xml:space="preserve">ATC</m:t>
          </m:r>
          <m:r>
            <w:rPr>
              <w:rFonts w:ascii="Cambria Math" w:hAnsi="Cambria Math"/>
            </w:rPr>
            <m:t xml:space="preserve">,</m:t>
          </m:r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Z</m:t>
              </m:r>
            </m:sub>
          </m:sSub>
          <m:r>
            <w:rPr>
              <w:rFonts w:ascii="Cambria Math" w:hAnsi="Cambria Math"/>
            </w:rPr>
            <m:t xml:space="preserve">&gt;</m:t>
          </m:r>
          <m:r>
            <m:rPr>
              <m:lit/>
              <m:nor/>
            </m:rPr>
            <w:rPr>
              <w:rFonts w:ascii="Cambria Math" w:hAnsi="Cambria Math"/>
            </w:rPr>
            <m:t xml:space="preserve">ATC</m:t>
          </m:r>
          <m:r>
            <w:rPr>
              <w:rFonts w:ascii="Cambria Math" w:hAnsi="Cambria Math"/>
            </w:rPr>
            <m:t xml:space="preserve">,</m:t>
          </m:r>
          <m:r>
            <m:rPr>
              <m:lit/>
              <m:nor/>
            </m:rPr>
            <w:rPr>
              <w:rFonts w:ascii="Cambria Math" w:hAnsi="Cambria Math"/>
            </w:rPr>
            <m:t xml:space="preserve">ATC</m:t>
          </m:r>
          <m:r>
            <w:rPr>
              <w:rFonts w:ascii="Cambria Math" w:hAnsi="Cambria Math"/>
            </w:rPr>
            <m:t xml:space="preserve">&gt;</m:t>
          </m:r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i</m:t>
              </m:r>
            </m:sub>
          </m:sSub>
          <m:r>
            <w:rPr>
              <w:rFonts w:ascii="Cambria Math" w:hAnsi="Cambria Math"/>
            </w:rPr>
            <m:t xml:space="preserve">&gt;</m:t>
          </m:r>
          <m:r>
            <m:rPr>
              <m:lit/>
              <m:nor/>
            </m:rPr>
            <w:rPr>
              <w:rFonts w:ascii="Cambria Math" w:hAnsi="Cambria Math"/>
            </w:rPr>
            <m:t xml:space="preserve">AVC</m:t>
          </m:r>
        </m:oMath>
      </m:oMathPara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Визначте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за графіком 2 числове значення цін, які будуть </w:t>
      </w:r>
      <w:r>
        <w:rPr>
          <w:rFonts w:cs="Times New Roman" w:ascii="Times New Roman" w:hAnsi="Times New Roman"/>
          <w:i/>
          <w:iCs/>
          <w:sz w:val="24"/>
          <w:szCs w:val="24"/>
          <w:lang w:val="uk-UA"/>
        </w:rPr>
        <w:t xml:space="preserve">критичними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для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вашої фірми. За якою ціною фірма буде готова припинити виробництво? За якою ціною фірма буде отримувати тільки нормальний прибуток?</w:t>
      </w:r>
    </w:p>
    <w:p>
      <w:pPr>
        <w:pStyle w:val="Normal"/>
        <w:shd w:fill="FFFFFF" w:val="clear"/>
        <w:tabs>
          <w:tab w:val="clear" w:pos="708"/>
          <w:tab w:val="left" w:pos="36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1.5.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b/>
          <w:spacing w:val="5"/>
          <w:sz w:val="24"/>
          <w:szCs w:val="24"/>
          <w:lang w:val="uk-UA"/>
        </w:rPr>
        <w:t>Опишіть, як вплин</w:t>
      </w:r>
      <w:r>
        <w:rPr>
          <w:rFonts w:cs="Times New Roman" w:ascii="Times New Roman" w:hAnsi="Times New Roman"/>
          <w:b/>
          <w:spacing w:val="5"/>
          <w:sz w:val="24"/>
          <w:szCs w:val="24"/>
        </w:rPr>
        <w:t xml:space="preserve">е </w:t>
      </w:r>
      <w:r>
        <w:rPr>
          <w:rFonts w:cs="Times New Roman" w:ascii="Times New Roman" w:hAnsi="Times New Roman"/>
          <w:b/>
          <w:spacing w:val="5"/>
          <w:sz w:val="24"/>
          <w:szCs w:val="24"/>
          <w:lang w:val="uk-UA"/>
        </w:rPr>
        <w:t>на розташування кривих витрат фірми наступні дете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рмінанти:</w:t>
      </w:r>
    </w:p>
    <w:p>
      <w:pPr>
        <w:pStyle w:val="Normal"/>
        <w:shd w:fill="FFFFFF" w:val="clear"/>
        <w:tabs>
          <w:tab w:val="clear" w:pos="708"/>
          <w:tab w:val="left" w:pos="109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2"/>
          <w:sz w:val="24"/>
          <w:szCs w:val="24"/>
          <w:lang w:val="uk-UA"/>
        </w:rPr>
        <w:t>а)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підвищення залізничних тарифів;</w:t>
      </w:r>
    </w:p>
    <w:p>
      <w:pPr>
        <w:pStyle w:val="Normal"/>
        <w:shd w:fill="FFFFFF" w:val="clear"/>
        <w:tabs>
          <w:tab w:val="clear" w:pos="708"/>
          <w:tab w:val="left" w:pos="109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uk-UA"/>
        </w:rPr>
        <w:t>б)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зростання пін енергоносіїв, які використовуються у виробництві;</w:t>
      </w:r>
    </w:p>
    <w:p>
      <w:pPr>
        <w:pStyle w:val="Normal"/>
        <w:shd w:fill="FFFFFF" w:val="clear"/>
        <w:tabs>
          <w:tab w:val="clear" w:pos="708"/>
          <w:tab w:val="left" w:pos="109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0"/>
          <w:sz w:val="24"/>
          <w:szCs w:val="24"/>
          <w:lang w:val="uk-UA"/>
        </w:rPr>
        <w:t>в)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скорочення управлінського персоналу;</w:t>
      </w:r>
    </w:p>
    <w:p>
      <w:pPr>
        <w:pStyle w:val="Normal"/>
        <w:shd w:fill="FFFFFF" w:val="clear"/>
        <w:tabs>
          <w:tab w:val="clear" w:pos="708"/>
          <w:tab w:val="left" w:pos="109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uk-UA"/>
        </w:rPr>
        <w:t>г)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звільнення частини робітників;</w:t>
      </w:r>
    </w:p>
    <w:p>
      <w:pPr>
        <w:pStyle w:val="Normal"/>
        <w:shd w:fill="FFFFFF" w:val="clear"/>
        <w:tabs>
          <w:tab w:val="clear" w:pos="708"/>
          <w:tab w:val="left" w:pos="109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uk-UA"/>
        </w:rPr>
        <w:t>д)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зростання орендної плати за приміщення офісу </w:t>
      </w:r>
      <w:r>
        <w:rPr>
          <w:rFonts w:cs="Times New Roman" w:ascii="Times New Roman" w:hAnsi="Times New Roman"/>
          <w:bCs/>
          <w:spacing w:val="-1"/>
          <w:sz w:val="24"/>
          <w:szCs w:val="24"/>
          <w:lang w:val="uk-UA"/>
        </w:rPr>
        <w:t>фірми.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w w:val="121"/>
          <w:sz w:val="24"/>
          <w:szCs w:val="24"/>
          <w:lang w:val="uk-UA"/>
        </w:rPr>
        <w:t xml:space="preserve">2.2. </w:t>
      </w:r>
      <w:r>
        <w:rPr>
          <w:rFonts w:cs="Times New Roman" w:ascii="Times New Roman" w:hAnsi="Times New Roman"/>
          <w:b/>
          <w:i/>
          <w:iCs/>
          <w:spacing w:val="2"/>
          <w:w w:val="121"/>
          <w:sz w:val="24"/>
          <w:szCs w:val="24"/>
          <w:lang w:val="uk-UA"/>
        </w:rPr>
        <w:t xml:space="preserve">Галузеве пропонування </w:t>
      </w:r>
      <w:r>
        <w:rPr>
          <w:rFonts w:cs="Times New Roman" w:ascii="Times New Roman" w:hAnsi="Times New Roman"/>
          <w:b/>
          <w:i/>
          <w:iCs/>
          <w:spacing w:val="-1"/>
          <w:w w:val="121"/>
          <w:sz w:val="24"/>
          <w:szCs w:val="24"/>
          <w:lang w:val="uk-UA"/>
        </w:rPr>
        <w:t>в умовах досконалої конкуренції.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2.1. На основі даних варіанту до завдання 2 та даних таблиці 1 заповніть </w:t>
      </w:r>
      <w:r>
        <w:rPr>
          <w:rFonts w:cs="Times New Roman" w:ascii="Times New Roman" w:hAnsi="Times New Roman"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аблицю 2. </w:t>
      </w: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>Визначте: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>- обсяги пропонування фірми у короткостроковому періоді за зада</w:t>
        <w:softHyphen/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ними ринковими цінами; </w:t>
      </w:r>
      <w:r>
        <w:rPr>
          <w:rFonts w:cs="Times New Roman" w:ascii="Times New Roman" w:hAnsi="Times New Roman"/>
          <w:sz w:val="24"/>
          <w:szCs w:val="24"/>
          <w:lang w:val="uk-UA"/>
        </w:rPr>
        <w:t>величини прибутків (збитків), одержаних за кожної ринкової ціни;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- 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обсяги галузевого пропонування за умови, що в галузі функціонує </w:t>
      </w:r>
      <w:r>
        <w:rPr>
          <w:rFonts w:cs="Times New Roman" w:ascii="Times New Roman" w:hAnsi="Times New Roman"/>
          <w:sz w:val="24"/>
          <w:szCs w:val="24"/>
          <w:lang w:val="uk-UA"/>
        </w:rPr>
        <w:t>1000 фірм з</w:t>
      </w:r>
      <w:r>
        <w:rPr>
          <w:rFonts w:cs="Times New Roman" w:ascii="Times New Roman" w:hAnsi="Times New Roman"/>
          <w:i/>
          <w:iCs/>
          <w:smallCap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ідентичними витратами.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pacing w:val="-8"/>
          <w:sz w:val="24"/>
          <w:szCs w:val="24"/>
        </w:rPr>
      </w:pPr>
      <w:r>
        <w:rPr>
          <w:rFonts w:cs="Times New Roman" w:ascii="Times New Roman" w:hAnsi="Times New Roman"/>
          <w:i/>
          <w:iCs/>
          <w:spacing w:val="-8"/>
          <w:sz w:val="24"/>
          <w:szCs w:val="24"/>
          <w:lang w:val="uk-UA"/>
        </w:rPr>
        <w:t xml:space="preserve">Таблиця 2.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pacing w:val="6"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iCs/>
          <w:spacing w:val="6"/>
          <w:sz w:val="24"/>
          <w:szCs w:val="24"/>
          <w:lang w:val="uk-UA"/>
        </w:rPr>
        <w:t>ПРОПОНУВАННЯ КОНКУРЕНТНОЇ ФІРМИ І ГАЛУЗІ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89"/>
        <w:gridCol w:w="1876"/>
        <w:gridCol w:w="1849"/>
        <w:gridCol w:w="1850"/>
        <w:gridCol w:w="1891"/>
      </w:tblGrid>
      <w:tr>
        <w:trPr>
          <w:trHeight w:val="744" w:hRule="exact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Обсяги про</w:t>
              <w:softHyphen/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понування фір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ми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Прибуток (+)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збиток (-) фі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рми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Галузеве   про</w:t>
              <w:softHyphen/>
              <w:t>понування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Обсяг попиту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на продукцію 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галузі</w:t>
            </w:r>
          </w:p>
        </w:tc>
      </w:tr>
      <w:tr>
        <w:trPr>
          <w:trHeight w:val="415" w:hRule="exact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Sf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EPf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>
        <w:trPr>
          <w:trHeight w:val="279" w:hRule="exact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2.2. Накресліть графік ринкового попиту і пропонування галузі </w:t>
      </w:r>
      <w:r>
        <w:rPr>
          <w:rFonts w:cs="Times New Roman" w:ascii="Times New Roman" w:hAnsi="Times New Roman"/>
          <w:i/>
          <w:iCs/>
          <w:spacing w:val="-1"/>
          <w:sz w:val="24"/>
          <w:szCs w:val="24"/>
          <w:lang w:val="uk-UA"/>
        </w:rPr>
        <w:t>(</w:t>
      </w:r>
      <w:r>
        <w:rPr>
          <w:rFonts w:cs="Times New Roman" w:ascii="Times New Roman" w:hAnsi="Times New Roman"/>
          <w:b/>
          <w:i/>
          <w:iCs/>
          <w:spacing w:val="-1"/>
          <w:sz w:val="24"/>
          <w:szCs w:val="24"/>
          <w:lang w:val="uk-UA"/>
        </w:rPr>
        <w:t>графік 3</w:t>
      </w:r>
      <w:r>
        <w:rPr>
          <w:rFonts w:cs="Times New Roman" w:ascii="Times New Roman" w:hAnsi="Times New Roman"/>
          <w:i/>
          <w:iCs/>
          <w:spacing w:val="-1"/>
          <w:sz w:val="24"/>
          <w:szCs w:val="24"/>
          <w:lang w:val="uk-UA"/>
        </w:rPr>
        <w:t xml:space="preserve">).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Визначте 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рівноважну ціну та рівноважний обсяг випуску галузі, а також динаміку галузі у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довгостроковому періоді (галузь буде розширюватись чи скорочуватися).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 xml:space="preserve">ВИХІДНІ ДАНІ ВАРІАНТІВ 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1.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65.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Змінні витрата: 0, 50, 90, 125, 158, 195, 235, 280, 335, 400, 475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35, 40, 58</w:t>
      </w:r>
    </w:p>
    <w:p>
      <w:pPr>
        <w:pStyle w:val="Normal"/>
        <w:spacing w:lineRule="auto" w:line="240" w:before="0" w:after="0"/>
        <w:jc w:val="both"/>
        <w:rPr/>
      </w:pPr>
      <w:r>
        <w:rPr/>
        <w:t>2.2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13"/>
        <w:gridCol w:w="978"/>
        <w:gridCol w:w="873"/>
        <w:gridCol w:w="872"/>
        <w:gridCol w:w="872"/>
        <w:gridCol w:w="847"/>
        <w:gridCol w:w="900"/>
      </w:tblGrid>
      <w:tr>
        <w:trPr>
          <w:trHeight w:val="350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9500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</w:tr>
      <w:tr>
        <w:trPr>
          <w:trHeight w:val="427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pacing w:val="3"/>
          <w:sz w:val="24"/>
          <w:szCs w:val="24"/>
          <w:lang w:val="uk-UA"/>
        </w:rPr>
        <w:t>2.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50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Змінні витрати: 0, 31, 54, 71, 91, 114, </w:t>
      </w:r>
      <w:r>
        <w:rPr>
          <w:rFonts w:cs="Times New Roman" w:ascii="Times New Roman" w:hAnsi="Times New Roman"/>
          <w:bCs/>
          <w:spacing w:val="-1"/>
          <w:sz w:val="24"/>
          <w:szCs w:val="24"/>
          <w:lang w:val="uk-UA"/>
        </w:rPr>
        <w:t xml:space="preserve">149,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200, 265, 345,440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Ціни: </w:t>
      </w:r>
      <w:r>
        <w:rPr>
          <w:rFonts w:cs="Times New Roman" w:ascii="Times New Roman" w:hAnsi="Times New Roman"/>
          <w:bCs/>
          <w:spacing w:val="1"/>
          <w:sz w:val="24"/>
          <w:szCs w:val="24"/>
          <w:lang w:val="uk-UA"/>
        </w:rPr>
        <w:t xml:space="preserve">41, 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30,22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02"/>
        <w:gridCol w:w="624"/>
        <w:gridCol w:w="783"/>
        <w:gridCol w:w="785"/>
        <w:gridCol w:w="785"/>
        <w:gridCol w:w="798"/>
        <w:gridCol w:w="769"/>
        <w:gridCol w:w="809"/>
      </w:tblGrid>
      <w:tr>
        <w:trPr>
          <w:trHeight w:val="434" w:hRule="exact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Обсяг попиту на продукцію 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9500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8500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8000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7500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</w:tr>
      <w:tr>
        <w:trPr>
          <w:trHeight w:val="286" w:hRule="exact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</w:t>
            </w:r>
            <w:r>
              <w:rPr>
                <w:rFonts w:cs="Times New Roman" w:ascii="Times New Roman" w:hAnsi="Times New Roman"/>
                <w:smallCaps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pacing w:val="-1"/>
          <w:sz w:val="24"/>
          <w:szCs w:val="24"/>
          <w:lang w:val="uk-UA"/>
        </w:rPr>
        <w:t>3.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3"/>
          <w:sz w:val="24"/>
          <w:szCs w:val="24"/>
          <w:lang w:val="uk-UA"/>
        </w:rPr>
        <w:t>Змінні витрати: 0, 63, 103, 138, 170,208,254,307,368,436,514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Ціни: 68, 52, 48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13"/>
        <w:gridCol w:w="978"/>
        <w:gridCol w:w="873"/>
        <w:gridCol w:w="872"/>
        <w:gridCol w:w="872"/>
        <w:gridCol w:w="847"/>
        <w:gridCol w:w="900"/>
      </w:tblGrid>
      <w:tr>
        <w:trPr>
          <w:trHeight w:val="308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13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ціпи в галузі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4.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50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Змінні витрати: 0, 51, 80, 101,116, 135, 160, 191, 229, 275, 331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3"/>
          <w:sz w:val="24"/>
          <w:szCs w:val="24"/>
          <w:lang w:val="uk-UA"/>
        </w:rPr>
        <w:t>Ціни: 48, 31, 24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006"/>
        <w:gridCol w:w="991"/>
        <w:gridCol w:w="950"/>
        <w:gridCol w:w="870"/>
        <w:gridCol w:w="885"/>
        <w:gridCol w:w="871"/>
        <w:gridCol w:w="870"/>
        <w:gridCol w:w="912"/>
      </w:tblGrid>
      <w:tr>
        <w:trPr>
          <w:trHeight w:val="594" w:hRule="exact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продукцію  галузі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13"/>
                <w:sz w:val="24"/>
                <w:szCs w:val="24"/>
                <w:lang w:val="uk-UA"/>
              </w:rPr>
              <w:t>80</w:t>
            </w:r>
            <w:r>
              <w:rPr>
                <w:rFonts w:cs="Times New Roman" w:ascii="Times New Roman" w:hAnsi="Times New Roman"/>
                <w:spacing w:val="-13"/>
                <w:sz w:val="24"/>
                <w:szCs w:val="24"/>
                <w:lang w:val="uk-UA"/>
              </w:rPr>
              <w:t>О0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344" w:hRule="exact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pacing w:val="-1"/>
          <w:sz w:val="24"/>
          <w:szCs w:val="24"/>
          <w:lang w:val="uk-UA"/>
        </w:rPr>
        <w:t>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uk-UA"/>
        </w:rPr>
        <w:t>2.1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. Постійні витрати </w:t>
      </w:r>
      <w:r>
        <w:rPr>
          <w:rFonts w:cs="Times New Roman" w:ascii="Times New Roman" w:hAnsi="Times New Roman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>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Змінні витрата: 0, 39, 66, 86, 107, 132, 165, 208, 264, 334, 424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Ціни: 50, 35, 21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06"/>
        <w:gridCol w:w="964"/>
        <w:gridCol w:w="1030"/>
        <w:gridCol w:w="899"/>
        <w:gridCol w:w="885"/>
        <w:gridCol w:w="885"/>
        <w:gridCol w:w="872"/>
        <w:gridCol w:w="914"/>
      </w:tblGrid>
      <w:tr>
        <w:trPr>
          <w:trHeight w:val="524" w:hRule="exact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432" w:hRule="exact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Ринкові </w:t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в галузі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6.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Змінні витрати: 0, 38, 64, 84, 105, 130, 162, 203, 253, 309, 375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>Ціни: 50, 35, 25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5">
                <wp:simplePos x="0" y="0"/>
                <wp:positionH relativeFrom="margin">
                  <wp:posOffset>9796145</wp:posOffset>
                </wp:positionH>
                <wp:positionV relativeFrom="paragraph">
                  <wp:posOffset>-158750</wp:posOffset>
                </wp:positionV>
                <wp:extent cx="635" cy="45847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84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1.35pt,-12.5pt" to="771.35pt,348.4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6">
                <wp:simplePos x="0" y="0"/>
                <wp:positionH relativeFrom="margin">
                  <wp:posOffset>9820910</wp:posOffset>
                </wp:positionH>
                <wp:positionV relativeFrom="paragraph">
                  <wp:posOffset>-133985</wp:posOffset>
                </wp:positionV>
                <wp:extent cx="635" cy="55054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504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3.3pt,-10.55pt" to="773.3pt,422.8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7">
                <wp:simplePos x="0" y="0"/>
                <wp:positionH relativeFrom="margin">
                  <wp:posOffset>9991090</wp:posOffset>
                </wp:positionH>
                <wp:positionV relativeFrom="paragraph">
                  <wp:posOffset>993775</wp:posOffset>
                </wp:positionV>
                <wp:extent cx="635" cy="20364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35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6.7pt,78.25pt" to="786.7pt,238.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8">
                <wp:simplePos x="0" y="0"/>
                <wp:positionH relativeFrom="margin">
                  <wp:posOffset>10003790</wp:posOffset>
                </wp:positionH>
                <wp:positionV relativeFrom="paragraph">
                  <wp:posOffset>2401570</wp:posOffset>
                </wp:positionV>
                <wp:extent cx="635" cy="33591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51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7.7pt,189.1pt" to="787.7pt,215.4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9">
                <wp:simplePos x="0" y="0"/>
                <wp:positionH relativeFrom="margin">
                  <wp:posOffset>9790430</wp:posOffset>
                </wp:positionH>
                <wp:positionV relativeFrom="paragraph">
                  <wp:posOffset>3950335</wp:posOffset>
                </wp:positionV>
                <wp:extent cx="635" cy="142684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263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0.9pt,311.05pt" to="770.9pt,423.3pt" stroked="t" style="position:absolute;mso-position-horizontal-relative:margin">
                <v:stroke color="black" weight="18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2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.2</w:t>
      </w:r>
    </w:p>
    <w:p>
      <w:pPr>
        <w:pStyle w:val="Normal"/>
        <w:rPr>
          <w:rFonts w:ascii="Times New Roman" w:hAnsi="Times New Roman" w:cs="Times New Roman"/>
          <w:b/>
          <w:b/>
          <w:sz w:val="2"/>
          <w:szCs w:val="24"/>
          <w:lang w:val="uk-UA"/>
        </w:rPr>
      </w:pPr>
      <w:r>
        <w:rPr>
          <w:rFonts w:cs="Times New Roman" w:ascii="Times New Roman" w:hAnsi="Times New Roman"/>
          <w:b/>
          <w:sz w:val="2"/>
          <w:szCs w:val="24"/>
          <w:lang w:val="uk-UA"/>
        </w:rPr>
      </w:r>
      <w:r>
        <mc:AlternateContent>
          <mc:Choice Requires="wps">
            <w:drawing>
              <wp:anchor behindDoc="0" distT="0" distB="0" distL="24130" distR="24130" simplePos="0" locked="0" layoutInCell="0" allowOverlap="1" relativeHeight="48">
                <wp:simplePos x="0" y="0"/>
                <wp:positionH relativeFrom="margin">
                  <wp:posOffset>9852025</wp:posOffset>
                </wp:positionH>
                <wp:positionV relativeFrom="paragraph">
                  <wp:posOffset>5639435</wp:posOffset>
                </wp:positionV>
                <wp:extent cx="381635" cy="908685"/>
                <wp:effectExtent l="0" t="0" r="0" b="0"/>
                <wp:wrapTopAndBottom/>
                <wp:docPr id="1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9086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381000" cy="904875"/>
                                  <wp:effectExtent l="0" t="0" r="0" b="0"/>
                                  <wp:docPr id="12" name="Рисунок 7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7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94" t="-40" r="-94" b="-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.05pt;height:71.55pt;mso-wrap-distance-left:1.9pt;mso-wrap-distance-right:1.9pt;mso-wrap-distance-top:0pt;mso-wrap-distance-bottom:0pt;margin-top:444.05pt;mso-position-vertical-relative:text;margin-left:775.75pt;mso-position-horizontal-relative:margin">
                <v:fill opacity="0f"/>
                <v:textbox inset="0in,0in,0in,0in">
                  <w:txbxContent>
                    <w:p>
                      <w:pPr>
                        <w:pStyle w:val="Normal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val="uk-UA" w:eastAsia="uk-UA"/>
                        </w:rPr>
                        <w:drawing>
                          <wp:inline distT="0" distB="0" distL="0" distR="0">
                            <wp:extent cx="381000" cy="904875"/>
                            <wp:effectExtent l="0" t="0" r="0" b="0"/>
                            <wp:docPr id="13" name="Рисунок 7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Рисунок 7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94" t="-40" r="-94" b="-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16"/>
        <w:gridCol w:w="1029"/>
        <w:gridCol w:w="897"/>
        <w:gridCol w:w="897"/>
        <w:gridCol w:w="884"/>
        <w:gridCol w:w="910"/>
        <w:gridCol w:w="897"/>
        <w:gridCol w:w="925"/>
      </w:tblGrid>
      <w:tr>
        <w:trPr>
          <w:trHeight w:val="614" w:hRule="exact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Обсяг попиту на продук</w:t>
            </w:r>
            <w:r>
              <w:rPr>
                <w:rFonts w:cs="Times New Roman" w:ascii="Times New Roman" w:hAnsi="Times New Roman"/>
                <w:smallCaps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uk-UA"/>
              </w:rPr>
              <w:t>цію галузі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24" w:hRule="exact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ВАРІАНТ 7.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 xml:space="preserve"> Постійні витрати = 100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Змінні витрати: 0, 82, 152, 217, 277, 347, 437, 547, 677, 827, 997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 105, 82, 66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54"/>
        <w:gridCol w:w="922"/>
        <w:gridCol w:w="950"/>
        <w:gridCol w:w="804"/>
        <w:gridCol w:w="817"/>
        <w:gridCol w:w="817"/>
        <w:gridCol w:w="816"/>
        <w:gridCol w:w="817"/>
        <w:gridCol w:w="858"/>
      </w:tblGrid>
      <w:tr>
        <w:trPr>
          <w:trHeight w:val="592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2000</w:t>
            </w:r>
          </w:p>
        </w:tc>
      </w:tr>
      <w:tr>
        <w:trPr>
          <w:trHeight w:val="288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8.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2.1. Постійні витрати = 60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Змінні витрати - 0, 32, 56, 74, 94, 118, 148, 188, 237, 296, 365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Ціни: 55, 29, 20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36"/>
        <w:gridCol w:w="1041"/>
        <w:gridCol w:w="909"/>
        <w:gridCol w:w="908"/>
        <w:gridCol w:w="907"/>
        <w:gridCol w:w="908"/>
        <w:gridCol w:w="908"/>
        <w:gridCol w:w="938"/>
      </w:tblGrid>
      <w:tr>
        <w:trPr>
          <w:trHeight w:val="596" w:hRule="exact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20" w:hRule="exact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ВАРІАНТ 9.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2.1. Постійні витрати = 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Змінні</w:t>
      </w:r>
      <w:r>
        <w:rPr>
          <w:rFonts w:cs="Times New Roman" w:ascii="Times New Roman" w:hAnsi="Times New Roman"/>
          <w:smallCaps/>
          <w:spacing w:val="-2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витрати: 0, 36, 64, 86, 111, 140,176, 220, 273, 338, 417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Ціни: 50, 35, 28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30"/>
        <w:gridCol w:w="1038"/>
        <w:gridCol w:w="908"/>
        <w:gridCol w:w="908"/>
        <w:gridCol w:w="908"/>
        <w:gridCol w:w="907"/>
        <w:gridCol w:w="908"/>
        <w:gridCol w:w="948"/>
      </w:tblGrid>
      <w:tr>
        <w:trPr>
          <w:trHeight w:val="588" w:hRule="exact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8500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285" w:hRule="exact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ВАРІАНТ 10.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1"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 Постійні витрати = 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Змінні витрати: 0, 75,105, 125, 140, 153, 173, 204, 254, 324, 426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uk-UA"/>
        </w:rPr>
        <w:t xml:space="preserve">Ціни: 60, 32, 28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29"/>
        <w:gridCol w:w="1038"/>
        <w:gridCol w:w="921"/>
        <w:gridCol w:w="895"/>
        <w:gridCol w:w="908"/>
        <w:gridCol w:w="920"/>
        <w:gridCol w:w="908"/>
        <w:gridCol w:w="936"/>
      </w:tblGrid>
      <w:tr>
        <w:trPr>
          <w:trHeight w:val="574" w:hRule="exact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9500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98" w:hRule="exact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6"/>
          <w:sz w:val="24"/>
          <w:szCs w:val="24"/>
          <w:lang w:val="uk-UA"/>
        </w:rPr>
        <w:t>ВАРІАНТ 11.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2.1. Постійні витрати =70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Змінні виграти: 0, 66, 90, 107, 114, 127,146, 177, 226, 299, 402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Ціни: 60, 30, 24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17"/>
        <w:gridCol w:w="949"/>
        <w:gridCol w:w="843"/>
        <w:gridCol w:w="831"/>
        <w:gridCol w:w="843"/>
        <w:gridCol w:w="831"/>
        <w:gridCol w:w="843"/>
        <w:gridCol w:w="842"/>
        <w:gridCol w:w="856"/>
      </w:tblGrid>
      <w:tr>
        <w:trPr>
          <w:trHeight w:val="596" w:hRule="exact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6500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4000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2500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4"/>
                <w:szCs w:val="24"/>
                <w:lang w:val="uk-UA"/>
              </w:rPr>
              <w:t>1000</w:t>
            </w:r>
          </w:p>
        </w:tc>
      </w:tr>
      <w:tr>
        <w:trPr>
          <w:trHeight w:val="421" w:hRule="exact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</w:t>
            </w:r>
            <w:r>
              <w:rPr>
                <w:rFonts w:cs="Times New Roman" w:ascii="Times New Roman" w:hAnsi="Times New Roman"/>
                <w:i/>
                <w:iCs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ВАРІАНТ 12.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1"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 Постійні витрати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=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60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Змінні витрати: 0, 32, 56, 74, 94, 118, 148, 188, 237,296, 365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 xml:space="preserve">Ціни: 55, 29, 20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02"/>
        <w:gridCol w:w="1057"/>
        <w:gridCol w:w="927"/>
        <w:gridCol w:w="914"/>
        <w:gridCol w:w="900"/>
        <w:gridCol w:w="914"/>
        <w:gridCol w:w="901"/>
        <w:gridCol w:w="940"/>
      </w:tblGrid>
      <w:tr>
        <w:trPr>
          <w:trHeight w:val="614" w:hRule="exact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82" w:hRule="exact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6"/>
          <w:sz w:val="24"/>
          <w:szCs w:val="24"/>
          <w:lang w:val="uk-UA"/>
        </w:rPr>
        <w:t>ВАРІАНТІ 13.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2.1. Постійні витрати = 85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3"/>
          <w:sz w:val="24"/>
          <w:szCs w:val="24"/>
          <w:lang w:val="uk-UA"/>
        </w:rPr>
        <w:t>Змінні витрати: 0, 86, 130, 161, 188, 217, 250, 286, 336, 399, 476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uk-UA"/>
        </w:rPr>
        <w:t xml:space="preserve">Ціни: 62, 46, 38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08"/>
        <w:gridCol w:w="1059"/>
        <w:gridCol w:w="914"/>
        <w:gridCol w:w="914"/>
        <w:gridCol w:w="913"/>
        <w:gridCol w:w="914"/>
        <w:gridCol w:w="889"/>
        <w:gridCol w:w="944"/>
      </w:tblGrid>
      <w:tr>
        <w:trPr>
          <w:trHeight w:val="604" w:hRule="exact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14" w:hRule="exact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ВАРІАНТ 14.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 Постійні витрати </w:t>
      </w:r>
      <w:r>
        <w:rPr>
          <w:rFonts w:cs="Times New Roman" w:ascii="Times New Roman" w:hAnsi="Times New Roman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i/>
          <w:iCs/>
          <w:spacing w:val="1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>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>Змінні витрати: 0, 45,85, 120, 153, 188,228,273, 328,393, 468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Ціни: 58, 47, 36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94"/>
        <w:gridCol w:w="1031"/>
        <w:gridCol w:w="913"/>
        <w:gridCol w:w="901"/>
        <w:gridCol w:w="901"/>
        <w:gridCol w:w="901"/>
        <w:gridCol w:w="874"/>
        <w:gridCol w:w="940"/>
      </w:tblGrid>
      <w:tr>
        <w:trPr>
          <w:trHeight w:val="596" w:hRule="exact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4500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78" w:hRule="exact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  <w:lang w:val="uk-UA"/>
        </w:rPr>
        <w:t>ВАРІАНТ 15.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4"/>
          <w:sz w:val="24"/>
          <w:szCs w:val="24"/>
          <w:lang w:val="uk-UA"/>
        </w:rPr>
        <w:t>Змінні витрати: 0,68, 108, 143, 173,208,248,293,348,413,488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3"/>
          <w:sz w:val="24"/>
          <w:szCs w:val="24"/>
          <w:lang w:val="uk-UA"/>
        </w:rPr>
        <w:t xml:space="preserve">Ціни: 68, 45, 38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3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70"/>
        <w:gridCol w:w="968"/>
        <w:gridCol w:w="900"/>
        <w:gridCol w:w="835"/>
        <w:gridCol w:w="834"/>
        <w:gridCol w:w="835"/>
        <w:gridCol w:w="824"/>
        <w:gridCol w:w="810"/>
        <w:gridCol w:w="879"/>
      </w:tblGrid>
      <w:tr>
        <w:trPr>
          <w:trHeight w:val="600" w:hRule="exac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282" w:hRule="exac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16.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>Змінні витрати: 0, 78, 100, 108, 114, 127, 146, 177, 226, 299, 402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Ціни: 52, 32, 25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5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70"/>
        <w:gridCol w:w="968"/>
        <w:gridCol w:w="900"/>
        <w:gridCol w:w="835"/>
        <w:gridCol w:w="834"/>
        <w:gridCol w:w="835"/>
        <w:gridCol w:w="824"/>
        <w:gridCol w:w="823"/>
        <w:gridCol w:w="866"/>
      </w:tblGrid>
      <w:tr>
        <w:trPr>
          <w:trHeight w:val="590" w:hRule="exac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14" w:hRule="exac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12"/>
          <w:sz w:val="24"/>
          <w:szCs w:val="24"/>
          <w:lang w:val="uk-UA"/>
        </w:rPr>
        <w:t>ВАРІАНТ 17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3"/>
          <w:sz w:val="24"/>
          <w:szCs w:val="24"/>
          <w:lang w:val="uk-UA"/>
        </w:rPr>
        <w:t>Змінні витрати: 0, 89, 130, 162, 192, 227, 271, 324, 389, 469, 564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4"/>
          <w:sz w:val="24"/>
          <w:szCs w:val="24"/>
          <w:lang w:val="uk-UA"/>
        </w:rPr>
        <w:t>Ціни: 70,52,41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/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18"/>
        <w:gridCol w:w="994"/>
        <w:gridCol w:w="979"/>
        <w:gridCol w:w="824"/>
        <w:gridCol w:w="808"/>
        <w:gridCol w:w="798"/>
        <w:gridCol w:w="809"/>
        <w:gridCol w:w="809"/>
        <w:gridCol w:w="916"/>
      </w:tblGrid>
      <w:tr>
        <w:trPr>
          <w:trHeight w:val="720" w:hRule="exact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w w:val="102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w w:val="102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w w:val="10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w w:val="102"/>
                <w:sz w:val="24"/>
                <w:szCs w:val="24"/>
                <w:lang w:val="uk-UA"/>
              </w:rPr>
              <w:t>8000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9"/>
                <w:w w:val="102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w w:val="102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w w:val="102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w w:val="102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32" w:hRule="exact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1"/>
          <w:w w:val="102"/>
          <w:sz w:val="24"/>
          <w:szCs w:val="24"/>
          <w:lang w:val="uk-UA"/>
        </w:rPr>
        <w:t>ВАРІАНТ 18.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w w:val="102"/>
          <w:sz w:val="24"/>
          <w:szCs w:val="24"/>
          <w:lang w:val="uk-UA"/>
        </w:rPr>
        <w:t>2.1. Постійні витрати = 50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w w:val="102"/>
          <w:sz w:val="24"/>
          <w:szCs w:val="24"/>
          <w:lang w:val="uk-UA"/>
        </w:rPr>
        <w:t>Змінні виграти: 0, 60, 100, 135, 165, 200, 240, 285, 340, 405, 480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-1"/>
          <w:w w:val="102"/>
          <w:sz w:val="24"/>
          <w:szCs w:val="24"/>
          <w:lang w:val="uk-UA"/>
        </w:rPr>
        <w:t xml:space="preserve">Ціни: 55,45, 35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-4"/>
          <w:w w:val="10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4"/>
          <w:w w:val="102"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80"/>
        <w:gridCol w:w="1039"/>
        <w:gridCol w:w="907"/>
        <w:gridCol w:w="908"/>
        <w:gridCol w:w="895"/>
        <w:gridCol w:w="882"/>
        <w:gridCol w:w="908"/>
        <w:gridCol w:w="936"/>
      </w:tblGrid>
      <w:tr>
        <w:trPr>
          <w:trHeight w:val="603" w:hRule="exact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w w:val="102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spacing w:val="-5"/>
                <w:w w:val="102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8"/>
                <w:w w:val="102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w w:val="102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w w:val="102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9"/>
                <w:w w:val="102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w w:val="102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w w:val="102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w w:val="102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13" w:hRule="exact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19.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цитрати = 85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Змінні витрат: 0, 34, 56, 72, 90, 112, 140, 178, 229, 294, 375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55, 36, 20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Cs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732"/>
        <w:gridCol w:w="933"/>
        <w:gridCol w:w="802"/>
        <w:gridCol w:w="815"/>
        <w:gridCol w:w="815"/>
        <w:gridCol w:w="788"/>
        <w:gridCol w:w="814"/>
        <w:gridCol w:w="802"/>
        <w:gridCol w:w="854"/>
      </w:tblGrid>
      <w:tr>
        <w:trPr>
          <w:trHeight w:val="616" w:hRule="exact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27" w:hRule="exact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20.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втрати =</w:t>
      </w:r>
      <w:r>
        <w:rPr>
          <w:rFonts w:cs="Times New Roman" w:ascii="Times New Roman" w:hAnsi="Times New Roman"/>
          <w:i/>
          <w:i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60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втрати: 0, 32, 56, 74, 94, 118, 148, 188, 237, 296, 365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55, 29, 20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</w:t>
      </w:r>
      <w:r>
        <w:rPr>
          <w:rFonts w:cs="Times New Roman" w:ascii="Times New Roman" w:hAnsi="Times New Roman"/>
          <w:b/>
          <w:iCs/>
          <w:sz w:val="24"/>
          <w:szCs w:val="24"/>
          <w:lang w:val="uk-UA"/>
        </w:rPr>
        <w:t>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82"/>
        <w:gridCol w:w="1026"/>
        <w:gridCol w:w="893"/>
        <w:gridCol w:w="893"/>
        <w:gridCol w:w="867"/>
        <w:gridCol w:w="880"/>
        <w:gridCol w:w="893"/>
        <w:gridCol w:w="921"/>
      </w:tblGrid>
      <w:tr>
        <w:trPr>
          <w:trHeight w:val="594" w:hRule="exact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18" w:hRule="exact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21.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50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31, 54, 71, 91, 114, 149, 200, 265, 345, 440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Ціни:41, 30, 22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29"/>
        <w:gridCol w:w="1051"/>
        <w:gridCol w:w="908"/>
        <w:gridCol w:w="921"/>
        <w:gridCol w:w="894"/>
        <w:gridCol w:w="908"/>
        <w:gridCol w:w="908"/>
        <w:gridCol w:w="936"/>
      </w:tblGrid>
      <w:tr>
        <w:trPr>
          <w:trHeight w:val="586" w:hRule="exact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</w:tr>
      <w:tr>
        <w:trPr>
          <w:trHeight w:val="424" w:hRule="exact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22.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75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виграти: 0, 70, 107, 130, 147, 160, 180, 211,261,331,433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55, 35, 25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22"/>
        <w:gridCol w:w="946"/>
        <w:gridCol w:w="842"/>
        <w:gridCol w:w="840"/>
        <w:gridCol w:w="841"/>
        <w:gridCol w:w="827"/>
        <w:gridCol w:w="828"/>
        <w:gridCol w:w="840"/>
        <w:gridCol w:w="869"/>
      </w:tblGrid>
      <w:tr>
        <w:trPr>
          <w:trHeight w:val="592" w:hRule="exact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>
        <w:trPr>
          <w:trHeight w:val="417" w:hRule="exact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23.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2.1. Постійні витрати = 100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Змінні витрати: 0,81,151, 216, 276, 346, 436, 546, 676, 826, 996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115, 85, 69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75"/>
        <w:gridCol w:w="952"/>
        <w:gridCol w:w="886"/>
        <w:gridCol w:w="911"/>
        <w:gridCol w:w="796"/>
        <w:gridCol w:w="820"/>
        <w:gridCol w:w="846"/>
        <w:gridCol w:w="820"/>
        <w:gridCol w:w="849"/>
      </w:tblGrid>
      <w:tr>
        <w:trPr>
          <w:trHeight w:val="594" w:hRule="exact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11100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8900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6200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418" w:hRule="exact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/0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24.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81, 111, 131, 146, 159, 179,210,260,330,432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65, 35, 30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iCs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26"/>
        <w:gridCol w:w="990"/>
        <w:gridCol w:w="846"/>
        <w:gridCol w:w="861"/>
        <w:gridCol w:w="872"/>
        <w:gridCol w:w="873"/>
        <w:gridCol w:w="887"/>
      </w:tblGrid>
      <w:tr>
        <w:trPr>
          <w:trHeight w:val="323" w:hRule="exact"/>
        </w:trPr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413" w:hRule="exact"/>
        </w:trPr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50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витрат: 0, 30, 52, 68, 88, 113, 145, 185, 232, 290, 358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40, 28, 20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34"/>
        <w:gridCol w:w="977"/>
        <w:gridCol w:w="990"/>
        <w:gridCol w:w="833"/>
        <w:gridCol w:w="872"/>
        <w:gridCol w:w="862"/>
        <w:gridCol w:w="887"/>
      </w:tblGrid>
      <w:tr>
        <w:trPr>
          <w:trHeight w:val="311" w:hRule="exact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286" w:hRule="exact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ЗО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26.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mallCaps/>
          <w:sz w:val="24"/>
          <w:szCs w:val="24"/>
          <w:lang w:val="uk-UA"/>
        </w:rPr>
        <w:t xml:space="preserve">Постійні </w:t>
      </w:r>
      <w:r>
        <w:rPr>
          <w:rFonts w:cs="Times New Roman" w:ascii="Times New Roman" w:hAnsi="Times New Roman"/>
          <w:sz w:val="24"/>
          <w:szCs w:val="24"/>
          <w:lang w:val="uk-UA"/>
        </w:rPr>
        <w:t>витрати = 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36, 64, 86, 111, 140, 176, 220,273,338,417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50, 35,28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36"/>
        <w:gridCol w:w="1040"/>
        <w:gridCol w:w="910"/>
        <w:gridCol w:w="910"/>
        <w:gridCol w:w="885"/>
        <w:gridCol w:w="924"/>
        <w:gridCol w:w="910"/>
        <w:gridCol w:w="940"/>
      </w:tblGrid>
      <w:tr>
        <w:trPr>
          <w:trHeight w:val="594" w:hRule="exact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418" w:hRule="exact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27.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60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45, 85, 120, 150, 185,225,270,325,390,465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56, 44, 32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90"/>
        <w:gridCol w:w="1133"/>
        <w:gridCol w:w="975"/>
        <w:gridCol w:w="962"/>
        <w:gridCol w:w="990"/>
        <w:gridCol w:w="990"/>
        <w:gridCol w:w="1015"/>
      </w:tblGrid>
      <w:tr>
        <w:trPr>
          <w:trHeight w:val="599" w:hRule="exact"/>
        </w:trPr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83" w:hRule="exact"/>
        </w:trPr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28.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50, 90, 125, 158, 195, 235, 280, 335, 400, 475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35, 40, 58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13"/>
        <w:gridCol w:w="991"/>
        <w:gridCol w:w="860"/>
        <w:gridCol w:w="846"/>
        <w:gridCol w:w="885"/>
        <w:gridCol w:w="860"/>
        <w:gridCol w:w="900"/>
      </w:tblGrid>
      <w:tr>
        <w:trPr>
          <w:trHeight w:val="444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  <w:tr>
        <w:trPr>
          <w:trHeight w:val="362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60">
                <wp:simplePos x="0" y="0"/>
                <wp:positionH relativeFrom="margin">
                  <wp:posOffset>4761230</wp:posOffset>
                </wp:positionH>
                <wp:positionV relativeFrom="paragraph">
                  <wp:posOffset>5151120</wp:posOffset>
                </wp:positionV>
                <wp:extent cx="635" cy="50673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61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9pt,405.6pt" to="374.9pt,445.4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1">
                <wp:simplePos x="0" y="0"/>
                <wp:positionH relativeFrom="margin">
                  <wp:posOffset>9826625</wp:posOffset>
                </wp:positionH>
                <wp:positionV relativeFrom="paragraph">
                  <wp:posOffset>-786130</wp:posOffset>
                </wp:positionV>
                <wp:extent cx="635" cy="613918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3872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3.75pt,-61.9pt" to="773.75pt,421.4pt" stroked="t" style="position:absolute;mso-position-horizontal-relative:margin">
                <v:stroke color="black" weight="1224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2">
                <wp:simplePos x="0" y="0"/>
                <wp:positionH relativeFrom="margin">
                  <wp:posOffset>10046335</wp:posOffset>
                </wp:positionH>
                <wp:positionV relativeFrom="paragraph">
                  <wp:posOffset>-731520</wp:posOffset>
                </wp:positionV>
                <wp:extent cx="635" cy="421322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12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1.05pt,-57.6pt" to="791.05pt,274.0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3">
                <wp:simplePos x="0" y="0"/>
                <wp:positionH relativeFrom="margin">
                  <wp:posOffset>9869170</wp:posOffset>
                </wp:positionH>
                <wp:positionV relativeFrom="paragraph">
                  <wp:posOffset>701040</wp:posOffset>
                </wp:positionV>
                <wp:extent cx="635" cy="73215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7.1pt,55.2pt" to="777.1pt,112.7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4">
                <wp:simplePos x="0" y="0"/>
                <wp:positionH relativeFrom="margin">
                  <wp:posOffset>9875520</wp:posOffset>
                </wp:positionH>
                <wp:positionV relativeFrom="paragraph">
                  <wp:posOffset>2383790</wp:posOffset>
                </wp:positionV>
                <wp:extent cx="635" cy="144526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446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7.6pt,187.7pt" to="777.6pt,301.4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АРІАНТ 29.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50, 90, 125, 158, 195,335,280, 335, 400,470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36,42, 58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19"/>
        <w:gridCol w:w="975"/>
        <w:gridCol w:w="870"/>
        <w:gridCol w:w="855"/>
        <w:gridCol w:w="870"/>
        <w:gridCol w:w="856"/>
        <w:gridCol w:w="910"/>
      </w:tblGrid>
      <w:tr>
        <w:trPr>
          <w:trHeight w:val="363" w:hRule="exact"/>
        </w:trPr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  <w:tr>
        <w:trPr>
          <w:trHeight w:val="283" w:hRule="exact"/>
        </w:trPr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30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75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55, 95, 130, 162,200,242,288, 340,405, 480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65, 48, 29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38"/>
        <w:gridCol w:w="962"/>
        <w:gridCol w:w="949"/>
        <w:gridCol w:w="830"/>
        <w:gridCol w:w="829"/>
        <w:gridCol w:w="830"/>
        <w:gridCol w:w="817"/>
        <w:gridCol w:w="829"/>
        <w:gridCol w:w="871"/>
      </w:tblGrid>
      <w:tr>
        <w:trPr>
          <w:trHeight w:val="590" w:hRule="exact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попиту на продукцію галузі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273" w:hRule="exact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31.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50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0,41,60, 71,76, 83,94, 114, 143, 185,236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36,21, 12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13"/>
        <w:gridCol w:w="987"/>
        <w:gridCol w:w="868"/>
        <w:gridCol w:w="855"/>
        <w:gridCol w:w="868"/>
        <w:gridCol w:w="856"/>
        <w:gridCol w:w="908"/>
      </w:tblGrid>
      <w:tr>
        <w:trPr>
          <w:trHeight w:val="330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79" w:hRule="exact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32.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0,50, 78, 98, 112, 127, 147, 172, 206, 251, 306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44, 32, 12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070"/>
        <w:gridCol w:w="969"/>
        <w:gridCol w:w="998"/>
        <w:gridCol w:w="868"/>
        <w:gridCol w:w="838"/>
        <w:gridCol w:w="867"/>
        <w:gridCol w:w="852"/>
        <w:gridCol w:w="893"/>
      </w:tblGrid>
      <w:tr>
        <w:trPr>
          <w:trHeight w:val="600" w:hRule="exac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  <w:tr>
        <w:trPr>
          <w:trHeight w:val="425" w:hRule="exac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33.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2.1. Постійні витрати = 90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78, 110, 130, 140, 156, 176,207,257, 327,429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65, 35, 28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20"/>
        <w:gridCol w:w="945"/>
        <w:gridCol w:w="935"/>
        <w:gridCol w:w="815"/>
        <w:gridCol w:w="827"/>
        <w:gridCol w:w="815"/>
        <w:gridCol w:w="815"/>
        <w:gridCol w:w="827"/>
        <w:gridCol w:w="856"/>
      </w:tblGrid>
      <w:tr>
        <w:trPr>
          <w:trHeight w:val="578" w:hRule="exact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2500</w:t>
            </w:r>
          </w:p>
        </w:tc>
      </w:tr>
      <w:tr>
        <w:trPr>
          <w:trHeight w:val="275" w:hRule="exact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34.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виграти = 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47, 72, 89, 100, 115, 135, 164, 199,241,293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Ціни:21,30, 48</w:t>
      </w:r>
    </w:p>
    <w:p>
      <w:pPr>
        <w:pStyle w:val="Normal"/>
        <w:spacing w:lineRule="auto" w:line="240" w:before="0" w:after="0"/>
        <w:jc w:val="both"/>
        <w:rPr/>
      </w:pPr>
      <w:r>
        <w:rPr/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544"/>
        <w:gridCol w:w="1055"/>
        <w:gridCol w:w="964"/>
        <w:gridCol w:w="937"/>
        <w:gridCol w:w="938"/>
        <w:gridCol w:w="937"/>
        <w:gridCol w:w="980"/>
      </w:tblGrid>
      <w:tr>
        <w:trPr>
          <w:trHeight w:val="610" w:hRule="exact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О00</w:t>
            </w:r>
          </w:p>
        </w:tc>
      </w:tr>
      <w:tr>
        <w:trPr>
          <w:trHeight w:val="279" w:hRule="exact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витрат: 0,40, 68, 88, 110, 136, 170, 214, 270, 342, 432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55,38,25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34"/>
        <w:gridCol w:w="1030"/>
        <w:gridCol w:w="901"/>
        <w:gridCol w:w="929"/>
        <w:gridCol w:w="915"/>
        <w:gridCol w:w="901"/>
        <w:gridCol w:w="901"/>
        <w:gridCol w:w="944"/>
      </w:tblGrid>
      <w:tr>
        <w:trPr>
          <w:trHeight w:val="596" w:hRule="exact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78" w:hRule="exact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Ринкові ціни в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галузі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36.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31,54, 71,86, 99, 122, 157, 205, 262, 329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40, 27, 18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19"/>
        <w:gridCol w:w="952"/>
        <w:gridCol w:w="822"/>
        <w:gridCol w:w="848"/>
        <w:gridCol w:w="835"/>
        <w:gridCol w:w="834"/>
        <w:gridCol w:w="849"/>
        <w:gridCol w:w="821"/>
        <w:gridCol w:w="875"/>
      </w:tblGrid>
      <w:tr>
        <w:trPr>
          <w:trHeight w:val="590" w:hRule="exact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287" w:hRule="exact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37.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Змінні виграти 0, 31, 54, 71, 91, 114,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144,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183,231,288,355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48, 26, 20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29"/>
        <w:gridCol w:w="1043"/>
        <w:gridCol w:w="901"/>
        <w:gridCol w:w="914"/>
        <w:gridCol w:w="913"/>
        <w:gridCol w:w="914"/>
        <w:gridCol w:w="901"/>
        <w:gridCol w:w="940"/>
      </w:tblGrid>
      <w:tr>
        <w:trPr>
          <w:trHeight w:val="603" w:hRule="exact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8000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271" w:hRule="exact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38.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60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74, 104, 124, 139, 152, 172, 203, 253, 323, 425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 - 28, 35, 57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21"/>
        <w:gridCol w:w="1043"/>
        <w:gridCol w:w="901"/>
        <w:gridCol w:w="929"/>
        <w:gridCol w:w="915"/>
        <w:gridCol w:w="901"/>
        <w:gridCol w:w="901"/>
        <w:gridCol w:w="944"/>
      </w:tblGrid>
      <w:tr>
        <w:trPr>
          <w:trHeight w:val="591" w:hRule="exact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89" w:hRule="exact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39.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</w:t>
      </w:r>
      <w:r>
        <w:rPr>
          <w:rFonts w:cs="Times New Roman" w:ascii="Times New Roman" w:hAnsi="Times New Roman"/>
          <w:smallCap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витрати = 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60, 85, 105, 118, 128, 150, 181, 230, 303, 406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22, 32, 48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08"/>
        <w:gridCol w:w="1018"/>
        <w:gridCol w:w="887"/>
        <w:gridCol w:w="913"/>
        <w:gridCol w:w="901"/>
        <w:gridCol w:w="901"/>
        <w:gridCol w:w="887"/>
        <w:gridCol w:w="940"/>
      </w:tblGrid>
      <w:tr>
        <w:trPr>
          <w:trHeight w:val="596" w:hRule="exact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79" w:hRule="exact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65">
                <wp:simplePos x="0" y="0"/>
                <wp:positionH relativeFrom="margin">
                  <wp:posOffset>9826625</wp:posOffset>
                </wp:positionH>
                <wp:positionV relativeFrom="paragraph">
                  <wp:posOffset>36830</wp:posOffset>
                </wp:positionV>
                <wp:extent cx="635" cy="515175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5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3.75pt,2.9pt" to="773.75pt,408.4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6">
                <wp:simplePos x="0" y="0"/>
                <wp:positionH relativeFrom="margin">
                  <wp:posOffset>9851390</wp:posOffset>
                </wp:positionH>
                <wp:positionV relativeFrom="paragraph">
                  <wp:posOffset>60960</wp:posOffset>
                </wp:positionV>
                <wp:extent cx="635" cy="510286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02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5.7pt,4.8pt" to="775.7pt,406.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АРІАНТ 40.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75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Змінні витрати: 0, 32, 56, 74, 94, 118, 148, 188, 237, 296, 365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55, 35, 18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93"/>
        <w:gridCol w:w="1039"/>
        <w:gridCol w:w="894"/>
        <w:gridCol w:w="895"/>
        <w:gridCol w:w="895"/>
        <w:gridCol w:w="908"/>
        <w:gridCol w:w="895"/>
        <w:gridCol w:w="936"/>
      </w:tblGrid>
      <w:tr>
        <w:trPr>
          <w:trHeight w:val="586" w:hRule="exact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25" w:hRule="exact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41.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110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Змінні витрати: 0, 82, 152, 217, 277, 347, 437, 547, 677, 827, 987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105,82,66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73"/>
        <w:gridCol w:w="1000"/>
        <w:gridCol w:w="1013"/>
        <w:gridCol w:w="855"/>
        <w:gridCol w:w="882"/>
        <w:gridCol w:w="868"/>
        <w:gridCol w:w="869"/>
        <w:gridCol w:w="895"/>
      </w:tblGrid>
      <w:tr>
        <w:trPr>
          <w:trHeight w:val="592" w:hRule="exact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431" w:hRule="exact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42.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2.1.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Постійні витрати = 85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Змінні витрати: 0, 63, 103, 138, 170, 208, 254, 307, 368, 436, 514.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68, 52, 46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07"/>
        <w:gridCol w:w="984"/>
        <w:gridCol w:w="867"/>
        <w:gridCol w:w="867"/>
        <w:gridCol w:w="867"/>
        <w:gridCol w:w="868"/>
        <w:gridCol w:w="895"/>
      </w:tblGrid>
      <w:tr>
        <w:trPr>
          <w:trHeight w:val="300" w:hRule="exact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91" w:hRule="exact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43.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60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38, 64, 84, 105, 130, 162, 204, 259, 323, 397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58, 32, 24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08"/>
        <w:gridCol w:w="985"/>
        <w:gridCol w:w="853"/>
        <w:gridCol w:w="880"/>
        <w:gridCol w:w="867"/>
        <w:gridCol w:w="854"/>
        <w:gridCol w:w="908"/>
      </w:tblGrid>
      <w:tr>
        <w:trPr>
          <w:trHeight w:val="296" w:hRule="exact"/>
        </w:trPr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  <w:tr>
        <w:trPr>
          <w:trHeight w:val="273" w:hRule="exact"/>
        </w:trPr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44.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втрати = 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30, 52, 68, 86, 108, 133, 169, 219, 277, 345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45, 31, 18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14"/>
        <w:gridCol w:w="1066"/>
        <w:gridCol w:w="906"/>
        <w:gridCol w:w="906"/>
        <w:gridCol w:w="905"/>
        <w:gridCol w:w="919"/>
        <w:gridCol w:w="906"/>
        <w:gridCol w:w="933"/>
      </w:tblGrid>
      <w:tr>
        <w:trPr>
          <w:trHeight w:val="618" w:hRule="exact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продукцію галузі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429" w:hRule="exact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>
      <w:pPr>
        <w:pStyle w:val="Normal"/>
        <w:tabs>
          <w:tab w:val="clear" w:pos="708"/>
          <w:tab w:val="left" w:pos="9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45.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60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38, 64,84, 105, 130, 162, 202, 253, 310, 376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50,36,25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01"/>
        <w:gridCol w:w="998"/>
        <w:gridCol w:w="851"/>
        <w:gridCol w:w="878"/>
        <w:gridCol w:w="867"/>
        <w:gridCol w:w="852"/>
        <w:gridCol w:w="908"/>
      </w:tblGrid>
      <w:tr>
        <w:trPr>
          <w:trHeight w:val="299" w:hRule="exact"/>
        </w:trPr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274" w:hRule="exact"/>
        </w:trPr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46.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втрати = 45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58, 98, 133, 165. 200, 240, 285, 340, 405, 480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60, 45, 35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03"/>
        <w:gridCol w:w="992"/>
        <w:gridCol w:w="874"/>
        <w:gridCol w:w="861"/>
        <w:gridCol w:w="861"/>
        <w:gridCol w:w="862"/>
        <w:gridCol w:w="902"/>
      </w:tblGrid>
      <w:tr>
        <w:trPr>
          <w:trHeight w:val="312" w:hRule="exact"/>
        </w:trPr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416" w:hRule="exact"/>
        </w:trPr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Ринкові ціни в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47.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55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51, 78, 96, 111, 127, 145, 169, 204, 250, 306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Ціни: </w:t>
      </w:r>
      <w:r>
        <w:rPr>
          <w:rFonts w:cs="Times New Roman" w:ascii="Times New Roman" w:hAnsi="Times New Roman"/>
          <w:sz w:val="24"/>
          <w:szCs w:val="24"/>
          <w:lang w:val="uk-UA"/>
        </w:rPr>
        <w:t>45, 29, 23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05"/>
        <w:gridCol w:w="1005"/>
        <w:gridCol w:w="861"/>
        <w:gridCol w:w="861"/>
        <w:gridCol w:w="874"/>
        <w:gridCol w:w="849"/>
        <w:gridCol w:w="900"/>
      </w:tblGrid>
      <w:tr>
        <w:trPr>
          <w:trHeight w:val="328" w:hRule="exact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>
        <w:trPr>
          <w:trHeight w:val="277" w:hRule="exact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Ринкові ціни в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48.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70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45, 85, 120, 150, 185, 225, 270, 325, 389, 465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Ціни: 32,41,67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05"/>
        <w:gridCol w:w="1005"/>
        <w:gridCol w:w="861"/>
        <w:gridCol w:w="861"/>
        <w:gridCol w:w="874"/>
        <w:gridCol w:w="849"/>
        <w:gridCol w:w="900"/>
      </w:tblGrid>
      <w:tr>
        <w:trPr>
          <w:trHeight w:val="301" w:hRule="exact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>
        <w:trPr>
          <w:trHeight w:val="276" w:hRule="exact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49.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2.1</w:t>
      </w:r>
      <w:r>
        <w:rPr>
          <w:rFonts w:cs="Times New Roman" w:ascii="Times New Roman" w:hAnsi="Times New Roman"/>
          <w:sz w:val="24"/>
          <w:szCs w:val="24"/>
          <w:lang w:val="uk-UA"/>
        </w:rPr>
        <w:t>. Постійні витрати = 65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Змінні виграти: 0, 45, 85, 120, 150, 185, 225, 270, 325, 389, 465 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 - 68, 46, 35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04"/>
        <w:gridCol w:w="1057"/>
        <w:gridCol w:w="914"/>
        <w:gridCol w:w="914"/>
        <w:gridCol w:w="901"/>
        <w:gridCol w:w="913"/>
        <w:gridCol w:w="901"/>
        <w:gridCol w:w="951"/>
      </w:tblGrid>
      <w:tr>
        <w:trPr>
          <w:trHeight w:val="598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422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ВАРІАНТ 50.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uk-UA"/>
        </w:rPr>
        <w:t>Постійні витрати = 50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Змінні витрати: 0, 57, 97, 132, 163, 200, 240, 285, 340, 405, 480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Ціни: 65,42,32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2.2.</w:t>
      </w:r>
    </w:p>
    <w:tbl>
      <w:tblPr>
        <w:tblW w:w="5000" w:type="pct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94"/>
        <w:gridCol w:w="1044"/>
        <w:gridCol w:w="901"/>
        <w:gridCol w:w="901"/>
        <w:gridCol w:w="887"/>
        <w:gridCol w:w="901"/>
        <w:gridCol w:w="887"/>
        <w:gridCol w:w="940"/>
      </w:tblGrid>
      <w:tr>
        <w:trPr>
          <w:trHeight w:val="732" w:hRule="exact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продукцію галузі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>
        <w:trPr>
          <w:trHeight w:val="437" w:hRule="exact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Ринкові ціни в галузі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spacing w:val="-5"/>
          <w:sz w:val="24"/>
          <w:szCs w:val="24"/>
          <w:lang w:val="uk-UA"/>
        </w:rPr>
        <w:t>РОЗРАХУНКОВО-ГРАФІЧНА РО</w:t>
      </w:r>
      <w:r>
        <w:rPr>
          <w:rFonts w:cs="Times New Roman" w:ascii="Times New Roman" w:hAnsi="Times New Roman"/>
          <w:b/>
          <w:bCs/>
          <w:i/>
          <w:iCs/>
          <w:spacing w:val="-5"/>
          <w:sz w:val="24"/>
          <w:szCs w:val="24"/>
        </w:rPr>
        <w:t>Б</w:t>
      </w:r>
      <w:r>
        <w:rPr>
          <w:rFonts w:cs="Times New Roman" w:ascii="Times New Roman" w:hAnsi="Times New Roman"/>
          <w:b/>
          <w:bCs/>
          <w:i/>
          <w:iCs/>
          <w:spacing w:val="-5"/>
          <w:sz w:val="24"/>
          <w:szCs w:val="24"/>
          <w:lang w:val="uk-UA"/>
        </w:rPr>
        <w:t xml:space="preserve">ОТА 4 </w:t>
      </w:r>
      <w:r>
        <w:rPr>
          <w:rFonts w:cs="Times New Roman" w:ascii="Times New Roman" w:hAnsi="Times New Roman"/>
          <w:b/>
          <w:bCs/>
          <w:i/>
          <w:iCs/>
          <w:spacing w:val="5"/>
          <w:sz w:val="24"/>
          <w:szCs w:val="24"/>
          <w:lang w:val="uk-UA"/>
        </w:rPr>
        <w:t>"МОДЕЛЮВАННЯ ПОВЕДІНКИ МОНОПОЛІЇ"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3.1. На основі даних вашого варіанту щодо попиту на продукцію монополії і виходячи з того, що витрати монопольної фірми ідентичні витратам конкурентної фірми, визначте величини сукупного та граничного ви</w:t>
        <w:softHyphen/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 xml:space="preserve">торгу, економічних прибутків фірми-монополіста, заповніть таблицю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3, взявши необхідні дані з таблиці 1 розрахунково-графічної роботи </w:t>
      </w:r>
      <w:r>
        <w:rPr>
          <w:rFonts w:cs="Times New Roman" w:ascii="Times New Roman" w:hAnsi="Times New Roman"/>
          <w:sz w:val="24"/>
          <w:szCs w:val="24"/>
          <w:lang w:val="uk-UA"/>
        </w:rPr>
        <w:t>"Моделювання поведінки конкурентної фірми".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pacing w:val="-7"/>
          <w:sz w:val="24"/>
          <w:szCs w:val="24"/>
          <w:lang w:val="uk-UA"/>
        </w:rPr>
        <w:t xml:space="preserve">Таблиця З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>ВИТРАТИ ТА ПРИБУТКИ МОНОПОЛІЇ</w:t>
      </w:r>
    </w:p>
    <w:tbl>
      <w:tblPr>
        <w:tblW w:w="6840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91"/>
        <w:gridCol w:w="480"/>
        <w:gridCol w:w="787"/>
        <w:gridCol w:w="826"/>
        <w:gridCol w:w="710"/>
        <w:gridCol w:w="653"/>
        <w:gridCol w:w="672"/>
        <w:gridCol w:w="845"/>
        <w:gridCol w:w="566"/>
        <w:gridCol w:w="610"/>
      </w:tblGrid>
      <w:tr>
        <w:trPr>
          <w:trHeight w:val="1792" w:hRule="exact"/>
          <w:cantSplit w:val="true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Обсяг попиту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Сукупний виторг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Граничний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виторг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Граничні витрати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Середні витрати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Сукупні витрати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Економічні прибутки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Цінова дискримінація</w:t>
            </w:r>
          </w:p>
        </w:tc>
      </w:tr>
      <w:tr>
        <w:trPr>
          <w:trHeight w:val="250" w:hRule="exact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TRm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MRm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АТС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ЕР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TRd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EPd</w:t>
            </w:r>
          </w:p>
        </w:tc>
      </w:tr>
    </w:tbl>
    <w:p>
      <w:pPr>
        <w:pStyle w:val="Normal"/>
        <w:shd w:fill="FFFFFF" w:val="clear"/>
        <w:tabs>
          <w:tab w:val="clear" w:pos="708"/>
          <w:tab w:val="left" w:pos="4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3.2.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Побудуйте графіки попиту і сукупного виторгу монополії </w:t>
      </w:r>
      <w:r>
        <w:rPr>
          <w:rFonts w:cs="Times New Roman" w:ascii="Times New Roman" w:hAnsi="Times New Roman"/>
          <w:i/>
          <w:iCs/>
          <w:sz w:val="24"/>
          <w:szCs w:val="24"/>
          <w:lang w:val="uk-UA"/>
        </w:rPr>
        <w:t>(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uk-UA"/>
        </w:rPr>
        <w:t>графік 1</w:t>
      </w:r>
      <w:r>
        <w:rPr>
          <w:rFonts w:cs="Times New Roman" w:ascii="Times New Roman" w:hAnsi="Times New Roman"/>
          <w:i/>
          <w:iCs/>
          <w:sz w:val="24"/>
          <w:szCs w:val="24"/>
          <w:lang w:val="uk-UA"/>
        </w:rPr>
        <w:t xml:space="preserve">), </w:t>
      </w:r>
      <w:r>
        <w:rPr>
          <w:rFonts w:cs="Times New Roman" w:ascii="Times New Roman" w:hAnsi="Times New Roman"/>
          <w:sz w:val="24"/>
          <w:szCs w:val="24"/>
          <w:lang w:val="uk-UA"/>
        </w:rPr>
        <w:t>по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значте зони еластичності. За якого значення еластичності монополіст максимізує сукупний виторг? Розрахуйте коефіцієнт еластичності в то</w:t>
        <w:softHyphen/>
      </w:r>
      <w:r>
        <w:rPr>
          <w:rFonts w:cs="Times New Roman" w:ascii="Times New Roman" w:hAnsi="Times New Roman"/>
          <w:sz w:val="24"/>
          <w:szCs w:val="24"/>
          <w:lang w:val="uk-UA"/>
        </w:rPr>
        <w:t>чці максимуму Т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для вашої фірми.</w:t>
      </w:r>
    </w:p>
    <w:p>
      <w:pPr>
        <w:pStyle w:val="Normal"/>
        <w:shd w:fill="FFFFFF" w:val="clear"/>
        <w:tabs>
          <w:tab w:val="clear" w:pos="708"/>
          <w:tab w:val="left" w:pos="4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3.3.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>Використовуючи два методи аналізу, накресліть графіки Т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val="uk-UA"/>
        </w:rPr>
        <w:t>ТС і М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val="uk-UA"/>
        </w:rPr>
        <w:t>МС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uk-UA"/>
        </w:rPr>
        <w:t>(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uk-UA"/>
        </w:rPr>
        <w:t>графіки 2 і 3</w:t>
      </w:r>
      <w:r>
        <w:rPr>
          <w:rFonts w:cs="Times New Roman" w:ascii="Times New Roman" w:hAnsi="Times New Roman"/>
          <w:i/>
          <w:iCs/>
          <w:sz w:val="24"/>
          <w:szCs w:val="24"/>
          <w:lang w:val="uk-UA"/>
        </w:rPr>
        <w:t xml:space="preserve">), </w:t>
      </w:r>
      <w:r>
        <w:rPr>
          <w:rFonts w:cs="Times New Roman" w:ascii="Times New Roman" w:hAnsi="Times New Roman"/>
          <w:sz w:val="24"/>
          <w:szCs w:val="24"/>
          <w:lang w:val="uk-UA"/>
        </w:rPr>
        <w:t>позначте на графіку 3 точки оптимального для монопо</w:t>
        <w:softHyphen/>
      </w:r>
      <w:r>
        <w:rPr>
          <w:rFonts w:cs="Times New Roman" w:ascii="Times New Roman" w:hAnsi="Times New Roman"/>
          <w:spacing w:val="-3"/>
          <w:sz w:val="24"/>
          <w:szCs w:val="24"/>
          <w:lang w:val="uk-UA"/>
        </w:rPr>
        <w:t xml:space="preserve">лії обсягу випуску продукції </w:t>
      </w:r>
      <w:r>
        <w:rPr>
          <w:rFonts w:cs="Times New Roman" w:ascii="Times New Roman" w:hAnsi="Times New Roman"/>
          <w:i/>
          <w:iCs/>
          <w:spacing w:val="-3"/>
          <w:sz w:val="24"/>
          <w:szCs w:val="24"/>
          <w:lang w:val="uk-UA"/>
        </w:rPr>
        <w:t>(</w:t>
      </w:r>
      <w:r>
        <w:rPr>
          <w:rFonts w:cs="Times New Roman" w:ascii="Times New Roman" w:hAnsi="Times New Roman"/>
          <w:i/>
          <w:iCs/>
          <w:spacing w:val="-3"/>
          <w:sz w:val="24"/>
          <w:szCs w:val="24"/>
          <w:lang w:val="en-US"/>
        </w:rPr>
        <w:t>Qm</w:t>
      </w:r>
      <w:r>
        <w:rPr>
          <w:rFonts w:cs="Times New Roman" w:ascii="Times New Roman" w:hAnsi="Times New Roman"/>
          <w:i/>
          <w:iCs/>
          <w:spacing w:val="-3"/>
          <w:sz w:val="24"/>
          <w:szCs w:val="24"/>
          <w:lang w:val="uk-UA"/>
        </w:rPr>
        <w:t xml:space="preserve">), </w:t>
      </w:r>
      <w:r>
        <w:rPr>
          <w:rFonts w:cs="Times New Roman" w:ascii="Times New Roman" w:hAnsi="Times New Roman"/>
          <w:spacing w:val="-3"/>
          <w:sz w:val="24"/>
          <w:szCs w:val="24"/>
          <w:lang w:val="uk-UA"/>
        </w:rPr>
        <w:t xml:space="preserve">монопольної ціни </w:t>
      </w:r>
      <w:r>
        <w:rPr>
          <w:rFonts w:cs="Times New Roman" w:ascii="Times New Roman" w:hAnsi="Times New Roman"/>
          <w:i/>
          <w:iCs/>
          <w:spacing w:val="-3"/>
          <w:sz w:val="24"/>
          <w:szCs w:val="24"/>
          <w:lang w:val="uk-UA"/>
        </w:rPr>
        <w:t>(Рт).</w:t>
      </w:r>
    </w:p>
    <w:p>
      <w:pPr>
        <w:pStyle w:val="Normal"/>
        <w:shd w:fill="FFFFFF" w:val="clear"/>
        <w:tabs>
          <w:tab w:val="clear" w:pos="708"/>
          <w:tab w:val="left" w:pos="4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3.4.</w:t>
      </w:r>
      <w:r>
        <w:rPr>
          <w:rFonts w:cs="Times New Roman" w:ascii="Times New Roman" w:hAnsi="Times New Roman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Визначте рівень виробництва і прибутків за умови, що монопольна фірма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7">
                <wp:simplePos x="0" y="0"/>
                <wp:positionH relativeFrom="margin">
                  <wp:posOffset>9912350</wp:posOffset>
                </wp:positionH>
                <wp:positionV relativeFrom="paragraph">
                  <wp:posOffset>-664210</wp:posOffset>
                </wp:positionV>
                <wp:extent cx="635" cy="56273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26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0.5pt,-52.3pt" to="780.5pt,390.7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8">
                <wp:simplePos x="0" y="0"/>
                <wp:positionH relativeFrom="margin">
                  <wp:posOffset>10113010</wp:posOffset>
                </wp:positionH>
                <wp:positionV relativeFrom="paragraph">
                  <wp:posOffset>518160</wp:posOffset>
                </wp:positionV>
                <wp:extent cx="635" cy="96964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69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6.3pt,40.8pt" to="796.3pt,117.0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9">
                <wp:simplePos x="0" y="0"/>
                <wp:positionH relativeFrom="margin">
                  <wp:posOffset>9930130</wp:posOffset>
                </wp:positionH>
                <wp:positionV relativeFrom="paragraph">
                  <wp:posOffset>792480</wp:posOffset>
                </wp:positionV>
                <wp:extent cx="635" cy="416433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6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1.9pt,62.4pt" to="781.9pt,390.2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0">
                <wp:simplePos x="0" y="0"/>
                <wp:positionH relativeFrom="margin">
                  <wp:posOffset>9893935</wp:posOffset>
                </wp:positionH>
                <wp:positionV relativeFrom="paragraph">
                  <wp:posOffset>3730625</wp:posOffset>
                </wp:positionV>
                <wp:extent cx="635" cy="12014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00960"/>
                        </a:xfrm>
                        <a:prstGeom prst="line">
                          <a:avLst/>
                        </a:prstGeom>
                        <a:ln w="241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9.05pt,293.75pt" to="779.05pt,388.25pt" stroked="t" style="position:absolute;mso-position-horizontal-relative:margin">
                <v:stroke color="black" weight="241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1">
                <wp:simplePos x="0" y="0"/>
                <wp:positionH relativeFrom="margin">
                  <wp:posOffset>9869170</wp:posOffset>
                </wp:positionH>
                <wp:positionV relativeFrom="paragraph">
                  <wp:posOffset>4486910</wp:posOffset>
                </wp:positionV>
                <wp:extent cx="635" cy="36639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7.1pt,353.3pt" to="777.1pt,382.0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>з</w:t>
      </w:r>
      <w:r>
        <w:rPr>
          <w:rFonts w:cs="Times New Roman" w:ascii="Times New Roman" w:hAnsi="Times New Roman"/>
          <w:spacing w:val="1"/>
          <w:sz w:val="24"/>
          <w:szCs w:val="24"/>
          <w:lang w:val="uk-UA"/>
        </w:rPr>
        <w:t>дійснює досконалу цінову дискримінацію (графи 9, 10 таблиці 3).</w:t>
      </w:r>
    </w:p>
    <w:p>
      <w:pPr>
        <w:pStyle w:val="Normal"/>
        <w:shd w:fill="FFFFFF" w:val="clear"/>
        <w:tabs>
          <w:tab w:val="clear" w:pos="708"/>
          <w:tab w:val="left" w:pos="43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  <w:lang w:val="uk-UA"/>
        </w:rPr>
        <w:t>3.5.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Порівняйте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графічно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 опишіть рівні випуску, рівноважні ціни і економічні прибутки в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умовах </w:t>
      </w:r>
      <w:r>
        <w:rPr>
          <w:rFonts w:cs="Times New Roman" w:ascii="Times New Roman" w:hAnsi="Times New Roman"/>
          <w:sz w:val="24"/>
          <w:szCs w:val="24"/>
          <w:lang w:val="uk-UA"/>
        </w:rPr>
        <w:t>чистої конкуренції, чистої монополії та монопо</w:t>
        <w:softHyphen/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лії з досконалою ціновою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 xml:space="preserve">дискримінацією 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(за графіком 3).</w:t>
      </w:r>
    </w:p>
    <w:p>
      <w:pPr>
        <w:pStyle w:val="Normal"/>
        <w:shd w:fill="FFFFFF" w:val="clear"/>
        <w:tabs>
          <w:tab w:val="clear" w:pos="708"/>
          <w:tab w:val="left" w:pos="43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4"/>
          <w:sz w:val="24"/>
          <w:szCs w:val="24"/>
          <w:lang w:val="uk-UA"/>
        </w:rPr>
        <w:t>3.6.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Визначте і покажіть графічно величину суспільних втрат від монопольної </w:t>
      </w:r>
      <w:r>
        <w:rPr>
          <w:rFonts w:cs="Times New Roman" w:ascii="Times New Roman" w:hAnsi="Times New Roman"/>
          <w:spacing w:val="2"/>
          <w:sz w:val="24"/>
          <w:szCs w:val="24"/>
          <w:lang w:val="uk-UA"/>
        </w:rPr>
        <w:t xml:space="preserve">влади. Зробіть висновки відносно економічної ефективності системи,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 xml:space="preserve">де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uk-UA"/>
        </w:rPr>
        <w:t xml:space="preserve">панує </w:t>
      </w:r>
      <w:r>
        <w:rPr>
          <w:rFonts w:cs="Times New Roman" w:ascii="Times New Roman" w:hAnsi="Times New Roman"/>
          <w:spacing w:val="-1"/>
          <w:sz w:val="24"/>
          <w:szCs w:val="24"/>
          <w:lang w:val="uk-UA"/>
        </w:rPr>
        <w:t>монополія.</w:t>
      </w:r>
    </w:p>
    <w:p>
      <w:pPr>
        <w:pStyle w:val="Normal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6"/>
          <w:sz w:val="24"/>
          <w:szCs w:val="24"/>
          <w:lang w:val="uk-UA"/>
        </w:rPr>
        <w:t>ВИХІДНІ ДАНІ ВАРІАНТІВ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1.</w:t>
      </w:r>
    </w:p>
    <w:tbl>
      <w:tblPr>
        <w:tblW w:w="7730" w:type="dxa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15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попиту па продукцію </w:t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6" w:hRule="exact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2.</w:t>
      </w:r>
    </w:p>
    <w:tbl>
      <w:tblPr>
        <w:tblW w:w="752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50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  <w:t xml:space="preserve">кцію </w:t>
            </w: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6" w:hRule="exact"/>
        </w:trPr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6"/>
                <w:sz w:val="24"/>
                <w:szCs w:val="24"/>
                <w:lang w:val="uk-UA"/>
              </w:rPr>
              <w:t>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5"/>
          <w:sz w:val="24"/>
          <w:szCs w:val="24"/>
          <w:lang w:val="uk-UA"/>
        </w:rPr>
        <w:t>ВАРІАНТ 3.</w:t>
      </w:r>
    </w:p>
    <w:tbl>
      <w:tblPr>
        <w:tblW w:w="790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90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uk-UA"/>
              </w:rPr>
              <w:t>Обсяг попиту на продукцію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6" w:hRule="exact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/>
                <w:bCs/>
                <w:spacing w:val="2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4.</w:t>
      </w:r>
    </w:p>
    <w:tbl>
      <w:tblPr>
        <w:tblW w:w="8138" w:type="dxa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63"/>
        <w:gridCol w:w="440"/>
        <w:gridCol w:w="440"/>
        <w:gridCol w:w="440"/>
        <w:gridCol w:w="440"/>
        <w:gridCol w:w="440"/>
        <w:gridCol w:w="440"/>
        <w:gridCol w:w="440"/>
        <w:gridCol w:w="440"/>
        <w:gridCol w:w="320"/>
        <w:gridCol w:w="335"/>
      </w:tblGrid>
      <w:tr>
        <w:trPr>
          <w:trHeight w:val="394" w:hRule="exact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попиту на про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7" w:hRule="exact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5.</w:t>
      </w:r>
    </w:p>
    <w:tbl>
      <w:tblPr>
        <w:tblW w:w="7658" w:type="dxa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63"/>
        <w:gridCol w:w="440"/>
        <w:gridCol w:w="440"/>
        <w:gridCol w:w="440"/>
        <w:gridCol w:w="44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попиту на про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7" w:hRule="exact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6.</w:t>
      </w:r>
    </w:p>
    <w:tbl>
      <w:tblPr>
        <w:tblW w:w="7419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64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31" w:hRule="exac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Ціни для </w:t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7.</w:t>
      </w:r>
    </w:p>
    <w:tbl>
      <w:tblPr>
        <w:tblW w:w="7940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25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1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попиту на проду</w:t>
              <w:softHyphen/>
            </w:r>
            <w:r>
              <w:rPr>
                <w:rFonts w:cs="Times New Roman" w:ascii="Times New Roman" w:hAnsi="Times New Roman"/>
                <w:spacing w:val="6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3" w:hRule="exact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126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  <w:lang w:val="uk-UA"/>
        </w:rPr>
        <w:t>ВАРІАНТ 8.</w:t>
      </w:r>
    </w:p>
    <w:tbl>
      <w:tblPr>
        <w:tblW w:w="754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71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84" w:hRule="exact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7" w:hRule="exact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  <w:lang w:val="uk-UA"/>
        </w:rPr>
        <w:t>ВАРІАНТ 9.</w:t>
      </w:r>
    </w:p>
    <w:tbl>
      <w:tblPr>
        <w:tblW w:w="7469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94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4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 xml:space="preserve">попиту на </w:t>
            </w:r>
            <w:r>
              <w:rPr>
                <w:rFonts w:cs="Times New Roman" w:ascii="Times New Roman" w:hAnsi="Times New Roman"/>
                <w:bCs/>
                <w:spacing w:val="-4"/>
                <w:sz w:val="24"/>
                <w:szCs w:val="24"/>
                <w:lang w:val="uk-UA"/>
              </w:rPr>
              <w:t>проду</w:t>
              <w:softHyphen/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кцію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10.</w:t>
      </w:r>
    </w:p>
    <w:tbl>
      <w:tblPr>
        <w:tblW w:w="780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11"/>
        <w:gridCol w:w="440"/>
        <w:gridCol w:w="440"/>
        <w:gridCol w:w="440"/>
        <w:gridCol w:w="440"/>
        <w:gridCol w:w="320"/>
        <w:gridCol w:w="320"/>
        <w:gridCol w:w="320"/>
        <w:gridCol w:w="320"/>
        <w:gridCol w:w="320"/>
        <w:gridCol w:w="335"/>
      </w:tblGrid>
      <w:tr>
        <w:trPr>
          <w:trHeight w:val="384" w:hRule="exac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Обсяг попиту на проду</w:t>
            </w:r>
            <w:r>
              <w:rPr>
                <w:rFonts w:cs="Times New Roman" w:ascii="Times New Roman" w:hAnsi="Times New Roman"/>
                <w:spacing w:val="5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6" w:hRule="exac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2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11.</w:t>
      </w:r>
    </w:p>
    <w:tbl>
      <w:tblPr>
        <w:tblW w:w="82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13"/>
        <w:gridCol w:w="440"/>
        <w:gridCol w:w="440"/>
        <w:gridCol w:w="425"/>
        <w:gridCol w:w="440"/>
        <w:gridCol w:w="440"/>
        <w:gridCol w:w="440"/>
        <w:gridCol w:w="440"/>
        <w:gridCol w:w="440"/>
        <w:gridCol w:w="320"/>
        <w:gridCol w:w="335"/>
      </w:tblGrid>
      <w:tr>
        <w:trPr>
          <w:trHeight w:val="384" w:hRule="exact"/>
        </w:trPr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  <w:lang w:val="uk-UA"/>
              </w:rPr>
              <w:t>попиту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на про</w:t>
              <w:softHyphen/>
            </w:r>
            <w:r>
              <w:rPr>
                <w:rFonts w:cs="Times New Roman" w:ascii="Times New Roman" w:hAnsi="Times New Roman"/>
                <w:spacing w:val="7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30" w:hRule="exact"/>
        </w:trPr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 xml:space="preserve">ВАРІАНТ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12.</w:t>
      </w:r>
    </w:p>
    <w:tbl>
      <w:tblPr>
        <w:tblW w:w="7342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87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7" w:hRule="exact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13.</w:t>
      </w:r>
    </w:p>
    <w:tbl>
      <w:tblPr>
        <w:tblW w:w="743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78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84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3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uk-UA"/>
        </w:rPr>
        <w:t>ВАРІАНТИ 14.</w:t>
      </w:r>
    </w:p>
    <w:tbl>
      <w:tblPr>
        <w:tblW w:w="7378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03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7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 xml:space="preserve">попиту на </w:t>
            </w:r>
            <w:r>
              <w:rPr>
                <w:rFonts w:cs="Times New Roman" w:ascii="Times New Roman" w:hAnsi="Times New Roman"/>
                <w:bCs/>
                <w:spacing w:val="-7"/>
                <w:sz w:val="24"/>
                <w:szCs w:val="24"/>
                <w:lang w:val="uk-UA"/>
              </w:rPr>
              <w:t>проду</w:t>
              <w:softHyphen/>
            </w:r>
            <w:r>
              <w:rPr>
                <w:rFonts w:cs="Times New Roman" w:ascii="Times New Roman" w:hAnsi="Times New Roman"/>
                <w:bCs/>
                <w:spacing w:val="-5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6" w:hRule="exact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15.</w:t>
      </w:r>
    </w:p>
    <w:tbl>
      <w:tblPr>
        <w:tblW w:w="7532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57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85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16.</w:t>
      </w:r>
    </w:p>
    <w:tbl>
      <w:tblPr>
        <w:tblW w:w="786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31"/>
        <w:gridCol w:w="440"/>
        <w:gridCol w:w="440"/>
        <w:gridCol w:w="440"/>
        <w:gridCol w:w="440"/>
        <w:gridCol w:w="440"/>
        <w:gridCol w:w="44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Обсяг попиту на про</w:t>
              <w:softHyphen/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3" w:hRule="exact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81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uk-UA"/>
        </w:rPr>
        <w:t>ВАРІАНТ 17.</w:t>
      </w:r>
    </w:p>
    <w:tbl>
      <w:tblPr>
        <w:tblW w:w="7882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47"/>
        <w:gridCol w:w="440"/>
        <w:gridCol w:w="440"/>
        <w:gridCol w:w="440"/>
        <w:gridCol w:w="440"/>
        <w:gridCol w:w="440"/>
        <w:gridCol w:w="44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>про</w:t>
              <w:softHyphen/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дукцію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uk-UA"/>
        </w:rPr>
        <w:t>ВАРІАНТ 18.</w:t>
      </w:r>
    </w:p>
    <w:tbl>
      <w:tblPr>
        <w:tblW w:w="7384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29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6" w:hRule="exact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Ціни для 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>ВАРІАНТ 19.</w:t>
      </w:r>
    </w:p>
    <w:tbl>
      <w:tblPr>
        <w:tblW w:w="737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7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uk-UA"/>
        </w:rPr>
        <w:t>ВАРІАНТ 20.</w:t>
      </w:r>
    </w:p>
    <w:tbl>
      <w:tblPr>
        <w:tblW w:w="7342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87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3" w:hRule="exact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uk-UA"/>
        </w:rPr>
        <w:t>ВАРІАНТ 21.</w:t>
      </w:r>
    </w:p>
    <w:tbl>
      <w:tblPr>
        <w:tblW w:w="7758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43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Обсяг попиту па проду</w:t>
              <w:softHyphen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1" w:hRule="exact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72">
                <wp:simplePos x="0" y="0"/>
                <wp:positionH relativeFrom="margin">
                  <wp:posOffset>9930130</wp:posOffset>
                </wp:positionH>
                <wp:positionV relativeFrom="paragraph">
                  <wp:posOffset>91440</wp:posOffset>
                </wp:positionV>
                <wp:extent cx="635" cy="645604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55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1.9pt,7.2pt" to="781.9pt,515.4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3">
                <wp:simplePos x="0" y="0"/>
                <wp:positionH relativeFrom="margin">
                  <wp:posOffset>9936480</wp:posOffset>
                </wp:positionH>
                <wp:positionV relativeFrom="paragraph">
                  <wp:posOffset>3072130</wp:posOffset>
                </wp:positionV>
                <wp:extent cx="635" cy="354838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47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2.4pt,241.9pt" to="782.4pt,521.2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4">
                <wp:simplePos x="0" y="0"/>
                <wp:positionH relativeFrom="margin">
                  <wp:posOffset>9906000</wp:posOffset>
                </wp:positionH>
                <wp:positionV relativeFrom="paragraph">
                  <wp:posOffset>3718560</wp:posOffset>
                </wp:positionV>
                <wp:extent cx="635" cy="214058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39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0pt,292.8pt" to="780pt,461.2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</w:t>
      </w: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АРІАНТ 22.</w:t>
      </w:r>
    </w:p>
    <w:tbl>
      <w:tblPr>
        <w:tblW w:w="8397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8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>
        <w:trPr>
          <w:trHeight w:val="394" w:hRule="exact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96" w:hRule="exact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124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23.</w:t>
      </w:r>
    </w:p>
    <w:tbl>
      <w:tblPr>
        <w:tblW w:w="841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9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>
        <w:trPr>
          <w:trHeight w:val="394" w:hRule="exact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</w:t>
              <w:softHyphen/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1" w:hRule="exact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24.</w:t>
      </w:r>
    </w:p>
    <w:tbl>
      <w:tblPr>
        <w:tblW w:w="7660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45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96" w:hRule="exact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25.</w:t>
      </w:r>
    </w:p>
    <w:tbl>
      <w:tblPr>
        <w:tblW w:w="743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78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0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26.</w:t>
      </w:r>
    </w:p>
    <w:tbl>
      <w:tblPr>
        <w:tblW w:w="750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31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>проду</w:t>
              <w:softHyphen/>
            </w:r>
            <w:r>
              <w:rPr>
                <w:rFonts w:cs="Times New Roman"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кцію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96" w:hRule="exact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27.</w:t>
      </w:r>
    </w:p>
    <w:tbl>
      <w:tblPr>
        <w:tblW w:w="7439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10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89"/>
      </w:tblGrid>
      <w:tr>
        <w:trPr>
          <w:trHeight w:val="403" w:hRule="exact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97" w:hRule="exact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3О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28.</w:t>
      </w:r>
    </w:p>
    <w:tbl>
      <w:tblPr>
        <w:tblW w:w="795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20"/>
        <w:gridCol w:w="440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15"/>
      </w:tblGrid>
      <w:tr>
        <w:trPr>
          <w:trHeight w:val="413" w:hRule="exac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425" w:hRule="exac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>
        <w:trPr>
          <w:trHeight w:val="288" w:hRule="exact"/>
        </w:trPr>
        <w:tc>
          <w:tcPr>
            <w:tcW w:w="402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ВАРІАНТ </w:t>
            </w:r>
            <w:r>
              <w:rPr>
                <w:rFonts w:cs="Times New Roman" w:ascii="Times New Roman" w:hAnsi="Times New Roman"/>
                <w:b/>
                <w:iCs/>
                <w:spacing w:val="1"/>
                <w:sz w:val="24"/>
                <w:szCs w:val="24"/>
                <w:lang w:val="uk-UA"/>
              </w:rPr>
              <w:t>29.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spacing w:val="1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pacing w:val="1"/>
                <w:sz w:val="24"/>
                <w:szCs w:val="24"/>
                <w:lang w:val="uk-UA"/>
              </w:rPr>
            </w: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</w:t>
              <w:softHyphen/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26" w:hRule="exac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ВАРІАНТ 30.</w:t>
      </w:r>
    </w:p>
    <w:tbl>
      <w:tblPr>
        <w:tblW w:w="764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31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413" w:hRule="exact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412" w:hRule="exact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74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31.</w:t>
      </w:r>
    </w:p>
    <w:tbl>
      <w:tblPr>
        <w:tblW w:w="743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78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442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32.</w:t>
      </w:r>
    </w:p>
    <w:tbl>
      <w:tblPr>
        <w:tblW w:w="755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78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413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74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33.</w:t>
      </w:r>
    </w:p>
    <w:tbl>
      <w:tblPr>
        <w:tblW w:w="779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78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413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74" w:hRule="exact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34.</w:t>
      </w:r>
    </w:p>
    <w:tbl>
      <w:tblPr>
        <w:tblW w:w="7704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10"/>
        <w:gridCol w:w="399"/>
        <w:gridCol w:w="440"/>
        <w:gridCol w:w="440"/>
        <w:gridCol w:w="440"/>
        <w:gridCol w:w="440"/>
        <w:gridCol w:w="44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uk-UA"/>
              </w:rPr>
              <w:t>Обсяг попиту на продукцію монополії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23" w:hRule="exact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14"/>
                <w:sz w:val="24"/>
                <w:szCs w:val="24"/>
                <w:lang w:val="uk-UA"/>
              </w:rPr>
              <w:t>153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35.</w:t>
      </w:r>
    </w:p>
    <w:tbl>
      <w:tblPr>
        <w:tblW w:w="7470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75"/>
        <w:gridCol w:w="440"/>
        <w:gridCol w:w="440"/>
        <w:gridCol w:w="440"/>
        <w:gridCol w:w="44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1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b/>
                <w:bCs/>
                <w:spacing w:val="-11"/>
                <w:sz w:val="24"/>
                <w:szCs w:val="24"/>
                <w:lang w:val="uk-UA"/>
              </w:rPr>
              <w:t xml:space="preserve">попиту </w:t>
            </w:r>
            <w:r>
              <w:rPr>
                <w:rFonts w:cs="Times New Roman" w:ascii="Times New Roman" w:hAnsi="Times New Roman"/>
                <w:spacing w:val="-11"/>
                <w:sz w:val="24"/>
                <w:szCs w:val="24"/>
                <w:lang w:val="uk-UA"/>
              </w:rPr>
              <w:t>на проду</w:t>
              <w:softHyphen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31" w:hRule="exact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>Ціни для монополі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36.</w:t>
      </w:r>
    </w:p>
    <w:tbl>
      <w:tblPr>
        <w:tblW w:w="8350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35"/>
      </w:tblGrid>
      <w:tr>
        <w:trPr>
          <w:trHeight w:val="403" w:hRule="exact"/>
        </w:trPr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bCs/>
                <w:spacing w:val="1"/>
                <w:sz w:val="24"/>
                <w:szCs w:val="24"/>
                <w:lang w:val="uk-UA"/>
              </w:rPr>
              <w:t>продукцію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37.</w:t>
      </w:r>
    </w:p>
    <w:tbl>
      <w:tblPr>
        <w:tblW w:w="7739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04"/>
        <w:gridCol w:w="440"/>
        <w:gridCol w:w="440"/>
        <w:gridCol w:w="440"/>
        <w:gridCol w:w="440"/>
        <w:gridCol w:w="440"/>
        <w:gridCol w:w="44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uk-UA"/>
              </w:rPr>
              <w:t>Обсяг попиту на про</w:t>
              <w:softHyphen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3" w:hRule="exact"/>
        </w:trPr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9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9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197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38.</w:t>
      </w:r>
    </w:p>
    <w:tbl>
      <w:tblPr>
        <w:tblW w:w="7611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96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89" w:hRule="exact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39.</w:t>
      </w:r>
    </w:p>
    <w:tbl>
      <w:tblPr>
        <w:tblW w:w="7744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29"/>
        <w:gridCol w:w="440"/>
        <w:gridCol w:w="440"/>
        <w:gridCol w:w="440"/>
        <w:gridCol w:w="440"/>
        <w:gridCol w:w="44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Обсяг попиту па проду</w:t>
              <w:softHyphen/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40.</w:t>
      </w:r>
    </w:p>
    <w:tbl>
      <w:tblPr>
        <w:tblW w:w="7638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43"/>
        <w:gridCol w:w="440"/>
        <w:gridCol w:w="440"/>
        <w:gridCol w:w="440"/>
        <w:gridCol w:w="44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ВАРІАНТ 41.</w:t>
      </w:r>
    </w:p>
    <w:tbl>
      <w:tblPr>
        <w:tblW w:w="7931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76"/>
        <w:gridCol w:w="440"/>
        <w:gridCol w:w="440"/>
        <w:gridCol w:w="440"/>
        <w:gridCol w:w="440"/>
        <w:gridCol w:w="440"/>
        <w:gridCol w:w="440"/>
        <w:gridCol w:w="440"/>
        <w:gridCol w:w="320"/>
        <w:gridCol w:w="320"/>
        <w:gridCol w:w="335"/>
      </w:tblGrid>
      <w:tr>
        <w:trPr>
          <w:trHeight w:val="403" w:hRule="exact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Обсяг попиту на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про</w:t>
              <w:softHyphen/>
            </w:r>
            <w:r>
              <w:rPr>
                <w:rFonts w:cs="Times New Roman" w:ascii="Times New Roman" w:hAnsi="Times New Roman"/>
                <w:bCs/>
                <w:spacing w:val="-9"/>
                <w:sz w:val="24"/>
                <w:szCs w:val="24"/>
                <w:lang w:val="uk-UA"/>
              </w:rPr>
              <w:t xml:space="preserve">дукцію 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7" w:hRule="exact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42.</w:t>
      </w:r>
    </w:p>
    <w:tbl>
      <w:tblPr>
        <w:tblW w:w="749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98"/>
        <w:gridCol w:w="440"/>
        <w:gridCol w:w="440"/>
        <w:gridCol w:w="440"/>
        <w:gridCol w:w="440"/>
        <w:gridCol w:w="320"/>
        <w:gridCol w:w="320"/>
        <w:gridCol w:w="320"/>
        <w:gridCol w:w="320"/>
        <w:gridCol w:w="320"/>
        <w:gridCol w:w="335"/>
      </w:tblGrid>
      <w:tr>
        <w:trPr>
          <w:trHeight w:val="403" w:hRule="exact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uk-UA"/>
              </w:rPr>
              <w:t xml:space="preserve">Обсяг попиту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про</w:t>
              <w:softHyphen/>
            </w:r>
            <w:r>
              <w:rPr>
                <w:rFonts w:cs="Times New Roman" w:ascii="Times New Roman" w:hAnsi="Times New Roman"/>
                <w:bCs/>
                <w:spacing w:val="-9"/>
                <w:sz w:val="24"/>
                <w:szCs w:val="24"/>
                <w:lang w:val="uk-UA"/>
              </w:rPr>
              <w:t xml:space="preserve">дукцію 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3" w:hRule="exact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43.</w:t>
      </w:r>
    </w:p>
    <w:tbl>
      <w:tblPr>
        <w:tblW w:w="743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40"/>
        <w:gridCol w:w="440"/>
        <w:gridCol w:w="440"/>
        <w:gridCol w:w="440"/>
        <w:gridCol w:w="44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uk-UA"/>
              </w:rPr>
              <w:t>Обсяг попиту на продукцію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ВАРІАНТ 44.</w:t>
      </w:r>
    </w:p>
    <w:tbl>
      <w:tblPr>
        <w:tblW w:w="7371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96"/>
        <w:gridCol w:w="440"/>
        <w:gridCol w:w="440"/>
        <w:gridCol w:w="44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444" w:hRule="exact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0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/>
                <w:bCs/>
                <w:spacing w:val="-10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-10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pacing w:val="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1"/>
          <w:sz w:val="24"/>
          <w:szCs w:val="24"/>
          <w:lang w:val="uk-UA"/>
        </w:rPr>
        <w:t>ВАРІАНТ 45.</w:t>
      </w:r>
    </w:p>
    <w:tbl>
      <w:tblPr>
        <w:tblW w:w="7272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17"/>
        <w:gridCol w:w="440"/>
        <w:gridCol w:w="440"/>
        <w:gridCol w:w="320"/>
        <w:gridCol w:w="320"/>
        <w:gridCol w:w="320"/>
        <w:gridCol w:w="320"/>
        <w:gridCol w:w="320"/>
        <w:gridCol w:w="320"/>
        <w:gridCol w:w="320"/>
        <w:gridCol w:w="335"/>
      </w:tblGrid>
      <w:tr>
        <w:trPr>
          <w:trHeight w:val="394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8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0"/>
                <w:sz w:val="24"/>
                <w:szCs w:val="24"/>
                <w:lang w:val="uk-UA"/>
              </w:rPr>
              <w:t>Ціни 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pacing w:val="2"/>
          <w:sz w:val="24"/>
          <w:szCs w:val="24"/>
          <w:lang w:val="uk-UA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75">
                <wp:simplePos x="0" y="0"/>
                <wp:positionH relativeFrom="margin">
                  <wp:posOffset>9704705</wp:posOffset>
                </wp:positionH>
                <wp:positionV relativeFrom="paragraph">
                  <wp:posOffset>36830</wp:posOffset>
                </wp:positionV>
                <wp:extent cx="635" cy="483489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34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4.15pt,2.9pt" to="764.15pt,383.5pt" stroked="t" style="position:absolute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6">
                <wp:simplePos x="0" y="0"/>
                <wp:positionH relativeFrom="margin">
                  <wp:posOffset>9729470</wp:posOffset>
                </wp:positionH>
                <wp:positionV relativeFrom="paragraph">
                  <wp:posOffset>1682750</wp:posOffset>
                </wp:positionV>
                <wp:extent cx="635" cy="485330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5280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6.1pt,132.5pt" to="766.1pt,514.55pt" stroked="t" style="position:absolute;mso-position-horizontal-relative:margin">
                <v:stroke color="black" weight="1224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7">
                <wp:simplePos x="0" y="0"/>
                <wp:positionH relativeFrom="margin">
                  <wp:posOffset>9747250</wp:posOffset>
                </wp:positionH>
                <wp:positionV relativeFrom="paragraph">
                  <wp:posOffset>4419600</wp:posOffset>
                </wp:positionV>
                <wp:extent cx="635" cy="148780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8716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7.5pt,348pt" to="767.5pt,465.05pt" stroked="t" style="position:absolute;mso-position-horizontal-relative:margin">
                <v:stroke color="black" weight="122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uk-UA"/>
        </w:rPr>
        <w:t>В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uk-UA"/>
        </w:rPr>
        <w:t>АРІАНТ 46.</w:t>
      </w:r>
    </w:p>
    <w:tbl>
      <w:tblPr>
        <w:tblW w:w="8119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34"/>
        <w:gridCol w:w="440"/>
        <w:gridCol w:w="470"/>
        <w:gridCol w:w="440"/>
        <w:gridCol w:w="440"/>
        <w:gridCol w:w="440"/>
        <w:gridCol w:w="440"/>
        <w:gridCol w:w="440"/>
        <w:gridCol w:w="320"/>
        <w:gridCol w:w="320"/>
        <w:gridCol w:w="320"/>
        <w:gridCol w:w="15"/>
      </w:tblGrid>
      <w:tr>
        <w:trPr>
          <w:trHeight w:val="374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bCs/>
                <w:spacing w:val="-5"/>
                <w:sz w:val="24"/>
                <w:szCs w:val="24"/>
                <w:lang w:val="uk-UA"/>
              </w:rPr>
              <w:t xml:space="preserve">попиту 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uk-UA"/>
              </w:rPr>
              <w:t>на про</w:t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19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 xml:space="preserve">Ціни для </w:t>
            </w:r>
            <w:r>
              <w:rPr>
                <w:rFonts w:cs="Times New Roman" w:ascii="Times New Roman" w:hAnsi="Times New Roman"/>
                <w:bCs/>
                <w:spacing w:val="-4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w w:val="105"/>
                <w:sz w:val="24"/>
                <w:szCs w:val="24"/>
                <w:lang w:val="uk-UA"/>
              </w:rPr>
              <w:t>189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9"/>
                <w:w w:val="105"/>
                <w:sz w:val="24"/>
                <w:szCs w:val="24"/>
                <w:lang w:val="uk-UA"/>
              </w:rPr>
              <w:t>126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810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ВАРІАНТ 47.</w:t>
            </w:r>
          </w:p>
        </w:tc>
      </w:tr>
      <w:tr>
        <w:trPr>
          <w:trHeight w:val="365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bCs/>
                <w:spacing w:val="-4"/>
                <w:sz w:val="24"/>
                <w:szCs w:val="24"/>
                <w:lang w:val="uk-UA"/>
              </w:rPr>
              <w:t>попиту на проду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кцію </w:t>
            </w: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32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</w:tr>
      <w:tr>
        <w:trPr>
          <w:trHeight w:val="422" w:hRule="atLeast"/>
        </w:trPr>
        <w:tc>
          <w:tcPr>
            <w:tcW w:w="810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ВАРІАНТ 48.</w:t>
            </w:r>
          </w:p>
        </w:tc>
      </w:tr>
      <w:tr>
        <w:trPr>
          <w:trHeight w:val="384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Обсяг попиту на проду</w:t>
              <w:softHyphen/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402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>
        <w:trPr>
          <w:trHeight w:val="624" w:hRule="atLeast"/>
        </w:trPr>
        <w:tc>
          <w:tcPr>
            <w:tcW w:w="810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ВАРІАНТ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49.</w:t>
            </w:r>
          </w:p>
        </w:tc>
      </w:tr>
      <w:tr>
        <w:trPr>
          <w:trHeight w:val="384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uk-UA"/>
              </w:rPr>
              <w:t>Обсяг попиту на про</w:t>
              <w:softHyphen/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  <w:lang w:val="uk-UA"/>
              </w:rPr>
              <w:t>дукцію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411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4"/>
                <w:sz w:val="24"/>
                <w:szCs w:val="24"/>
                <w:lang w:val="uk-UA"/>
              </w:rPr>
              <w:t>для 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65</w:t>
            </w:r>
          </w:p>
        </w:tc>
      </w:tr>
      <w:tr>
        <w:trPr>
          <w:trHeight w:val="288" w:hRule="atLeast"/>
        </w:trPr>
        <w:tc>
          <w:tcPr>
            <w:tcW w:w="810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ВАРІАНТ 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  <w:lang w:val="uk-UA"/>
              </w:rPr>
              <w:t>50.</w:t>
            </w:r>
          </w:p>
        </w:tc>
      </w:tr>
      <w:tr>
        <w:trPr>
          <w:trHeight w:val="374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 xml:space="preserve">Обсяг </w:t>
            </w:r>
            <w:r>
              <w:rPr>
                <w:rFonts w:cs="Times New Roman"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попиту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uk-UA"/>
              </w:rPr>
              <w:t>па проду</w:t>
              <w:softHyphen/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кцію </w:t>
            </w: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40" w:hRule="exact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Ціни </w:t>
            </w: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/>
              </w:rPr>
              <w:t>монополії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iCs/>
          <w:sz w:val="24"/>
          <w:szCs w:val="24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iCs/>
          <w:sz w:val="24"/>
          <w:szCs w:val="24"/>
          <w:u w:val="single"/>
          <w:lang w:val="uk-UA"/>
        </w:rPr>
      </w:r>
    </w:p>
    <w:p>
      <w:pPr>
        <w:pStyle w:val="Normal"/>
        <w:tabs>
          <w:tab w:val="clear" w:pos="708"/>
          <w:tab w:val="left" w:pos="363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sz w:val="24"/>
        <w:szCs w:val="24"/>
        <w:lang w:val="uz-Latn-U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1">
    <w:name w:val=" Знак Знак1"/>
    <w:basedOn w:val="Style14"/>
    <w:qFormat/>
    <w:rPr>
      <w:lang w:val="ru-RU" w:bidi="ar-SA"/>
    </w:rPr>
  </w:style>
  <w:style w:type="character" w:styleId="Style15">
    <w:name w:val=" Знак Знак"/>
    <w:basedOn w:val="Style14"/>
    <w:qFormat/>
    <w:rPr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3">
    <w:name w:val="Foot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</TotalTime>
  <Application>LibreOffice/7.0.4.2$Linux_X86_64 LibreOffice_project/00$Build-2</Application>
  <AppVersion>15.0000</AppVersion>
  <Pages>19</Pages>
  <Words>5902</Words>
  <Characters>24000</Characters>
  <CharactersWithSpaces>26967</CharactersWithSpaces>
  <Paragraphs>3051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2013-03-20T08:10:00Z</dcterms:created>
  <dc:creator>DJ_Diesel</dc:creator>
  <dc:description/>
  <cp:keywords> </cp:keywords>
  <dc:language>uk-UA</dc:language>
  <cp:lastModifiedBy>Игор Олексійович Лубенець</cp:lastModifiedBy>
  <dcterms:modified xsi:type="dcterms:W3CDTF">2021-02-09T21:00:30Z</dcterms:modified>
  <cp:revision>3</cp:revision>
  <dc:subject/>
  <dc:title>ІНДИВІДУАЛЬНЕ ЗАВДАННЯ З МІКРОЕКОНОМІКИ</dc:title>
</cp:coreProperties>
</file>