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06DDC" w:rsidRDefault="00DD4FFF">
      <w:pPr>
        <w:spacing w:after="115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906DDC" w:rsidRDefault="00DD4FFF">
      <w:pPr>
        <w:spacing w:after="112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906DDC" w:rsidRDefault="00DD4FFF">
      <w:pPr>
        <w:spacing w:after="115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906DDC" w:rsidRDefault="00DD4FFF">
      <w:pPr>
        <w:spacing w:after="112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906DDC" w:rsidRDefault="00DD4FFF">
      <w:pPr>
        <w:spacing w:after="115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906DDC" w:rsidRDefault="00DD4FFF">
      <w:pPr>
        <w:spacing w:after="302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906DDC" w:rsidRDefault="00DD4FFF">
      <w:pPr>
        <w:spacing w:after="0" w:line="259" w:lineRule="auto"/>
        <w:ind w:left="0" w:right="97" w:firstLine="0"/>
        <w:jc w:val="center"/>
      </w:pPr>
      <w:r>
        <w:rPr>
          <w:b/>
          <w:sz w:val="44"/>
        </w:rPr>
        <w:t xml:space="preserve"> </w:t>
      </w:r>
    </w:p>
    <w:p w:rsidR="00906DDC" w:rsidRDefault="00DD4FFF">
      <w:pPr>
        <w:spacing w:after="0" w:line="259" w:lineRule="auto"/>
        <w:ind w:left="0" w:right="97" w:firstLine="0"/>
        <w:jc w:val="center"/>
      </w:pPr>
      <w:r>
        <w:rPr>
          <w:b/>
          <w:sz w:val="44"/>
        </w:rPr>
        <w:t xml:space="preserve"> </w:t>
      </w:r>
    </w:p>
    <w:p w:rsidR="00906DDC" w:rsidRDefault="00DD4FFF">
      <w:pPr>
        <w:spacing w:after="0" w:line="259" w:lineRule="auto"/>
        <w:ind w:left="0" w:right="97" w:firstLine="0"/>
        <w:jc w:val="center"/>
      </w:pPr>
      <w:r>
        <w:rPr>
          <w:b/>
          <w:sz w:val="44"/>
        </w:rPr>
        <w:t xml:space="preserve"> </w:t>
      </w:r>
    </w:p>
    <w:p w:rsidR="00906DDC" w:rsidRDefault="00DD4FFF">
      <w:pPr>
        <w:spacing w:after="0" w:line="259" w:lineRule="auto"/>
        <w:ind w:left="0" w:right="97" w:firstLine="0"/>
        <w:jc w:val="center"/>
      </w:pPr>
      <w:r>
        <w:rPr>
          <w:b/>
          <w:sz w:val="44"/>
        </w:rPr>
        <w:t xml:space="preserve"> </w:t>
      </w:r>
    </w:p>
    <w:p w:rsidR="00906DDC" w:rsidRDefault="00DD4FFF">
      <w:pPr>
        <w:spacing w:after="0" w:line="259" w:lineRule="auto"/>
        <w:ind w:left="0" w:right="97" w:firstLine="0"/>
        <w:jc w:val="center"/>
      </w:pPr>
      <w:r>
        <w:rPr>
          <w:b/>
          <w:sz w:val="44"/>
        </w:rPr>
        <w:t xml:space="preserve"> </w:t>
      </w:r>
    </w:p>
    <w:p w:rsidR="00906DDC" w:rsidRDefault="00DD4FFF">
      <w:pPr>
        <w:spacing w:after="0" w:line="259" w:lineRule="auto"/>
        <w:ind w:left="0" w:right="97" w:firstLine="0"/>
        <w:jc w:val="center"/>
      </w:pPr>
      <w:r>
        <w:rPr>
          <w:b/>
          <w:sz w:val="44"/>
        </w:rPr>
        <w:t xml:space="preserve"> </w:t>
      </w:r>
    </w:p>
    <w:p w:rsidR="00906DDC" w:rsidRDefault="00DD4FFF">
      <w:pPr>
        <w:spacing w:after="4" w:line="259" w:lineRule="auto"/>
        <w:ind w:left="0" w:right="97" w:firstLine="0"/>
        <w:jc w:val="center"/>
      </w:pPr>
      <w:r>
        <w:rPr>
          <w:b/>
          <w:sz w:val="44"/>
        </w:rPr>
        <w:t xml:space="preserve"> </w:t>
      </w:r>
    </w:p>
    <w:p w:rsidR="00906DDC" w:rsidRDefault="00DD4FFF" w:rsidP="002C0910">
      <w:pPr>
        <w:spacing w:after="44" w:line="259" w:lineRule="auto"/>
        <w:ind w:right="205"/>
        <w:jc w:val="center"/>
      </w:pPr>
      <w:proofErr w:type="spellStart"/>
      <w:r>
        <w:rPr>
          <w:b/>
          <w:sz w:val="40"/>
        </w:rPr>
        <w:t>Методичні</w:t>
      </w:r>
      <w:proofErr w:type="spellEnd"/>
      <w:r>
        <w:rPr>
          <w:b/>
          <w:sz w:val="40"/>
        </w:rPr>
        <w:t xml:space="preserve"> </w:t>
      </w:r>
      <w:proofErr w:type="spellStart"/>
      <w:r>
        <w:rPr>
          <w:b/>
          <w:sz w:val="40"/>
        </w:rPr>
        <w:t>вказівки</w:t>
      </w:r>
      <w:proofErr w:type="spellEnd"/>
    </w:p>
    <w:p w:rsidR="00906DDC" w:rsidRDefault="00DD4FFF" w:rsidP="002C0910">
      <w:pPr>
        <w:spacing w:after="0" w:line="281" w:lineRule="auto"/>
        <w:ind w:right="0" w:firstLine="2"/>
        <w:jc w:val="center"/>
      </w:pPr>
      <w:r>
        <w:rPr>
          <w:b/>
          <w:sz w:val="40"/>
        </w:rPr>
        <w:t xml:space="preserve">до </w:t>
      </w:r>
      <w:proofErr w:type="spellStart"/>
      <w:r>
        <w:rPr>
          <w:b/>
          <w:sz w:val="40"/>
        </w:rPr>
        <w:t>самостійної</w:t>
      </w:r>
      <w:proofErr w:type="spellEnd"/>
      <w:r>
        <w:rPr>
          <w:b/>
          <w:sz w:val="40"/>
        </w:rPr>
        <w:t xml:space="preserve"> та </w:t>
      </w:r>
      <w:proofErr w:type="spellStart"/>
      <w:r>
        <w:rPr>
          <w:b/>
          <w:sz w:val="40"/>
        </w:rPr>
        <w:t>індивідуальної</w:t>
      </w:r>
      <w:proofErr w:type="spellEnd"/>
      <w:r>
        <w:rPr>
          <w:b/>
          <w:sz w:val="40"/>
        </w:rPr>
        <w:t xml:space="preserve"> </w:t>
      </w:r>
      <w:proofErr w:type="spellStart"/>
      <w:r>
        <w:rPr>
          <w:b/>
          <w:sz w:val="40"/>
        </w:rPr>
        <w:t>роботи</w:t>
      </w:r>
      <w:proofErr w:type="spellEnd"/>
      <w:r>
        <w:rPr>
          <w:b/>
          <w:sz w:val="40"/>
        </w:rPr>
        <w:t xml:space="preserve"> </w:t>
      </w:r>
      <w:proofErr w:type="spellStart"/>
      <w:proofErr w:type="gramStart"/>
      <w:r>
        <w:rPr>
          <w:b/>
          <w:sz w:val="40"/>
        </w:rPr>
        <w:t>студентів</w:t>
      </w:r>
      <w:proofErr w:type="spellEnd"/>
      <w:r>
        <w:rPr>
          <w:b/>
          <w:sz w:val="40"/>
        </w:rPr>
        <w:t xml:space="preserve">  з</w:t>
      </w:r>
      <w:proofErr w:type="gramEnd"/>
      <w:r>
        <w:rPr>
          <w:b/>
          <w:sz w:val="40"/>
        </w:rPr>
        <w:t xml:space="preserve"> </w:t>
      </w:r>
      <w:proofErr w:type="spellStart"/>
      <w:r>
        <w:rPr>
          <w:b/>
          <w:sz w:val="40"/>
        </w:rPr>
        <w:t>дисципліни</w:t>
      </w:r>
      <w:proofErr w:type="spellEnd"/>
      <w:r>
        <w:rPr>
          <w:b/>
          <w:sz w:val="40"/>
        </w:rPr>
        <w:t xml:space="preserve"> </w:t>
      </w:r>
      <w:r w:rsidR="001F3307">
        <w:rPr>
          <w:b/>
          <w:sz w:val="40"/>
        </w:rPr>
        <w:t>«</w:t>
      </w:r>
      <w:r w:rsidR="001F3307">
        <w:rPr>
          <w:b/>
          <w:sz w:val="40"/>
          <w:lang w:val="uk-UA"/>
        </w:rPr>
        <w:t>Митні режими</w:t>
      </w:r>
      <w:r w:rsidR="001F3307">
        <w:rPr>
          <w:b/>
          <w:sz w:val="40"/>
        </w:rPr>
        <w:t>»</w:t>
      </w:r>
    </w:p>
    <w:p w:rsidR="00906DDC" w:rsidRDefault="00DD4FFF" w:rsidP="002C0910">
      <w:pPr>
        <w:spacing w:after="0" w:line="259" w:lineRule="auto"/>
        <w:ind w:right="211"/>
        <w:jc w:val="center"/>
      </w:pPr>
      <w:proofErr w:type="spellStart"/>
      <w:r>
        <w:rPr>
          <w:b/>
          <w:sz w:val="40"/>
        </w:rPr>
        <w:t>напряму</w:t>
      </w:r>
      <w:proofErr w:type="spellEnd"/>
      <w:r>
        <w:rPr>
          <w:b/>
          <w:sz w:val="40"/>
        </w:rPr>
        <w:t xml:space="preserve"> </w:t>
      </w:r>
      <w:proofErr w:type="spellStart"/>
      <w:r>
        <w:rPr>
          <w:b/>
          <w:sz w:val="40"/>
        </w:rPr>
        <w:t>підготовки</w:t>
      </w:r>
      <w:proofErr w:type="spellEnd"/>
      <w:r w:rsidR="002C0910">
        <w:rPr>
          <w:b/>
          <w:sz w:val="40"/>
          <w:lang w:val="uk-UA"/>
        </w:rPr>
        <w:t xml:space="preserve"> </w:t>
      </w:r>
      <w:r w:rsidR="002D79AE">
        <w:rPr>
          <w:b/>
          <w:sz w:val="40"/>
          <w:lang w:val="uk-UA"/>
        </w:rPr>
        <w:t xml:space="preserve">073 </w:t>
      </w:r>
      <w:r>
        <w:rPr>
          <w:b/>
          <w:sz w:val="40"/>
        </w:rPr>
        <w:t>«Менеджмент»</w:t>
      </w:r>
    </w:p>
    <w:p w:rsidR="00906DDC" w:rsidRDefault="00906DDC" w:rsidP="002C0910">
      <w:pPr>
        <w:spacing w:after="0" w:line="259" w:lineRule="auto"/>
        <w:ind w:left="0" w:right="117" w:firstLine="0"/>
        <w:jc w:val="center"/>
      </w:pPr>
    </w:p>
    <w:p w:rsidR="00906DDC" w:rsidRDefault="00DD4FFF">
      <w:pPr>
        <w:spacing w:after="131" w:line="259" w:lineRule="auto"/>
        <w:ind w:left="0" w:right="137" w:firstLine="0"/>
        <w:jc w:val="center"/>
      </w:pPr>
      <w:r>
        <w:t xml:space="preserve"> </w:t>
      </w:r>
    </w:p>
    <w:p w:rsidR="00906DDC" w:rsidRDefault="00DD4FFF">
      <w:pPr>
        <w:spacing w:after="96" w:line="259" w:lineRule="auto"/>
        <w:ind w:left="0" w:right="0" w:firstLine="0"/>
        <w:jc w:val="left"/>
      </w:pPr>
      <w:r>
        <w:t xml:space="preserve"> </w:t>
      </w:r>
    </w:p>
    <w:p w:rsidR="00906DDC" w:rsidRDefault="00DD4FFF">
      <w:pPr>
        <w:spacing w:after="115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906DDC" w:rsidRDefault="00DD4FFF">
      <w:pPr>
        <w:spacing w:after="112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906DDC" w:rsidRDefault="00DD4FFF">
      <w:pPr>
        <w:spacing w:after="115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906DDC" w:rsidRDefault="00DD4FFF">
      <w:pPr>
        <w:spacing w:after="112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906DDC" w:rsidRDefault="00DD4FFF">
      <w:pPr>
        <w:spacing w:after="151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906DDC" w:rsidRDefault="00DD4FFF">
      <w:pPr>
        <w:spacing w:after="0" w:line="259" w:lineRule="auto"/>
        <w:ind w:left="0" w:right="137" w:firstLine="0"/>
        <w:jc w:val="center"/>
      </w:pPr>
      <w:r>
        <w:t xml:space="preserve"> </w:t>
      </w:r>
    </w:p>
    <w:p w:rsidR="00906DDC" w:rsidRDefault="00DD4FFF">
      <w:pPr>
        <w:spacing w:after="0" w:line="259" w:lineRule="auto"/>
        <w:ind w:left="0" w:right="137" w:firstLine="0"/>
        <w:jc w:val="center"/>
      </w:pPr>
      <w:r>
        <w:t xml:space="preserve"> </w:t>
      </w:r>
    </w:p>
    <w:p w:rsidR="00906DDC" w:rsidRDefault="00DD4FFF">
      <w:pPr>
        <w:spacing w:after="0" w:line="259" w:lineRule="auto"/>
        <w:ind w:left="454" w:right="0" w:firstLine="0"/>
        <w:jc w:val="left"/>
      </w:pPr>
      <w:r>
        <w:rPr>
          <w:sz w:val="24"/>
        </w:rPr>
        <w:t xml:space="preserve"> </w:t>
      </w:r>
    </w:p>
    <w:p w:rsidR="00906DDC" w:rsidRDefault="00DD4FFF" w:rsidP="002C0910">
      <w:pPr>
        <w:spacing w:after="104" w:line="259" w:lineRule="auto"/>
        <w:ind w:left="0" w:right="0" w:firstLine="0"/>
        <w:jc w:val="right"/>
      </w:pPr>
      <w:r>
        <w:rPr>
          <w:sz w:val="11"/>
        </w:rPr>
        <w:t xml:space="preserve"> </w:t>
      </w:r>
      <w:r>
        <w:rPr>
          <w:sz w:val="17"/>
          <w:vertAlign w:val="subscript"/>
        </w:rPr>
        <w:t xml:space="preserve"> </w:t>
      </w:r>
      <w:r>
        <w:tab/>
      </w:r>
      <w:r>
        <w:rPr>
          <w:sz w:val="17"/>
          <w:vertAlign w:val="superscript"/>
        </w:rPr>
        <w:t xml:space="preserve">  </w:t>
      </w:r>
    </w:p>
    <w:p w:rsidR="00906DDC" w:rsidRDefault="00906DDC">
      <w:pPr>
        <w:spacing w:after="112" w:line="259" w:lineRule="auto"/>
        <w:ind w:left="0" w:right="0" w:firstLine="0"/>
        <w:jc w:val="left"/>
      </w:pPr>
    </w:p>
    <w:p w:rsidR="00906DDC" w:rsidRDefault="00DD4FFF">
      <w:pPr>
        <w:spacing w:after="115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906DDC" w:rsidRDefault="00DD4FFF">
      <w:pPr>
        <w:spacing w:after="112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906DDC" w:rsidRDefault="00DD4FFF">
      <w:pPr>
        <w:spacing w:after="115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906DDC" w:rsidRDefault="00DD4FFF">
      <w:pPr>
        <w:spacing w:after="112" w:line="259" w:lineRule="auto"/>
        <w:ind w:left="0" w:right="0" w:firstLine="0"/>
        <w:jc w:val="left"/>
      </w:pPr>
      <w:r>
        <w:rPr>
          <w:sz w:val="24"/>
        </w:rPr>
        <w:lastRenderedPageBreak/>
        <w:t xml:space="preserve"> </w:t>
      </w:r>
    </w:p>
    <w:p w:rsidR="00906DDC" w:rsidRDefault="00DD4FFF">
      <w:pPr>
        <w:spacing w:after="115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906DDC" w:rsidRDefault="00DD4FFF">
      <w:pPr>
        <w:spacing w:after="113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906DDC" w:rsidRDefault="00DD4FFF">
      <w:pPr>
        <w:spacing w:after="115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906DDC" w:rsidRDefault="00DD4FFF">
      <w:pPr>
        <w:spacing w:after="112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906DDC" w:rsidRDefault="00DD4FFF">
      <w:pPr>
        <w:spacing w:after="304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906DDC" w:rsidRDefault="00906DDC" w:rsidP="002D79AE">
      <w:pPr>
        <w:spacing w:after="0" w:line="259" w:lineRule="auto"/>
        <w:ind w:left="0" w:right="97" w:firstLine="0"/>
        <w:jc w:val="center"/>
      </w:pPr>
    </w:p>
    <w:p w:rsidR="00906DDC" w:rsidRDefault="00906DDC" w:rsidP="002D79AE">
      <w:pPr>
        <w:spacing w:after="0" w:line="259" w:lineRule="auto"/>
        <w:ind w:left="0" w:right="97" w:firstLine="0"/>
        <w:jc w:val="center"/>
      </w:pPr>
    </w:p>
    <w:p w:rsidR="00906DDC" w:rsidRDefault="00906DDC" w:rsidP="002D79AE">
      <w:pPr>
        <w:spacing w:after="0" w:line="259" w:lineRule="auto"/>
        <w:ind w:left="0" w:right="97" w:firstLine="0"/>
        <w:jc w:val="center"/>
      </w:pPr>
    </w:p>
    <w:p w:rsidR="00906DDC" w:rsidRDefault="00DD4FFF" w:rsidP="002D79AE">
      <w:pPr>
        <w:spacing w:after="41" w:line="259" w:lineRule="auto"/>
        <w:ind w:right="209"/>
        <w:jc w:val="center"/>
      </w:pPr>
      <w:proofErr w:type="spellStart"/>
      <w:r>
        <w:rPr>
          <w:b/>
          <w:sz w:val="36"/>
        </w:rPr>
        <w:t>Методичні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вказівки</w:t>
      </w:r>
      <w:proofErr w:type="spellEnd"/>
    </w:p>
    <w:p w:rsidR="00906DDC" w:rsidRDefault="00DD4FFF" w:rsidP="002D79AE">
      <w:pPr>
        <w:spacing w:after="0" w:line="281" w:lineRule="auto"/>
        <w:ind w:left="466" w:right="346" w:firstLine="0"/>
        <w:jc w:val="center"/>
      </w:pPr>
      <w:r>
        <w:rPr>
          <w:b/>
          <w:sz w:val="36"/>
        </w:rPr>
        <w:t xml:space="preserve">до </w:t>
      </w:r>
      <w:proofErr w:type="spellStart"/>
      <w:r>
        <w:rPr>
          <w:b/>
          <w:sz w:val="36"/>
        </w:rPr>
        <w:t>самостійної</w:t>
      </w:r>
      <w:proofErr w:type="spellEnd"/>
      <w:r>
        <w:rPr>
          <w:b/>
          <w:sz w:val="36"/>
        </w:rPr>
        <w:t xml:space="preserve"> та </w:t>
      </w:r>
      <w:proofErr w:type="spellStart"/>
      <w:r>
        <w:rPr>
          <w:b/>
          <w:sz w:val="36"/>
        </w:rPr>
        <w:t>індивідуальної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роботи</w:t>
      </w:r>
      <w:proofErr w:type="spellEnd"/>
      <w:r>
        <w:rPr>
          <w:b/>
          <w:sz w:val="36"/>
        </w:rPr>
        <w:t xml:space="preserve"> </w:t>
      </w:r>
      <w:proofErr w:type="spellStart"/>
      <w:proofErr w:type="gramStart"/>
      <w:r>
        <w:rPr>
          <w:b/>
          <w:sz w:val="36"/>
        </w:rPr>
        <w:t>студентів</w:t>
      </w:r>
      <w:proofErr w:type="spellEnd"/>
      <w:r>
        <w:rPr>
          <w:b/>
          <w:sz w:val="36"/>
        </w:rPr>
        <w:t xml:space="preserve">  з</w:t>
      </w:r>
      <w:proofErr w:type="gram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дисципліни</w:t>
      </w:r>
      <w:proofErr w:type="spellEnd"/>
      <w:r>
        <w:rPr>
          <w:b/>
          <w:sz w:val="36"/>
        </w:rPr>
        <w:t xml:space="preserve"> </w:t>
      </w:r>
      <w:r w:rsidR="002D79AE">
        <w:rPr>
          <w:b/>
          <w:sz w:val="40"/>
        </w:rPr>
        <w:t>«</w:t>
      </w:r>
      <w:r w:rsidR="001F3307">
        <w:rPr>
          <w:b/>
          <w:sz w:val="40"/>
          <w:lang w:val="uk-UA"/>
        </w:rPr>
        <w:t>Митні режими</w:t>
      </w:r>
      <w:r w:rsidR="002D79AE">
        <w:rPr>
          <w:b/>
          <w:sz w:val="40"/>
        </w:rPr>
        <w:t>»</w:t>
      </w:r>
    </w:p>
    <w:p w:rsidR="00906DDC" w:rsidRDefault="00DD4FFF" w:rsidP="002D79AE">
      <w:pPr>
        <w:spacing w:after="0" w:line="259" w:lineRule="auto"/>
        <w:ind w:right="209"/>
        <w:jc w:val="center"/>
      </w:pPr>
      <w:proofErr w:type="spellStart"/>
      <w:r>
        <w:rPr>
          <w:b/>
          <w:sz w:val="36"/>
        </w:rPr>
        <w:t>напряму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підготовки</w:t>
      </w:r>
      <w:proofErr w:type="spellEnd"/>
      <w:r>
        <w:rPr>
          <w:b/>
          <w:sz w:val="36"/>
        </w:rPr>
        <w:t xml:space="preserve"> </w:t>
      </w:r>
      <w:r w:rsidR="002D79AE">
        <w:rPr>
          <w:b/>
          <w:sz w:val="36"/>
          <w:lang w:val="uk-UA"/>
        </w:rPr>
        <w:t>073</w:t>
      </w:r>
      <w:r>
        <w:rPr>
          <w:b/>
          <w:sz w:val="36"/>
        </w:rPr>
        <w:t>«Менеджмент»</w:t>
      </w:r>
    </w:p>
    <w:p w:rsidR="00906DDC" w:rsidRDefault="00906DDC" w:rsidP="002D79AE">
      <w:pPr>
        <w:spacing w:after="0" w:line="259" w:lineRule="auto"/>
        <w:ind w:left="0" w:right="117" w:firstLine="0"/>
        <w:jc w:val="center"/>
      </w:pPr>
    </w:p>
    <w:p w:rsidR="00906DDC" w:rsidRDefault="00DD4FFF">
      <w:pPr>
        <w:spacing w:after="131" w:line="259" w:lineRule="auto"/>
        <w:ind w:left="0" w:right="137" w:firstLine="0"/>
        <w:jc w:val="center"/>
      </w:pPr>
      <w:r>
        <w:t xml:space="preserve"> </w:t>
      </w:r>
    </w:p>
    <w:p w:rsidR="00906DDC" w:rsidRDefault="00DD4FFF">
      <w:pPr>
        <w:spacing w:after="96" w:line="259" w:lineRule="auto"/>
        <w:ind w:left="0" w:right="0" w:firstLine="0"/>
        <w:jc w:val="left"/>
      </w:pPr>
      <w:r>
        <w:t xml:space="preserve"> </w:t>
      </w:r>
    </w:p>
    <w:p w:rsidR="00906DDC" w:rsidRDefault="00DD4FFF">
      <w:pPr>
        <w:spacing w:after="115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906DDC" w:rsidRDefault="00DD4FFF">
      <w:pPr>
        <w:spacing w:after="112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906DDC" w:rsidRDefault="00DD4FFF">
      <w:pPr>
        <w:spacing w:after="115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906DDC" w:rsidRDefault="00DD4FFF">
      <w:pPr>
        <w:spacing w:after="148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906DDC" w:rsidRDefault="00DD4FFF">
      <w:pPr>
        <w:spacing w:after="0" w:line="259" w:lineRule="auto"/>
        <w:ind w:left="0" w:right="137" w:firstLine="0"/>
        <w:jc w:val="center"/>
      </w:pPr>
      <w:r>
        <w:t xml:space="preserve"> </w:t>
      </w:r>
    </w:p>
    <w:p w:rsidR="00906DDC" w:rsidRDefault="00DD4FFF">
      <w:pPr>
        <w:spacing w:after="0" w:line="259" w:lineRule="auto"/>
        <w:ind w:left="0" w:right="137" w:firstLine="0"/>
        <w:jc w:val="center"/>
      </w:pPr>
      <w:r>
        <w:t xml:space="preserve"> </w:t>
      </w:r>
    </w:p>
    <w:p w:rsidR="00906DDC" w:rsidRDefault="00DD4FFF">
      <w:pPr>
        <w:spacing w:after="0" w:line="259" w:lineRule="auto"/>
        <w:ind w:left="0" w:right="137" w:firstLine="0"/>
        <w:jc w:val="center"/>
      </w:pPr>
      <w:r>
        <w:t xml:space="preserve"> </w:t>
      </w:r>
    </w:p>
    <w:p w:rsidR="00906DDC" w:rsidRDefault="00DD4FFF">
      <w:pPr>
        <w:spacing w:after="0" w:line="259" w:lineRule="auto"/>
        <w:ind w:left="0" w:right="137" w:firstLine="0"/>
        <w:jc w:val="center"/>
      </w:pPr>
      <w:r>
        <w:t xml:space="preserve"> </w:t>
      </w:r>
    </w:p>
    <w:p w:rsidR="00906DDC" w:rsidRDefault="00DD4FFF">
      <w:pPr>
        <w:spacing w:after="0" w:line="259" w:lineRule="auto"/>
        <w:ind w:left="0" w:right="137" w:firstLine="0"/>
        <w:jc w:val="center"/>
      </w:pPr>
      <w:r>
        <w:t xml:space="preserve"> </w:t>
      </w:r>
    </w:p>
    <w:p w:rsidR="00906DDC" w:rsidRDefault="00DD4FFF">
      <w:pPr>
        <w:spacing w:after="0" w:line="259" w:lineRule="auto"/>
        <w:ind w:left="0" w:right="157" w:firstLine="0"/>
        <w:jc w:val="center"/>
      </w:pPr>
      <w:r>
        <w:rPr>
          <w:sz w:val="20"/>
        </w:rPr>
        <w:t xml:space="preserve"> </w:t>
      </w:r>
    </w:p>
    <w:p w:rsidR="00906DDC" w:rsidRDefault="00DD4FFF">
      <w:pPr>
        <w:spacing w:after="107" w:line="259" w:lineRule="auto"/>
        <w:ind w:left="0" w:right="157" w:firstLine="0"/>
        <w:jc w:val="center"/>
      </w:pPr>
      <w:r>
        <w:rPr>
          <w:sz w:val="20"/>
        </w:rPr>
        <w:t xml:space="preserve"> </w:t>
      </w:r>
    </w:p>
    <w:p w:rsidR="00906DDC" w:rsidRDefault="002C0910" w:rsidP="002C0910">
      <w:pPr>
        <w:spacing w:after="4" w:line="259" w:lineRule="auto"/>
        <w:ind w:left="441" w:right="637"/>
        <w:jc w:val="center"/>
      </w:pPr>
      <w:r>
        <w:rPr>
          <w:lang w:val="uk-UA"/>
        </w:rPr>
        <w:t>Запоріжжя</w:t>
      </w:r>
      <w:r w:rsidR="00DD4FFF">
        <w:t xml:space="preserve"> </w:t>
      </w:r>
    </w:p>
    <w:p w:rsidR="00906DDC" w:rsidRDefault="00DD4FFF">
      <w:pPr>
        <w:spacing w:after="4" w:line="259" w:lineRule="auto"/>
        <w:ind w:left="441" w:right="639"/>
        <w:jc w:val="center"/>
      </w:pPr>
      <w:r>
        <w:t>20</w:t>
      </w:r>
      <w:r w:rsidR="002C0910">
        <w:rPr>
          <w:lang w:val="uk-UA"/>
        </w:rPr>
        <w:t>20</w:t>
      </w:r>
      <w:r>
        <w:rPr>
          <w:sz w:val="24"/>
        </w:rPr>
        <w:t xml:space="preserve"> </w:t>
      </w:r>
    </w:p>
    <w:p w:rsidR="00906DDC" w:rsidRDefault="00DD4FFF">
      <w:pPr>
        <w:spacing w:after="25" w:line="259" w:lineRule="auto"/>
        <w:ind w:left="454" w:right="0" w:firstLine="0"/>
        <w:jc w:val="left"/>
      </w:pPr>
      <w:r>
        <w:t xml:space="preserve"> </w:t>
      </w:r>
    </w:p>
    <w:p w:rsidR="00906DDC" w:rsidRDefault="00906DDC">
      <w:pPr>
        <w:spacing w:after="0" w:line="259" w:lineRule="auto"/>
        <w:ind w:left="454" w:right="0" w:firstLine="0"/>
        <w:jc w:val="left"/>
      </w:pPr>
    </w:p>
    <w:p w:rsidR="00906DDC" w:rsidRDefault="00DD4FFF">
      <w:pPr>
        <w:spacing w:after="0" w:line="259" w:lineRule="auto"/>
        <w:ind w:left="454" w:right="0" w:firstLine="0"/>
        <w:jc w:val="left"/>
      </w:pPr>
      <w:r>
        <w:t xml:space="preserve"> </w:t>
      </w:r>
    </w:p>
    <w:p w:rsidR="00906DDC" w:rsidRDefault="00DD4FFF">
      <w:pPr>
        <w:spacing w:after="0" w:line="259" w:lineRule="auto"/>
        <w:ind w:left="454" w:right="0" w:firstLine="0"/>
        <w:jc w:val="left"/>
      </w:pPr>
      <w:r>
        <w:t xml:space="preserve"> </w:t>
      </w:r>
    </w:p>
    <w:p w:rsidR="00906DDC" w:rsidRDefault="00DD4FFF">
      <w:pPr>
        <w:spacing w:after="0" w:line="259" w:lineRule="auto"/>
        <w:ind w:left="454" w:right="0" w:firstLine="0"/>
        <w:jc w:val="left"/>
      </w:pPr>
      <w:r>
        <w:t xml:space="preserve"> </w:t>
      </w:r>
    </w:p>
    <w:p w:rsidR="00906DDC" w:rsidRDefault="00DD4FFF">
      <w:pPr>
        <w:spacing w:after="0" w:line="259" w:lineRule="auto"/>
        <w:ind w:left="454" w:right="0" w:firstLine="0"/>
        <w:jc w:val="left"/>
      </w:pPr>
      <w:r>
        <w:t xml:space="preserve"> </w:t>
      </w:r>
    </w:p>
    <w:p w:rsidR="00906DDC" w:rsidRDefault="00DD4FFF">
      <w:pPr>
        <w:spacing w:after="24" w:line="259" w:lineRule="auto"/>
        <w:ind w:left="454" w:right="0" w:firstLine="0"/>
        <w:jc w:val="left"/>
      </w:pPr>
      <w:r>
        <w:lastRenderedPageBreak/>
        <w:t xml:space="preserve"> </w:t>
      </w:r>
    </w:p>
    <w:p w:rsidR="00906DDC" w:rsidRDefault="00906DDC" w:rsidP="002C0910">
      <w:pPr>
        <w:spacing w:after="0" w:line="259" w:lineRule="auto"/>
        <w:ind w:right="0"/>
        <w:jc w:val="left"/>
      </w:pPr>
    </w:p>
    <w:p w:rsidR="00906DDC" w:rsidRDefault="00DD4FFF">
      <w:pPr>
        <w:spacing w:after="0" w:line="259" w:lineRule="auto"/>
        <w:ind w:left="1174" w:right="0" w:firstLine="0"/>
        <w:jc w:val="left"/>
      </w:pPr>
      <w:r>
        <w:t xml:space="preserve"> </w:t>
      </w:r>
    </w:p>
    <w:p w:rsidR="00906DDC" w:rsidRDefault="00DD4FFF">
      <w:pPr>
        <w:spacing w:after="0" w:line="259" w:lineRule="auto"/>
        <w:ind w:left="454" w:right="0" w:firstLine="0"/>
        <w:jc w:val="left"/>
      </w:pPr>
      <w:r>
        <w:t xml:space="preserve"> </w:t>
      </w:r>
    </w:p>
    <w:p w:rsidR="00906DDC" w:rsidRDefault="00DD4FFF">
      <w:pPr>
        <w:spacing w:after="0" w:line="259" w:lineRule="auto"/>
        <w:ind w:left="454" w:right="0" w:firstLine="0"/>
        <w:jc w:val="left"/>
      </w:pPr>
      <w:r>
        <w:t xml:space="preserve"> </w:t>
      </w:r>
    </w:p>
    <w:p w:rsidR="00906DDC" w:rsidRDefault="00DD4FFF">
      <w:pPr>
        <w:spacing w:after="24" w:line="259" w:lineRule="auto"/>
        <w:ind w:left="454" w:right="0" w:firstLine="0"/>
        <w:jc w:val="left"/>
      </w:pPr>
      <w:r>
        <w:t xml:space="preserve"> </w:t>
      </w:r>
    </w:p>
    <w:p w:rsidR="00906DDC" w:rsidRDefault="00DD4FFF">
      <w:pPr>
        <w:ind w:left="-15" w:right="205" w:firstLine="454"/>
      </w:pPr>
      <w:proofErr w:type="spellStart"/>
      <w:r>
        <w:t>Методичні</w:t>
      </w:r>
      <w:proofErr w:type="spellEnd"/>
      <w:r>
        <w:t xml:space="preserve"> </w:t>
      </w:r>
      <w:proofErr w:type="spellStart"/>
      <w:r>
        <w:t>вказівки</w:t>
      </w:r>
      <w:proofErr w:type="spellEnd"/>
      <w:r>
        <w:t xml:space="preserve"> до </w:t>
      </w:r>
      <w:proofErr w:type="spellStart"/>
      <w:r>
        <w:t>самостійної</w:t>
      </w:r>
      <w:proofErr w:type="spellEnd"/>
      <w:r>
        <w:t xml:space="preserve"> та </w:t>
      </w:r>
      <w:proofErr w:type="spellStart"/>
      <w:r>
        <w:t>індивідуальної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студентів</w:t>
      </w:r>
      <w:proofErr w:type="spellEnd"/>
      <w:r>
        <w:t xml:space="preserve"> з </w:t>
      </w:r>
      <w:proofErr w:type="spellStart"/>
      <w:r w:rsidRPr="001F3307">
        <w:rPr>
          <w:sz w:val="24"/>
        </w:rPr>
        <w:t>дисципліни</w:t>
      </w:r>
      <w:proofErr w:type="spellEnd"/>
      <w:r w:rsidRPr="001F3307">
        <w:rPr>
          <w:sz w:val="24"/>
        </w:rPr>
        <w:t xml:space="preserve"> </w:t>
      </w:r>
      <w:r w:rsidR="001F3307" w:rsidRPr="001F3307">
        <w:rPr>
          <w:sz w:val="24"/>
        </w:rPr>
        <w:t>«</w:t>
      </w:r>
      <w:r w:rsidR="001F3307" w:rsidRPr="001F3307">
        <w:rPr>
          <w:sz w:val="24"/>
          <w:lang w:val="uk-UA"/>
        </w:rPr>
        <w:t>Митні режими</w:t>
      </w:r>
      <w:r w:rsidR="001F3307" w:rsidRPr="001F3307">
        <w:rPr>
          <w:sz w:val="24"/>
        </w:rPr>
        <w:t>»</w:t>
      </w:r>
      <w:r>
        <w:t xml:space="preserve"> </w:t>
      </w:r>
      <w:proofErr w:type="spellStart"/>
      <w:r>
        <w:t>напряму</w:t>
      </w:r>
      <w:proofErr w:type="spellEnd"/>
      <w:r>
        <w:t xml:space="preserve"> </w:t>
      </w:r>
      <w:proofErr w:type="spellStart"/>
      <w:r>
        <w:t>підготовки</w:t>
      </w:r>
      <w:proofErr w:type="spellEnd"/>
      <w:r>
        <w:t xml:space="preserve"> </w:t>
      </w:r>
      <w:r w:rsidR="002C0910">
        <w:rPr>
          <w:lang w:val="uk-UA"/>
        </w:rPr>
        <w:t xml:space="preserve">073 </w:t>
      </w:r>
      <w:r>
        <w:t xml:space="preserve">«Менеджмент» / Уклад. О. </w:t>
      </w:r>
      <w:r w:rsidR="002C0910">
        <w:rPr>
          <w:lang w:val="uk-UA"/>
        </w:rPr>
        <w:t>О</w:t>
      </w:r>
      <w:r>
        <w:t xml:space="preserve">. </w:t>
      </w:r>
      <w:proofErr w:type="spellStart"/>
      <w:r w:rsidR="002C0910">
        <w:rPr>
          <w:lang w:val="uk-UA"/>
        </w:rPr>
        <w:t>Давиден</w:t>
      </w:r>
      <w:proofErr w:type="spellEnd"/>
      <w:r>
        <w:t>к</w:t>
      </w:r>
      <w:r w:rsidR="002C0910">
        <w:rPr>
          <w:lang w:val="uk-UA"/>
        </w:rPr>
        <w:t>о</w:t>
      </w:r>
      <w:r>
        <w:t xml:space="preserve">. – </w:t>
      </w:r>
      <w:proofErr w:type="gramStart"/>
      <w:r w:rsidR="002C0910">
        <w:rPr>
          <w:lang w:val="uk-UA"/>
        </w:rPr>
        <w:t>Запоріжжя</w:t>
      </w:r>
      <w:r>
        <w:rPr>
          <w:sz w:val="24"/>
        </w:rPr>
        <w:t xml:space="preserve"> </w:t>
      </w:r>
      <w:r>
        <w:t>:</w:t>
      </w:r>
      <w:proofErr w:type="gramEnd"/>
      <w:r>
        <w:t xml:space="preserve"> </w:t>
      </w:r>
      <w:r w:rsidR="002C0910">
        <w:rPr>
          <w:lang w:val="uk-UA"/>
        </w:rPr>
        <w:t>З</w:t>
      </w:r>
      <w:r>
        <w:t>НУ, 20</w:t>
      </w:r>
      <w:r w:rsidR="002C0910">
        <w:rPr>
          <w:lang w:val="uk-UA"/>
        </w:rPr>
        <w:t>20</w:t>
      </w:r>
      <w:r>
        <w:t xml:space="preserve">. – 29 с. </w:t>
      </w:r>
    </w:p>
    <w:p w:rsidR="00906DDC" w:rsidRPr="002C0910" w:rsidRDefault="00DD4FFF">
      <w:pPr>
        <w:spacing w:line="269" w:lineRule="auto"/>
        <w:ind w:left="-15" w:right="189" w:firstLine="454"/>
        <w:rPr>
          <w:sz w:val="24"/>
        </w:rPr>
      </w:pPr>
      <w:proofErr w:type="spellStart"/>
      <w:r>
        <w:rPr>
          <w:sz w:val="24"/>
        </w:rPr>
        <w:t>Дані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методичні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вказівки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розроблені</w:t>
      </w:r>
      <w:proofErr w:type="spellEnd"/>
      <w:r>
        <w:rPr>
          <w:sz w:val="24"/>
        </w:rPr>
        <w:t xml:space="preserve"> для </w:t>
      </w:r>
      <w:proofErr w:type="spellStart"/>
      <w:r>
        <w:rPr>
          <w:sz w:val="24"/>
        </w:rPr>
        <w:t>студентів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напряму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підготовки</w:t>
      </w:r>
      <w:proofErr w:type="spellEnd"/>
      <w:r>
        <w:rPr>
          <w:sz w:val="24"/>
        </w:rPr>
        <w:t xml:space="preserve"> </w:t>
      </w:r>
      <w:r w:rsidR="002C0910">
        <w:rPr>
          <w:sz w:val="24"/>
          <w:lang w:val="uk-UA"/>
        </w:rPr>
        <w:t>073</w:t>
      </w:r>
      <w:r>
        <w:rPr>
          <w:sz w:val="24"/>
        </w:rPr>
        <w:t xml:space="preserve"> «Менеджмент». </w:t>
      </w:r>
      <w:proofErr w:type="spellStart"/>
      <w:r>
        <w:rPr>
          <w:sz w:val="24"/>
        </w:rPr>
        <w:t>Основне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завдання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допомогти</w:t>
      </w:r>
      <w:proofErr w:type="spellEnd"/>
      <w:r>
        <w:rPr>
          <w:sz w:val="24"/>
        </w:rPr>
        <w:t xml:space="preserve"> студентам </w:t>
      </w:r>
      <w:proofErr w:type="spellStart"/>
      <w:r>
        <w:rPr>
          <w:sz w:val="24"/>
        </w:rPr>
        <w:t>закріпити</w:t>
      </w:r>
      <w:proofErr w:type="spellEnd"/>
      <w:r>
        <w:rPr>
          <w:sz w:val="24"/>
        </w:rPr>
        <w:t xml:space="preserve"> і </w:t>
      </w:r>
      <w:proofErr w:type="spellStart"/>
      <w:r>
        <w:rPr>
          <w:sz w:val="24"/>
        </w:rPr>
        <w:t>узагальнити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знання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одержані</w:t>
      </w:r>
      <w:proofErr w:type="spellEnd"/>
      <w:r>
        <w:rPr>
          <w:sz w:val="24"/>
        </w:rPr>
        <w:t xml:space="preserve"> з </w:t>
      </w:r>
      <w:proofErr w:type="spellStart"/>
      <w:r w:rsidRPr="002C0910">
        <w:rPr>
          <w:sz w:val="24"/>
        </w:rPr>
        <w:t>дисципліни</w:t>
      </w:r>
      <w:proofErr w:type="spellEnd"/>
      <w:r w:rsidRPr="002C0910">
        <w:rPr>
          <w:sz w:val="24"/>
        </w:rPr>
        <w:t xml:space="preserve"> </w:t>
      </w:r>
      <w:r w:rsidR="001F3307" w:rsidRPr="001F3307">
        <w:rPr>
          <w:sz w:val="24"/>
        </w:rPr>
        <w:t>«</w:t>
      </w:r>
      <w:r w:rsidR="001F3307" w:rsidRPr="001F3307">
        <w:rPr>
          <w:sz w:val="24"/>
          <w:lang w:val="uk-UA"/>
        </w:rPr>
        <w:t>Митні режими</w:t>
      </w:r>
      <w:r w:rsidR="001F3307" w:rsidRPr="001F3307">
        <w:rPr>
          <w:sz w:val="24"/>
        </w:rPr>
        <w:t>»</w:t>
      </w:r>
      <w:r w:rsidR="001F3307">
        <w:t xml:space="preserve"> </w:t>
      </w:r>
      <w:r w:rsidRPr="002C0910">
        <w:rPr>
          <w:sz w:val="24"/>
        </w:rPr>
        <w:t xml:space="preserve">за час </w:t>
      </w:r>
      <w:proofErr w:type="spellStart"/>
      <w:r w:rsidRPr="002C0910">
        <w:rPr>
          <w:sz w:val="24"/>
        </w:rPr>
        <w:t>навчання</w:t>
      </w:r>
      <w:proofErr w:type="spellEnd"/>
      <w:r w:rsidRPr="002C0910">
        <w:rPr>
          <w:sz w:val="24"/>
        </w:rPr>
        <w:t xml:space="preserve"> та набути </w:t>
      </w:r>
      <w:proofErr w:type="spellStart"/>
      <w:r w:rsidRPr="002C0910">
        <w:rPr>
          <w:sz w:val="24"/>
        </w:rPr>
        <w:t>практичних</w:t>
      </w:r>
      <w:proofErr w:type="spellEnd"/>
      <w:r w:rsidRPr="002C0910">
        <w:rPr>
          <w:sz w:val="24"/>
        </w:rPr>
        <w:t xml:space="preserve"> </w:t>
      </w:r>
      <w:proofErr w:type="spellStart"/>
      <w:r w:rsidRPr="002C0910">
        <w:rPr>
          <w:sz w:val="24"/>
        </w:rPr>
        <w:t>навичок</w:t>
      </w:r>
      <w:proofErr w:type="spellEnd"/>
      <w:r w:rsidRPr="002C0910">
        <w:rPr>
          <w:sz w:val="24"/>
        </w:rPr>
        <w:t xml:space="preserve"> </w:t>
      </w:r>
      <w:proofErr w:type="spellStart"/>
      <w:r w:rsidRPr="002C0910">
        <w:rPr>
          <w:sz w:val="24"/>
        </w:rPr>
        <w:t>застосування</w:t>
      </w:r>
      <w:proofErr w:type="spellEnd"/>
      <w:r w:rsidRPr="002C0910">
        <w:rPr>
          <w:sz w:val="24"/>
        </w:rPr>
        <w:t xml:space="preserve"> </w:t>
      </w:r>
      <w:proofErr w:type="spellStart"/>
      <w:r w:rsidRPr="002C0910">
        <w:rPr>
          <w:sz w:val="24"/>
        </w:rPr>
        <w:t>теоретичних</w:t>
      </w:r>
      <w:proofErr w:type="spellEnd"/>
      <w:r w:rsidRPr="002C0910">
        <w:rPr>
          <w:sz w:val="24"/>
        </w:rPr>
        <w:t xml:space="preserve"> </w:t>
      </w:r>
      <w:proofErr w:type="spellStart"/>
      <w:r w:rsidRPr="002C0910">
        <w:rPr>
          <w:sz w:val="24"/>
        </w:rPr>
        <w:t>знань</w:t>
      </w:r>
      <w:proofErr w:type="spellEnd"/>
      <w:r w:rsidRPr="002C0910">
        <w:rPr>
          <w:sz w:val="24"/>
        </w:rPr>
        <w:t xml:space="preserve"> до </w:t>
      </w:r>
      <w:proofErr w:type="spellStart"/>
      <w:r w:rsidRPr="002C0910">
        <w:rPr>
          <w:sz w:val="24"/>
        </w:rPr>
        <w:t>вирішення</w:t>
      </w:r>
      <w:proofErr w:type="spellEnd"/>
      <w:r w:rsidRPr="002C0910">
        <w:rPr>
          <w:sz w:val="24"/>
        </w:rPr>
        <w:t xml:space="preserve"> </w:t>
      </w:r>
      <w:proofErr w:type="spellStart"/>
      <w:r w:rsidRPr="002C0910">
        <w:rPr>
          <w:sz w:val="24"/>
        </w:rPr>
        <w:t>фахового</w:t>
      </w:r>
      <w:proofErr w:type="spellEnd"/>
      <w:r w:rsidRPr="002C0910">
        <w:rPr>
          <w:sz w:val="24"/>
        </w:rPr>
        <w:t xml:space="preserve"> </w:t>
      </w:r>
      <w:proofErr w:type="spellStart"/>
      <w:r w:rsidRPr="002C0910">
        <w:rPr>
          <w:sz w:val="24"/>
        </w:rPr>
        <w:t>завдання</w:t>
      </w:r>
      <w:proofErr w:type="spellEnd"/>
      <w:r w:rsidRPr="002C0910">
        <w:rPr>
          <w:sz w:val="24"/>
        </w:rPr>
        <w:t>.</w:t>
      </w:r>
      <w:r w:rsidRPr="002C0910">
        <w:rPr>
          <w:b/>
          <w:sz w:val="24"/>
        </w:rPr>
        <w:t xml:space="preserve"> </w:t>
      </w:r>
    </w:p>
    <w:p w:rsidR="00906DDC" w:rsidRDefault="00906DDC">
      <w:pPr>
        <w:sectPr w:rsidR="00906DDC">
          <w:footerReference w:type="even" r:id="rId7"/>
          <w:footerReference w:type="default" r:id="rId8"/>
          <w:footerReference w:type="first" r:id="rId9"/>
          <w:pgSz w:w="11906" w:h="16841"/>
          <w:pgMar w:top="890" w:right="1208" w:bottom="1270" w:left="1419" w:header="720" w:footer="720" w:gutter="0"/>
          <w:cols w:space="720"/>
        </w:sectPr>
      </w:pPr>
    </w:p>
    <w:p w:rsidR="00906DDC" w:rsidRDefault="00DD4FFF">
      <w:pPr>
        <w:spacing w:after="4" w:line="259" w:lineRule="auto"/>
        <w:ind w:left="441" w:right="9"/>
        <w:jc w:val="center"/>
      </w:pPr>
      <w:r>
        <w:lastRenderedPageBreak/>
        <w:t xml:space="preserve">ЗМІСТ </w:t>
      </w:r>
    </w:p>
    <w:p w:rsidR="00906DDC" w:rsidRDefault="00DD4FFF">
      <w:pPr>
        <w:spacing w:after="0" w:line="259" w:lineRule="auto"/>
        <w:ind w:left="0" w:right="351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283" w:type="dxa"/>
        <w:tblInd w:w="0" w:type="dxa"/>
        <w:tblLook w:val="04A0" w:firstRow="1" w:lastRow="0" w:firstColumn="1" w:lastColumn="0" w:noHBand="0" w:noVBand="1"/>
      </w:tblPr>
      <w:tblGrid>
        <w:gridCol w:w="8932"/>
        <w:gridCol w:w="351"/>
      </w:tblGrid>
      <w:tr w:rsidR="00906DDC">
        <w:trPr>
          <w:trHeight w:val="4819"/>
        </w:trPr>
        <w:tc>
          <w:tcPr>
            <w:tcW w:w="8932" w:type="dxa"/>
            <w:tcBorders>
              <w:top w:val="nil"/>
              <w:left w:val="nil"/>
              <w:bottom w:val="nil"/>
              <w:right w:val="nil"/>
            </w:tcBorders>
          </w:tcPr>
          <w:p w:rsidR="00906DDC" w:rsidRDefault="00DD4FFF">
            <w:pPr>
              <w:spacing w:after="292" w:line="259" w:lineRule="auto"/>
              <w:ind w:left="0" w:right="0" w:firstLine="0"/>
              <w:jc w:val="left"/>
            </w:pPr>
            <w:proofErr w:type="spellStart"/>
            <w:r>
              <w:t>Вступ</w:t>
            </w:r>
            <w:proofErr w:type="spellEnd"/>
            <w:r>
              <w:t xml:space="preserve"> ……………………………………………………………………... </w:t>
            </w:r>
          </w:p>
          <w:p w:rsidR="00906DDC" w:rsidRDefault="00DD4FFF">
            <w:pPr>
              <w:spacing w:after="2" w:line="515" w:lineRule="auto"/>
              <w:ind w:left="0" w:right="0" w:firstLine="0"/>
            </w:pPr>
            <w:proofErr w:type="spellStart"/>
            <w:r>
              <w:t>Загальні</w:t>
            </w:r>
            <w:proofErr w:type="spellEnd"/>
            <w:r>
              <w:t xml:space="preserve"> </w:t>
            </w:r>
            <w:proofErr w:type="spellStart"/>
            <w:r>
              <w:t>рекомендації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організації</w:t>
            </w:r>
            <w:proofErr w:type="spellEnd"/>
            <w:r>
              <w:t xml:space="preserve"> </w:t>
            </w:r>
            <w:proofErr w:type="spellStart"/>
            <w:r>
              <w:t>самостійної</w:t>
            </w:r>
            <w:proofErr w:type="spellEnd"/>
            <w:r>
              <w:t xml:space="preserve"> та </w:t>
            </w:r>
            <w:proofErr w:type="spellStart"/>
            <w:r>
              <w:t>індивідуальної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з </w:t>
            </w:r>
            <w:proofErr w:type="spellStart"/>
            <w:r>
              <w:t>дисципліни</w:t>
            </w:r>
            <w:proofErr w:type="spellEnd"/>
            <w:r>
              <w:t xml:space="preserve">…………………………………… </w:t>
            </w:r>
          </w:p>
          <w:p w:rsidR="00906DDC" w:rsidRDefault="00DD4FFF">
            <w:pPr>
              <w:spacing w:after="292" w:line="259" w:lineRule="auto"/>
              <w:ind w:left="0" w:right="0" w:firstLine="0"/>
              <w:jc w:val="left"/>
            </w:pPr>
            <w:proofErr w:type="spellStart"/>
            <w:r>
              <w:t>Індивідуальні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 для </w:t>
            </w:r>
            <w:proofErr w:type="spellStart"/>
            <w:r>
              <w:t>студентів</w:t>
            </w:r>
            <w:proofErr w:type="spellEnd"/>
            <w:r>
              <w:t>……………………………</w:t>
            </w:r>
            <w:proofErr w:type="gramStart"/>
            <w:r>
              <w:t>…….</w:t>
            </w:r>
            <w:proofErr w:type="gramEnd"/>
            <w:r>
              <w:t xml:space="preserve">. </w:t>
            </w:r>
          </w:p>
          <w:p w:rsidR="00906DDC" w:rsidRDefault="00DD4FFF">
            <w:pPr>
              <w:spacing w:after="347" w:line="259" w:lineRule="auto"/>
              <w:ind w:left="0" w:right="0" w:firstLine="0"/>
              <w:jc w:val="left"/>
            </w:pPr>
            <w:proofErr w:type="spellStart"/>
            <w:r>
              <w:t>Методичні</w:t>
            </w:r>
            <w:proofErr w:type="spellEnd"/>
            <w:r>
              <w:t xml:space="preserve"> </w:t>
            </w:r>
            <w:proofErr w:type="spellStart"/>
            <w:r>
              <w:t>рекомендації</w:t>
            </w:r>
            <w:proofErr w:type="spellEnd"/>
            <w:r>
              <w:t xml:space="preserve"> для </w:t>
            </w:r>
            <w:proofErr w:type="spellStart"/>
            <w:r>
              <w:t>розв’язання</w:t>
            </w:r>
            <w:proofErr w:type="spellEnd"/>
            <w:r>
              <w:t xml:space="preserve"> </w:t>
            </w:r>
            <w:proofErr w:type="spellStart"/>
            <w:r>
              <w:t>індивідуальних</w:t>
            </w:r>
            <w:proofErr w:type="spellEnd"/>
            <w:r>
              <w:t xml:space="preserve"> </w:t>
            </w:r>
            <w:proofErr w:type="spellStart"/>
            <w:r>
              <w:t>практичних</w:t>
            </w:r>
            <w:proofErr w:type="spellEnd"/>
            <w:r>
              <w:t xml:space="preserve"> </w:t>
            </w:r>
          </w:p>
          <w:p w:rsidR="00906DDC" w:rsidRDefault="00DD4FFF">
            <w:pPr>
              <w:spacing w:after="347" w:line="259" w:lineRule="auto"/>
              <w:ind w:left="0" w:right="0" w:firstLine="0"/>
              <w:jc w:val="left"/>
            </w:pPr>
            <w:proofErr w:type="spellStart"/>
            <w:r>
              <w:t>завдань</w:t>
            </w:r>
            <w:proofErr w:type="spellEnd"/>
            <w:r>
              <w:t>…………………………………………</w:t>
            </w:r>
            <w:proofErr w:type="gramStart"/>
            <w:r>
              <w:t>…….</w:t>
            </w:r>
            <w:proofErr w:type="gramEnd"/>
            <w:r>
              <w:t xml:space="preserve">.………………….. </w:t>
            </w:r>
          </w:p>
          <w:p w:rsidR="00906DDC" w:rsidRDefault="00DD4FF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Контрольні</w:t>
            </w:r>
            <w:proofErr w:type="spellEnd"/>
            <w:r>
              <w:t xml:space="preserve"> </w:t>
            </w:r>
            <w:proofErr w:type="spellStart"/>
            <w:r>
              <w:t>запитання</w:t>
            </w:r>
            <w:proofErr w:type="spellEnd"/>
            <w:r>
              <w:t xml:space="preserve"> до </w:t>
            </w:r>
            <w:proofErr w:type="spellStart"/>
            <w:r>
              <w:t>заліку</w:t>
            </w:r>
            <w:proofErr w:type="spellEnd"/>
            <w:r>
              <w:t xml:space="preserve">………………………………………… Список </w:t>
            </w:r>
            <w:proofErr w:type="spellStart"/>
            <w:r>
              <w:t>рекомендованих</w:t>
            </w:r>
            <w:proofErr w:type="spellEnd"/>
            <w:r>
              <w:t xml:space="preserve"> </w:t>
            </w:r>
            <w:proofErr w:type="spellStart"/>
            <w:r>
              <w:t>джерел</w:t>
            </w:r>
            <w:proofErr w:type="spellEnd"/>
            <w:r>
              <w:t xml:space="preserve">………………………………………... 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:rsidR="00906DDC" w:rsidRDefault="00DD4FFF">
            <w:pPr>
              <w:spacing w:after="292" w:line="259" w:lineRule="auto"/>
              <w:ind w:left="72" w:right="0" w:firstLine="0"/>
            </w:pPr>
            <w:r>
              <w:t xml:space="preserve">4 </w:t>
            </w:r>
          </w:p>
          <w:p w:rsidR="00906DDC" w:rsidRDefault="00DD4FFF">
            <w:pPr>
              <w:spacing w:after="292" w:line="259" w:lineRule="auto"/>
              <w:ind w:left="2" w:right="0" w:firstLine="0"/>
              <w:jc w:val="center"/>
            </w:pPr>
            <w:r>
              <w:t xml:space="preserve"> </w:t>
            </w:r>
          </w:p>
          <w:p w:rsidR="00906DDC" w:rsidRDefault="00DD4FFF">
            <w:pPr>
              <w:spacing w:after="294" w:line="259" w:lineRule="auto"/>
              <w:ind w:left="72" w:right="0" w:firstLine="0"/>
            </w:pPr>
            <w:r>
              <w:t xml:space="preserve">6 </w:t>
            </w:r>
          </w:p>
          <w:p w:rsidR="00906DDC" w:rsidRDefault="00DD4FFF">
            <w:pPr>
              <w:spacing w:after="292" w:line="259" w:lineRule="auto"/>
              <w:ind w:left="0" w:right="0" w:firstLine="0"/>
            </w:pPr>
            <w:r>
              <w:t xml:space="preserve">14 </w:t>
            </w:r>
          </w:p>
          <w:p w:rsidR="00906DDC" w:rsidRDefault="00DD4FFF">
            <w:pPr>
              <w:spacing w:after="292" w:line="259" w:lineRule="auto"/>
              <w:ind w:left="2" w:right="0" w:firstLine="0"/>
              <w:jc w:val="center"/>
            </w:pPr>
            <w:r>
              <w:t xml:space="preserve"> </w:t>
            </w:r>
          </w:p>
          <w:p w:rsidR="00906DDC" w:rsidRDefault="00DD4FFF">
            <w:pPr>
              <w:spacing w:after="292" w:line="259" w:lineRule="auto"/>
              <w:ind w:left="0" w:right="0" w:firstLine="0"/>
            </w:pPr>
            <w:r>
              <w:t xml:space="preserve">20 </w:t>
            </w:r>
          </w:p>
          <w:p w:rsidR="00906DDC" w:rsidRDefault="00DD4FFF">
            <w:pPr>
              <w:spacing w:after="294" w:line="259" w:lineRule="auto"/>
              <w:ind w:left="0" w:right="0" w:firstLine="0"/>
            </w:pPr>
            <w:r>
              <w:t xml:space="preserve">23 </w:t>
            </w:r>
          </w:p>
          <w:p w:rsidR="00906DDC" w:rsidRDefault="00DD4FFF">
            <w:pPr>
              <w:spacing w:after="0" w:line="259" w:lineRule="auto"/>
              <w:ind w:left="0" w:right="0" w:firstLine="0"/>
            </w:pPr>
            <w:r>
              <w:t xml:space="preserve">25 </w:t>
            </w:r>
          </w:p>
        </w:tc>
      </w:tr>
    </w:tbl>
    <w:p w:rsidR="00906DDC" w:rsidRDefault="00DD4FFF">
      <w:pPr>
        <w:spacing w:after="0" w:line="259" w:lineRule="auto"/>
        <w:ind w:left="0" w:right="0" w:firstLine="0"/>
        <w:jc w:val="left"/>
      </w:pPr>
      <w:r>
        <w:t xml:space="preserve"> </w:t>
      </w:r>
      <w:r>
        <w:br w:type="page"/>
      </w:r>
    </w:p>
    <w:p w:rsidR="00906DDC" w:rsidRDefault="00DD4FFF">
      <w:pPr>
        <w:spacing w:after="4" w:line="259" w:lineRule="auto"/>
        <w:ind w:left="607" w:right="0"/>
        <w:jc w:val="center"/>
      </w:pPr>
      <w:r>
        <w:lastRenderedPageBreak/>
        <w:t xml:space="preserve">ВСТУП </w:t>
      </w:r>
    </w:p>
    <w:p w:rsidR="00906DDC" w:rsidRDefault="00DD4FFF">
      <w:pPr>
        <w:spacing w:after="25" w:line="259" w:lineRule="auto"/>
        <w:ind w:left="666" w:right="0" w:firstLine="0"/>
        <w:jc w:val="center"/>
      </w:pPr>
      <w:r>
        <w:t xml:space="preserve"> </w:t>
      </w:r>
    </w:p>
    <w:p w:rsidR="00906DDC" w:rsidRDefault="00DD4FFF">
      <w:pPr>
        <w:ind w:left="-15" w:right="104" w:firstLine="454"/>
      </w:pPr>
      <w:proofErr w:type="spellStart"/>
      <w:r w:rsidRPr="001F3307">
        <w:rPr>
          <w:szCs w:val="28"/>
        </w:rPr>
        <w:t>Дисципліна</w:t>
      </w:r>
      <w:proofErr w:type="spellEnd"/>
      <w:r w:rsidRPr="001F3307">
        <w:rPr>
          <w:szCs w:val="28"/>
        </w:rPr>
        <w:t xml:space="preserve"> </w:t>
      </w:r>
      <w:r w:rsidR="001F3307" w:rsidRPr="001F3307">
        <w:rPr>
          <w:szCs w:val="28"/>
        </w:rPr>
        <w:t>«</w:t>
      </w:r>
      <w:r w:rsidR="001F3307" w:rsidRPr="001F3307">
        <w:rPr>
          <w:szCs w:val="28"/>
          <w:lang w:val="uk-UA"/>
        </w:rPr>
        <w:t>Митні режими</w:t>
      </w:r>
      <w:r w:rsidR="001F3307" w:rsidRPr="001F3307">
        <w:rPr>
          <w:szCs w:val="28"/>
        </w:rPr>
        <w:t>»</w:t>
      </w:r>
      <w:r w:rsidRPr="001F3307">
        <w:rPr>
          <w:szCs w:val="28"/>
        </w:rPr>
        <w:t xml:space="preserve"> </w:t>
      </w:r>
      <w:proofErr w:type="spellStart"/>
      <w:r w:rsidRPr="001F3307">
        <w:rPr>
          <w:szCs w:val="28"/>
        </w:rPr>
        <w:t>належить</w:t>
      </w:r>
      <w:proofErr w:type="spellEnd"/>
      <w:r>
        <w:t xml:space="preserve"> до </w:t>
      </w:r>
      <w:proofErr w:type="spellStart"/>
      <w:r>
        <w:t>варіативної</w:t>
      </w:r>
      <w:proofErr w:type="spellEnd"/>
      <w:r>
        <w:t xml:space="preserve"> </w:t>
      </w:r>
      <w:proofErr w:type="spellStart"/>
      <w:r>
        <w:t>частини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підготовки</w:t>
      </w:r>
      <w:proofErr w:type="spellEnd"/>
      <w:r>
        <w:t xml:space="preserve"> бакалавра </w:t>
      </w:r>
      <w:proofErr w:type="spellStart"/>
      <w:r>
        <w:t>напряму</w:t>
      </w:r>
      <w:proofErr w:type="spellEnd"/>
      <w:r>
        <w:t xml:space="preserve"> </w:t>
      </w:r>
      <w:proofErr w:type="spellStart"/>
      <w:r>
        <w:t>підготовки</w:t>
      </w:r>
      <w:proofErr w:type="spellEnd"/>
      <w:r>
        <w:t xml:space="preserve"> </w:t>
      </w:r>
      <w:r w:rsidR="002C0910">
        <w:rPr>
          <w:lang w:val="uk-UA"/>
        </w:rPr>
        <w:t>073</w:t>
      </w:r>
      <w:r>
        <w:t xml:space="preserve"> «Менеджмент». </w:t>
      </w:r>
    </w:p>
    <w:p w:rsidR="00906DDC" w:rsidRDefault="00DD4FFF">
      <w:pPr>
        <w:ind w:left="-15" w:right="104" w:firstLine="454"/>
      </w:pPr>
      <w:r>
        <w:t xml:space="preserve">Предметом </w:t>
      </w:r>
      <w:proofErr w:type="spellStart"/>
      <w:r>
        <w:t>вивчення</w:t>
      </w:r>
      <w:proofErr w:type="spellEnd"/>
      <w:r>
        <w:t xml:space="preserve"> </w:t>
      </w:r>
      <w:proofErr w:type="spellStart"/>
      <w:r>
        <w:t>навчальної</w:t>
      </w:r>
      <w:proofErr w:type="spellEnd"/>
      <w:r>
        <w:t xml:space="preserve"> </w:t>
      </w:r>
      <w:proofErr w:type="spellStart"/>
      <w:r>
        <w:t>дисципліни</w:t>
      </w:r>
      <w:proofErr w:type="spellEnd"/>
      <w:r>
        <w:t xml:space="preserve"> </w:t>
      </w:r>
      <w:r w:rsidR="001F3307" w:rsidRPr="001F3307">
        <w:rPr>
          <w:szCs w:val="28"/>
        </w:rPr>
        <w:t>«</w:t>
      </w:r>
      <w:r w:rsidR="001F3307" w:rsidRPr="001F3307">
        <w:rPr>
          <w:szCs w:val="28"/>
          <w:lang w:val="uk-UA"/>
        </w:rPr>
        <w:t xml:space="preserve">Митні </w:t>
      </w:r>
      <w:proofErr w:type="gramStart"/>
      <w:r w:rsidR="001F3307" w:rsidRPr="001F3307">
        <w:rPr>
          <w:szCs w:val="28"/>
          <w:lang w:val="uk-UA"/>
        </w:rPr>
        <w:t>режими</w:t>
      </w:r>
      <w:r w:rsidR="001F3307" w:rsidRPr="001F3307">
        <w:rPr>
          <w:szCs w:val="28"/>
        </w:rPr>
        <w:t xml:space="preserve">» </w:t>
      </w:r>
      <w:r>
        <w:t xml:space="preserve"> є</w:t>
      </w:r>
      <w:proofErr w:type="gramEnd"/>
      <w:r>
        <w:t xml:space="preserve">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визначення</w:t>
      </w:r>
      <w:proofErr w:type="spellEnd"/>
      <w:r>
        <w:t xml:space="preserve"> стану </w:t>
      </w:r>
      <w:proofErr w:type="spellStart"/>
      <w:r>
        <w:t>підприємства</w:t>
      </w:r>
      <w:proofErr w:type="spellEnd"/>
      <w:r>
        <w:t xml:space="preserve"> як </w:t>
      </w:r>
      <w:proofErr w:type="spellStart"/>
      <w:r>
        <w:t>економічної</w:t>
      </w:r>
      <w:proofErr w:type="spellEnd"/>
      <w:r>
        <w:t xml:space="preserve"> </w:t>
      </w:r>
      <w:proofErr w:type="spellStart"/>
      <w:r>
        <w:t>системи через кількісні</w:t>
      </w:r>
      <w:proofErr w:type="spellEnd"/>
      <w:r>
        <w:t xml:space="preserve"> </w:t>
      </w:r>
      <w:proofErr w:type="spellStart"/>
      <w:r>
        <w:t>параметри</w:t>
      </w:r>
      <w:proofErr w:type="spellEnd"/>
      <w:r>
        <w:t xml:space="preserve"> та </w:t>
      </w:r>
      <w:proofErr w:type="spellStart"/>
      <w:r>
        <w:t>якісні</w:t>
      </w:r>
      <w:proofErr w:type="spellEnd"/>
      <w:r>
        <w:t xml:space="preserve"> характеристики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функціонування</w:t>
      </w:r>
      <w:proofErr w:type="spellEnd"/>
      <w:r>
        <w:t xml:space="preserve">. Вона </w:t>
      </w:r>
      <w:proofErr w:type="spellStart"/>
      <w:r>
        <w:t>належить</w:t>
      </w:r>
      <w:proofErr w:type="spellEnd"/>
      <w:r>
        <w:t xml:space="preserve"> </w:t>
      </w:r>
      <w:proofErr w:type="gramStart"/>
      <w:r>
        <w:t>до циклу</w:t>
      </w:r>
      <w:proofErr w:type="gramEnd"/>
      <w:r>
        <w:t xml:space="preserve"> </w:t>
      </w:r>
      <w:proofErr w:type="spellStart"/>
      <w:r>
        <w:t>дисциплін</w:t>
      </w:r>
      <w:proofErr w:type="spellEnd"/>
      <w:r>
        <w:t xml:space="preserve"> </w:t>
      </w:r>
      <w:proofErr w:type="spellStart"/>
      <w:r>
        <w:t>фундаментальної</w:t>
      </w:r>
      <w:proofErr w:type="spellEnd"/>
      <w:r>
        <w:t xml:space="preserve">, </w:t>
      </w:r>
      <w:proofErr w:type="spellStart"/>
      <w:r>
        <w:t>природничо-наукової</w:t>
      </w:r>
      <w:proofErr w:type="spellEnd"/>
      <w:r>
        <w:t xml:space="preserve"> та </w:t>
      </w:r>
      <w:proofErr w:type="spellStart"/>
      <w:r>
        <w:t>загальноекономічної</w:t>
      </w:r>
      <w:proofErr w:type="spellEnd"/>
      <w:r>
        <w:t xml:space="preserve"> </w:t>
      </w:r>
      <w:proofErr w:type="spellStart"/>
      <w:r>
        <w:t>підготовки</w:t>
      </w:r>
      <w:proofErr w:type="spellEnd"/>
      <w:r>
        <w:t xml:space="preserve"> за </w:t>
      </w:r>
      <w:proofErr w:type="spellStart"/>
      <w:r>
        <w:t>напрямом</w:t>
      </w:r>
      <w:proofErr w:type="spellEnd"/>
      <w:r>
        <w:t xml:space="preserve"> </w:t>
      </w:r>
      <w:r w:rsidR="002C0910">
        <w:rPr>
          <w:lang w:val="uk-UA"/>
        </w:rPr>
        <w:t>073</w:t>
      </w:r>
      <w:r>
        <w:t xml:space="preserve"> «Менеджмент». </w:t>
      </w:r>
    </w:p>
    <w:p w:rsidR="00906DDC" w:rsidRDefault="00DD4FFF">
      <w:pPr>
        <w:ind w:left="-15" w:right="104" w:firstLine="454"/>
      </w:pPr>
      <w:r>
        <w:t xml:space="preserve">Метою </w:t>
      </w:r>
      <w:proofErr w:type="spellStart"/>
      <w:r>
        <w:t>викладання</w:t>
      </w:r>
      <w:proofErr w:type="spellEnd"/>
      <w:r>
        <w:t xml:space="preserve"> </w:t>
      </w:r>
      <w:proofErr w:type="spellStart"/>
      <w:r>
        <w:t>навчальної</w:t>
      </w:r>
      <w:proofErr w:type="spellEnd"/>
      <w:r>
        <w:t xml:space="preserve"> </w:t>
      </w:r>
      <w:proofErr w:type="spellStart"/>
      <w:r>
        <w:t>дисципліни</w:t>
      </w:r>
      <w:proofErr w:type="spellEnd"/>
      <w:r>
        <w:t xml:space="preserve"> </w:t>
      </w:r>
      <w:r w:rsidR="001F3307" w:rsidRPr="001F3307">
        <w:rPr>
          <w:szCs w:val="28"/>
        </w:rPr>
        <w:t>«</w:t>
      </w:r>
      <w:r w:rsidR="001F3307" w:rsidRPr="001F3307">
        <w:rPr>
          <w:szCs w:val="28"/>
          <w:lang w:val="uk-UA"/>
        </w:rPr>
        <w:t>Митні режими</w:t>
      </w:r>
      <w:r w:rsidR="001F3307" w:rsidRPr="001F3307">
        <w:rPr>
          <w:szCs w:val="28"/>
        </w:rPr>
        <w:t xml:space="preserve">» </w:t>
      </w:r>
      <w:r>
        <w:t xml:space="preserve">є </w:t>
      </w:r>
      <w:proofErr w:type="spellStart"/>
      <w:r>
        <w:t>оволодіння</w:t>
      </w:r>
      <w:proofErr w:type="spellEnd"/>
      <w:r>
        <w:t xml:space="preserve"> студентами </w:t>
      </w:r>
      <w:proofErr w:type="spellStart"/>
      <w:r>
        <w:t>напряму</w:t>
      </w:r>
      <w:proofErr w:type="spellEnd"/>
      <w:r>
        <w:t xml:space="preserve"> </w:t>
      </w:r>
      <w:proofErr w:type="spellStart"/>
      <w:r>
        <w:t>підготовки</w:t>
      </w:r>
      <w:proofErr w:type="spellEnd"/>
      <w:r>
        <w:t xml:space="preserve"> </w:t>
      </w:r>
      <w:r w:rsidR="002C0910">
        <w:rPr>
          <w:lang w:val="uk-UA"/>
        </w:rPr>
        <w:t>073</w:t>
      </w:r>
      <w:r>
        <w:t xml:space="preserve"> «Менеджмент» </w:t>
      </w:r>
      <w:proofErr w:type="spellStart"/>
      <w:r>
        <w:t>загальними</w:t>
      </w:r>
      <w:proofErr w:type="spellEnd"/>
      <w:r>
        <w:t xml:space="preserve"> принципами та методами </w:t>
      </w:r>
      <w:proofErr w:type="spellStart"/>
      <w:r>
        <w:t>експертного</w:t>
      </w:r>
      <w:proofErr w:type="spellEnd"/>
      <w:r>
        <w:t xml:space="preserve"> та </w:t>
      </w:r>
      <w:proofErr w:type="spellStart"/>
      <w:r>
        <w:t>аналітичного</w:t>
      </w:r>
      <w:proofErr w:type="spellEnd"/>
      <w:r>
        <w:t xml:space="preserve"> </w:t>
      </w:r>
      <w:proofErr w:type="spellStart"/>
      <w:r>
        <w:t>дослідження</w:t>
      </w:r>
      <w:proofErr w:type="spellEnd"/>
      <w:r>
        <w:t xml:space="preserve"> </w:t>
      </w:r>
      <w:proofErr w:type="spellStart"/>
      <w:r>
        <w:t>економічних</w:t>
      </w:r>
      <w:proofErr w:type="spellEnd"/>
      <w:r>
        <w:t xml:space="preserve"> </w:t>
      </w:r>
      <w:proofErr w:type="spellStart"/>
      <w:r>
        <w:t>явищ</w:t>
      </w:r>
      <w:proofErr w:type="spellEnd"/>
      <w:r>
        <w:t xml:space="preserve"> та </w:t>
      </w:r>
      <w:proofErr w:type="spellStart"/>
      <w:r>
        <w:t>процесів</w:t>
      </w:r>
      <w:proofErr w:type="spellEnd"/>
      <w:r>
        <w:t xml:space="preserve">, і на </w:t>
      </w:r>
      <w:proofErr w:type="spellStart"/>
      <w:r>
        <w:t>цій</w:t>
      </w:r>
      <w:proofErr w:type="spellEnd"/>
      <w:r>
        <w:t xml:space="preserve">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закріплення</w:t>
      </w:r>
      <w:proofErr w:type="spellEnd"/>
      <w:r>
        <w:t xml:space="preserve"> </w:t>
      </w:r>
      <w:proofErr w:type="spellStart"/>
      <w:r>
        <w:t>навиків</w:t>
      </w:r>
      <w:proofErr w:type="spellEnd"/>
      <w:r>
        <w:t xml:space="preserve"> детального </w:t>
      </w:r>
      <w:proofErr w:type="spellStart"/>
      <w:r>
        <w:t>дослідження</w:t>
      </w:r>
      <w:proofErr w:type="spellEnd"/>
      <w:r>
        <w:t xml:space="preserve"> умов,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породжують</w:t>
      </w:r>
      <w:proofErr w:type="spellEnd"/>
      <w:r>
        <w:t xml:space="preserve"> </w:t>
      </w:r>
      <w:proofErr w:type="spellStart"/>
      <w:r>
        <w:t>фактори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послаблюють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дію</w:t>
      </w:r>
      <w:proofErr w:type="spellEnd"/>
      <w:r>
        <w:t xml:space="preserve"> на </w:t>
      </w:r>
      <w:proofErr w:type="spellStart"/>
      <w:r>
        <w:t>зміну</w:t>
      </w:r>
      <w:proofErr w:type="spellEnd"/>
      <w:r>
        <w:t xml:space="preserve"> становища </w:t>
      </w:r>
      <w:proofErr w:type="spellStart"/>
      <w:r>
        <w:t>підприємства</w:t>
      </w:r>
      <w:proofErr w:type="spellEnd"/>
      <w:r>
        <w:t xml:space="preserve">, </w:t>
      </w:r>
      <w:proofErr w:type="spellStart"/>
      <w:r>
        <w:t>своєчасного</w:t>
      </w:r>
      <w:proofErr w:type="spellEnd"/>
      <w:r>
        <w:t xml:space="preserve"> </w:t>
      </w:r>
      <w:proofErr w:type="spellStart"/>
      <w:r>
        <w:t>виявлення</w:t>
      </w:r>
      <w:proofErr w:type="spellEnd"/>
      <w:r>
        <w:t xml:space="preserve"> та </w:t>
      </w:r>
      <w:proofErr w:type="spellStart"/>
      <w:r>
        <w:t>усунення</w:t>
      </w:r>
      <w:proofErr w:type="spellEnd"/>
      <w:r>
        <w:t xml:space="preserve"> </w:t>
      </w:r>
      <w:proofErr w:type="spellStart"/>
      <w:r>
        <w:t>недоліків</w:t>
      </w:r>
      <w:proofErr w:type="spellEnd"/>
      <w:r>
        <w:t xml:space="preserve"> у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, </w:t>
      </w:r>
      <w:proofErr w:type="spellStart"/>
      <w:r>
        <w:t>розробки</w:t>
      </w:r>
      <w:proofErr w:type="spellEnd"/>
      <w:r>
        <w:t xml:space="preserve"> </w:t>
      </w:r>
      <w:proofErr w:type="spellStart"/>
      <w:r>
        <w:t>шляхів</w:t>
      </w:r>
      <w:proofErr w:type="spellEnd"/>
      <w:r>
        <w:t xml:space="preserve"> </w:t>
      </w:r>
      <w:proofErr w:type="spellStart"/>
      <w:r>
        <w:t>покращення</w:t>
      </w:r>
      <w:proofErr w:type="spellEnd"/>
      <w:r>
        <w:t xml:space="preserve"> </w:t>
      </w:r>
      <w:proofErr w:type="spellStart"/>
      <w:r>
        <w:t>фінансово-економічного</w:t>
      </w:r>
      <w:proofErr w:type="spellEnd"/>
      <w:r>
        <w:t xml:space="preserve"> стану </w:t>
      </w:r>
      <w:proofErr w:type="spellStart"/>
      <w:r>
        <w:t>організації</w:t>
      </w:r>
      <w:proofErr w:type="spellEnd"/>
      <w:r>
        <w:t xml:space="preserve">. </w:t>
      </w:r>
    </w:p>
    <w:p w:rsidR="00906DDC" w:rsidRDefault="00DD4FFF">
      <w:pPr>
        <w:ind w:left="-15" w:right="104" w:firstLine="454"/>
      </w:pPr>
      <w:proofErr w:type="spellStart"/>
      <w:r>
        <w:t>Основним</w:t>
      </w:r>
      <w:proofErr w:type="spellEnd"/>
      <w:r>
        <w:t xml:space="preserve"> </w:t>
      </w:r>
      <w:proofErr w:type="spellStart"/>
      <w:r>
        <w:t>завданням</w:t>
      </w:r>
      <w:proofErr w:type="spellEnd"/>
      <w:r>
        <w:t xml:space="preserve"> </w:t>
      </w:r>
      <w:proofErr w:type="spellStart"/>
      <w:r>
        <w:t>вивчення</w:t>
      </w:r>
      <w:proofErr w:type="spellEnd"/>
      <w:r>
        <w:t xml:space="preserve"> </w:t>
      </w:r>
      <w:proofErr w:type="spellStart"/>
      <w:r>
        <w:t>дисципліни</w:t>
      </w:r>
      <w:proofErr w:type="spellEnd"/>
      <w:r>
        <w:t xml:space="preserve"> </w:t>
      </w:r>
      <w:r w:rsidR="002C0910">
        <w:t>«</w:t>
      </w:r>
      <w:r w:rsidR="002C0910">
        <w:rPr>
          <w:lang w:val="uk-UA"/>
        </w:rPr>
        <w:t>Інспектування</w:t>
      </w:r>
      <w:r w:rsidR="002C0910">
        <w:t xml:space="preserve"> </w:t>
      </w:r>
      <w:proofErr w:type="spellStart"/>
      <w:r w:rsidR="002C0910">
        <w:t>підприємств</w:t>
      </w:r>
      <w:proofErr w:type="spellEnd"/>
      <w:r w:rsidR="002C0910">
        <w:rPr>
          <w:lang w:val="uk-UA"/>
        </w:rPr>
        <w:t xml:space="preserve"> торгівлі</w:t>
      </w:r>
      <w:r w:rsidR="002C0910">
        <w:t>»</w:t>
      </w:r>
      <w:r>
        <w:t xml:space="preserve"> є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, </w:t>
      </w:r>
      <w:proofErr w:type="spellStart"/>
      <w:r>
        <w:t>умінь</w:t>
      </w:r>
      <w:proofErr w:type="spellEnd"/>
      <w:r>
        <w:t xml:space="preserve"> і </w:t>
      </w:r>
      <w:proofErr w:type="spellStart"/>
      <w:r>
        <w:t>навиків</w:t>
      </w:r>
      <w:proofErr w:type="spellEnd"/>
      <w:r>
        <w:t xml:space="preserve"> у </w:t>
      </w:r>
      <w:proofErr w:type="spellStart"/>
      <w:r>
        <w:t>студентів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методичного </w:t>
      </w:r>
      <w:proofErr w:type="spellStart"/>
      <w:r>
        <w:t>апарату</w:t>
      </w:r>
      <w:proofErr w:type="spellEnd"/>
      <w:r>
        <w:t xml:space="preserve"> </w:t>
      </w:r>
      <w:proofErr w:type="spellStart"/>
      <w:r>
        <w:t>експертно-аналітичних</w:t>
      </w:r>
      <w:proofErr w:type="spellEnd"/>
      <w:r>
        <w:t xml:space="preserve"> </w:t>
      </w:r>
      <w:proofErr w:type="spellStart"/>
      <w:r>
        <w:t>досліджень</w:t>
      </w:r>
      <w:proofErr w:type="spellEnd"/>
      <w:r>
        <w:t xml:space="preserve"> для </w:t>
      </w:r>
      <w:proofErr w:type="spellStart"/>
      <w:r>
        <w:t>визначення</w:t>
      </w:r>
      <w:proofErr w:type="spellEnd"/>
      <w:r>
        <w:t xml:space="preserve"> стану </w:t>
      </w:r>
      <w:proofErr w:type="spellStart"/>
      <w:r>
        <w:t>підприємства</w:t>
      </w:r>
      <w:proofErr w:type="spellEnd"/>
      <w:r>
        <w:t xml:space="preserve">. </w:t>
      </w:r>
      <w:proofErr w:type="spellStart"/>
      <w:r>
        <w:t>Ця</w:t>
      </w:r>
      <w:proofErr w:type="spellEnd"/>
      <w:r>
        <w:t xml:space="preserve"> сфера </w:t>
      </w:r>
      <w:proofErr w:type="spellStart"/>
      <w:r>
        <w:t>професійних</w:t>
      </w:r>
      <w:proofErr w:type="spellEnd"/>
      <w:r>
        <w:t xml:space="preserve"> </w:t>
      </w:r>
      <w:proofErr w:type="spellStart"/>
      <w:r>
        <w:t>робіт</w:t>
      </w:r>
      <w:proofErr w:type="spellEnd"/>
      <w:r>
        <w:t xml:space="preserve"> </w:t>
      </w:r>
      <w:proofErr w:type="spellStart"/>
      <w:r>
        <w:t>фахівця</w:t>
      </w:r>
      <w:proofErr w:type="spellEnd"/>
      <w:r>
        <w:t xml:space="preserve"> </w:t>
      </w:r>
      <w:proofErr w:type="spellStart"/>
      <w:r>
        <w:t>набуває</w:t>
      </w:r>
      <w:proofErr w:type="spellEnd"/>
      <w:r>
        <w:t xml:space="preserve"> особливого </w:t>
      </w:r>
      <w:proofErr w:type="spellStart"/>
      <w:r>
        <w:t>значення</w:t>
      </w:r>
      <w:proofErr w:type="spellEnd"/>
      <w:r>
        <w:t xml:space="preserve"> </w:t>
      </w:r>
      <w:proofErr w:type="spellStart"/>
      <w:r>
        <w:t>нині</w:t>
      </w:r>
      <w:proofErr w:type="spellEnd"/>
      <w:r>
        <w:t xml:space="preserve">, у </w:t>
      </w:r>
      <w:proofErr w:type="spellStart"/>
      <w:r>
        <w:t>період</w:t>
      </w:r>
      <w:proofErr w:type="spellEnd"/>
      <w:r>
        <w:t xml:space="preserve"> </w:t>
      </w:r>
      <w:proofErr w:type="spellStart"/>
      <w:r>
        <w:t>системних</w:t>
      </w:r>
      <w:proofErr w:type="spellEnd"/>
      <w:r>
        <w:t xml:space="preserve"> </w:t>
      </w:r>
      <w:proofErr w:type="spellStart"/>
      <w:r>
        <w:t>трансформацій</w:t>
      </w:r>
      <w:proofErr w:type="spellEnd"/>
      <w:r>
        <w:t xml:space="preserve"> </w:t>
      </w:r>
      <w:proofErr w:type="spellStart"/>
      <w:r>
        <w:t>економіки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. Для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підприємствами</w:t>
      </w:r>
      <w:proofErr w:type="spellEnd"/>
      <w:r>
        <w:t xml:space="preserve"> </w:t>
      </w:r>
      <w:proofErr w:type="spellStart"/>
      <w:r>
        <w:t>стратегічних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у конкурентному </w:t>
      </w:r>
      <w:proofErr w:type="spellStart"/>
      <w:r>
        <w:t>середовищі</w:t>
      </w:r>
      <w:proofErr w:type="spellEnd"/>
      <w:r>
        <w:t xml:space="preserve"> </w:t>
      </w:r>
      <w:proofErr w:type="spellStart"/>
      <w:r>
        <w:t>потрібні</w:t>
      </w:r>
      <w:proofErr w:type="spellEnd"/>
      <w:r>
        <w:t xml:space="preserve"> </w:t>
      </w:r>
      <w:proofErr w:type="spellStart"/>
      <w:r>
        <w:t>якісно</w:t>
      </w:r>
      <w:proofErr w:type="spellEnd"/>
      <w:r>
        <w:t xml:space="preserve"> </w:t>
      </w:r>
      <w:proofErr w:type="spellStart"/>
      <w:r>
        <w:t>нові</w:t>
      </w:r>
      <w:proofErr w:type="spellEnd"/>
      <w:r>
        <w:t xml:space="preserve"> </w:t>
      </w:r>
      <w:proofErr w:type="spellStart"/>
      <w:r>
        <w:t>аналітичні</w:t>
      </w:r>
      <w:proofErr w:type="spellEnd"/>
      <w:r>
        <w:t xml:space="preserve"> </w:t>
      </w:r>
      <w:proofErr w:type="spellStart"/>
      <w:r>
        <w:t>обґрунтування</w:t>
      </w:r>
      <w:proofErr w:type="spellEnd"/>
      <w:r>
        <w:t xml:space="preserve">. </w:t>
      </w:r>
      <w:proofErr w:type="spellStart"/>
      <w:r>
        <w:t>Підготовка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фахівцями</w:t>
      </w:r>
      <w:proofErr w:type="spellEnd"/>
      <w:r>
        <w:t xml:space="preserve"> та </w:t>
      </w:r>
      <w:proofErr w:type="spellStart"/>
      <w:r>
        <w:t>професіоналамименеджерами</w:t>
      </w:r>
      <w:proofErr w:type="spellEnd"/>
      <w:r>
        <w:t xml:space="preserve"> </w:t>
      </w:r>
      <w:proofErr w:type="spellStart"/>
      <w:r>
        <w:t>потребує</w:t>
      </w:r>
      <w:proofErr w:type="spellEnd"/>
      <w:r>
        <w:t xml:space="preserve"> </w:t>
      </w:r>
      <w:proofErr w:type="spellStart"/>
      <w:r>
        <w:t>належного</w:t>
      </w:r>
      <w:proofErr w:type="spellEnd"/>
      <w:r>
        <w:t xml:space="preserve"> методичного </w:t>
      </w:r>
      <w:proofErr w:type="spellStart"/>
      <w:r>
        <w:t>забезпечення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відпрацювання</w:t>
      </w:r>
      <w:proofErr w:type="spellEnd"/>
      <w:r>
        <w:t xml:space="preserve"> </w:t>
      </w:r>
      <w:proofErr w:type="spellStart"/>
      <w:r>
        <w:t>навичок</w:t>
      </w:r>
      <w:proofErr w:type="spellEnd"/>
      <w:r>
        <w:t xml:space="preserve"> у </w:t>
      </w:r>
      <w:proofErr w:type="spellStart"/>
      <w:r>
        <w:t>процесі</w:t>
      </w:r>
      <w:proofErr w:type="spellEnd"/>
      <w:r>
        <w:t xml:space="preserve"> </w:t>
      </w:r>
      <w:proofErr w:type="spellStart"/>
      <w:r>
        <w:t>підготовки</w:t>
      </w:r>
      <w:proofErr w:type="spellEnd"/>
      <w:r>
        <w:t xml:space="preserve"> </w:t>
      </w:r>
      <w:proofErr w:type="spellStart"/>
      <w:r>
        <w:t>відповідних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 та </w:t>
      </w:r>
      <w:proofErr w:type="spellStart"/>
      <w:r>
        <w:t>керівників</w:t>
      </w:r>
      <w:proofErr w:type="spellEnd"/>
      <w:r>
        <w:t xml:space="preserve"> </w:t>
      </w:r>
      <w:proofErr w:type="spellStart"/>
      <w:r>
        <w:t>нової</w:t>
      </w:r>
      <w:proofErr w:type="spellEnd"/>
      <w:r>
        <w:t xml:space="preserve"> </w:t>
      </w:r>
      <w:proofErr w:type="spellStart"/>
      <w:r>
        <w:t>генерації</w:t>
      </w:r>
      <w:proofErr w:type="spellEnd"/>
      <w:r>
        <w:t xml:space="preserve">. </w:t>
      </w:r>
    </w:p>
    <w:p w:rsidR="00906DDC" w:rsidRDefault="00DD4FFF">
      <w:pPr>
        <w:spacing w:after="4" w:line="259" w:lineRule="auto"/>
        <w:ind w:left="441" w:right="447"/>
        <w:jc w:val="center"/>
      </w:pPr>
      <w:proofErr w:type="spellStart"/>
      <w:r>
        <w:t>Згідно</w:t>
      </w:r>
      <w:proofErr w:type="spellEnd"/>
      <w:r>
        <w:t xml:space="preserve"> з </w:t>
      </w:r>
      <w:proofErr w:type="spellStart"/>
      <w:r>
        <w:t>вимогами</w:t>
      </w:r>
      <w:proofErr w:type="spellEnd"/>
      <w:r>
        <w:t xml:space="preserve"> </w:t>
      </w:r>
      <w:proofErr w:type="spellStart"/>
      <w:r>
        <w:t>освітньо-професійної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студенти</w:t>
      </w:r>
      <w:proofErr w:type="spellEnd"/>
      <w:r>
        <w:t xml:space="preserve"> </w:t>
      </w:r>
      <w:proofErr w:type="spellStart"/>
      <w:r>
        <w:t>повинні</w:t>
      </w:r>
      <w:proofErr w:type="spellEnd"/>
      <w:r>
        <w:t xml:space="preserve">: </w:t>
      </w:r>
    </w:p>
    <w:p w:rsidR="00906DDC" w:rsidRDefault="00DD4FFF">
      <w:pPr>
        <w:numPr>
          <w:ilvl w:val="0"/>
          <w:numId w:val="1"/>
        </w:numPr>
        <w:ind w:right="104" w:firstLine="454"/>
      </w:pPr>
      <w:r>
        <w:t xml:space="preserve">знати: </w:t>
      </w:r>
      <w:proofErr w:type="spellStart"/>
      <w:r>
        <w:t>зміст</w:t>
      </w:r>
      <w:proofErr w:type="spellEnd"/>
      <w:r>
        <w:t xml:space="preserve">, мету та </w:t>
      </w:r>
      <w:proofErr w:type="spellStart"/>
      <w:r>
        <w:t>завдання</w:t>
      </w:r>
      <w:proofErr w:type="spellEnd"/>
      <w:r>
        <w:t xml:space="preserve"> </w:t>
      </w:r>
      <w:proofErr w:type="spellStart"/>
      <w:r>
        <w:t>експертно-аналітичного</w:t>
      </w:r>
      <w:proofErr w:type="spellEnd"/>
      <w:r>
        <w:t xml:space="preserve"> </w:t>
      </w:r>
      <w:proofErr w:type="spellStart"/>
      <w:r>
        <w:t>дослідження</w:t>
      </w:r>
      <w:proofErr w:type="spellEnd"/>
      <w:r>
        <w:t xml:space="preserve">,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категорії</w:t>
      </w:r>
      <w:proofErr w:type="spellEnd"/>
      <w:r>
        <w:t xml:space="preserve">; </w:t>
      </w:r>
      <w:proofErr w:type="spellStart"/>
      <w:r>
        <w:t>організаційно-інформаційне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експертно-аналітичних</w:t>
      </w:r>
      <w:proofErr w:type="spellEnd"/>
      <w:r>
        <w:t xml:space="preserve"> </w:t>
      </w:r>
      <w:proofErr w:type="spellStart"/>
      <w:r>
        <w:t>досліджень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; </w:t>
      </w:r>
      <w:proofErr w:type="spellStart"/>
      <w:r>
        <w:t>загальнонаукові</w:t>
      </w:r>
      <w:proofErr w:type="spellEnd"/>
      <w:r>
        <w:t xml:space="preserve">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дослідження</w:t>
      </w:r>
      <w:proofErr w:type="spellEnd"/>
      <w:r>
        <w:t xml:space="preserve">; </w:t>
      </w:r>
      <w:proofErr w:type="spellStart"/>
      <w:r>
        <w:t>аналітичні</w:t>
      </w:r>
      <w:proofErr w:type="spellEnd"/>
      <w:r>
        <w:t xml:space="preserve"> </w:t>
      </w:r>
      <w:proofErr w:type="spellStart"/>
      <w:r>
        <w:t>дослідження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: </w:t>
      </w:r>
      <w:proofErr w:type="spellStart"/>
      <w:r>
        <w:t>показники</w:t>
      </w:r>
      <w:proofErr w:type="spellEnd"/>
      <w:r>
        <w:t xml:space="preserve"> і </w:t>
      </w:r>
      <w:proofErr w:type="spellStart"/>
      <w:r>
        <w:t>методи</w:t>
      </w:r>
      <w:proofErr w:type="spellEnd"/>
      <w:r>
        <w:t xml:space="preserve">; </w:t>
      </w:r>
      <w:proofErr w:type="spellStart"/>
      <w:r>
        <w:t>економіко-логічні</w:t>
      </w:r>
      <w:proofErr w:type="spellEnd"/>
      <w:r>
        <w:t xml:space="preserve">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аналітичних</w:t>
      </w:r>
      <w:proofErr w:type="spellEnd"/>
      <w:r>
        <w:t xml:space="preserve"> </w:t>
      </w:r>
      <w:proofErr w:type="spellStart"/>
      <w:r>
        <w:t>досліджень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 ; </w:t>
      </w:r>
      <w:proofErr w:type="spellStart"/>
      <w:r>
        <w:t>економіко-математичне</w:t>
      </w:r>
      <w:proofErr w:type="spellEnd"/>
      <w:r>
        <w:t xml:space="preserve"> </w:t>
      </w:r>
      <w:proofErr w:type="spellStart"/>
      <w:r>
        <w:t>моделювання</w:t>
      </w:r>
      <w:proofErr w:type="spellEnd"/>
      <w:r>
        <w:t xml:space="preserve"> в </w:t>
      </w:r>
      <w:proofErr w:type="spellStart"/>
      <w:r>
        <w:t>аналітичній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; </w:t>
      </w:r>
      <w:proofErr w:type="spellStart"/>
      <w:r>
        <w:t>експертні</w:t>
      </w:r>
      <w:proofErr w:type="spellEnd"/>
      <w:r>
        <w:t xml:space="preserve"> </w:t>
      </w:r>
      <w:proofErr w:type="spellStart"/>
      <w:r>
        <w:t>дослідження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 та процедуру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експертизи</w:t>
      </w:r>
      <w:proofErr w:type="spellEnd"/>
      <w:r>
        <w:t xml:space="preserve"> та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результатів</w:t>
      </w:r>
      <w:proofErr w:type="spellEnd"/>
      <w:r>
        <w:t xml:space="preserve"> в </w:t>
      </w:r>
      <w:proofErr w:type="spellStart"/>
      <w:r>
        <w:t>управління</w:t>
      </w:r>
      <w:proofErr w:type="spellEnd"/>
      <w:r>
        <w:t xml:space="preserve">.  </w:t>
      </w:r>
    </w:p>
    <w:p w:rsidR="00906DDC" w:rsidRDefault="00DD4FFF">
      <w:pPr>
        <w:numPr>
          <w:ilvl w:val="0"/>
          <w:numId w:val="1"/>
        </w:numPr>
        <w:ind w:right="104" w:firstLine="454"/>
      </w:pPr>
      <w:proofErr w:type="spellStart"/>
      <w:r>
        <w:t>вміти</w:t>
      </w:r>
      <w:proofErr w:type="spellEnd"/>
      <w:r>
        <w:t xml:space="preserve">: </w:t>
      </w:r>
      <w:proofErr w:type="spellStart"/>
      <w:r>
        <w:t>використовувати</w:t>
      </w:r>
      <w:proofErr w:type="spellEnd"/>
      <w:r>
        <w:t xml:space="preserve">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категорії</w:t>
      </w:r>
      <w:proofErr w:type="spellEnd"/>
      <w:r>
        <w:t xml:space="preserve"> та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експертноаналітичного</w:t>
      </w:r>
      <w:proofErr w:type="spellEnd"/>
      <w:r>
        <w:t xml:space="preserve"> </w:t>
      </w:r>
      <w:proofErr w:type="spellStart"/>
      <w:r>
        <w:t>дослідження</w:t>
      </w:r>
      <w:proofErr w:type="spellEnd"/>
      <w:r>
        <w:t xml:space="preserve"> </w:t>
      </w:r>
      <w:proofErr w:type="spellStart"/>
      <w:r>
        <w:t>сучасних</w:t>
      </w:r>
      <w:proofErr w:type="spellEnd"/>
      <w:r>
        <w:t xml:space="preserve"> </w:t>
      </w:r>
      <w:proofErr w:type="spellStart"/>
      <w:r>
        <w:t>економічних</w:t>
      </w:r>
      <w:proofErr w:type="spellEnd"/>
      <w:r>
        <w:t xml:space="preserve"> </w:t>
      </w:r>
      <w:proofErr w:type="spellStart"/>
      <w:r>
        <w:t>процесів</w:t>
      </w:r>
      <w:proofErr w:type="spellEnd"/>
      <w:r>
        <w:t xml:space="preserve"> на </w:t>
      </w:r>
      <w:proofErr w:type="spellStart"/>
      <w:r>
        <w:t>підприємстві</w:t>
      </w:r>
      <w:proofErr w:type="spellEnd"/>
      <w:r>
        <w:t xml:space="preserve">; </w:t>
      </w:r>
      <w:proofErr w:type="spellStart"/>
      <w:r>
        <w:t>діагностувати</w:t>
      </w:r>
      <w:proofErr w:type="spellEnd"/>
      <w:r>
        <w:t xml:space="preserve"> стан </w:t>
      </w:r>
      <w:proofErr w:type="spellStart"/>
      <w:r>
        <w:t>підприємства</w:t>
      </w:r>
      <w:proofErr w:type="spellEnd"/>
      <w:r>
        <w:t xml:space="preserve"> та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функціональних</w:t>
      </w:r>
      <w:proofErr w:type="spellEnd"/>
      <w:r>
        <w:t xml:space="preserve"> </w:t>
      </w:r>
      <w:proofErr w:type="spellStart"/>
      <w:r>
        <w:lastRenderedPageBreak/>
        <w:t>підсистем</w:t>
      </w:r>
      <w:proofErr w:type="spellEnd"/>
      <w:r>
        <w:t xml:space="preserve"> та </w:t>
      </w:r>
      <w:proofErr w:type="spellStart"/>
      <w:r>
        <w:t>прогнозувати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розвиток</w:t>
      </w:r>
      <w:proofErr w:type="spellEnd"/>
      <w:r>
        <w:t xml:space="preserve"> з метою </w:t>
      </w:r>
      <w:proofErr w:type="spellStart"/>
      <w:r>
        <w:t>відпрацювання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покращення</w:t>
      </w:r>
      <w:proofErr w:type="spellEnd"/>
      <w:r>
        <w:t xml:space="preserve">; </w:t>
      </w:r>
      <w:proofErr w:type="spellStart"/>
      <w:r>
        <w:t>застосовувати</w:t>
      </w:r>
      <w:proofErr w:type="spellEnd"/>
      <w:r>
        <w:t xml:space="preserve"> </w:t>
      </w:r>
      <w:proofErr w:type="spellStart"/>
      <w:r>
        <w:t>методологічні</w:t>
      </w:r>
      <w:proofErr w:type="spellEnd"/>
      <w:r>
        <w:t xml:space="preserve"> </w:t>
      </w:r>
      <w:proofErr w:type="spellStart"/>
      <w:r>
        <w:t>положення</w:t>
      </w:r>
      <w:proofErr w:type="spellEnd"/>
      <w:r>
        <w:t xml:space="preserve"> науки для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конкретної</w:t>
      </w:r>
      <w:proofErr w:type="spellEnd"/>
      <w:r>
        <w:t xml:space="preserve"> </w:t>
      </w:r>
      <w:proofErr w:type="spellStart"/>
      <w:r>
        <w:t>економічної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на </w:t>
      </w:r>
      <w:proofErr w:type="spellStart"/>
      <w:r>
        <w:t>підприємствах</w:t>
      </w:r>
      <w:proofErr w:type="spellEnd"/>
      <w:r>
        <w:t xml:space="preserve">. </w:t>
      </w:r>
    </w:p>
    <w:p w:rsidR="00906DDC" w:rsidRDefault="00DD4FFF">
      <w:pPr>
        <w:ind w:left="-15" w:right="104" w:firstLine="454"/>
      </w:pPr>
      <w:r>
        <w:t xml:space="preserve">На </w:t>
      </w:r>
      <w:proofErr w:type="spellStart"/>
      <w:r>
        <w:t>вивчення</w:t>
      </w:r>
      <w:proofErr w:type="spellEnd"/>
      <w:r>
        <w:t xml:space="preserve"> </w:t>
      </w:r>
      <w:proofErr w:type="spellStart"/>
      <w:r>
        <w:t>навчальної</w:t>
      </w:r>
      <w:proofErr w:type="spellEnd"/>
      <w:r>
        <w:t xml:space="preserve"> </w:t>
      </w:r>
      <w:proofErr w:type="spellStart"/>
      <w:r>
        <w:t>дисципліни</w:t>
      </w:r>
      <w:proofErr w:type="spellEnd"/>
      <w:r>
        <w:t xml:space="preserve"> </w:t>
      </w:r>
      <w:proofErr w:type="spellStart"/>
      <w:r>
        <w:t>відводиться</w:t>
      </w:r>
      <w:proofErr w:type="spellEnd"/>
      <w:r>
        <w:t xml:space="preserve"> </w:t>
      </w:r>
      <w:r w:rsidR="002C0910">
        <w:rPr>
          <w:lang w:val="uk-UA"/>
        </w:rPr>
        <w:t>90</w:t>
      </w:r>
      <w:r>
        <w:t xml:space="preserve"> </w:t>
      </w:r>
      <w:proofErr w:type="spellStart"/>
      <w:r>
        <w:t>години</w:t>
      </w:r>
      <w:proofErr w:type="spellEnd"/>
      <w:r>
        <w:t xml:space="preserve">, </w:t>
      </w:r>
      <w:r w:rsidR="002C0910">
        <w:rPr>
          <w:lang w:val="uk-UA"/>
        </w:rPr>
        <w:t>3</w:t>
      </w:r>
      <w:r>
        <w:t xml:space="preserve"> </w:t>
      </w:r>
      <w:proofErr w:type="spellStart"/>
      <w:r>
        <w:t>кредити</w:t>
      </w:r>
      <w:proofErr w:type="spellEnd"/>
      <w:r>
        <w:t xml:space="preserve"> ECTS. </w:t>
      </w:r>
    </w:p>
    <w:p w:rsidR="00906DDC" w:rsidRDefault="00DD4FFF">
      <w:pPr>
        <w:ind w:left="-15" w:right="104" w:firstLine="454"/>
      </w:pPr>
      <w:proofErr w:type="spellStart"/>
      <w:r>
        <w:t>Поточний</w:t>
      </w:r>
      <w:proofErr w:type="spellEnd"/>
      <w:r>
        <w:t xml:space="preserve"> та </w:t>
      </w:r>
      <w:proofErr w:type="spellStart"/>
      <w:r>
        <w:t>підсумковий</w:t>
      </w:r>
      <w:proofErr w:type="spellEnd"/>
      <w:r>
        <w:t xml:space="preserve"> контроль </w:t>
      </w:r>
      <w:proofErr w:type="spellStart"/>
      <w:r>
        <w:t>знань</w:t>
      </w:r>
      <w:proofErr w:type="spellEnd"/>
      <w:r>
        <w:t xml:space="preserve"> </w:t>
      </w:r>
      <w:proofErr w:type="spellStart"/>
      <w:r>
        <w:t>студентів</w:t>
      </w:r>
      <w:proofErr w:type="spellEnd"/>
      <w:r>
        <w:t xml:space="preserve"> проводиться шляхом фронтального, </w:t>
      </w:r>
      <w:proofErr w:type="spellStart"/>
      <w:r>
        <w:t>індивідуального</w:t>
      </w:r>
      <w:proofErr w:type="spellEnd"/>
      <w:r>
        <w:t xml:space="preserve"> та </w:t>
      </w:r>
      <w:proofErr w:type="spellStart"/>
      <w:r>
        <w:t>комбінованого</w:t>
      </w:r>
      <w:proofErr w:type="spellEnd"/>
      <w:r>
        <w:t xml:space="preserve"> </w:t>
      </w:r>
      <w:proofErr w:type="spellStart"/>
      <w:r>
        <w:t>опитування</w:t>
      </w:r>
      <w:proofErr w:type="spellEnd"/>
      <w:r>
        <w:t xml:space="preserve"> </w:t>
      </w:r>
      <w:proofErr w:type="spellStart"/>
      <w:r>
        <w:t>студентів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практичних</w:t>
      </w:r>
      <w:proofErr w:type="spellEnd"/>
      <w:r>
        <w:t xml:space="preserve"> занять, </w:t>
      </w:r>
      <w:proofErr w:type="spellStart"/>
      <w:r>
        <w:t>контрольної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, </w:t>
      </w:r>
      <w:proofErr w:type="spellStart"/>
      <w:r>
        <w:t>колоквіуму</w:t>
      </w:r>
      <w:proofErr w:type="spellEnd"/>
      <w:r>
        <w:t xml:space="preserve">, </w:t>
      </w:r>
      <w:proofErr w:type="spellStart"/>
      <w:r>
        <w:t>тестування</w:t>
      </w:r>
      <w:proofErr w:type="spellEnd"/>
      <w:r>
        <w:t xml:space="preserve">, </w:t>
      </w:r>
      <w:proofErr w:type="spellStart"/>
      <w:r>
        <w:t>заліку</w:t>
      </w:r>
      <w:proofErr w:type="spellEnd"/>
      <w:r>
        <w:t xml:space="preserve">. </w:t>
      </w:r>
    </w:p>
    <w:p w:rsidR="00906DDC" w:rsidRDefault="00DD4FFF">
      <w:pPr>
        <w:ind w:left="-15" w:right="104" w:firstLine="480"/>
      </w:pPr>
      <w:proofErr w:type="spellStart"/>
      <w:r>
        <w:t>Освоєння</w:t>
      </w:r>
      <w:proofErr w:type="spellEnd"/>
      <w:r>
        <w:t xml:space="preserve"> </w:t>
      </w:r>
      <w:proofErr w:type="spellStart"/>
      <w:r>
        <w:t>дисципліни</w:t>
      </w:r>
      <w:proofErr w:type="spellEnd"/>
      <w:r>
        <w:t xml:space="preserve"> </w:t>
      </w:r>
      <w:r w:rsidR="001F3307" w:rsidRPr="001F3307">
        <w:rPr>
          <w:szCs w:val="28"/>
        </w:rPr>
        <w:t>«</w:t>
      </w:r>
      <w:r w:rsidR="001F3307" w:rsidRPr="001F3307">
        <w:rPr>
          <w:szCs w:val="28"/>
          <w:lang w:val="uk-UA"/>
        </w:rPr>
        <w:t>Митні режими</w:t>
      </w:r>
      <w:r w:rsidR="001F3307" w:rsidRPr="001F3307">
        <w:rPr>
          <w:szCs w:val="28"/>
        </w:rPr>
        <w:t xml:space="preserve">»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передбачає</w:t>
      </w:r>
      <w:proofErr w:type="spellEnd"/>
      <w:r>
        <w:t xml:space="preserve"> </w:t>
      </w:r>
      <w:proofErr w:type="spellStart"/>
      <w:r>
        <w:t>самостійне</w:t>
      </w:r>
      <w:proofErr w:type="spellEnd"/>
      <w:r>
        <w:t xml:space="preserve"> </w:t>
      </w:r>
      <w:proofErr w:type="spellStart"/>
      <w:r>
        <w:t>вивчення</w:t>
      </w:r>
      <w:proofErr w:type="spellEnd"/>
      <w:r>
        <w:t xml:space="preserve"> </w:t>
      </w:r>
      <w:proofErr w:type="spellStart"/>
      <w:r>
        <w:t>частини</w:t>
      </w:r>
      <w:proofErr w:type="spellEnd"/>
      <w:r>
        <w:t xml:space="preserve"> теоретичного </w:t>
      </w:r>
      <w:proofErr w:type="spellStart"/>
      <w:r>
        <w:t>матеріалу</w:t>
      </w:r>
      <w:proofErr w:type="spellEnd"/>
      <w:r>
        <w:t xml:space="preserve"> </w:t>
      </w:r>
      <w:proofErr w:type="spellStart"/>
      <w:r>
        <w:t>дисципліни</w:t>
      </w:r>
      <w:proofErr w:type="spellEnd"/>
      <w:r>
        <w:t xml:space="preserve">,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практичних</w:t>
      </w:r>
      <w:proofErr w:type="spellEnd"/>
      <w:r>
        <w:t xml:space="preserve"> </w:t>
      </w:r>
      <w:proofErr w:type="spellStart"/>
      <w:r>
        <w:t>завдань</w:t>
      </w:r>
      <w:proofErr w:type="spellEnd"/>
      <w:r>
        <w:t xml:space="preserve"> та </w:t>
      </w:r>
      <w:proofErr w:type="spellStart"/>
      <w:r>
        <w:t>індивідуальних</w:t>
      </w:r>
      <w:proofErr w:type="spellEnd"/>
      <w:r>
        <w:t xml:space="preserve"> </w:t>
      </w:r>
      <w:proofErr w:type="spellStart"/>
      <w:r>
        <w:t>завдань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носять</w:t>
      </w:r>
      <w:proofErr w:type="spellEnd"/>
      <w:r>
        <w:t xml:space="preserve"> теоретично-</w:t>
      </w:r>
      <w:proofErr w:type="spellStart"/>
      <w:r>
        <w:t>практичний</w:t>
      </w:r>
      <w:proofErr w:type="spellEnd"/>
      <w:r>
        <w:t xml:space="preserve"> характер. </w:t>
      </w:r>
    </w:p>
    <w:p w:rsidR="00906DDC" w:rsidRDefault="00DD4FFF">
      <w:pPr>
        <w:ind w:left="-15" w:right="104" w:firstLine="540"/>
      </w:pPr>
      <w:proofErr w:type="spellStart"/>
      <w:r>
        <w:t>Самостійна</w:t>
      </w:r>
      <w:proofErr w:type="spellEnd"/>
      <w:r>
        <w:t xml:space="preserve"> </w:t>
      </w:r>
      <w:proofErr w:type="spellStart"/>
      <w:r>
        <w:t>навчальна</w:t>
      </w:r>
      <w:proofErr w:type="spellEnd"/>
      <w:r>
        <w:t xml:space="preserve"> робота </w:t>
      </w:r>
      <w:proofErr w:type="spellStart"/>
      <w:r>
        <w:t>розрахована</w:t>
      </w:r>
      <w:proofErr w:type="spellEnd"/>
      <w:r>
        <w:t xml:space="preserve"> на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практичних</w:t>
      </w:r>
      <w:proofErr w:type="spellEnd"/>
      <w:r>
        <w:t xml:space="preserve"> </w:t>
      </w:r>
      <w:proofErr w:type="spellStart"/>
      <w:r>
        <w:t>навичок</w:t>
      </w:r>
      <w:proofErr w:type="spellEnd"/>
      <w:r>
        <w:t xml:space="preserve"> у </w:t>
      </w:r>
      <w:proofErr w:type="spellStart"/>
      <w:r>
        <w:t>роботі</w:t>
      </w:r>
      <w:proofErr w:type="spellEnd"/>
      <w:r>
        <w:t xml:space="preserve"> </w:t>
      </w:r>
      <w:proofErr w:type="spellStart"/>
      <w:r>
        <w:t>студентів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спеціальною</w:t>
      </w:r>
      <w:proofErr w:type="spellEnd"/>
      <w:r>
        <w:t xml:space="preserve"> </w:t>
      </w:r>
      <w:proofErr w:type="spellStart"/>
      <w:r>
        <w:t>літературою</w:t>
      </w:r>
      <w:proofErr w:type="spellEnd"/>
      <w:r>
        <w:t xml:space="preserve">, </w:t>
      </w:r>
      <w:proofErr w:type="spellStart"/>
      <w:r>
        <w:t>орієнтування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на </w:t>
      </w:r>
      <w:proofErr w:type="spellStart"/>
      <w:r>
        <w:t>інтенсивну</w:t>
      </w:r>
      <w:proofErr w:type="spellEnd"/>
      <w:r>
        <w:t xml:space="preserve"> роботу, </w:t>
      </w:r>
      <w:proofErr w:type="spellStart"/>
      <w:r>
        <w:t>критичне</w:t>
      </w:r>
      <w:proofErr w:type="spellEnd"/>
      <w:r>
        <w:t xml:space="preserve"> </w:t>
      </w:r>
      <w:proofErr w:type="spellStart"/>
      <w:r>
        <w:t>осмислення</w:t>
      </w:r>
      <w:proofErr w:type="spellEnd"/>
      <w:r>
        <w:t xml:space="preserve"> </w:t>
      </w:r>
      <w:proofErr w:type="spellStart"/>
      <w:r>
        <w:t>здобутих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 і </w:t>
      </w:r>
      <w:proofErr w:type="spellStart"/>
      <w:r>
        <w:t>глибоке</w:t>
      </w:r>
      <w:proofErr w:type="spellEnd"/>
      <w:r>
        <w:t xml:space="preserve"> </w:t>
      </w:r>
      <w:proofErr w:type="spellStart"/>
      <w:r>
        <w:t>вивчення</w:t>
      </w:r>
      <w:proofErr w:type="spellEnd"/>
      <w:r>
        <w:t xml:space="preserve"> </w:t>
      </w:r>
      <w:proofErr w:type="spellStart"/>
      <w:r>
        <w:t>теоретичних</w:t>
      </w:r>
      <w:proofErr w:type="spellEnd"/>
      <w:r>
        <w:t xml:space="preserve"> і </w:t>
      </w:r>
      <w:proofErr w:type="spellStart"/>
      <w:r>
        <w:t>практичних</w:t>
      </w:r>
      <w:proofErr w:type="spellEnd"/>
      <w:r>
        <w:t xml:space="preserve"> проблем </w:t>
      </w:r>
      <w:proofErr w:type="spellStart"/>
      <w:r>
        <w:t>функціонування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на </w:t>
      </w:r>
      <w:proofErr w:type="spellStart"/>
      <w:r>
        <w:t>підприємстві</w:t>
      </w:r>
      <w:proofErr w:type="spellEnd"/>
      <w:r>
        <w:t xml:space="preserve">. </w:t>
      </w:r>
    </w:p>
    <w:p w:rsidR="00906DDC" w:rsidRDefault="00DD4FFF">
      <w:pPr>
        <w:ind w:left="-15" w:right="104" w:firstLine="480"/>
      </w:pPr>
      <w:proofErr w:type="spellStart"/>
      <w:r>
        <w:t>Самостійна</w:t>
      </w:r>
      <w:proofErr w:type="spellEnd"/>
      <w:r>
        <w:t xml:space="preserve"> робота студента </w:t>
      </w:r>
      <w:proofErr w:type="spellStart"/>
      <w:r>
        <w:t>контролюється</w:t>
      </w:r>
      <w:proofErr w:type="spellEnd"/>
      <w:r>
        <w:t xml:space="preserve"> </w:t>
      </w:r>
      <w:proofErr w:type="spellStart"/>
      <w:r>
        <w:t>викладачем</w:t>
      </w:r>
      <w:proofErr w:type="spellEnd"/>
      <w:r>
        <w:t xml:space="preserve"> курсу,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встановлює</w:t>
      </w:r>
      <w:proofErr w:type="spellEnd"/>
      <w:r>
        <w:t xml:space="preserve"> час </w:t>
      </w:r>
      <w:proofErr w:type="spellStart"/>
      <w:r>
        <w:t>консультацій</w:t>
      </w:r>
      <w:proofErr w:type="spellEnd"/>
      <w:r>
        <w:t xml:space="preserve"> та </w:t>
      </w:r>
      <w:proofErr w:type="spellStart"/>
      <w:r>
        <w:t>термін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студентом </w:t>
      </w:r>
      <w:proofErr w:type="spellStart"/>
      <w:r>
        <w:t>самостійної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. </w:t>
      </w:r>
    </w:p>
    <w:p w:rsidR="002C0910" w:rsidRDefault="002C0910">
      <w:pPr>
        <w:spacing w:after="23" w:line="259" w:lineRule="auto"/>
        <w:ind w:right="236"/>
        <w:jc w:val="right"/>
      </w:pPr>
    </w:p>
    <w:p w:rsidR="002C0910" w:rsidRDefault="002C0910">
      <w:pPr>
        <w:spacing w:after="23" w:line="259" w:lineRule="auto"/>
        <w:ind w:right="236"/>
        <w:jc w:val="right"/>
      </w:pPr>
    </w:p>
    <w:p w:rsidR="002C0910" w:rsidRDefault="002C0910">
      <w:pPr>
        <w:spacing w:after="23" w:line="259" w:lineRule="auto"/>
        <w:ind w:right="236"/>
        <w:jc w:val="right"/>
      </w:pPr>
    </w:p>
    <w:p w:rsidR="002C0910" w:rsidRDefault="002C0910">
      <w:pPr>
        <w:spacing w:after="23" w:line="259" w:lineRule="auto"/>
        <w:ind w:right="236"/>
        <w:jc w:val="right"/>
      </w:pPr>
    </w:p>
    <w:p w:rsidR="002C0910" w:rsidRDefault="002C0910">
      <w:pPr>
        <w:spacing w:after="23" w:line="259" w:lineRule="auto"/>
        <w:ind w:right="236"/>
        <w:jc w:val="right"/>
      </w:pPr>
    </w:p>
    <w:p w:rsidR="002C0910" w:rsidRDefault="002C0910">
      <w:pPr>
        <w:spacing w:after="23" w:line="259" w:lineRule="auto"/>
        <w:ind w:right="236"/>
        <w:jc w:val="right"/>
      </w:pPr>
    </w:p>
    <w:p w:rsidR="002C0910" w:rsidRDefault="002C0910">
      <w:pPr>
        <w:spacing w:after="23" w:line="259" w:lineRule="auto"/>
        <w:ind w:right="236"/>
        <w:jc w:val="right"/>
      </w:pPr>
    </w:p>
    <w:p w:rsidR="002C0910" w:rsidRDefault="002C0910">
      <w:pPr>
        <w:spacing w:after="23" w:line="259" w:lineRule="auto"/>
        <w:ind w:right="236"/>
        <w:jc w:val="right"/>
      </w:pPr>
    </w:p>
    <w:p w:rsidR="002C0910" w:rsidRDefault="002C0910">
      <w:pPr>
        <w:spacing w:after="23" w:line="259" w:lineRule="auto"/>
        <w:ind w:right="236"/>
        <w:jc w:val="right"/>
      </w:pPr>
    </w:p>
    <w:p w:rsidR="002C0910" w:rsidRDefault="002C0910">
      <w:pPr>
        <w:spacing w:after="23" w:line="259" w:lineRule="auto"/>
        <w:ind w:right="236"/>
        <w:jc w:val="right"/>
      </w:pPr>
    </w:p>
    <w:p w:rsidR="002C0910" w:rsidRDefault="002C0910">
      <w:pPr>
        <w:spacing w:after="23" w:line="259" w:lineRule="auto"/>
        <w:ind w:right="236"/>
        <w:jc w:val="right"/>
      </w:pPr>
    </w:p>
    <w:p w:rsidR="002C0910" w:rsidRDefault="002C0910">
      <w:pPr>
        <w:spacing w:after="23" w:line="259" w:lineRule="auto"/>
        <w:ind w:right="236"/>
        <w:jc w:val="right"/>
      </w:pPr>
    </w:p>
    <w:p w:rsidR="002C0910" w:rsidRDefault="002C0910">
      <w:pPr>
        <w:spacing w:after="23" w:line="259" w:lineRule="auto"/>
        <w:ind w:right="236"/>
        <w:jc w:val="right"/>
      </w:pPr>
    </w:p>
    <w:p w:rsidR="002C0910" w:rsidRDefault="002C0910" w:rsidP="002C0910">
      <w:pPr>
        <w:spacing w:after="23" w:line="259" w:lineRule="auto"/>
        <w:ind w:left="0" w:right="236" w:firstLine="0"/>
      </w:pPr>
    </w:p>
    <w:p w:rsidR="00906DDC" w:rsidRDefault="00DD4FFF">
      <w:pPr>
        <w:spacing w:after="23" w:line="259" w:lineRule="auto"/>
        <w:ind w:right="236"/>
        <w:jc w:val="right"/>
      </w:pPr>
      <w:r>
        <w:t xml:space="preserve">ЗАГАЛЬНІ РЕКОМЕНДАЦІЇ ЩОДО ОРГАНІЗАЦІЇ САМОСТІЙНОЇ </w:t>
      </w:r>
    </w:p>
    <w:p w:rsidR="00906DDC" w:rsidRDefault="00DD4FFF">
      <w:pPr>
        <w:spacing w:after="4" w:line="259" w:lineRule="auto"/>
        <w:ind w:left="441" w:right="546"/>
        <w:jc w:val="center"/>
      </w:pPr>
      <w:r>
        <w:t xml:space="preserve">ТА ІНДИВІДУАЛЬНОЇ РОБОТИ З ДИСЦИПЛІНИ </w:t>
      </w:r>
    </w:p>
    <w:p w:rsidR="00906DDC" w:rsidRDefault="00DD4FFF">
      <w:pPr>
        <w:spacing w:after="0" w:line="259" w:lineRule="auto"/>
        <w:ind w:left="0" w:right="30" w:firstLine="0"/>
        <w:jc w:val="center"/>
      </w:pPr>
      <w:r>
        <w:rPr>
          <w:sz w:val="32"/>
        </w:rPr>
        <w:t xml:space="preserve"> </w:t>
      </w:r>
    </w:p>
    <w:p w:rsidR="00906DDC" w:rsidRDefault="00DD4FFF">
      <w:pPr>
        <w:ind w:left="-15" w:right="104" w:firstLine="480"/>
      </w:pPr>
      <w:r>
        <w:lastRenderedPageBreak/>
        <w:t xml:space="preserve">Мета </w:t>
      </w:r>
      <w:proofErr w:type="spellStart"/>
      <w:r>
        <w:t>методичних</w:t>
      </w:r>
      <w:proofErr w:type="spellEnd"/>
      <w:r>
        <w:t xml:space="preserve"> </w:t>
      </w:r>
      <w:proofErr w:type="spellStart"/>
      <w:r>
        <w:t>вказівок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самостійної</w:t>
      </w:r>
      <w:proofErr w:type="spellEnd"/>
      <w:r>
        <w:t xml:space="preserve"> та </w:t>
      </w:r>
      <w:proofErr w:type="spellStart"/>
      <w:r>
        <w:t>індивідуальної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, яка є </w:t>
      </w:r>
      <w:proofErr w:type="spellStart"/>
      <w:r>
        <w:t>невід'ємною</w:t>
      </w:r>
      <w:proofErr w:type="spellEnd"/>
      <w:r>
        <w:t xml:space="preserve"> </w:t>
      </w:r>
      <w:proofErr w:type="spellStart"/>
      <w:r>
        <w:t>частиною</w:t>
      </w:r>
      <w:proofErr w:type="spellEnd"/>
      <w:r>
        <w:t xml:space="preserve"> </w:t>
      </w:r>
      <w:proofErr w:type="spellStart"/>
      <w:r>
        <w:t>навчального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, - </w:t>
      </w:r>
      <w:proofErr w:type="spellStart"/>
      <w:r>
        <w:t>конкретизація</w:t>
      </w:r>
      <w:proofErr w:type="spellEnd"/>
      <w:r>
        <w:t xml:space="preserve"> </w:t>
      </w:r>
      <w:proofErr w:type="spellStart"/>
      <w:r>
        <w:t>самостійної</w:t>
      </w:r>
      <w:proofErr w:type="spellEnd"/>
      <w:r>
        <w:t xml:space="preserve"> та </w:t>
      </w:r>
      <w:proofErr w:type="spellStart"/>
      <w:r>
        <w:t>індивідуальної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студента з метою </w:t>
      </w:r>
      <w:proofErr w:type="spellStart"/>
      <w:r>
        <w:t>удосконалення</w:t>
      </w:r>
      <w:proofErr w:type="spellEnd"/>
      <w:r>
        <w:t xml:space="preserve"> </w:t>
      </w:r>
      <w:proofErr w:type="spellStart"/>
      <w:r>
        <w:t>процесів</w:t>
      </w:r>
      <w:proofErr w:type="spellEnd"/>
      <w:r>
        <w:t xml:space="preserve"> </w:t>
      </w:r>
      <w:proofErr w:type="spellStart"/>
      <w:r>
        <w:t>освоєння</w:t>
      </w:r>
      <w:proofErr w:type="spellEnd"/>
      <w:r>
        <w:t xml:space="preserve"> </w:t>
      </w:r>
      <w:proofErr w:type="spellStart"/>
      <w:r>
        <w:t>дисципліни</w:t>
      </w:r>
      <w:proofErr w:type="spellEnd"/>
      <w:r>
        <w:t xml:space="preserve">, </w:t>
      </w:r>
      <w:proofErr w:type="spellStart"/>
      <w:r>
        <w:t>поєднання</w:t>
      </w:r>
      <w:proofErr w:type="spellEnd"/>
      <w:r>
        <w:t xml:space="preserve"> </w:t>
      </w:r>
      <w:proofErr w:type="spellStart"/>
      <w:r>
        <w:t>вивчення</w:t>
      </w:r>
      <w:proofErr w:type="spellEnd"/>
      <w:r>
        <w:t xml:space="preserve"> </w:t>
      </w:r>
      <w:proofErr w:type="spellStart"/>
      <w:r>
        <w:t>теоретичних</w:t>
      </w:r>
      <w:proofErr w:type="spellEnd"/>
      <w:r>
        <w:t xml:space="preserve"> основ і </w:t>
      </w:r>
      <w:proofErr w:type="spellStart"/>
      <w:r>
        <w:t>відпрацювання</w:t>
      </w:r>
      <w:proofErr w:type="spellEnd"/>
      <w:r>
        <w:t xml:space="preserve"> </w:t>
      </w:r>
      <w:proofErr w:type="spellStart"/>
      <w:r>
        <w:t>практичних</w:t>
      </w:r>
      <w:proofErr w:type="spellEnd"/>
      <w:r>
        <w:t xml:space="preserve"> </w:t>
      </w:r>
      <w:proofErr w:type="spellStart"/>
      <w:r>
        <w:t>навичок</w:t>
      </w:r>
      <w:proofErr w:type="spellEnd"/>
      <w:r>
        <w:t xml:space="preserve">, </w:t>
      </w:r>
      <w:proofErr w:type="spellStart"/>
      <w:r>
        <w:t>виконання</w:t>
      </w:r>
      <w:proofErr w:type="spellEnd"/>
      <w:r>
        <w:t xml:space="preserve"> і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самостійної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, </w:t>
      </w:r>
      <w:proofErr w:type="spellStart"/>
      <w:r>
        <w:t>єдності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 та </w:t>
      </w:r>
      <w:proofErr w:type="spellStart"/>
      <w:r>
        <w:t>науково-дослідної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. </w:t>
      </w:r>
    </w:p>
    <w:p w:rsidR="00906DDC" w:rsidRDefault="00DD4FFF">
      <w:pPr>
        <w:ind w:left="-15" w:right="104" w:firstLine="480"/>
      </w:pPr>
      <w:r>
        <w:t xml:space="preserve">Метою </w:t>
      </w:r>
      <w:proofErr w:type="spellStart"/>
      <w:r>
        <w:t>індивідуальної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є </w:t>
      </w:r>
      <w:proofErr w:type="spellStart"/>
      <w:r>
        <w:t>закріплення</w:t>
      </w:r>
      <w:proofErr w:type="spellEnd"/>
      <w:r>
        <w:t xml:space="preserve">, </w:t>
      </w:r>
      <w:proofErr w:type="spellStart"/>
      <w:r>
        <w:t>поглиблення</w:t>
      </w:r>
      <w:proofErr w:type="spellEnd"/>
      <w:r>
        <w:t xml:space="preserve"> і </w:t>
      </w:r>
      <w:proofErr w:type="spellStart"/>
      <w:r>
        <w:t>узагальнення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 та </w:t>
      </w:r>
      <w:proofErr w:type="spellStart"/>
      <w:r>
        <w:t>навичок</w:t>
      </w:r>
      <w:proofErr w:type="spellEnd"/>
      <w:r>
        <w:t xml:space="preserve">, </w:t>
      </w:r>
      <w:proofErr w:type="spellStart"/>
      <w:r>
        <w:t>одержаних</w:t>
      </w:r>
      <w:proofErr w:type="spellEnd"/>
      <w:r>
        <w:t xml:space="preserve"> студентами при </w:t>
      </w:r>
      <w:proofErr w:type="spellStart"/>
      <w:r>
        <w:t>вивченні</w:t>
      </w:r>
      <w:proofErr w:type="spellEnd"/>
      <w:r>
        <w:t xml:space="preserve"> курсу, й </w:t>
      </w:r>
      <w:proofErr w:type="spellStart"/>
      <w:r>
        <w:t>відпрацювання</w:t>
      </w:r>
      <w:proofErr w:type="spellEnd"/>
      <w:r>
        <w:t xml:space="preserve"> </w:t>
      </w:r>
      <w:proofErr w:type="spellStart"/>
      <w:r>
        <w:t>наукового</w:t>
      </w:r>
      <w:proofErr w:type="spellEnd"/>
      <w:r>
        <w:t xml:space="preserve"> </w:t>
      </w:r>
      <w:proofErr w:type="spellStart"/>
      <w:r>
        <w:t>підходу</w:t>
      </w:r>
      <w:proofErr w:type="spellEnd"/>
      <w:r>
        <w:t xml:space="preserve"> до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результатів</w:t>
      </w:r>
      <w:proofErr w:type="spellEnd"/>
      <w:r>
        <w:t xml:space="preserve"> </w:t>
      </w:r>
      <w:proofErr w:type="spellStart"/>
      <w:r>
        <w:t>аналізу</w:t>
      </w:r>
      <w:proofErr w:type="spellEnd"/>
      <w:r>
        <w:t xml:space="preserve"> </w:t>
      </w:r>
    </w:p>
    <w:p w:rsidR="00906DDC" w:rsidRDefault="00DD4FFF">
      <w:pPr>
        <w:ind w:left="-5" w:right="104"/>
      </w:pPr>
      <w:r>
        <w:t xml:space="preserve">(табл. 1). </w:t>
      </w:r>
    </w:p>
    <w:p w:rsidR="00906DDC" w:rsidRDefault="00DD4FFF">
      <w:pPr>
        <w:spacing w:after="23" w:line="259" w:lineRule="auto"/>
        <w:ind w:left="480" w:right="0" w:firstLine="0"/>
        <w:jc w:val="left"/>
      </w:pPr>
      <w:r>
        <w:t xml:space="preserve"> </w:t>
      </w:r>
    </w:p>
    <w:p w:rsidR="00906DDC" w:rsidRDefault="00DD4FFF">
      <w:pPr>
        <w:spacing w:after="25" w:line="259" w:lineRule="auto"/>
        <w:ind w:left="480" w:right="0" w:firstLine="0"/>
        <w:jc w:val="left"/>
      </w:pPr>
      <w:r>
        <w:t xml:space="preserve"> </w:t>
      </w:r>
    </w:p>
    <w:p w:rsidR="00906DDC" w:rsidRDefault="00DD4FFF">
      <w:pPr>
        <w:ind w:left="-15" w:right="104" w:firstLine="480"/>
      </w:pPr>
      <w:proofErr w:type="spellStart"/>
      <w:r>
        <w:t>Самостійна</w:t>
      </w:r>
      <w:proofErr w:type="spellEnd"/>
      <w:r>
        <w:t xml:space="preserve"> та </w:t>
      </w:r>
      <w:proofErr w:type="spellStart"/>
      <w:r>
        <w:t>індивідуальна</w:t>
      </w:r>
      <w:proofErr w:type="spellEnd"/>
      <w:r>
        <w:t xml:space="preserve"> робота </w:t>
      </w:r>
      <w:proofErr w:type="spellStart"/>
      <w:r>
        <w:t>студентів</w:t>
      </w:r>
      <w:proofErr w:type="spellEnd"/>
      <w:r>
        <w:t xml:space="preserve"> </w:t>
      </w:r>
      <w:proofErr w:type="spellStart"/>
      <w:r>
        <w:t>передбачає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види</w:t>
      </w:r>
      <w:proofErr w:type="spellEnd"/>
      <w:r>
        <w:t xml:space="preserve"> </w:t>
      </w:r>
      <w:proofErr w:type="spellStart"/>
      <w:r>
        <w:t>навчальної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:  </w:t>
      </w:r>
    </w:p>
    <w:p w:rsidR="00906DDC" w:rsidRDefault="00DD4FFF">
      <w:pPr>
        <w:numPr>
          <w:ilvl w:val="0"/>
          <w:numId w:val="2"/>
        </w:numPr>
        <w:ind w:right="104" w:hanging="163"/>
      </w:pPr>
      <w:proofErr w:type="spellStart"/>
      <w:r>
        <w:t>опрацювання</w:t>
      </w:r>
      <w:proofErr w:type="spellEnd"/>
      <w:r>
        <w:t xml:space="preserve"> </w:t>
      </w:r>
      <w:proofErr w:type="spellStart"/>
      <w:r>
        <w:t>лекційного</w:t>
      </w:r>
      <w:proofErr w:type="spellEnd"/>
      <w:r>
        <w:t xml:space="preserve"> </w:t>
      </w:r>
      <w:proofErr w:type="spellStart"/>
      <w:r>
        <w:t>матеріалу</w:t>
      </w:r>
      <w:proofErr w:type="spellEnd"/>
      <w:r>
        <w:t xml:space="preserve">;  </w:t>
      </w:r>
    </w:p>
    <w:p w:rsidR="00906DDC" w:rsidRDefault="00DD4FFF">
      <w:pPr>
        <w:numPr>
          <w:ilvl w:val="0"/>
          <w:numId w:val="2"/>
        </w:numPr>
        <w:ind w:right="104" w:hanging="163"/>
      </w:pPr>
      <w:proofErr w:type="spellStart"/>
      <w:r>
        <w:t>підготовка</w:t>
      </w:r>
      <w:proofErr w:type="spellEnd"/>
      <w:r>
        <w:t xml:space="preserve"> до </w:t>
      </w:r>
      <w:proofErr w:type="spellStart"/>
      <w:r>
        <w:t>практичних</w:t>
      </w:r>
      <w:proofErr w:type="spellEnd"/>
      <w:r>
        <w:t xml:space="preserve"> занять;  </w:t>
      </w:r>
    </w:p>
    <w:p w:rsidR="00906DDC" w:rsidRDefault="00DD4FFF">
      <w:pPr>
        <w:numPr>
          <w:ilvl w:val="0"/>
          <w:numId w:val="2"/>
        </w:numPr>
        <w:ind w:right="104" w:hanging="163"/>
      </w:pPr>
      <w:proofErr w:type="spellStart"/>
      <w:r>
        <w:t>самостійне</w:t>
      </w:r>
      <w:proofErr w:type="spellEnd"/>
      <w:r>
        <w:t xml:space="preserve"> </w:t>
      </w:r>
      <w:proofErr w:type="spellStart"/>
      <w:r>
        <w:t>опрацювання</w:t>
      </w:r>
      <w:proofErr w:type="spellEnd"/>
      <w:r>
        <w:t xml:space="preserve"> </w:t>
      </w:r>
      <w:proofErr w:type="spellStart"/>
      <w:r>
        <w:t>окремих</w:t>
      </w:r>
      <w:proofErr w:type="spellEnd"/>
      <w:r>
        <w:t xml:space="preserve"> </w:t>
      </w:r>
      <w:proofErr w:type="spellStart"/>
      <w:r>
        <w:t>розділів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не </w:t>
      </w:r>
      <w:proofErr w:type="spellStart"/>
      <w:r>
        <w:t>вносяться</w:t>
      </w:r>
      <w:proofErr w:type="spellEnd"/>
      <w:r>
        <w:t xml:space="preserve"> до </w:t>
      </w:r>
      <w:proofErr w:type="spellStart"/>
      <w:r>
        <w:t>лекції</w:t>
      </w:r>
      <w:proofErr w:type="spellEnd"/>
      <w:r>
        <w:t xml:space="preserve">;  </w:t>
      </w:r>
    </w:p>
    <w:p w:rsidR="00906DDC" w:rsidRDefault="00DD4FFF">
      <w:pPr>
        <w:numPr>
          <w:ilvl w:val="0"/>
          <w:numId w:val="2"/>
        </w:numPr>
        <w:ind w:right="104" w:hanging="163"/>
      </w:pPr>
      <w:proofErr w:type="spellStart"/>
      <w:r>
        <w:t>написання</w:t>
      </w:r>
      <w:proofErr w:type="spellEnd"/>
      <w:r>
        <w:t xml:space="preserve"> </w:t>
      </w:r>
      <w:proofErr w:type="spellStart"/>
      <w:r>
        <w:t>рефератів</w:t>
      </w:r>
      <w:proofErr w:type="spellEnd"/>
      <w:r>
        <w:t xml:space="preserve">;  </w:t>
      </w:r>
    </w:p>
    <w:p w:rsidR="00906DDC" w:rsidRDefault="00DD4FFF">
      <w:pPr>
        <w:numPr>
          <w:ilvl w:val="0"/>
          <w:numId w:val="2"/>
        </w:numPr>
        <w:ind w:right="104" w:hanging="163"/>
      </w:pPr>
      <w:proofErr w:type="spellStart"/>
      <w:r>
        <w:t>розв`язування</w:t>
      </w:r>
      <w:proofErr w:type="spellEnd"/>
      <w:r>
        <w:t xml:space="preserve"> </w:t>
      </w:r>
      <w:proofErr w:type="spellStart"/>
      <w:r>
        <w:t>практичних</w:t>
      </w:r>
      <w:proofErr w:type="spellEnd"/>
      <w:r>
        <w:t xml:space="preserve"> задач </w:t>
      </w:r>
      <w:proofErr w:type="spellStart"/>
      <w:r>
        <w:t>індивідуального</w:t>
      </w:r>
      <w:proofErr w:type="spellEnd"/>
      <w:r>
        <w:t xml:space="preserve"> </w:t>
      </w:r>
      <w:proofErr w:type="gramStart"/>
      <w:r>
        <w:t>характеру;  -</w:t>
      </w:r>
      <w:proofErr w:type="gramEnd"/>
      <w:r>
        <w:t xml:space="preserve"> </w:t>
      </w:r>
      <w:proofErr w:type="spellStart"/>
      <w:r>
        <w:t>підготовка</w:t>
      </w:r>
      <w:proofErr w:type="spellEnd"/>
      <w:r>
        <w:t xml:space="preserve"> до </w:t>
      </w:r>
      <w:proofErr w:type="spellStart"/>
      <w:r>
        <w:t>проміжного</w:t>
      </w:r>
      <w:proofErr w:type="spellEnd"/>
      <w:r>
        <w:t xml:space="preserve"> й </w:t>
      </w:r>
      <w:proofErr w:type="spellStart"/>
      <w:r>
        <w:t>підсумкового</w:t>
      </w:r>
      <w:proofErr w:type="spellEnd"/>
      <w:r>
        <w:t xml:space="preserve"> контролю (табл. 2).  </w:t>
      </w:r>
    </w:p>
    <w:p w:rsidR="00906DDC" w:rsidRDefault="00DD4FFF">
      <w:pPr>
        <w:ind w:left="-15" w:right="104" w:firstLine="480"/>
      </w:pPr>
      <w:proofErr w:type="spellStart"/>
      <w:r>
        <w:t>Самостійна</w:t>
      </w:r>
      <w:proofErr w:type="spellEnd"/>
      <w:r>
        <w:t xml:space="preserve"> та </w:t>
      </w:r>
      <w:proofErr w:type="spellStart"/>
      <w:r>
        <w:t>індивідуальна</w:t>
      </w:r>
      <w:proofErr w:type="spellEnd"/>
      <w:r>
        <w:t xml:space="preserve"> робота </w:t>
      </w:r>
      <w:proofErr w:type="spellStart"/>
      <w:r>
        <w:t>студентів</w:t>
      </w:r>
      <w:proofErr w:type="spellEnd"/>
      <w:r>
        <w:t xml:space="preserve"> </w:t>
      </w:r>
      <w:proofErr w:type="spellStart"/>
      <w:r>
        <w:t>спрямована</w:t>
      </w:r>
      <w:proofErr w:type="spellEnd"/>
      <w:r>
        <w:t xml:space="preserve"> на </w:t>
      </w:r>
      <w:proofErr w:type="spellStart"/>
      <w:r>
        <w:t>досягнення</w:t>
      </w:r>
      <w:proofErr w:type="spellEnd"/>
      <w:r>
        <w:t xml:space="preserve"> </w:t>
      </w:r>
      <w:proofErr w:type="spellStart"/>
      <w:r>
        <w:t>поставленої</w:t>
      </w:r>
      <w:proofErr w:type="spellEnd"/>
      <w:r>
        <w:t xml:space="preserve"> мети через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відповідних</w:t>
      </w:r>
      <w:proofErr w:type="spellEnd"/>
      <w:r>
        <w:t xml:space="preserve"> </w:t>
      </w:r>
      <w:proofErr w:type="spellStart"/>
      <w:r>
        <w:t>завдань</w:t>
      </w:r>
      <w:proofErr w:type="spellEnd"/>
      <w:r>
        <w:t xml:space="preserve">, </w:t>
      </w:r>
      <w:proofErr w:type="spellStart"/>
      <w:r>
        <w:t>зміст</w:t>
      </w:r>
      <w:proofErr w:type="spellEnd"/>
      <w:r>
        <w:t xml:space="preserve">, </w:t>
      </w:r>
      <w:proofErr w:type="spellStart"/>
      <w:r>
        <w:t>обсяги</w:t>
      </w:r>
      <w:proofErr w:type="spellEnd"/>
      <w:r>
        <w:t xml:space="preserve"> і структура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наведені</w:t>
      </w:r>
      <w:proofErr w:type="spellEnd"/>
      <w:r>
        <w:t xml:space="preserve"> у табл. 2. </w:t>
      </w:r>
    </w:p>
    <w:p w:rsidR="00906DDC" w:rsidRDefault="00DD4FFF">
      <w:pPr>
        <w:spacing w:after="26" w:line="259" w:lineRule="auto"/>
        <w:ind w:left="480" w:right="0" w:firstLine="0"/>
        <w:jc w:val="left"/>
      </w:pPr>
      <w:r>
        <w:t xml:space="preserve"> </w:t>
      </w:r>
    </w:p>
    <w:p w:rsidR="00906DDC" w:rsidRDefault="00DD4FFF">
      <w:pPr>
        <w:ind w:left="490" w:right="104"/>
      </w:pPr>
      <w:proofErr w:type="spellStart"/>
      <w:r>
        <w:t>Таблиця</w:t>
      </w:r>
      <w:proofErr w:type="spellEnd"/>
      <w:r>
        <w:t xml:space="preserve"> 2 – </w:t>
      </w:r>
      <w:proofErr w:type="spellStart"/>
      <w:r>
        <w:t>Самостійна</w:t>
      </w:r>
      <w:proofErr w:type="spellEnd"/>
      <w:r>
        <w:t xml:space="preserve"> та </w:t>
      </w:r>
      <w:proofErr w:type="spellStart"/>
      <w:r>
        <w:t>індивідуальна</w:t>
      </w:r>
      <w:proofErr w:type="spellEnd"/>
      <w:r>
        <w:t xml:space="preserve"> робота </w:t>
      </w:r>
      <w:proofErr w:type="spellStart"/>
      <w:r>
        <w:t>студентів</w:t>
      </w:r>
      <w:proofErr w:type="spellEnd"/>
      <w:r>
        <w:t xml:space="preserve">  </w:t>
      </w:r>
    </w:p>
    <w:tbl>
      <w:tblPr>
        <w:tblStyle w:val="TableGrid"/>
        <w:tblW w:w="8572" w:type="dxa"/>
        <w:tblInd w:w="250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016"/>
        <w:gridCol w:w="1556"/>
      </w:tblGrid>
      <w:tr w:rsidR="00906DDC">
        <w:trPr>
          <w:trHeight w:val="680"/>
        </w:trPr>
        <w:tc>
          <w:tcPr>
            <w:tcW w:w="7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6DDC" w:rsidRDefault="00DD4FFF">
            <w:pPr>
              <w:spacing w:after="0" w:line="259" w:lineRule="auto"/>
              <w:ind w:left="5" w:right="0" w:firstLine="0"/>
              <w:jc w:val="center"/>
            </w:pPr>
            <w:proofErr w:type="spellStart"/>
            <w:r>
              <w:t>Зміст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06DDC" w:rsidRDefault="00DD4FFF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Кількість</w:t>
            </w:r>
            <w:proofErr w:type="spellEnd"/>
            <w:r>
              <w:t xml:space="preserve"> годин </w:t>
            </w:r>
          </w:p>
        </w:tc>
      </w:tr>
      <w:tr w:rsidR="00906DDC">
        <w:trPr>
          <w:trHeight w:val="343"/>
        </w:trPr>
        <w:tc>
          <w:tcPr>
            <w:tcW w:w="7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06DDC" w:rsidRDefault="00DD4FF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Самостійне</w:t>
            </w:r>
            <w:proofErr w:type="spellEnd"/>
            <w:r>
              <w:t xml:space="preserve"> </w:t>
            </w:r>
            <w:proofErr w:type="spellStart"/>
            <w:r>
              <w:t>опрацювання</w:t>
            </w:r>
            <w:proofErr w:type="spellEnd"/>
            <w:r>
              <w:t xml:space="preserve"> теоретичного </w:t>
            </w:r>
            <w:proofErr w:type="spellStart"/>
            <w:r>
              <w:t>матеріалу</w:t>
            </w:r>
            <w:proofErr w:type="spellEnd"/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DC" w:rsidRDefault="00DD4FFF">
            <w:pPr>
              <w:spacing w:after="0" w:line="259" w:lineRule="auto"/>
              <w:ind w:left="7" w:right="0" w:firstLine="0"/>
              <w:jc w:val="center"/>
            </w:pPr>
            <w:r>
              <w:t xml:space="preserve">16 </w:t>
            </w:r>
          </w:p>
        </w:tc>
      </w:tr>
      <w:tr w:rsidR="00906DDC">
        <w:trPr>
          <w:trHeight w:val="342"/>
        </w:trPr>
        <w:tc>
          <w:tcPr>
            <w:tcW w:w="7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6DDC" w:rsidRDefault="00DD4FF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Підготовка</w:t>
            </w:r>
            <w:proofErr w:type="spellEnd"/>
            <w:r>
              <w:t xml:space="preserve"> до </w:t>
            </w:r>
            <w:proofErr w:type="spellStart"/>
            <w:r>
              <w:t>практичних</w:t>
            </w:r>
            <w:proofErr w:type="spellEnd"/>
            <w:r>
              <w:t xml:space="preserve"> занять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6DDC" w:rsidRDefault="00DD4FFF">
            <w:pPr>
              <w:spacing w:after="0" w:line="259" w:lineRule="auto"/>
              <w:ind w:left="4" w:right="0" w:firstLine="0"/>
              <w:jc w:val="center"/>
            </w:pPr>
            <w:r>
              <w:t xml:space="preserve">8 </w:t>
            </w:r>
          </w:p>
        </w:tc>
      </w:tr>
      <w:tr w:rsidR="00906DDC">
        <w:trPr>
          <w:trHeight w:val="343"/>
        </w:trPr>
        <w:tc>
          <w:tcPr>
            <w:tcW w:w="7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6DDC" w:rsidRDefault="00DD4FF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Підготовка</w:t>
            </w:r>
            <w:proofErr w:type="spellEnd"/>
            <w:r>
              <w:t xml:space="preserve"> до </w:t>
            </w:r>
            <w:proofErr w:type="spellStart"/>
            <w:r>
              <w:t>проміжного</w:t>
            </w:r>
            <w:proofErr w:type="spellEnd"/>
            <w:r>
              <w:t xml:space="preserve"> контролю 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6DDC" w:rsidRDefault="00DD4FFF">
            <w:pPr>
              <w:spacing w:after="0" w:line="259" w:lineRule="auto"/>
              <w:ind w:left="4" w:right="0" w:firstLine="0"/>
              <w:jc w:val="center"/>
            </w:pPr>
            <w:r>
              <w:t xml:space="preserve">8 </w:t>
            </w:r>
          </w:p>
        </w:tc>
      </w:tr>
      <w:tr w:rsidR="00906DDC">
        <w:trPr>
          <w:trHeight w:val="341"/>
        </w:trPr>
        <w:tc>
          <w:tcPr>
            <w:tcW w:w="7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6DDC" w:rsidRDefault="00DD4FF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індивідуального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 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6DDC" w:rsidRDefault="00DD4FFF">
            <w:pPr>
              <w:spacing w:after="0" w:line="259" w:lineRule="auto"/>
              <w:ind w:left="4" w:right="0" w:firstLine="0"/>
              <w:jc w:val="center"/>
            </w:pPr>
            <w:r>
              <w:t xml:space="preserve">8 </w:t>
            </w:r>
          </w:p>
        </w:tc>
      </w:tr>
      <w:tr w:rsidR="00906DDC">
        <w:trPr>
          <w:trHeight w:val="343"/>
        </w:trPr>
        <w:tc>
          <w:tcPr>
            <w:tcW w:w="7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6DDC" w:rsidRDefault="00DD4FF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Підготовка</w:t>
            </w:r>
            <w:proofErr w:type="spellEnd"/>
            <w:r>
              <w:t xml:space="preserve"> до </w:t>
            </w:r>
            <w:proofErr w:type="spellStart"/>
            <w:r>
              <w:t>заліку</w:t>
            </w:r>
            <w:proofErr w:type="spellEnd"/>
            <w:r>
              <w:t xml:space="preserve">  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6DDC" w:rsidRDefault="00DD4FFF">
            <w:pPr>
              <w:spacing w:after="0" w:line="259" w:lineRule="auto"/>
              <w:ind w:left="4" w:right="0" w:firstLine="0"/>
              <w:jc w:val="center"/>
            </w:pPr>
            <w:r>
              <w:t xml:space="preserve">8 </w:t>
            </w:r>
          </w:p>
        </w:tc>
      </w:tr>
      <w:tr w:rsidR="00906DDC">
        <w:trPr>
          <w:trHeight w:val="343"/>
        </w:trPr>
        <w:tc>
          <w:tcPr>
            <w:tcW w:w="7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6DDC" w:rsidRDefault="00DD4FFF">
            <w:pPr>
              <w:spacing w:after="0" w:line="259" w:lineRule="auto"/>
              <w:ind w:left="0" w:right="0" w:firstLine="0"/>
              <w:jc w:val="left"/>
            </w:pPr>
            <w:r>
              <w:t xml:space="preserve">Разом 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6DDC" w:rsidRDefault="00DD4FFF">
            <w:pPr>
              <w:spacing w:after="0" w:line="259" w:lineRule="auto"/>
              <w:ind w:left="7" w:right="0" w:firstLine="0"/>
              <w:jc w:val="center"/>
            </w:pPr>
            <w:r>
              <w:t xml:space="preserve">48 </w:t>
            </w:r>
          </w:p>
        </w:tc>
      </w:tr>
    </w:tbl>
    <w:p w:rsidR="00906DDC" w:rsidRDefault="00DD4FFF">
      <w:pPr>
        <w:spacing w:after="0" w:line="259" w:lineRule="auto"/>
        <w:ind w:left="480" w:right="0" w:firstLine="0"/>
        <w:jc w:val="left"/>
      </w:pPr>
      <w:r>
        <w:t xml:space="preserve"> </w:t>
      </w:r>
    </w:p>
    <w:p w:rsidR="00906DDC" w:rsidRDefault="00DD4FFF">
      <w:pPr>
        <w:ind w:left="-15" w:right="104" w:firstLine="480"/>
      </w:pPr>
      <w:r>
        <w:t xml:space="preserve">Перший </w:t>
      </w:r>
      <w:proofErr w:type="spellStart"/>
      <w:r>
        <w:t>етап</w:t>
      </w:r>
      <w:proofErr w:type="spellEnd"/>
      <w:r>
        <w:t xml:space="preserve"> </w:t>
      </w:r>
      <w:proofErr w:type="spellStart"/>
      <w:r>
        <w:t>самостійної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починається</w:t>
      </w:r>
      <w:proofErr w:type="spellEnd"/>
      <w:r>
        <w:t xml:space="preserve"> з </w:t>
      </w:r>
      <w:proofErr w:type="spellStart"/>
      <w:r>
        <w:t>процесу</w:t>
      </w:r>
      <w:proofErr w:type="spellEnd"/>
      <w:r>
        <w:t xml:space="preserve"> </w:t>
      </w:r>
      <w:proofErr w:type="spellStart"/>
      <w:r>
        <w:t>прослуховування</w:t>
      </w:r>
      <w:proofErr w:type="spellEnd"/>
      <w:r>
        <w:t xml:space="preserve"> і </w:t>
      </w:r>
      <w:proofErr w:type="spellStart"/>
      <w:r>
        <w:t>записування</w:t>
      </w:r>
      <w:proofErr w:type="spellEnd"/>
      <w:r>
        <w:t xml:space="preserve"> </w:t>
      </w:r>
      <w:proofErr w:type="spellStart"/>
      <w:r>
        <w:t>лекції</w:t>
      </w:r>
      <w:proofErr w:type="spellEnd"/>
      <w:r>
        <w:t xml:space="preserve">. Правильно </w:t>
      </w:r>
      <w:proofErr w:type="spellStart"/>
      <w:r>
        <w:t>складений</w:t>
      </w:r>
      <w:proofErr w:type="spellEnd"/>
      <w:r>
        <w:t xml:space="preserve"> конспект </w:t>
      </w:r>
      <w:proofErr w:type="spellStart"/>
      <w:r>
        <w:t>лекції</w:t>
      </w:r>
      <w:proofErr w:type="spellEnd"/>
      <w:r>
        <w:t xml:space="preserve"> – </w:t>
      </w:r>
      <w:proofErr w:type="spellStart"/>
      <w:r>
        <w:t>найефективніший</w:t>
      </w:r>
      <w:proofErr w:type="spellEnd"/>
      <w:r>
        <w:t xml:space="preserve"> </w:t>
      </w:r>
      <w:proofErr w:type="spellStart"/>
      <w:r>
        <w:t>засіб</w:t>
      </w:r>
      <w:proofErr w:type="spellEnd"/>
      <w:r>
        <w:t xml:space="preserve"> </w:t>
      </w:r>
      <w:proofErr w:type="spellStart"/>
      <w:r>
        <w:t>стимулювання</w:t>
      </w:r>
      <w:proofErr w:type="spellEnd"/>
      <w:r>
        <w:t xml:space="preserve"> </w:t>
      </w:r>
      <w:proofErr w:type="spellStart"/>
      <w:r>
        <w:t>подальшої</w:t>
      </w:r>
      <w:proofErr w:type="spellEnd"/>
      <w:r>
        <w:t xml:space="preserve"> </w:t>
      </w:r>
      <w:proofErr w:type="spellStart"/>
      <w:r>
        <w:t>самостійної</w:t>
      </w:r>
      <w:proofErr w:type="spellEnd"/>
      <w:r>
        <w:t xml:space="preserve"> </w:t>
      </w:r>
      <w:proofErr w:type="spellStart"/>
      <w:r>
        <w:lastRenderedPageBreak/>
        <w:t>роботи</w:t>
      </w:r>
      <w:proofErr w:type="spellEnd"/>
      <w:r>
        <w:t xml:space="preserve"> </w:t>
      </w:r>
      <w:proofErr w:type="spellStart"/>
      <w:r>
        <w:t>студентів</w:t>
      </w:r>
      <w:proofErr w:type="spellEnd"/>
      <w:r>
        <w:t xml:space="preserve">. Студент повинен </w:t>
      </w:r>
      <w:proofErr w:type="spellStart"/>
      <w:r>
        <w:t>чітко</w:t>
      </w:r>
      <w:proofErr w:type="spellEnd"/>
      <w:r>
        <w:t xml:space="preserve"> </w:t>
      </w:r>
      <w:proofErr w:type="spellStart"/>
      <w:r>
        <w:t>усвідомити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конспект – </w:t>
      </w:r>
      <w:proofErr w:type="spellStart"/>
      <w:r>
        <w:t>це</w:t>
      </w:r>
      <w:proofErr w:type="spellEnd"/>
      <w:r>
        <w:t xml:space="preserve"> короткий </w:t>
      </w:r>
      <w:proofErr w:type="spellStart"/>
      <w:r>
        <w:t>тезовий</w:t>
      </w:r>
      <w:proofErr w:type="spellEnd"/>
      <w:r>
        <w:t xml:space="preserve"> </w:t>
      </w:r>
      <w:proofErr w:type="spellStart"/>
      <w:r>
        <w:t>запис</w:t>
      </w:r>
      <w:proofErr w:type="spellEnd"/>
      <w:r>
        <w:t xml:space="preserve"> </w:t>
      </w:r>
      <w:proofErr w:type="spellStart"/>
      <w:r>
        <w:t>головних</w:t>
      </w:r>
      <w:proofErr w:type="spellEnd"/>
      <w:r>
        <w:t xml:space="preserve"> </w:t>
      </w:r>
      <w:proofErr w:type="spellStart"/>
      <w:r>
        <w:t>положень</w:t>
      </w:r>
      <w:proofErr w:type="spellEnd"/>
      <w:r>
        <w:t xml:space="preserve"> </w:t>
      </w:r>
      <w:proofErr w:type="spellStart"/>
      <w:r>
        <w:t>навчального</w:t>
      </w:r>
      <w:proofErr w:type="spellEnd"/>
      <w:r>
        <w:t xml:space="preserve"> </w:t>
      </w:r>
      <w:proofErr w:type="spellStart"/>
      <w:r>
        <w:t>матеріалу</w:t>
      </w:r>
      <w:proofErr w:type="spellEnd"/>
      <w:r>
        <w:t xml:space="preserve">. </w:t>
      </w:r>
      <w:proofErr w:type="spellStart"/>
      <w:r>
        <w:t>Складання</w:t>
      </w:r>
      <w:proofErr w:type="spellEnd"/>
      <w:r>
        <w:t xml:space="preserve"> та </w:t>
      </w:r>
      <w:proofErr w:type="spellStart"/>
      <w:r>
        <w:t>вивчення</w:t>
      </w:r>
      <w:proofErr w:type="spellEnd"/>
      <w:r>
        <w:t xml:space="preserve"> конспекту – перший </w:t>
      </w:r>
      <w:proofErr w:type="spellStart"/>
      <w:r>
        <w:t>етап</w:t>
      </w:r>
      <w:proofErr w:type="spellEnd"/>
      <w:r>
        <w:t xml:space="preserve"> </w:t>
      </w:r>
      <w:proofErr w:type="spellStart"/>
      <w:r>
        <w:t>самостійної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студента над </w:t>
      </w:r>
      <w:proofErr w:type="spellStart"/>
      <w:r>
        <w:t>вивченням</w:t>
      </w:r>
      <w:proofErr w:type="spellEnd"/>
      <w:r>
        <w:t xml:space="preserve"> теми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розділу</w:t>
      </w:r>
      <w:proofErr w:type="spellEnd"/>
      <w:r>
        <w:t xml:space="preserve">. Конспект </w:t>
      </w:r>
      <w:proofErr w:type="spellStart"/>
      <w:r>
        <w:t>допомагає</w:t>
      </w:r>
      <w:proofErr w:type="spellEnd"/>
      <w:r>
        <w:t xml:space="preserve"> в </w:t>
      </w:r>
      <w:proofErr w:type="spellStart"/>
      <w:r>
        <w:t>раціональній</w:t>
      </w:r>
      <w:proofErr w:type="spellEnd"/>
      <w:r>
        <w:t xml:space="preserve"> </w:t>
      </w:r>
      <w:proofErr w:type="spellStart"/>
      <w:r>
        <w:t>підготовці</w:t>
      </w:r>
      <w:proofErr w:type="spellEnd"/>
      <w:r>
        <w:t xml:space="preserve"> до </w:t>
      </w:r>
      <w:proofErr w:type="spellStart"/>
      <w:r>
        <w:t>практичних</w:t>
      </w:r>
      <w:proofErr w:type="spellEnd"/>
      <w:r>
        <w:t xml:space="preserve"> занять, </w:t>
      </w:r>
      <w:proofErr w:type="spellStart"/>
      <w:r>
        <w:t>заліку</w:t>
      </w:r>
      <w:proofErr w:type="spellEnd"/>
      <w:r>
        <w:t xml:space="preserve">, у </w:t>
      </w:r>
      <w:proofErr w:type="spellStart"/>
      <w:r>
        <w:t>визначенні</w:t>
      </w:r>
      <w:proofErr w:type="spellEnd"/>
      <w:r>
        <w:t xml:space="preserve"> </w:t>
      </w:r>
      <w:proofErr w:type="spellStart"/>
      <w:r>
        <w:t>напряму</w:t>
      </w:r>
      <w:proofErr w:type="spellEnd"/>
      <w:r>
        <w:t xml:space="preserve"> й </w:t>
      </w:r>
      <w:proofErr w:type="spellStart"/>
      <w:r>
        <w:t>обсягу</w:t>
      </w:r>
      <w:proofErr w:type="spellEnd"/>
      <w:r>
        <w:t xml:space="preserve"> </w:t>
      </w:r>
      <w:proofErr w:type="spellStart"/>
      <w:r>
        <w:t>подальшої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з </w:t>
      </w:r>
      <w:proofErr w:type="spellStart"/>
      <w:r>
        <w:t>літературними</w:t>
      </w:r>
      <w:proofErr w:type="spellEnd"/>
      <w:r>
        <w:t xml:space="preserve"> </w:t>
      </w:r>
      <w:proofErr w:type="spellStart"/>
      <w:r>
        <w:t>джерелами</w:t>
      </w:r>
      <w:proofErr w:type="spellEnd"/>
      <w:r>
        <w:t xml:space="preserve">.  </w:t>
      </w:r>
    </w:p>
    <w:p w:rsidR="00906DDC" w:rsidRDefault="00DD4FFF">
      <w:pPr>
        <w:ind w:left="-15" w:right="104" w:firstLine="480"/>
      </w:pPr>
      <w:proofErr w:type="spellStart"/>
      <w:r>
        <w:t>Під</w:t>
      </w:r>
      <w:proofErr w:type="spellEnd"/>
      <w:r>
        <w:t xml:space="preserve"> час </w:t>
      </w:r>
      <w:proofErr w:type="spellStart"/>
      <w:r>
        <w:t>підготовки</w:t>
      </w:r>
      <w:proofErr w:type="spellEnd"/>
      <w:r>
        <w:t xml:space="preserve"> до </w:t>
      </w:r>
      <w:proofErr w:type="spellStart"/>
      <w:r>
        <w:t>лекції</w:t>
      </w:r>
      <w:proofErr w:type="spellEnd"/>
      <w:r>
        <w:t xml:space="preserve"> студент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опрацювати</w:t>
      </w:r>
      <w:proofErr w:type="spellEnd"/>
      <w:r>
        <w:t xml:space="preserve"> </w:t>
      </w:r>
      <w:proofErr w:type="spellStart"/>
      <w:r>
        <w:t>матеріал</w:t>
      </w:r>
      <w:proofErr w:type="spellEnd"/>
      <w:r>
        <w:t xml:space="preserve"> </w:t>
      </w:r>
      <w:proofErr w:type="spellStart"/>
      <w:r>
        <w:t>попередньої</w:t>
      </w:r>
      <w:proofErr w:type="spellEnd"/>
      <w:r>
        <w:t xml:space="preserve"> </w:t>
      </w:r>
      <w:proofErr w:type="spellStart"/>
      <w:r>
        <w:t>лекції</w:t>
      </w:r>
      <w:proofErr w:type="spellEnd"/>
      <w:r>
        <w:t xml:space="preserve"> з </w:t>
      </w:r>
      <w:proofErr w:type="spellStart"/>
      <w:r>
        <w:t>використанням</w:t>
      </w:r>
      <w:proofErr w:type="spellEnd"/>
      <w:r>
        <w:t xml:space="preserve"> </w:t>
      </w:r>
      <w:proofErr w:type="spellStart"/>
      <w:r>
        <w:t>підручників</w:t>
      </w:r>
      <w:proofErr w:type="spellEnd"/>
      <w:r>
        <w:t xml:space="preserve"> та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джерел</w:t>
      </w:r>
      <w:proofErr w:type="spellEnd"/>
      <w:r>
        <w:t xml:space="preserve"> </w:t>
      </w:r>
      <w:proofErr w:type="spellStart"/>
      <w:r>
        <w:t>літератури</w:t>
      </w:r>
      <w:proofErr w:type="spellEnd"/>
      <w:r>
        <w:t xml:space="preserve">. На </w:t>
      </w:r>
      <w:proofErr w:type="spellStart"/>
      <w:r>
        <w:t>лекціях</w:t>
      </w:r>
      <w:proofErr w:type="spellEnd"/>
      <w:r>
        <w:t xml:space="preserve"> </w:t>
      </w:r>
      <w:proofErr w:type="spellStart"/>
      <w:r>
        <w:t>висвітлюють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теоретичні</w:t>
      </w:r>
      <w:proofErr w:type="spellEnd"/>
      <w:r>
        <w:t xml:space="preserve"> </w:t>
      </w:r>
      <w:proofErr w:type="spellStart"/>
      <w:r>
        <w:t>положення</w:t>
      </w:r>
      <w:proofErr w:type="spellEnd"/>
      <w:r>
        <w:t xml:space="preserve"> та </w:t>
      </w:r>
      <w:proofErr w:type="spellStart"/>
      <w:r>
        <w:t>найбільш</w:t>
      </w:r>
      <w:proofErr w:type="spellEnd"/>
      <w:r>
        <w:t xml:space="preserve"> </w:t>
      </w:r>
      <w:proofErr w:type="spellStart"/>
      <w:r>
        <w:t>актуальні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, тому </w:t>
      </w:r>
      <w:proofErr w:type="spellStart"/>
      <w:r>
        <w:t>більшість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виносять</w:t>
      </w:r>
      <w:proofErr w:type="spellEnd"/>
      <w:r>
        <w:t xml:space="preserve"> на </w:t>
      </w:r>
      <w:proofErr w:type="spellStart"/>
      <w:r>
        <w:t>самостійне</w:t>
      </w:r>
      <w:proofErr w:type="spellEnd"/>
      <w:r>
        <w:t xml:space="preserve"> </w:t>
      </w:r>
      <w:proofErr w:type="spellStart"/>
      <w:r>
        <w:t>опрацювання</w:t>
      </w:r>
      <w:proofErr w:type="spellEnd"/>
      <w:r>
        <w:t xml:space="preserve">.  </w:t>
      </w:r>
    </w:p>
    <w:p w:rsidR="00906DDC" w:rsidRDefault="00DD4FFF">
      <w:pPr>
        <w:ind w:left="-15" w:right="104" w:firstLine="480"/>
      </w:pPr>
      <w:proofErr w:type="spellStart"/>
      <w:r>
        <w:t>Опрацювання</w:t>
      </w:r>
      <w:proofErr w:type="spellEnd"/>
      <w:r>
        <w:t xml:space="preserve"> теоретичного </w:t>
      </w:r>
      <w:proofErr w:type="spellStart"/>
      <w:r>
        <w:t>матеріалу</w:t>
      </w:r>
      <w:proofErr w:type="spellEnd"/>
      <w:r>
        <w:t xml:space="preserve"> </w:t>
      </w:r>
      <w:proofErr w:type="spellStart"/>
      <w:r>
        <w:t>передбачає</w:t>
      </w:r>
      <w:proofErr w:type="spellEnd"/>
      <w:r>
        <w:t xml:space="preserve"> </w:t>
      </w:r>
      <w:proofErr w:type="spellStart"/>
      <w:r>
        <w:t>вивчення</w:t>
      </w:r>
      <w:proofErr w:type="spellEnd"/>
      <w:r>
        <w:t xml:space="preserve"> </w:t>
      </w:r>
      <w:proofErr w:type="spellStart"/>
      <w:r>
        <w:t>лекційного</w:t>
      </w:r>
      <w:proofErr w:type="spellEnd"/>
      <w:r>
        <w:t xml:space="preserve"> </w:t>
      </w:r>
      <w:proofErr w:type="spellStart"/>
      <w:r>
        <w:t>матеріалу</w:t>
      </w:r>
      <w:proofErr w:type="spellEnd"/>
      <w:r>
        <w:t xml:space="preserve">, </w:t>
      </w:r>
      <w:proofErr w:type="spellStart"/>
      <w:r>
        <w:t>розгляд</w:t>
      </w:r>
      <w:proofErr w:type="spellEnd"/>
      <w:r>
        <w:t xml:space="preserve"> </w:t>
      </w:r>
      <w:proofErr w:type="spellStart"/>
      <w:r>
        <w:t>запитань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наведені</w:t>
      </w:r>
      <w:proofErr w:type="spellEnd"/>
      <w:r>
        <w:t xml:space="preserve"> в табл. 3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складанням</w:t>
      </w:r>
      <w:proofErr w:type="spellEnd"/>
      <w:r>
        <w:t xml:space="preserve"> </w:t>
      </w:r>
      <w:proofErr w:type="spellStart"/>
      <w:r>
        <w:t>стислого</w:t>
      </w:r>
      <w:proofErr w:type="spellEnd"/>
      <w:r>
        <w:t xml:space="preserve"> конспекту.  </w:t>
      </w:r>
    </w:p>
    <w:p w:rsidR="00906DDC" w:rsidRDefault="00DD4FFF">
      <w:pPr>
        <w:ind w:left="-15" w:right="104" w:firstLine="480"/>
      </w:pPr>
      <w:proofErr w:type="spellStart"/>
      <w:r>
        <w:t>Теоретичний</w:t>
      </w:r>
      <w:proofErr w:type="spellEnd"/>
      <w:r>
        <w:t xml:space="preserve"> </w:t>
      </w:r>
      <w:proofErr w:type="spellStart"/>
      <w:r>
        <w:t>матеріал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виноситься</w:t>
      </w:r>
      <w:proofErr w:type="spellEnd"/>
      <w:r>
        <w:t xml:space="preserve"> на </w:t>
      </w:r>
      <w:proofErr w:type="spellStart"/>
      <w:r>
        <w:t>самостійне</w:t>
      </w:r>
      <w:proofErr w:type="spellEnd"/>
      <w:r>
        <w:t xml:space="preserve"> </w:t>
      </w:r>
      <w:proofErr w:type="spellStart"/>
      <w:r>
        <w:t>опрацювання</w:t>
      </w:r>
      <w:proofErr w:type="spellEnd"/>
      <w:r>
        <w:t xml:space="preserve"> студентом за темами. </w:t>
      </w:r>
    </w:p>
    <w:p w:rsidR="00906DDC" w:rsidRDefault="00DD4FFF">
      <w:pPr>
        <w:ind w:left="-15" w:right="104" w:firstLine="480"/>
      </w:pPr>
      <w:r>
        <w:t xml:space="preserve">До теми 1. </w:t>
      </w:r>
      <w:proofErr w:type="spellStart"/>
      <w:r>
        <w:t>Зміст</w:t>
      </w:r>
      <w:proofErr w:type="spellEnd"/>
      <w:r>
        <w:t xml:space="preserve">, предмет та </w:t>
      </w:r>
      <w:proofErr w:type="spellStart"/>
      <w:r>
        <w:t>завдання</w:t>
      </w:r>
      <w:proofErr w:type="spellEnd"/>
      <w:r>
        <w:t xml:space="preserve"> </w:t>
      </w:r>
      <w:proofErr w:type="spellStart"/>
      <w:r>
        <w:t>експертно-аналітичних</w:t>
      </w:r>
      <w:proofErr w:type="spellEnd"/>
      <w:r>
        <w:t xml:space="preserve"> </w:t>
      </w:r>
      <w:proofErr w:type="spellStart"/>
      <w:r>
        <w:t>досліджень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: </w:t>
      </w:r>
      <w:proofErr w:type="spellStart"/>
      <w:r>
        <w:t>інформаційні</w:t>
      </w:r>
      <w:proofErr w:type="spellEnd"/>
      <w:r>
        <w:t xml:space="preserve">, </w:t>
      </w:r>
      <w:proofErr w:type="spellStart"/>
      <w:r>
        <w:t>товарні</w:t>
      </w:r>
      <w:proofErr w:type="spellEnd"/>
      <w:r>
        <w:t xml:space="preserve"> (</w:t>
      </w:r>
      <w:proofErr w:type="spellStart"/>
      <w:r>
        <w:t>матеріальні</w:t>
      </w:r>
      <w:proofErr w:type="spellEnd"/>
      <w:r>
        <w:t xml:space="preserve">) і </w:t>
      </w:r>
      <w:proofErr w:type="spellStart"/>
      <w:r>
        <w:t>грошові</w:t>
      </w:r>
      <w:proofErr w:type="spellEnd"/>
      <w:r>
        <w:t xml:space="preserve"> потоки. Характеристика </w:t>
      </w:r>
      <w:proofErr w:type="spellStart"/>
      <w:r>
        <w:t>підприємства</w:t>
      </w:r>
      <w:proofErr w:type="spellEnd"/>
      <w:r>
        <w:t xml:space="preserve"> через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цілі</w:t>
      </w:r>
      <w:proofErr w:type="spellEnd"/>
      <w:r>
        <w:t xml:space="preserve">, </w:t>
      </w:r>
      <w:proofErr w:type="spellStart"/>
      <w:r>
        <w:t>потенціал</w:t>
      </w:r>
      <w:proofErr w:type="spellEnd"/>
      <w:r>
        <w:t xml:space="preserve"> і </w:t>
      </w:r>
      <w:proofErr w:type="spellStart"/>
      <w:r>
        <w:t>дії</w:t>
      </w:r>
      <w:proofErr w:type="spellEnd"/>
      <w:r>
        <w:t xml:space="preserve">. </w:t>
      </w:r>
      <w:proofErr w:type="spellStart"/>
      <w:r>
        <w:t>Взаємозв’язок</w:t>
      </w:r>
      <w:proofErr w:type="spellEnd"/>
      <w:r>
        <w:t xml:space="preserve"> </w:t>
      </w:r>
      <w:proofErr w:type="spellStart"/>
      <w:r>
        <w:t>експертно-аналітичних</w:t>
      </w:r>
      <w:proofErr w:type="spellEnd"/>
      <w:r>
        <w:t xml:space="preserve"> </w:t>
      </w:r>
      <w:proofErr w:type="spellStart"/>
      <w:r>
        <w:t>досліджень</w:t>
      </w:r>
      <w:proofErr w:type="spellEnd"/>
      <w:r>
        <w:t xml:space="preserve"> з </w:t>
      </w:r>
      <w:proofErr w:type="spellStart"/>
      <w:r>
        <w:t>функціями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підприємством</w:t>
      </w:r>
      <w:proofErr w:type="spellEnd"/>
      <w:r>
        <w:t xml:space="preserve">. </w:t>
      </w:r>
    </w:p>
    <w:p w:rsidR="00906DDC" w:rsidRDefault="00DD4FFF">
      <w:pPr>
        <w:ind w:left="-15" w:right="104" w:firstLine="480"/>
      </w:pPr>
      <w:r>
        <w:t xml:space="preserve">До теми 2. </w:t>
      </w:r>
      <w:proofErr w:type="spellStart"/>
      <w:r>
        <w:t>Організаційно-інформаційне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експертно-аналітичних</w:t>
      </w:r>
      <w:proofErr w:type="spellEnd"/>
      <w:r>
        <w:t xml:space="preserve"> </w:t>
      </w:r>
      <w:proofErr w:type="spellStart"/>
      <w:r>
        <w:t>досліджень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: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експертноаналітичних</w:t>
      </w:r>
      <w:proofErr w:type="spellEnd"/>
      <w:r>
        <w:t xml:space="preserve"> </w:t>
      </w:r>
      <w:proofErr w:type="spellStart"/>
      <w:r>
        <w:t>досліджень</w:t>
      </w:r>
      <w:proofErr w:type="spellEnd"/>
      <w:r>
        <w:t xml:space="preserve"> як </w:t>
      </w:r>
      <w:proofErr w:type="spellStart"/>
      <w:r>
        <w:t>складової</w:t>
      </w:r>
      <w:proofErr w:type="spellEnd"/>
      <w:r>
        <w:t xml:space="preserve"> </w:t>
      </w:r>
      <w:proofErr w:type="spellStart"/>
      <w:r>
        <w:t>концепції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підприємством</w:t>
      </w:r>
      <w:proofErr w:type="spellEnd"/>
      <w:r>
        <w:t xml:space="preserve">. </w:t>
      </w:r>
      <w:proofErr w:type="spellStart"/>
      <w:r>
        <w:t>Варіанти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аналітичної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та </w:t>
      </w:r>
      <w:proofErr w:type="spellStart"/>
      <w:r>
        <w:t>структури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 ЕАДП. </w:t>
      </w:r>
      <w:proofErr w:type="spellStart"/>
      <w:r>
        <w:t>Механізм</w:t>
      </w:r>
      <w:proofErr w:type="spellEnd"/>
      <w:r>
        <w:t xml:space="preserve"> </w:t>
      </w:r>
      <w:proofErr w:type="spellStart"/>
      <w:r>
        <w:t>впровадження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ЕАДП в структуру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підприємством</w:t>
      </w:r>
      <w:proofErr w:type="spellEnd"/>
      <w:r>
        <w:t xml:space="preserve">. </w:t>
      </w:r>
      <w:proofErr w:type="spellStart"/>
      <w:r>
        <w:t>Вимоги</w:t>
      </w:r>
      <w:proofErr w:type="spellEnd"/>
      <w:r>
        <w:t xml:space="preserve"> до </w:t>
      </w:r>
      <w:proofErr w:type="spellStart"/>
      <w:r>
        <w:t>інформації</w:t>
      </w:r>
      <w:proofErr w:type="spellEnd"/>
      <w:r>
        <w:t xml:space="preserve"> в </w:t>
      </w:r>
      <w:proofErr w:type="spellStart"/>
      <w:r>
        <w:t>системі</w:t>
      </w:r>
      <w:proofErr w:type="spellEnd"/>
      <w:r>
        <w:t xml:space="preserve"> ЕАДП.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збору</w:t>
      </w:r>
      <w:proofErr w:type="spellEnd"/>
      <w:r>
        <w:t xml:space="preserve"> та </w:t>
      </w:r>
      <w:proofErr w:type="spellStart"/>
      <w:r>
        <w:t>обробки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службою ЕАДП. </w:t>
      </w:r>
    </w:p>
    <w:p w:rsidR="00906DDC" w:rsidRDefault="00DD4FFF">
      <w:pPr>
        <w:ind w:left="-15" w:right="104" w:firstLine="480"/>
      </w:pPr>
      <w:r>
        <w:t xml:space="preserve">До теми 3. </w:t>
      </w:r>
      <w:proofErr w:type="spellStart"/>
      <w:r>
        <w:t>Загальнонаукові</w:t>
      </w:r>
      <w:proofErr w:type="spellEnd"/>
      <w:r>
        <w:t xml:space="preserve"> </w:t>
      </w:r>
      <w:proofErr w:type="spellStart"/>
      <w:r>
        <w:t>методи</w:t>
      </w:r>
      <w:proofErr w:type="spellEnd"/>
      <w:r>
        <w:t xml:space="preserve">: </w:t>
      </w:r>
      <w:proofErr w:type="spellStart"/>
      <w:r>
        <w:t>вимоги</w:t>
      </w:r>
      <w:proofErr w:type="spellEnd"/>
      <w:r>
        <w:t xml:space="preserve"> </w:t>
      </w:r>
      <w:proofErr w:type="gramStart"/>
      <w:r>
        <w:t>до методу</w:t>
      </w:r>
      <w:proofErr w:type="gramEnd"/>
      <w:r>
        <w:t xml:space="preserve"> </w:t>
      </w:r>
      <w:proofErr w:type="spellStart"/>
      <w:r>
        <w:t>спостереження</w:t>
      </w:r>
      <w:proofErr w:type="spellEnd"/>
      <w:r>
        <w:t xml:space="preserve"> (</w:t>
      </w:r>
      <w:proofErr w:type="spellStart"/>
      <w:r>
        <w:t>передбачуваності</w:t>
      </w:r>
      <w:proofErr w:type="spellEnd"/>
      <w:r>
        <w:t xml:space="preserve">, </w:t>
      </w:r>
      <w:proofErr w:type="spellStart"/>
      <w:r>
        <w:t>планомірності</w:t>
      </w:r>
      <w:proofErr w:type="spellEnd"/>
      <w:r>
        <w:t xml:space="preserve">, </w:t>
      </w:r>
      <w:proofErr w:type="spellStart"/>
      <w:r>
        <w:t>цілеспрямованості</w:t>
      </w:r>
      <w:proofErr w:type="spellEnd"/>
      <w:r>
        <w:t xml:space="preserve">, </w:t>
      </w:r>
      <w:proofErr w:type="spellStart"/>
      <w:r>
        <w:t>вибірковості</w:t>
      </w:r>
      <w:proofErr w:type="spellEnd"/>
      <w:r>
        <w:t xml:space="preserve">, </w:t>
      </w:r>
      <w:proofErr w:type="spellStart"/>
      <w:r>
        <w:t>системності</w:t>
      </w:r>
      <w:proofErr w:type="spellEnd"/>
      <w:r>
        <w:t xml:space="preserve">).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експерименту</w:t>
      </w:r>
      <w:proofErr w:type="spellEnd"/>
      <w:r>
        <w:t xml:space="preserve">. </w:t>
      </w:r>
      <w:proofErr w:type="spellStart"/>
      <w:r>
        <w:t>Переваги</w:t>
      </w:r>
      <w:proofErr w:type="spellEnd"/>
      <w:r>
        <w:t xml:space="preserve"> </w:t>
      </w:r>
      <w:proofErr w:type="spellStart"/>
      <w:r>
        <w:t>експериментального</w:t>
      </w:r>
      <w:proofErr w:type="spellEnd"/>
      <w:r>
        <w:t xml:space="preserve"> </w:t>
      </w:r>
      <w:proofErr w:type="spellStart"/>
      <w:r>
        <w:t>вивчення</w:t>
      </w:r>
      <w:proofErr w:type="spellEnd"/>
      <w:r>
        <w:t xml:space="preserve"> </w:t>
      </w:r>
      <w:proofErr w:type="spellStart"/>
      <w:r>
        <w:t>об’єкта</w:t>
      </w:r>
      <w:proofErr w:type="spellEnd"/>
      <w:r>
        <w:t xml:space="preserve"> </w:t>
      </w:r>
      <w:proofErr w:type="spellStart"/>
      <w:r>
        <w:t>порівняно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спостереженням</w:t>
      </w:r>
      <w:proofErr w:type="spellEnd"/>
      <w:r>
        <w:t xml:space="preserve">. </w:t>
      </w:r>
      <w:proofErr w:type="spellStart"/>
      <w:r>
        <w:t>Зміст</w:t>
      </w:r>
      <w:proofErr w:type="spellEnd"/>
      <w:r>
        <w:t xml:space="preserve"> </w:t>
      </w:r>
      <w:proofErr w:type="spellStart"/>
      <w:r>
        <w:t>методів</w:t>
      </w:r>
      <w:proofErr w:type="spellEnd"/>
      <w:r>
        <w:t xml:space="preserve">: </w:t>
      </w:r>
      <w:proofErr w:type="spellStart"/>
      <w:r>
        <w:t>історичний</w:t>
      </w:r>
      <w:proofErr w:type="spellEnd"/>
      <w:r>
        <w:t xml:space="preserve">, </w:t>
      </w:r>
      <w:proofErr w:type="spellStart"/>
      <w:r>
        <w:t>логічний</w:t>
      </w:r>
      <w:proofErr w:type="spellEnd"/>
      <w:r>
        <w:t xml:space="preserve">, </w:t>
      </w:r>
      <w:proofErr w:type="spellStart"/>
      <w:r>
        <w:t>системний</w:t>
      </w:r>
      <w:proofErr w:type="spellEnd"/>
      <w:r>
        <w:t xml:space="preserve">, </w:t>
      </w:r>
      <w:proofErr w:type="spellStart"/>
      <w:r>
        <w:t>когнітивний</w:t>
      </w:r>
      <w:proofErr w:type="spellEnd"/>
      <w:r>
        <w:t xml:space="preserve">. Характеристика </w:t>
      </w:r>
      <w:proofErr w:type="spellStart"/>
      <w:r>
        <w:t>абстрагування</w:t>
      </w:r>
      <w:proofErr w:type="spellEnd"/>
      <w:r>
        <w:t xml:space="preserve"> та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. </w:t>
      </w:r>
    </w:p>
    <w:p w:rsidR="00906DDC" w:rsidRDefault="00DD4FFF">
      <w:pPr>
        <w:ind w:left="-15" w:right="104" w:firstLine="480"/>
      </w:pPr>
      <w:r>
        <w:t xml:space="preserve">До теми 4. </w:t>
      </w:r>
      <w:proofErr w:type="spellStart"/>
      <w:r>
        <w:t>Аналітичні</w:t>
      </w:r>
      <w:proofErr w:type="spellEnd"/>
      <w:r>
        <w:t xml:space="preserve"> </w:t>
      </w:r>
      <w:proofErr w:type="spellStart"/>
      <w:r>
        <w:t>дослідження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: </w:t>
      </w:r>
      <w:proofErr w:type="spellStart"/>
      <w:r>
        <w:t>показники</w:t>
      </w:r>
      <w:proofErr w:type="spellEnd"/>
      <w:r>
        <w:t xml:space="preserve"> і </w:t>
      </w:r>
      <w:proofErr w:type="spellStart"/>
      <w:r>
        <w:t>методи</w:t>
      </w:r>
      <w:proofErr w:type="spellEnd"/>
      <w:r>
        <w:t xml:space="preserve">. </w:t>
      </w:r>
      <w:proofErr w:type="spellStart"/>
      <w:r>
        <w:t>Принципи</w:t>
      </w:r>
      <w:proofErr w:type="spellEnd"/>
      <w:r>
        <w:t xml:space="preserve"> </w:t>
      </w:r>
      <w:proofErr w:type="spellStart"/>
      <w:r>
        <w:t>аналітичних</w:t>
      </w:r>
      <w:proofErr w:type="spellEnd"/>
      <w:r>
        <w:t xml:space="preserve"> </w:t>
      </w:r>
      <w:proofErr w:type="spellStart"/>
      <w:r>
        <w:t>досліджень</w:t>
      </w:r>
      <w:proofErr w:type="spellEnd"/>
      <w:r>
        <w:t xml:space="preserve">: </w:t>
      </w:r>
      <w:proofErr w:type="spellStart"/>
      <w:r>
        <w:t>адаптивність</w:t>
      </w:r>
      <w:proofErr w:type="spellEnd"/>
      <w:r>
        <w:t xml:space="preserve">, </w:t>
      </w:r>
      <w:proofErr w:type="spellStart"/>
      <w:r>
        <w:t>комплексність</w:t>
      </w:r>
      <w:proofErr w:type="spellEnd"/>
      <w:r>
        <w:t xml:space="preserve">, </w:t>
      </w:r>
      <w:proofErr w:type="spellStart"/>
      <w:r>
        <w:t>системність</w:t>
      </w:r>
      <w:proofErr w:type="spellEnd"/>
      <w:r>
        <w:t xml:space="preserve">, </w:t>
      </w:r>
      <w:proofErr w:type="spellStart"/>
      <w:r>
        <w:t>динамічність</w:t>
      </w:r>
      <w:proofErr w:type="spellEnd"/>
      <w:r>
        <w:t xml:space="preserve">, </w:t>
      </w:r>
      <w:proofErr w:type="spellStart"/>
      <w:r>
        <w:t>точність</w:t>
      </w:r>
      <w:proofErr w:type="spellEnd"/>
      <w:r>
        <w:t xml:space="preserve">, </w:t>
      </w:r>
      <w:proofErr w:type="spellStart"/>
      <w:r>
        <w:t>оперативність</w:t>
      </w:r>
      <w:proofErr w:type="spellEnd"/>
      <w:r>
        <w:t xml:space="preserve">, </w:t>
      </w:r>
      <w:proofErr w:type="spellStart"/>
      <w:r>
        <w:t>ефективність</w:t>
      </w:r>
      <w:proofErr w:type="spellEnd"/>
      <w:r>
        <w:t xml:space="preserve">, </w:t>
      </w:r>
      <w:proofErr w:type="spellStart"/>
      <w:r>
        <w:t>прогресивність</w:t>
      </w:r>
      <w:proofErr w:type="spellEnd"/>
      <w:r>
        <w:t xml:space="preserve">.  </w:t>
      </w:r>
    </w:p>
    <w:p w:rsidR="00906DDC" w:rsidRDefault="00DD4FFF">
      <w:pPr>
        <w:ind w:left="-15" w:right="104" w:firstLine="480"/>
      </w:pPr>
      <w:r>
        <w:lastRenderedPageBreak/>
        <w:t xml:space="preserve">До теми 5. </w:t>
      </w:r>
      <w:proofErr w:type="spellStart"/>
      <w:r>
        <w:t>Економіко-логічні</w:t>
      </w:r>
      <w:proofErr w:type="spellEnd"/>
      <w:r>
        <w:t xml:space="preserve">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аналітичних</w:t>
      </w:r>
      <w:proofErr w:type="spellEnd"/>
      <w:r>
        <w:t xml:space="preserve"> </w:t>
      </w:r>
      <w:proofErr w:type="spellStart"/>
      <w:r>
        <w:t>досліджень</w:t>
      </w:r>
      <w:proofErr w:type="spellEnd"/>
      <w:r>
        <w:t xml:space="preserve"> </w:t>
      </w:r>
      <w:proofErr w:type="spellStart"/>
      <w:proofErr w:type="gramStart"/>
      <w:r>
        <w:t>підприємства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види</w:t>
      </w:r>
      <w:proofErr w:type="spellEnd"/>
      <w:r>
        <w:t xml:space="preserve"> </w:t>
      </w:r>
      <w:proofErr w:type="spellStart"/>
      <w:r>
        <w:t>групувань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використовуються</w:t>
      </w:r>
      <w:proofErr w:type="spellEnd"/>
      <w:r>
        <w:t xml:space="preserve"> для </w:t>
      </w:r>
      <w:proofErr w:type="spellStart"/>
      <w:r>
        <w:t>вирішення</w:t>
      </w:r>
      <w:proofErr w:type="spellEnd"/>
      <w:r>
        <w:t xml:space="preserve"> </w:t>
      </w:r>
      <w:proofErr w:type="spellStart"/>
      <w:r>
        <w:t>аналітичних</w:t>
      </w:r>
      <w:proofErr w:type="spellEnd"/>
      <w:r>
        <w:t xml:space="preserve"> </w:t>
      </w:r>
      <w:proofErr w:type="spellStart"/>
      <w:r>
        <w:t>завдань</w:t>
      </w:r>
      <w:proofErr w:type="spellEnd"/>
      <w:r>
        <w:t xml:space="preserve">. </w:t>
      </w:r>
      <w:proofErr w:type="spellStart"/>
      <w:r>
        <w:t>Розподіл</w:t>
      </w:r>
      <w:proofErr w:type="spellEnd"/>
      <w:r>
        <w:t xml:space="preserve"> </w:t>
      </w:r>
      <w:proofErr w:type="spellStart"/>
      <w:r>
        <w:t>графіків</w:t>
      </w:r>
      <w:proofErr w:type="spellEnd"/>
      <w:r>
        <w:t xml:space="preserve"> за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призначенням</w:t>
      </w:r>
      <w:proofErr w:type="spellEnd"/>
      <w:r>
        <w:t xml:space="preserve"> та методами </w:t>
      </w:r>
      <w:proofErr w:type="spellStart"/>
      <w:r>
        <w:t>побудови</w:t>
      </w:r>
      <w:proofErr w:type="spellEnd"/>
      <w:r>
        <w:t xml:space="preserve">.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ланцюгових</w:t>
      </w:r>
      <w:proofErr w:type="spellEnd"/>
      <w:r>
        <w:t xml:space="preserve"> </w:t>
      </w:r>
      <w:proofErr w:type="spellStart"/>
      <w:r>
        <w:t>підстановок</w:t>
      </w:r>
      <w:proofErr w:type="spellEnd"/>
      <w:r>
        <w:t xml:space="preserve">, </w:t>
      </w:r>
      <w:proofErr w:type="spellStart"/>
      <w:r>
        <w:t>абсолютних</w:t>
      </w:r>
      <w:proofErr w:type="spellEnd"/>
      <w:r>
        <w:t xml:space="preserve"> та </w:t>
      </w:r>
      <w:proofErr w:type="spellStart"/>
      <w:r>
        <w:t>відносних</w:t>
      </w:r>
      <w:proofErr w:type="spellEnd"/>
      <w:r>
        <w:t xml:space="preserve"> </w:t>
      </w:r>
      <w:proofErr w:type="spellStart"/>
      <w:r>
        <w:t>різниць</w:t>
      </w:r>
      <w:proofErr w:type="spellEnd"/>
      <w:r>
        <w:t xml:space="preserve">, </w:t>
      </w:r>
      <w:proofErr w:type="spellStart"/>
      <w:r>
        <w:t>індексний</w:t>
      </w:r>
      <w:proofErr w:type="spellEnd"/>
      <w:r>
        <w:t xml:space="preserve">, </w:t>
      </w:r>
      <w:proofErr w:type="spellStart"/>
      <w:r>
        <w:t>часткової</w:t>
      </w:r>
      <w:proofErr w:type="spellEnd"/>
      <w:r>
        <w:t xml:space="preserve"> </w:t>
      </w:r>
      <w:proofErr w:type="spellStart"/>
      <w:r>
        <w:t>участі</w:t>
      </w:r>
      <w:proofErr w:type="spellEnd"/>
      <w:r>
        <w:t xml:space="preserve"> та </w:t>
      </w:r>
      <w:proofErr w:type="spellStart"/>
      <w:r>
        <w:t>ін</w:t>
      </w:r>
      <w:proofErr w:type="spellEnd"/>
      <w:r>
        <w:t xml:space="preserve">. </w:t>
      </w:r>
      <w:proofErr w:type="spellStart"/>
      <w:r>
        <w:t>Прийом</w:t>
      </w:r>
      <w:proofErr w:type="spellEnd"/>
      <w:r>
        <w:t xml:space="preserve"> </w:t>
      </w:r>
      <w:proofErr w:type="spellStart"/>
      <w:r>
        <w:t>визначення</w:t>
      </w:r>
      <w:proofErr w:type="spellEnd"/>
      <w:r>
        <w:t xml:space="preserve"> «</w:t>
      </w:r>
      <w:proofErr w:type="spellStart"/>
      <w:r>
        <w:t>вузьких</w:t>
      </w:r>
      <w:proofErr w:type="spellEnd"/>
      <w:r>
        <w:t xml:space="preserve">» </w:t>
      </w:r>
      <w:proofErr w:type="spellStart"/>
      <w:r>
        <w:t>місць</w:t>
      </w:r>
      <w:proofErr w:type="spellEnd"/>
      <w:r>
        <w:t xml:space="preserve"> та </w:t>
      </w:r>
      <w:proofErr w:type="spellStart"/>
      <w:r>
        <w:t>головних</w:t>
      </w:r>
      <w:proofErr w:type="spellEnd"/>
      <w:r>
        <w:t xml:space="preserve"> ланок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.  </w:t>
      </w:r>
    </w:p>
    <w:p w:rsidR="00906DDC" w:rsidRDefault="00DD4FFF">
      <w:pPr>
        <w:ind w:left="-15" w:right="104" w:firstLine="480"/>
      </w:pPr>
      <w:r>
        <w:t xml:space="preserve">До теми 6. </w:t>
      </w:r>
      <w:proofErr w:type="spellStart"/>
      <w:r>
        <w:t>Економіко-математичне</w:t>
      </w:r>
      <w:proofErr w:type="spellEnd"/>
      <w:r>
        <w:t xml:space="preserve"> </w:t>
      </w:r>
      <w:proofErr w:type="spellStart"/>
      <w:r>
        <w:t>моделювання</w:t>
      </w:r>
      <w:proofErr w:type="spellEnd"/>
      <w:r>
        <w:t xml:space="preserve"> в </w:t>
      </w:r>
      <w:proofErr w:type="spellStart"/>
      <w:r>
        <w:t>аналітичній</w:t>
      </w:r>
      <w:proofErr w:type="spellEnd"/>
      <w:r>
        <w:t xml:space="preserve"> </w:t>
      </w:r>
      <w:proofErr w:type="spellStart"/>
      <w:proofErr w:type="gramStart"/>
      <w:r>
        <w:t>діяльності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класифікація</w:t>
      </w:r>
      <w:proofErr w:type="spellEnd"/>
      <w:r>
        <w:t xml:space="preserve"> і характеристика </w:t>
      </w:r>
      <w:proofErr w:type="spellStart"/>
      <w:r>
        <w:t>економіко-математичних</w:t>
      </w:r>
      <w:proofErr w:type="spellEnd"/>
      <w:r>
        <w:t xml:space="preserve"> </w:t>
      </w:r>
      <w:proofErr w:type="spellStart"/>
      <w:r>
        <w:t>методів</w:t>
      </w:r>
      <w:proofErr w:type="spellEnd"/>
      <w:r>
        <w:t xml:space="preserve">. </w:t>
      </w:r>
      <w:proofErr w:type="spellStart"/>
      <w:r>
        <w:t>Сутність</w:t>
      </w:r>
      <w:proofErr w:type="spellEnd"/>
      <w:r>
        <w:t xml:space="preserve"> та сфера </w:t>
      </w:r>
      <w:proofErr w:type="spellStart"/>
      <w:r>
        <w:t>застосування</w:t>
      </w:r>
      <w:proofErr w:type="spellEnd"/>
      <w:r>
        <w:rPr>
          <w:b/>
        </w:rPr>
        <w:t xml:space="preserve"> </w:t>
      </w:r>
      <w:proofErr w:type="spellStart"/>
      <w:r>
        <w:t>графічних</w:t>
      </w:r>
      <w:proofErr w:type="spellEnd"/>
      <w:r>
        <w:t xml:space="preserve"> </w:t>
      </w:r>
      <w:proofErr w:type="spellStart"/>
      <w:r>
        <w:t>методів</w:t>
      </w:r>
      <w:proofErr w:type="spellEnd"/>
      <w:r>
        <w:t xml:space="preserve">, </w:t>
      </w:r>
      <w:proofErr w:type="spellStart"/>
      <w:r>
        <w:t>методів</w:t>
      </w:r>
      <w:proofErr w:type="spellEnd"/>
      <w:r>
        <w:t xml:space="preserve"> </w:t>
      </w:r>
      <w:proofErr w:type="spellStart"/>
      <w:r>
        <w:t>лінійного</w:t>
      </w:r>
      <w:proofErr w:type="spellEnd"/>
      <w:r>
        <w:t xml:space="preserve"> та </w:t>
      </w:r>
      <w:proofErr w:type="spellStart"/>
      <w:r>
        <w:t>динамічного</w:t>
      </w:r>
      <w:proofErr w:type="spellEnd"/>
      <w:r>
        <w:t xml:space="preserve"> </w:t>
      </w:r>
      <w:proofErr w:type="spellStart"/>
      <w:r>
        <w:t>програмування</w:t>
      </w:r>
      <w:proofErr w:type="spellEnd"/>
      <w:r>
        <w:t xml:space="preserve">. </w:t>
      </w:r>
    </w:p>
    <w:p w:rsidR="00906DDC" w:rsidRDefault="00DD4FFF">
      <w:pPr>
        <w:ind w:left="-15" w:right="104" w:firstLine="480"/>
      </w:pPr>
      <w:r>
        <w:t xml:space="preserve">До теми 7. </w:t>
      </w:r>
      <w:proofErr w:type="spellStart"/>
      <w:r>
        <w:t>Експертні</w:t>
      </w:r>
      <w:proofErr w:type="spellEnd"/>
      <w:r>
        <w:t xml:space="preserve"> </w:t>
      </w:r>
      <w:proofErr w:type="spellStart"/>
      <w:r>
        <w:t>дослідження</w:t>
      </w:r>
      <w:proofErr w:type="spellEnd"/>
      <w:r>
        <w:t xml:space="preserve"> </w:t>
      </w:r>
      <w:proofErr w:type="spellStart"/>
      <w:proofErr w:type="gramStart"/>
      <w:r>
        <w:t>підприємства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індивідуальних</w:t>
      </w:r>
      <w:proofErr w:type="spellEnd"/>
      <w:r>
        <w:t xml:space="preserve"> </w:t>
      </w:r>
      <w:proofErr w:type="spellStart"/>
      <w:r>
        <w:t>оцінок</w:t>
      </w:r>
      <w:proofErr w:type="spellEnd"/>
      <w:r>
        <w:t xml:space="preserve"> : </w:t>
      </w:r>
      <w:proofErr w:type="spellStart"/>
      <w:r>
        <w:t>інтерв’ю</w:t>
      </w:r>
      <w:proofErr w:type="spellEnd"/>
      <w:r>
        <w:t xml:space="preserve"> та </w:t>
      </w:r>
      <w:proofErr w:type="spellStart"/>
      <w:r>
        <w:t>аналітичні</w:t>
      </w:r>
      <w:proofErr w:type="spellEnd"/>
      <w:r>
        <w:t xml:space="preserve"> записки,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зміст</w:t>
      </w:r>
      <w:proofErr w:type="spellEnd"/>
      <w:r>
        <w:t xml:space="preserve"> та порядок </w:t>
      </w:r>
      <w:proofErr w:type="spellStart"/>
      <w:r>
        <w:t>реалізації</w:t>
      </w:r>
      <w:proofErr w:type="spellEnd"/>
      <w:r>
        <w:t xml:space="preserve">.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колективних</w:t>
      </w:r>
      <w:proofErr w:type="spellEnd"/>
      <w:r>
        <w:t xml:space="preserve"> </w:t>
      </w:r>
      <w:proofErr w:type="spellStart"/>
      <w:r>
        <w:t>експертних</w:t>
      </w:r>
      <w:proofErr w:type="spellEnd"/>
      <w:r>
        <w:t xml:space="preserve"> </w:t>
      </w:r>
      <w:proofErr w:type="spellStart"/>
      <w:proofErr w:type="gramStart"/>
      <w:r>
        <w:t>оцінок</w:t>
      </w:r>
      <w:proofErr w:type="spellEnd"/>
      <w:r>
        <w:t xml:space="preserve"> :</w:t>
      </w:r>
      <w:proofErr w:type="gramEnd"/>
      <w:r>
        <w:t xml:space="preserve"> метод </w:t>
      </w:r>
      <w:proofErr w:type="spellStart"/>
      <w:r>
        <w:t>сценаріїв</w:t>
      </w:r>
      <w:proofErr w:type="spellEnd"/>
      <w:r>
        <w:t xml:space="preserve"> і метод </w:t>
      </w:r>
      <w:proofErr w:type="spellStart"/>
      <w:r>
        <w:t>Дельфі</w:t>
      </w:r>
      <w:proofErr w:type="spellEnd"/>
      <w:r>
        <w:t xml:space="preserve">,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зміст</w:t>
      </w:r>
      <w:proofErr w:type="spellEnd"/>
      <w:r>
        <w:t xml:space="preserve"> та порядок </w:t>
      </w:r>
      <w:proofErr w:type="spellStart"/>
      <w:r>
        <w:t>проведення</w:t>
      </w:r>
      <w:proofErr w:type="spellEnd"/>
      <w:r>
        <w:t xml:space="preserve">. </w:t>
      </w:r>
    </w:p>
    <w:p w:rsidR="00906DDC" w:rsidRDefault="00DD4FFF">
      <w:pPr>
        <w:ind w:left="-15" w:right="104" w:firstLine="480"/>
      </w:pPr>
      <w:r>
        <w:t xml:space="preserve">До теми 8. Процедура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експертизи</w:t>
      </w:r>
      <w:proofErr w:type="spellEnd"/>
      <w:r>
        <w:t xml:space="preserve"> та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результатів</w:t>
      </w:r>
      <w:proofErr w:type="spellEnd"/>
      <w:r>
        <w:t xml:space="preserve"> в </w:t>
      </w:r>
      <w:proofErr w:type="spellStart"/>
      <w:proofErr w:type="gramStart"/>
      <w:r>
        <w:t>управлінні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показники</w:t>
      </w:r>
      <w:proofErr w:type="spellEnd"/>
      <w:r>
        <w:t xml:space="preserve"> </w:t>
      </w:r>
      <w:proofErr w:type="spellStart"/>
      <w:r>
        <w:t>узагальненої</w:t>
      </w:r>
      <w:proofErr w:type="spellEnd"/>
      <w:r>
        <w:t xml:space="preserve"> думки </w:t>
      </w:r>
      <w:proofErr w:type="spellStart"/>
      <w:r>
        <w:t>експертів</w:t>
      </w:r>
      <w:proofErr w:type="spellEnd"/>
      <w:r>
        <w:t xml:space="preserve">.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 </w:t>
      </w:r>
      <w:proofErr w:type="spellStart"/>
      <w:r>
        <w:t>узгодженості</w:t>
      </w:r>
      <w:proofErr w:type="spellEnd"/>
      <w:r>
        <w:t xml:space="preserve"> думок </w:t>
      </w:r>
      <w:proofErr w:type="spellStart"/>
      <w:r>
        <w:t>експертів</w:t>
      </w:r>
      <w:proofErr w:type="spellEnd"/>
      <w:r>
        <w:t xml:space="preserve">. </w:t>
      </w:r>
      <w:proofErr w:type="spellStart"/>
      <w:r>
        <w:t>Показник</w:t>
      </w:r>
      <w:proofErr w:type="spellEnd"/>
      <w:r>
        <w:t xml:space="preserve"> </w:t>
      </w:r>
      <w:proofErr w:type="spellStart"/>
      <w:r>
        <w:t>активності</w:t>
      </w:r>
      <w:proofErr w:type="spellEnd"/>
      <w:r>
        <w:t xml:space="preserve"> </w:t>
      </w:r>
      <w:proofErr w:type="spellStart"/>
      <w:r>
        <w:t>експертів</w:t>
      </w:r>
      <w:proofErr w:type="spellEnd"/>
      <w:r>
        <w:t xml:space="preserve">. </w:t>
      </w:r>
      <w:proofErr w:type="spellStart"/>
      <w:r>
        <w:t>Аналіз</w:t>
      </w:r>
      <w:proofErr w:type="spellEnd"/>
      <w:r>
        <w:t xml:space="preserve"> </w:t>
      </w:r>
      <w:proofErr w:type="spellStart"/>
      <w:r>
        <w:t>компетентності</w:t>
      </w:r>
      <w:proofErr w:type="spellEnd"/>
      <w:r>
        <w:t xml:space="preserve"> </w:t>
      </w:r>
      <w:proofErr w:type="spellStart"/>
      <w:r>
        <w:t>експертів</w:t>
      </w:r>
      <w:proofErr w:type="spellEnd"/>
      <w:r>
        <w:t xml:space="preserve">. </w:t>
      </w:r>
    </w:p>
    <w:p w:rsidR="00906DDC" w:rsidRDefault="00DD4FFF">
      <w:pPr>
        <w:spacing w:after="0" w:line="259" w:lineRule="auto"/>
        <w:ind w:left="0" w:right="50" w:firstLine="0"/>
        <w:jc w:val="center"/>
      </w:pPr>
      <w:r>
        <w:rPr>
          <w:sz w:val="24"/>
        </w:rPr>
        <w:t xml:space="preserve"> </w:t>
      </w:r>
    </w:p>
    <w:p w:rsidR="00906DDC" w:rsidRDefault="00DD4FF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906DDC" w:rsidRDefault="00DD4FFF">
      <w:pPr>
        <w:ind w:left="-15" w:right="104" w:firstLine="480"/>
      </w:pPr>
      <w:proofErr w:type="spellStart"/>
      <w:r>
        <w:t>Підготовка</w:t>
      </w:r>
      <w:proofErr w:type="spellEnd"/>
      <w:r>
        <w:t xml:space="preserve"> до </w:t>
      </w:r>
      <w:proofErr w:type="spellStart"/>
      <w:r>
        <w:t>практичних</w:t>
      </w:r>
      <w:proofErr w:type="spellEnd"/>
      <w:r>
        <w:t xml:space="preserve"> занять </w:t>
      </w:r>
      <w:proofErr w:type="spellStart"/>
      <w:r>
        <w:t>розпочинається</w:t>
      </w:r>
      <w:proofErr w:type="spellEnd"/>
      <w:r>
        <w:t xml:space="preserve"> з </w:t>
      </w:r>
      <w:proofErr w:type="spellStart"/>
      <w:r>
        <w:t>опрацювання</w:t>
      </w:r>
      <w:proofErr w:type="spellEnd"/>
      <w:r>
        <w:t xml:space="preserve"> </w:t>
      </w:r>
      <w:proofErr w:type="spellStart"/>
      <w:r>
        <w:t>лекційного</w:t>
      </w:r>
      <w:proofErr w:type="spellEnd"/>
      <w:r>
        <w:t xml:space="preserve"> </w:t>
      </w:r>
      <w:proofErr w:type="spellStart"/>
      <w:r>
        <w:t>матеріалу</w:t>
      </w:r>
      <w:proofErr w:type="spellEnd"/>
      <w:r>
        <w:t xml:space="preserve">. Студент повинен </w:t>
      </w:r>
      <w:proofErr w:type="spellStart"/>
      <w:r>
        <w:t>самостійно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</w:t>
      </w:r>
      <w:proofErr w:type="spellStart"/>
      <w:r>
        <w:t>відповідним</w:t>
      </w:r>
      <w:proofErr w:type="spellEnd"/>
      <w:r>
        <w:t xml:space="preserve"> </w:t>
      </w:r>
      <w:proofErr w:type="spellStart"/>
      <w:r>
        <w:t>розділом</w:t>
      </w:r>
      <w:proofErr w:type="spellEnd"/>
      <w:r>
        <w:t xml:space="preserve"> </w:t>
      </w:r>
      <w:proofErr w:type="spellStart"/>
      <w:r>
        <w:t>робочої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, </w:t>
      </w:r>
      <w:proofErr w:type="spellStart"/>
      <w:r>
        <w:t>підготувати</w:t>
      </w:r>
      <w:proofErr w:type="spellEnd"/>
      <w:r>
        <w:t xml:space="preserve"> </w:t>
      </w:r>
      <w:proofErr w:type="spellStart"/>
      <w:r>
        <w:t>відповіді</w:t>
      </w:r>
      <w:proofErr w:type="spellEnd"/>
      <w:r>
        <w:t xml:space="preserve"> на </w:t>
      </w:r>
      <w:proofErr w:type="spellStart"/>
      <w:r>
        <w:t>контрольні</w:t>
      </w:r>
      <w:proofErr w:type="spellEnd"/>
      <w:r>
        <w:t xml:space="preserve"> </w:t>
      </w:r>
      <w:proofErr w:type="spellStart"/>
      <w:r>
        <w:t>запитання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подані</w:t>
      </w:r>
      <w:proofErr w:type="spellEnd"/>
      <w:r>
        <w:t xml:space="preserve"> в </w:t>
      </w:r>
      <w:proofErr w:type="spellStart"/>
      <w:r>
        <w:t>програмі</w:t>
      </w:r>
      <w:proofErr w:type="spellEnd"/>
      <w:r>
        <w:t xml:space="preserve"> у </w:t>
      </w:r>
      <w:proofErr w:type="spellStart"/>
      <w:r>
        <w:t>певній</w:t>
      </w:r>
      <w:proofErr w:type="spellEnd"/>
      <w:r>
        <w:t xml:space="preserve"> </w:t>
      </w:r>
      <w:proofErr w:type="spellStart"/>
      <w:r>
        <w:t>послідовності</w:t>
      </w:r>
      <w:proofErr w:type="spellEnd"/>
      <w:r>
        <w:t xml:space="preserve"> </w:t>
      </w:r>
      <w:proofErr w:type="spellStart"/>
      <w:r>
        <w:t>згідно</w:t>
      </w:r>
      <w:proofErr w:type="spellEnd"/>
      <w:r>
        <w:t xml:space="preserve"> з </w:t>
      </w:r>
      <w:proofErr w:type="spellStart"/>
      <w:r>
        <w:t>логікою</w:t>
      </w:r>
      <w:proofErr w:type="spellEnd"/>
      <w:r>
        <w:t xml:space="preserve"> </w:t>
      </w:r>
      <w:proofErr w:type="spellStart"/>
      <w:r>
        <w:t>засвоєння</w:t>
      </w:r>
      <w:proofErr w:type="spellEnd"/>
      <w:r>
        <w:t xml:space="preserve"> </w:t>
      </w:r>
      <w:proofErr w:type="spellStart"/>
      <w:r>
        <w:t>навчального</w:t>
      </w:r>
      <w:proofErr w:type="spellEnd"/>
      <w:r>
        <w:t xml:space="preserve"> </w:t>
      </w:r>
      <w:proofErr w:type="spellStart"/>
      <w:r>
        <w:t>матеріалу</w:t>
      </w:r>
      <w:proofErr w:type="spellEnd"/>
      <w:r>
        <w:t xml:space="preserve">.  </w:t>
      </w:r>
    </w:p>
    <w:p w:rsidR="00906DDC" w:rsidRDefault="00DD4FFF">
      <w:pPr>
        <w:ind w:left="-15" w:right="104" w:firstLine="480"/>
      </w:pPr>
      <w:proofErr w:type="spellStart"/>
      <w:r>
        <w:t>Практичні</w:t>
      </w:r>
      <w:proofErr w:type="spellEnd"/>
      <w:r>
        <w:t xml:space="preserve"> </w:t>
      </w:r>
      <w:proofErr w:type="spellStart"/>
      <w:r>
        <w:t>заняття</w:t>
      </w:r>
      <w:proofErr w:type="spellEnd"/>
      <w:r>
        <w:t xml:space="preserve"> </w:t>
      </w:r>
      <w:proofErr w:type="spellStart"/>
      <w:r>
        <w:t>збагачують</w:t>
      </w:r>
      <w:proofErr w:type="spellEnd"/>
      <w:r>
        <w:t xml:space="preserve"> і </w:t>
      </w:r>
      <w:proofErr w:type="spellStart"/>
      <w:r>
        <w:t>закріплюють</w:t>
      </w:r>
      <w:proofErr w:type="spellEnd"/>
      <w:r>
        <w:t xml:space="preserve"> </w:t>
      </w:r>
      <w:proofErr w:type="spellStart"/>
      <w:r>
        <w:t>теоретичні</w:t>
      </w:r>
      <w:proofErr w:type="spellEnd"/>
      <w:r>
        <w:t xml:space="preserve"> </w:t>
      </w:r>
      <w:proofErr w:type="spellStart"/>
      <w:r>
        <w:t>знання</w:t>
      </w:r>
      <w:proofErr w:type="spellEnd"/>
      <w:r>
        <w:t xml:space="preserve"> </w:t>
      </w:r>
      <w:proofErr w:type="spellStart"/>
      <w:r>
        <w:t>студентів</w:t>
      </w:r>
      <w:proofErr w:type="spellEnd"/>
      <w:r>
        <w:t xml:space="preserve">, </w:t>
      </w:r>
      <w:proofErr w:type="spellStart"/>
      <w:r>
        <w:t>розвиваючи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творчу</w:t>
      </w:r>
      <w:proofErr w:type="spellEnd"/>
      <w:r>
        <w:t xml:space="preserve"> </w:t>
      </w:r>
      <w:proofErr w:type="spellStart"/>
      <w:r>
        <w:t>активність</w:t>
      </w:r>
      <w:proofErr w:type="spellEnd"/>
      <w:r>
        <w:t xml:space="preserve">, </w:t>
      </w:r>
      <w:proofErr w:type="spellStart"/>
      <w:r>
        <w:t>допомагають</w:t>
      </w:r>
      <w:proofErr w:type="spellEnd"/>
      <w:r>
        <w:t xml:space="preserve"> у </w:t>
      </w:r>
      <w:proofErr w:type="spellStart"/>
      <w:r>
        <w:t>набутті</w:t>
      </w:r>
      <w:proofErr w:type="spellEnd"/>
      <w:r>
        <w:t xml:space="preserve"> </w:t>
      </w:r>
      <w:proofErr w:type="spellStart"/>
      <w:r>
        <w:t>практичних</w:t>
      </w:r>
      <w:proofErr w:type="spellEnd"/>
      <w:r>
        <w:t xml:space="preserve"> </w:t>
      </w:r>
      <w:proofErr w:type="spellStart"/>
      <w:r>
        <w:t>навичок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за предметом </w:t>
      </w:r>
      <w:proofErr w:type="spellStart"/>
      <w:r>
        <w:t>навчальної</w:t>
      </w:r>
      <w:proofErr w:type="spellEnd"/>
      <w:r>
        <w:t xml:space="preserve"> </w:t>
      </w:r>
      <w:proofErr w:type="spellStart"/>
      <w:r>
        <w:t>дисципліни</w:t>
      </w:r>
      <w:proofErr w:type="spellEnd"/>
      <w:r>
        <w:t xml:space="preserve">.  </w:t>
      </w:r>
    </w:p>
    <w:p w:rsidR="00906DDC" w:rsidRDefault="00DD4FFF">
      <w:pPr>
        <w:ind w:left="-15" w:right="104" w:firstLine="480"/>
      </w:pPr>
      <w:r>
        <w:t xml:space="preserve">У </w:t>
      </w:r>
      <w:proofErr w:type="spellStart"/>
      <w:r>
        <w:t>процесі</w:t>
      </w:r>
      <w:proofErr w:type="spellEnd"/>
      <w:r>
        <w:t xml:space="preserve"> </w:t>
      </w:r>
      <w:proofErr w:type="spellStart"/>
      <w:r>
        <w:t>підготовки</w:t>
      </w:r>
      <w:proofErr w:type="spellEnd"/>
      <w:r>
        <w:t xml:space="preserve"> до </w:t>
      </w:r>
      <w:proofErr w:type="spellStart"/>
      <w:r>
        <w:t>практичних</w:t>
      </w:r>
      <w:proofErr w:type="spellEnd"/>
      <w:r>
        <w:t xml:space="preserve"> занять </w:t>
      </w:r>
      <w:proofErr w:type="spellStart"/>
      <w:r>
        <w:t>самостійна</w:t>
      </w:r>
      <w:proofErr w:type="spellEnd"/>
      <w:r>
        <w:t xml:space="preserve"> робота </w:t>
      </w:r>
      <w:proofErr w:type="spellStart"/>
      <w:r>
        <w:t>студентів</w:t>
      </w:r>
      <w:proofErr w:type="spellEnd"/>
      <w:r>
        <w:t xml:space="preserve"> – </w:t>
      </w:r>
      <w:proofErr w:type="spellStart"/>
      <w:r>
        <w:t>обов'язкова</w:t>
      </w:r>
      <w:proofErr w:type="spellEnd"/>
      <w:r>
        <w:t xml:space="preserve"> </w:t>
      </w:r>
      <w:proofErr w:type="spellStart"/>
      <w:r>
        <w:t>частина</w:t>
      </w:r>
      <w:proofErr w:type="spellEnd"/>
      <w:r>
        <w:t xml:space="preserve"> </w:t>
      </w:r>
      <w:proofErr w:type="spellStart"/>
      <w:r>
        <w:t>навчальної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, без </w:t>
      </w:r>
      <w:proofErr w:type="spellStart"/>
      <w:r>
        <w:t>якої</w:t>
      </w:r>
      <w:proofErr w:type="spellEnd"/>
      <w:r>
        <w:t xml:space="preserve"> </w:t>
      </w:r>
      <w:proofErr w:type="spellStart"/>
      <w:r>
        <w:t>успішне</w:t>
      </w:r>
      <w:proofErr w:type="spellEnd"/>
      <w:r>
        <w:t xml:space="preserve"> та </w:t>
      </w:r>
      <w:proofErr w:type="spellStart"/>
      <w:r>
        <w:t>якісне</w:t>
      </w:r>
      <w:proofErr w:type="spellEnd"/>
      <w:r>
        <w:t xml:space="preserve"> </w:t>
      </w:r>
      <w:proofErr w:type="spellStart"/>
      <w:r>
        <w:t>засвоєння</w:t>
      </w:r>
      <w:proofErr w:type="spellEnd"/>
      <w:r>
        <w:t xml:space="preserve"> </w:t>
      </w:r>
      <w:proofErr w:type="spellStart"/>
      <w:r>
        <w:t>навчального</w:t>
      </w:r>
      <w:proofErr w:type="spellEnd"/>
      <w:r>
        <w:t xml:space="preserve"> </w:t>
      </w:r>
      <w:proofErr w:type="spellStart"/>
      <w:r>
        <w:t>матеріалу</w:t>
      </w:r>
      <w:proofErr w:type="spellEnd"/>
      <w:r>
        <w:t xml:space="preserve"> </w:t>
      </w:r>
      <w:proofErr w:type="spellStart"/>
      <w:r>
        <w:t>неможливе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свідчить</w:t>
      </w:r>
      <w:proofErr w:type="spellEnd"/>
      <w:r>
        <w:t xml:space="preserve"> про </w:t>
      </w:r>
      <w:proofErr w:type="spellStart"/>
      <w:r>
        <w:t>необхідність</w:t>
      </w:r>
      <w:proofErr w:type="spellEnd"/>
      <w:r>
        <w:t xml:space="preserve"> </w:t>
      </w:r>
      <w:proofErr w:type="spellStart"/>
      <w:r>
        <w:t>керування</w:t>
      </w:r>
      <w:proofErr w:type="spellEnd"/>
      <w:r>
        <w:t xml:space="preserve"> </w:t>
      </w:r>
      <w:proofErr w:type="spellStart"/>
      <w:r>
        <w:t>самостійною</w:t>
      </w:r>
      <w:proofErr w:type="spellEnd"/>
      <w:r>
        <w:t xml:space="preserve"> </w:t>
      </w:r>
      <w:proofErr w:type="spellStart"/>
      <w:r>
        <w:t>роботою</w:t>
      </w:r>
      <w:proofErr w:type="spellEnd"/>
      <w:r>
        <w:t xml:space="preserve"> </w:t>
      </w:r>
      <w:proofErr w:type="spellStart"/>
      <w:r>
        <w:t>студентів</w:t>
      </w:r>
      <w:proofErr w:type="spellEnd"/>
      <w:r>
        <w:t xml:space="preserve"> з боку </w:t>
      </w:r>
      <w:proofErr w:type="spellStart"/>
      <w:r>
        <w:t>викладача</w:t>
      </w:r>
      <w:proofErr w:type="spellEnd"/>
      <w:r>
        <w:t xml:space="preserve"> </w:t>
      </w:r>
      <w:proofErr w:type="spellStart"/>
      <w:r>
        <w:t>завдяки</w:t>
      </w:r>
      <w:proofErr w:type="spellEnd"/>
      <w:r>
        <w:t xml:space="preserve"> </w:t>
      </w:r>
      <w:proofErr w:type="spellStart"/>
      <w:r>
        <w:t>проведенню</w:t>
      </w:r>
      <w:proofErr w:type="spellEnd"/>
      <w:r>
        <w:t xml:space="preserve"> </w:t>
      </w:r>
      <w:proofErr w:type="spellStart"/>
      <w:r>
        <w:t>цілеспрямованих</w:t>
      </w:r>
      <w:proofErr w:type="spellEnd"/>
      <w:r>
        <w:t xml:space="preserve"> </w:t>
      </w:r>
      <w:proofErr w:type="spellStart"/>
      <w:r>
        <w:t>організаційних</w:t>
      </w:r>
      <w:proofErr w:type="spellEnd"/>
      <w:r>
        <w:t xml:space="preserve"> і </w:t>
      </w:r>
      <w:proofErr w:type="spellStart"/>
      <w:r>
        <w:t>контрольних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.  </w:t>
      </w:r>
    </w:p>
    <w:p w:rsidR="00906DDC" w:rsidRDefault="00DD4FFF">
      <w:pPr>
        <w:ind w:left="-15" w:right="104" w:firstLine="480"/>
      </w:pPr>
      <w:proofErr w:type="spellStart"/>
      <w:r>
        <w:t>Підготовка</w:t>
      </w:r>
      <w:proofErr w:type="spellEnd"/>
      <w:r>
        <w:t xml:space="preserve"> до </w:t>
      </w:r>
      <w:proofErr w:type="spellStart"/>
      <w:r>
        <w:t>практичних</w:t>
      </w:r>
      <w:proofErr w:type="spellEnd"/>
      <w:r>
        <w:t xml:space="preserve"> занять </w:t>
      </w:r>
      <w:proofErr w:type="spellStart"/>
      <w:r>
        <w:t>передбачає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практичних</w:t>
      </w:r>
      <w:proofErr w:type="spellEnd"/>
      <w:r>
        <w:t xml:space="preserve"> </w:t>
      </w:r>
      <w:proofErr w:type="spellStart"/>
      <w:r>
        <w:t>завдань</w:t>
      </w:r>
      <w:proofErr w:type="spellEnd"/>
      <w:r>
        <w:t xml:space="preserve"> і </w:t>
      </w:r>
      <w:proofErr w:type="spellStart"/>
      <w:r>
        <w:t>розрахункових</w:t>
      </w:r>
      <w:proofErr w:type="spellEnd"/>
      <w:r>
        <w:t xml:space="preserve"> задач. </w:t>
      </w:r>
      <w:proofErr w:type="spellStart"/>
      <w:r>
        <w:t>Ця</w:t>
      </w:r>
      <w:proofErr w:type="spellEnd"/>
      <w:r>
        <w:t xml:space="preserve"> </w:t>
      </w:r>
      <w:proofErr w:type="spellStart"/>
      <w:r>
        <w:t>частина</w:t>
      </w:r>
      <w:proofErr w:type="spellEnd"/>
      <w:r>
        <w:t xml:space="preserve"> </w:t>
      </w:r>
      <w:proofErr w:type="spellStart"/>
      <w:r>
        <w:t>самостійної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проводиться за </w:t>
      </w:r>
      <w:proofErr w:type="spellStart"/>
      <w:r>
        <w:t>змістом</w:t>
      </w:r>
      <w:proofErr w:type="spellEnd"/>
      <w:r>
        <w:t xml:space="preserve"> </w:t>
      </w:r>
      <w:proofErr w:type="spellStart"/>
      <w:r>
        <w:t>методичних</w:t>
      </w:r>
      <w:proofErr w:type="spellEnd"/>
      <w:r>
        <w:t xml:space="preserve"> </w:t>
      </w:r>
      <w:proofErr w:type="spellStart"/>
      <w:r>
        <w:t>вказівок</w:t>
      </w:r>
      <w:proofErr w:type="spellEnd"/>
      <w:r>
        <w:t xml:space="preserve"> до </w:t>
      </w:r>
      <w:proofErr w:type="spellStart"/>
      <w:r>
        <w:t>практичних</w:t>
      </w:r>
      <w:proofErr w:type="spellEnd"/>
      <w:r>
        <w:t xml:space="preserve"> занять.  </w:t>
      </w:r>
    </w:p>
    <w:p w:rsidR="00906DDC" w:rsidRDefault="00DD4FFF">
      <w:pPr>
        <w:ind w:left="-15" w:right="104" w:firstLine="480"/>
      </w:pPr>
      <w:r>
        <w:t xml:space="preserve">У </w:t>
      </w:r>
      <w:proofErr w:type="spellStart"/>
      <w:r>
        <w:t>підготовці</w:t>
      </w:r>
      <w:proofErr w:type="spellEnd"/>
      <w:r>
        <w:t xml:space="preserve"> до </w:t>
      </w:r>
      <w:proofErr w:type="spellStart"/>
      <w:r>
        <w:t>проміжного</w:t>
      </w:r>
      <w:proofErr w:type="spellEnd"/>
      <w:r>
        <w:t xml:space="preserve"> контролю </w:t>
      </w:r>
      <w:proofErr w:type="spellStart"/>
      <w:r>
        <w:t>студентові</w:t>
      </w:r>
      <w:proofErr w:type="spellEnd"/>
      <w:r>
        <w:t xml:space="preserve"> рекомендовано </w:t>
      </w:r>
      <w:proofErr w:type="spellStart"/>
      <w:r>
        <w:t>самостійно</w:t>
      </w:r>
      <w:proofErr w:type="spellEnd"/>
      <w:r>
        <w:t xml:space="preserve"> провести самоконтроль за </w:t>
      </w:r>
      <w:proofErr w:type="spellStart"/>
      <w:r>
        <w:t>питаннями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виносяться</w:t>
      </w:r>
      <w:proofErr w:type="spellEnd"/>
      <w:r>
        <w:t xml:space="preserve"> на </w:t>
      </w:r>
      <w:proofErr w:type="spellStart"/>
      <w:r>
        <w:t>колоквіум</w:t>
      </w:r>
      <w:proofErr w:type="spellEnd"/>
      <w:r>
        <w:t xml:space="preserve">.  </w:t>
      </w:r>
      <w:proofErr w:type="spellStart"/>
      <w:r>
        <w:t>Перелік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</w:t>
      </w:r>
      <w:proofErr w:type="gramStart"/>
      <w:r>
        <w:t>для самоконтролю</w:t>
      </w:r>
      <w:proofErr w:type="gramEnd"/>
      <w:r>
        <w:t xml:space="preserve"> наведено </w:t>
      </w:r>
      <w:proofErr w:type="spellStart"/>
      <w:r>
        <w:t>нижче</w:t>
      </w:r>
      <w:proofErr w:type="spellEnd"/>
      <w:r>
        <w:t xml:space="preserve">. </w:t>
      </w:r>
    </w:p>
    <w:p w:rsidR="00906DDC" w:rsidRDefault="00DD4FFF">
      <w:pPr>
        <w:spacing w:after="25" w:line="259" w:lineRule="auto"/>
        <w:ind w:left="480" w:right="0" w:firstLine="0"/>
        <w:jc w:val="left"/>
      </w:pPr>
      <w:r>
        <w:lastRenderedPageBreak/>
        <w:t xml:space="preserve"> </w:t>
      </w:r>
    </w:p>
    <w:p w:rsidR="00906DDC" w:rsidRDefault="00DD4FFF">
      <w:pPr>
        <w:spacing w:after="3" w:line="270" w:lineRule="auto"/>
        <w:ind w:left="465" w:right="366" w:firstLine="492"/>
        <w:jc w:val="left"/>
      </w:pPr>
      <w:proofErr w:type="spellStart"/>
      <w:proofErr w:type="gramStart"/>
      <w:r>
        <w:t>Питання</w:t>
      </w:r>
      <w:proofErr w:type="spellEnd"/>
      <w:r>
        <w:t xml:space="preserve">  для</w:t>
      </w:r>
      <w:proofErr w:type="gramEnd"/>
      <w:r>
        <w:t xml:space="preserve"> самоконтролю з </w:t>
      </w:r>
      <w:proofErr w:type="spellStart"/>
      <w:r>
        <w:t>дисципліни</w:t>
      </w:r>
      <w:proofErr w:type="spellEnd"/>
      <w:r>
        <w:t xml:space="preserve"> </w:t>
      </w:r>
      <w:r w:rsidR="001F3307" w:rsidRPr="001F3307">
        <w:rPr>
          <w:szCs w:val="28"/>
        </w:rPr>
        <w:t>«</w:t>
      </w:r>
      <w:r w:rsidR="001F3307" w:rsidRPr="001F3307">
        <w:rPr>
          <w:szCs w:val="28"/>
          <w:lang w:val="uk-UA"/>
        </w:rPr>
        <w:t>Митні режими</w:t>
      </w:r>
      <w:r w:rsidR="001F3307" w:rsidRPr="001F3307">
        <w:rPr>
          <w:szCs w:val="28"/>
        </w:rPr>
        <w:t xml:space="preserve">» </w:t>
      </w:r>
      <w:r>
        <w:rPr>
          <w:sz w:val="24"/>
        </w:rPr>
        <w:t xml:space="preserve"> </w:t>
      </w:r>
      <w:r>
        <w:t xml:space="preserve">До теми 1. </w:t>
      </w:r>
    </w:p>
    <w:p w:rsidR="00906DDC" w:rsidRDefault="00DD4FFF">
      <w:pPr>
        <w:ind w:left="-15" w:right="104" w:firstLine="480"/>
      </w:pPr>
      <w:r>
        <w:t xml:space="preserve">Характеристика </w:t>
      </w:r>
      <w:proofErr w:type="spellStart"/>
      <w:r>
        <w:t>підприємства</w:t>
      </w:r>
      <w:proofErr w:type="spellEnd"/>
      <w:r>
        <w:t xml:space="preserve"> як </w:t>
      </w:r>
      <w:proofErr w:type="spellStart"/>
      <w:r>
        <w:t>надскладної</w:t>
      </w:r>
      <w:proofErr w:type="spellEnd"/>
      <w:r>
        <w:t xml:space="preserve"> </w:t>
      </w:r>
      <w:proofErr w:type="spellStart"/>
      <w:r>
        <w:t>відкритої</w:t>
      </w:r>
      <w:proofErr w:type="spellEnd"/>
      <w:r>
        <w:t xml:space="preserve"> </w:t>
      </w:r>
      <w:proofErr w:type="spellStart"/>
      <w:r>
        <w:t>соціальнотехнічної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.  </w:t>
      </w:r>
    </w:p>
    <w:p w:rsidR="00906DDC" w:rsidRDefault="00DD4FFF">
      <w:pPr>
        <w:ind w:left="-15" w:right="104" w:firstLine="480"/>
      </w:pPr>
      <w:proofErr w:type="spellStart"/>
      <w:r>
        <w:t>Елементи</w:t>
      </w:r>
      <w:proofErr w:type="spellEnd"/>
      <w:r>
        <w:t xml:space="preserve"> входу в систему і </w:t>
      </w:r>
      <w:proofErr w:type="spellStart"/>
      <w:r>
        <w:t>виходу</w:t>
      </w:r>
      <w:proofErr w:type="spellEnd"/>
      <w:r>
        <w:t xml:space="preserve"> з </w:t>
      </w:r>
      <w:proofErr w:type="spellStart"/>
      <w:r>
        <w:t>неї</w:t>
      </w:r>
      <w:proofErr w:type="spellEnd"/>
      <w:r>
        <w:t xml:space="preserve">. </w:t>
      </w:r>
      <w:proofErr w:type="spellStart"/>
      <w:r>
        <w:t>Інформаційні</w:t>
      </w:r>
      <w:proofErr w:type="spellEnd"/>
      <w:r>
        <w:t xml:space="preserve">, </w:t>
      </w:r>
      <w:proofErr w:type="spellStart"/>
      <w:r>
        <w:t>товарні</w:t>
      </w:r>
      <w:proofErr w:type="spellEnd"/>
      <w:r>
        <w:t xml:space="preserve"> (</w:t>
      </w:r>
      <w:proofErr w:type="spellStart"/>
      <w:r>
        <w:t>матеріальні</w:t>
      </w:r>
      <w:proofErr w:type="spellEnd"/>
      <w:r>
        <w:t xml:space="preserve">) і </w:t>
      </w:r>
      <w:proofErr w:type="spellStart"/>
      <w:r>
        <w:t>грошові</w:t>
      </w:r>
      <w:proofErr w:type="spellEnd"/>
      <w:r>
        <w:t xml:space="preserve"> потоки.  </w:t>
      </w:r>
    </w:p>
    <w:p w:rsidR="00906DDC" w:rsidRDefault="00DD4FFF">
      <w:pPr>
        <w:ind w:left="490" w:right="104"/>
      </w:pPr>
      <w:r>
        <w:t xml:space="preserve">Характеристика </w:t>
      </w:r>
      <w:proofErr w:type="spellStart"/>
      <w:r>
        <w:t>підприємства</w:t>
      </w:r>
      <w:proofErr w:type="spellEnd"/>
      <w:r>
        <w:t xml:space="preserve"> через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цілі</w:t>
      </w:r>
      <w:proofErr w:type="spellEnd"/>
      <w:r>
        <w:t xml:space="preserve">, </w:t>
      </w:r>
      <w:proofErr w:type="spellStart"/>
      <w:r>
        <w:t>потенціал</w:t>
      </w:r>
      <w:proofErr w:type="spellEnd"/>
      <w:r>
        <w:t xml:space="preserve"> і </w:t>
      </w:r>
      <w:proofErr w:type="spellStart"/>
      <w:r>
        <w:t>дії</w:t>
      </w:r>
      <w:proofErr w:type="spellEnd"/>
      <w:r>
        <w:t xml:space="preserve">. </w:t>
      </w:r>
    </w:p>
    <w:p w:rsidR="00906DDC" w:rsidRDefault="00DD4FFF">
      <w:pPr>
        <w:ind w:left="-15" w:right="104" w:firstLine="480"/>
      </w:pPr>
      <w:proofErr w:type="spellStart"/>
      <w:r>
        <w:t>Сутність</w:t>
      </w:r>
      <w:proofErr w:type="spellEnd"/>
      <w:r>
        <w:t xml:space="preserve"> </w:t>
      </w:r>
      <w:proofErr w:type="spellStart"/>
      <w:r>
        <w:t>експертно-аналітичних</w:t>
      </w:r>
      <w:proofErr w:type="spellEnd"/>
      <w:r>
        <w:t xml:space="preserve"> </w:t>
      </w:r>
      <w:proofErr w:type="spellStart"/>
      <w:r>
        <w:t>досліджень</w:t>
      </w:r>
      <w:proofErr w:type="spellEnd"/>
      <w:r>
        <w:t xml:space="preserve"> як система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управлінських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. </w:t>
      </w:r>
      <w:proofErr w:type="spellStart"/>
      <w:r>
        <w:t>Зміст</w:t>
      </w:r>
      <w:proofErr w:type="spellEnd"/>
      <w:r>
        <w:t xml:space="preserve"> </w:t>
      </w:r>
      <w:proofErr w:type="spellStart"/>
      <w:r>
        <w:t>експертно-аналітичних</w:t>
      </w:r>
      <w:proofErr w:type="spellEnd"/>
      <w:r>
        <w:t xml:space="preserve"> </w:t>
      </w:r>
      <w:proofErr w:type="spellStart"/>
      <w:r>
        <w:t>досліджень</w:t>
      </w:r>
      <w:proofErr w:type="spellEnd"/>
      <w:r>
        <w:t xml:space="preserve"> та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.  </w:t>
      </w:r>
    </w:p>
    <w:p w:rsidR="00906DDC" w:rsidRDefault="00DD4FFF">
      <w:pPr>
        <w:ind w:left="-15" w:right="104" w:firstLine="480"/>
      </w:pPr>
      <w:proofErr w:type="spellStart"/>
      <w:r>
        <w:t>Господарська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 як </w:t>
      </w:r>
      <w:proofErr w:type="spellStart"/>
      <w:r>
        <w:t>керована</w:t>
      </w:r>
      <w:proofErr w:type="spellEnd"/>
      <w:r>
        <w:t xml:space="preserve"> </w:t>
      </w:r>
      <w:proofErr w:type="spellStart"/>
      <w:r>
        <w:t>підсистема</w:t>
      </w:r>
      <w:proofErr w:type="spellEnd"/>
      <w:r>
        <w:t xml:space="preserve"> та </w:t>
      </w:r>
      <w:proofErr w:type="spellStart"/>
      <w:proofErr w:type="gramStart"/>
      <w:r>
        <w:t>об'єкт</w:t>
      </w:r>
      <w:proofErr w:type="spellEnd"/>
      <w:r>
        <w:t xml:space="preserve">  </w:t>
      </w:r>
      <w:proofErr w:type="spellStart"/>
      <w:r>
        <w:t>експертноаналітичних</w:t>
      </w:r>
      <w:proofErr w:type="spellEnd"/>
      <w:proofErr w:type="gramEnd"/>
      <w:r>
        <w:t xml:space="preserve"> </w:t>
      </w:r>
      <w:proofErr w:type="spellStart"/>
      <w:r>
        <w:t>досліджень</w:t>
      </w:r>
      <w:proofErr w:type="spellEnd"/>
      <w:r>
        <w:t xml:space="preserve"> в </w:t>
      </w:r>
      <w:proofErr w:type="spellStart"/>
      <w:r>
        <w:t>системі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.  </w:t>
      </w:r>
    </w:p>
    <w:p w:rsidR="00906DDC" w:rsidRDefault="00DD4FFF">
      <w:pPr>
        <w:ind w:left="-15" w:right="104" w:firstLine="480"/>
      </w:pPr>
      <w:proofErr w:type="spellStart"/>
      <w:r>
        <w:t>Взаємозв’язок</w:t>
      </w:r>
      <w:proofErr w:type="spellEnd"/>
      <w:r>
        <w:t xml:space="preserve"> </w:t>
      </w:r>
      <w:proofErr w:type="spellStart"/>
      <w:r>
        <w:t>експертно-аналітичних</w:t>
      </w:r>
      <w:proofErr w:type="spellEnd"/>
      <w:r>
        <w:t xml:space="preserve"> </w:t>
      </w:r>
      <w:proofErr w:type="spellStart"/>
      <w:r>
        <w:t>досліджень</w:t>
      </w:r>
      <w:proofErr w:type="spellEnd"/>
      <w:r>
        <w:t xml:space="preserve"> з </w:t>
      </w:r>
      <w:proofErr w:type="spellStart"/>
      <w:r>
        <w:t>функціями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підприємством</w:t>
      </w:r>
      <w:proofErr w:type="spellEnd"/>
      <w:r>
        <w:t xml:space="preserve">.   </w:t>
      </w:r>
    </w:p>
    <w:p w:rsidR="00906DDC" w:rsidRDefault="00DD4FFF">
      <w:pPr>
        <w:spacing w:after="17" w:line="259" w:lineRule="auto"/>
        <w:ind w:left="480" w:right="0" w:firstLine="0"/>
        <w:jc w:val="left"/>
      </w:pPr>
      <w:r>
        <w:t xml:space="preserve"> </w:t>
      </w:r>
    </w:p>
    <w:p w:rsidR="00906DDC" w:rsidRDefault="00DD4FFF">
      <w:pPr>
        <w:ind w:left="490" w:right="104"/>
      </w:pPr>
      <w:r>
        <w:t xml:space="preserve">До теми 2.  </w:t>
      </w:r>
    </w:p>
    <w:p w:rsidR="00906DDC" w:rsidRDefault="00DD4FFF">
      <w:pPr>
        <w:ind w:left="-15" w:right="104" w:firstLine="480"/>
      </w:pPr>
      <w:proofErr w:type="spellStart"/>
      <w:r>
        <w:t>Управління</w:t>
      </w:r>
      <w:proofErr w:type="spellEnd"/>
      <w:r>
        <w:t xml:space="preserve">, </w:t>
      </w:r>
      <w:proofErr w:type="spellStart"/>
      <w:r>
        <w:t>орієнтоване</w:t>
      </w:r>
      <w:proofErr w:type="spellEnd"/>
      <w:r>
        <w:t xml:space="preserve"> на </w:t>
      </w:r>
      <w:proofErr w:type="spellStart"/>
      <w:r>
        <w:t>передбачення</w:t>
      </w:r>
      <w:proofErr w:type="spellEnd"/>
      <w:r>
        <w:t xml:space="preserve"> </w:t>
      </w:r>
      <w:proofErr w:type="spellStart"/>
      <w:r>
        <w:t>майбутнього</w:t>
      </w:r>
      <w:proofErr w:type="spellEnd"/>
      <w:r>
        <w:t xml:space="preserve">. </w:t>
      </w:r>
      <w:proofErr w:type="spellStart"/>
      <w:r>
        <w:t>Модифікація</w:t>
      </w:r>
      <w:proofErr w:type="spellEnd"/>
      <w:r>
        <w:t xml:space="preserve"> </w:t>
      </w:r>
      <w:proofErr w:type="spellStart"/>
      <w:r>
        <w:t>філософії</w:t>
      </w:r>
      <w:proofErr w:type="spellEnd"/>
      <w:r>
        <w:t xml:space="preserve"> та </w:t>
      </w:r>
      <w:proofErr w:type="spellStart"/>
      <w:r>
        <w:t>культури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підприємством</w:t>
      </w:r>
      <w:proofErr w:type="spellEnd"/>
      <w:r>
        <w:t xml:space="preserve">.  </w:t>
      </w:r>
    </w:p>
    <w:p w:rsidR="00906DDC" w:rsidRDefault="00DD4FFF">
      <w:pPr>
        <w:ind w:left="-15" w:right="104" w:firstLine="480"/>
      </w:pPr>
      <w:proofErr w:type="spellStart"/>
      <w:r>
        <w:t>Розвиток</w:t>
      </w:r>
      <w:proofErr w:type="spellEnd"/>
      <w:r>
        <w:t xml:space="preserve"> </w:t>
      </w:r>
      <w:proofErr w:type="spellStart"/>
      <w:r>
        <w:t>експертно-аналітичних</w:t>
      </w:r>
      <w:proofErr w:type="spellEnd"/>
      <w:r>
        <w:t xml:space="preserve"> </w:t>
      </w:r>
      <w:proofErr w:type="spellStart"/>
      <w:r>
        <w:t>досліджень</w:t>
      </w:r>
      <w:proofErr w:type="spellEnd"/>
      <w:r>
        <w:t xml:space="preserve"> як </w:t>
      </w:r>
      <w:proofErr w:type="spellStart"/>
      <w:r>
        <w:t>складової</w:t>
      </w:r>
      <w:proofErr w:type="spellEnd"/>
      <w:r>
        <w:t xml:space="preserve"> </w:t>
      </w:r>
      <w:proofErr w:type="spellStart"/>
      <w:r>
        <w:t>концепції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підприємством</w:t>
      </w:r>
      <w:proofErr w:type="spellEnd"/>
      <w:r>
        <w:t xml:space="preserve">. </w:t>
      </w:r>
    </w:p>
    <w:p w:rsidR="00906DDC" w:rsidRDefault="00906DDC">
      <w:pPr>
        <w:spacing w:after="22" w:line="259" w:lineRule="auto"/>
        <w:ind w:left="480" w:right="0" w:firstLine="0"/>
        <w:jc w:val="left"/>
      </w:pPr>
    </w:p>
    <w:p w:rsidR="00906DDC" w:rsidRDefault="00DD4FFF">
      <w:pPr>
        <w:ind w:left="490" w:right="104"/>
      </w:pPr>
      <w:r>
        <w:t>До теми 3.</w:t>
      </w:r>
      <w:r>
        <w:rPr>
          <w:b/>
        </w:rPr>
        <w:t xml:space="preserve"> </w:t>
      </w:r>
    </w:p>
    <w:p w:rsidR="00906DDC" w:rsidRDefault="00DD4FFF">
      <w:pPr>
        <w:ind w:left="490" w:right="104"/>
      </w:pPr>
      <w:proofErr w:type="spellStart"/>
      <w:r>
        <w:t>Визначення</w:t>
      </w:r>
      <w:proofErr w:type="spellEnd"/>
      <w:r>
        <w:t xml:space="preserve"> </w:t>
      </w:r>
      <w:proofErr w:type="spellStart"/>
      <w:r>
        <w:t>методології</w:t>
      </w:r>
      <w:proofErr w:type="spellEnd"/>
      <w:r>
        <w:t xml:space="preserve"> і </w:t>
      </w:r>
      <w:proofErr w:type="spellStart"/>
      <w:r>
        <w:t>методології</w:t>
      </w:r>
      <w:proofErr w:type="spellEnd"/>
      <w:r>
        <w:t xml:space="preserve"> науки. </w:t>
      </w:r>
      <w:proofErr w:type="spellStart"/>
      <w:r>
        <w:t>Функції</w:t>
      </w:r>
      <w:proofErr w:type="spellEnd"/>
      <w:r>
        <w:t xml:space="preserve"> </w:t>
      </w:r>
      <w:proofErr w:type="spellStart"/>
      <w:r>
        <w:t>методології</w:t>
      </w:r>
      <w:proofErr w:type="spellEnd"/>
      <w:r>
        <w:t xml:space="preserve">.  </w:t>
      </w:r>
    </w:p>
    <w:p w:rsidR="00906DDC" w:rsidRDefault="00DD4FFF">
      <w:pPr>
        <w:ind w:left="-15" w:right="104" w:firstLine="480"/>
      </w:pPr>
      <w:proofErr w:type="spellStart"/>
      <w:r>
        <w:t>Види</w:t>
      </w:r>
      <w:proofErr w:type="spellEnd"/>
      <w:r>
        <w:t xml:space="preserve"> </w:t>
      </w:r>
      <w:proofErr w:type="spellStart"/>
      <w:proofErr w:type="gramStart"/>
      <w:r>
        <w:t>методології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філософська</w:t>
      </w:r>
      <w:proofErr w:type="spellEnd"/>
      <w:r>
        <w:t xml:space="preserve"> (фундаментальна), </w:t>
      </w:r>
      <w:proofErr w:type="spellStart"/>
      <w:r>
        <w:t>загальнонаукова</w:t>
      </w:r>
      <w:proofErr w:type="spellEnd"/>
      <w:r>
        <w:t xml:space="preserve">, </w:t>
      </w:r>
      <w:proofErr w:type="spellStart"/>
      <w:r>
        <w:t>спеціально-наукова</w:t>
      </w:r>
      <w:proofErr w:type="spellEnd"/>
      <w:r>
        <w:t xml:space="preserve">.  </w:t>
      </w:r>
    </w:p>
    <w:p w:rsidR="00906DDC" w:rsidRDefault="00DD4FFF">
      <w:pPr>
        <w:ind w:left="490" w:right="104"/>
      </w:pPr>
      <w:r>
        <w:t xml:space="preserve">Характеристика </w:t>
      </w:r>
      <w:proofErr w:type="spellStart"/>
      <w:r>
        <w:t>діалектичного</w:t>
      </w:r>
      <w:proofErr w:type="spellEnd"/>
      <w:r>
        <w:t xml:space="preserve"> методу </w:t>
      </w:r>
      <w:proofErr w:type="spellStart"/>
      <w:r>
        <w:t>пізнання</w:t>
      </w:r>
      <w:proofErr w:type="spellEnd"/>
      <w:r>
        <w:t xml:space="preserve">.  </w:t>
      </w:r>
    </w:p>
    <w:p w:rsidR="00906DDC" w:rsidRDefault="00DD4FFF">
      <w:pPr>
        <w:ind w:left="-15" w:right="104" w:firstLine="480"/>
      </w:pPr>
      <w:proofErr w:type="spellStart"/>
      <w:r>
        <w:t>Рівні</w:t>
      </w:r>
      <w:proofErr w:type="spellEnd"/>
      <w:r>
        <w:t xml:space="preserve"> </w:t>
      </w:r>
      <w:proofErr w:type="spellStart"/>
      <w:r>
        <w:t>наукового</w:t>
      </w:r>
      <w:proofErr w:type="spellEnd"/>
      <w:r>
        <w:t xml:space="preserve"> </w:t>
      </w:r>
      <w:proofErr w:type="spellStart"/>
      <w:proofErr w:type="gramStart"/>
      <w:r>
        <w:t>пізнання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емпіричний</w:t>
      </w:r>
      <w:proofErr w:type="spellEnd"/>
      <w:r>
        <w:t xml:space="preserve"> та </w:t>
      </w:r>
      <w:proofErr w:type="spellStart"/>
      <w:r>
        <w:t>теоретичний</w:t>
      </w:r>
      <w:proofErr w:type="spellEnd"/>
      <w:r>
        <w:t xml:space="preserve">. </w:t>
      </w:r>
      <w:proofErr w:type="spellStart"/>
      <w:r>
        <w:t>Групи</w:t>
      </w:r>
      <w:proofErr w:type="spellEnd"/>
      <w:r>
        <w:t xml:space="preserve"> </w:t>
      </w:r>
      <w:proofErr w:type="spellStart"/>
      <w:r>
        <w:t>методів</w:t>
      </w:r>
      <w:proofErr w:type="spellEnd"/>
      <w:r>
        <w:t xml:space="preserve"> </w:t>
      </w:r>
      <w:proofErr w:type="spellStart"/>
      <w:proofErr w:type="gramStart"/>
      <w:r>
        <w:t>пізнання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емпіричного</w:t>
      </w:r>
      <w:proofErr w:type="spellEnd"/>
      <w:r>
        <w:t xml:space="preserve"> </w:t>
      </w:r>
      <w:proofErr w:type="spellStart"/>
      <w:r>
        <w:t>дослідження</w:t>
      </w:r>
      <w:proofErr w:type="spellEnd"/>
      <w:r>
        <w:t xml:space="preserve">, </w:t>
      </w:r>
      <w:proofErr w:type="spellStart"/>
      <w:r>
        <w:t>методи</w:t>
      </w:r>
      <w:proofErr w:type="spellEnd"/>
      <w:r>
        <w:t xml:space="preserve"> теоретичного </w:t>
      </w:r>
      <w:proofErr w:type="spellStart"/>
      <w:r>
        <w:t>дослідження</w:t>
      </w:r>
      <w:proofErr w:type="spellEnd"/>
      <w:r>
        <w:t xml:space="preserve">, </w:t>
      </w:r>
      <w:proofErr w:type="spellStart"/>
      <w:r>
        <w:t>методи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застосовані</w:t>
      </w:r>
      <w:proofErr w:type="spellEnd"/>
      <w:r>
        <w:t xml:space="preserve"> на </w:t>
      </w:r>
      <w:proofErr w:type="spellStart"/>
      <w:r>
        <w:t>емпіричному</w:t>
      </w:r>
      <w:proofErr w:type="spellEnd"/>
      <w:r>
        <w:t xml:space="preserve"> і теоретичному </w:t>
      </w:r>
      <w:proofErr w:type="spellStart"/>
      <w:r>
        <w:t>рівнях</w:t>
      </w:r>
      <w:proofErr w:type="spellEnd"/>
      <w:r>
        <w:t xml:space="preserve">.  </w:t>
      </w:r>
    </w:p>
    <w:p w:rsidR="00906DDC" w:rsidRDefault="00DD4FFF">
      <w:pPr>
        <w:ind w:left="-15" w:right="104" w:firstLine="480"/>
      </w:pPr>
      <w:r>
        <w:t xml:space="preserve">Характеристика методу </w:t>
      </w:r>
      <w:proofErr w:type="spellStart"/>
      <w:r>
        <w:t>спостереження</w:t>
      </w:r>
      <w:proofErr w:type="spellEnd"/>
      <w:r>
        <w:t xml:space="preserve">. </w:t>
      </w:r>
      <w:proofErr w:type="spellStart"/>
      <w:r>
        <w:t>Види</w:t>
      </w:r>
      <w:proofErr w:type="spellEnd"/>
      <w:r>
        <w:t xml:space="preserve"> </w:t>
      </w:r>
      <w:proofErr w:type="spellStart"/>
      <w:r>
        <w:t>спостережень</w:t>
      </w:r>
      <w:proofErr w:type="spellEnd"/>
      <w:r>
        <w:t xml:space="preserve">. </w:t>
      </w:r>
      <w:proofErr w:type="spellStart"/>
      <w:r>
        <w:t>Вимоги</w:t>
      </w:r>
      <w:proofErr w:type="spellEnd"/>
      <w:r>
        <w:t xml:space="preserve"> </w:t>
      </w:r>
      <w:proofErr w:type="gramStart"/>
      <w:r>
        <w:t>до методу</w:t>
      </w:r>
      <w:proofErr w:type="gramEnd"/>
      <w:r>
        <w:t xml:space="preserve"> </w:t>
      </w:r>
      <w:proofErr w:type="spellStart"/>
      <w:r>
        <w:t>спостереження</w:t>
      </w:r>
      <w:proofErr w:type="spellEnd"/>
      <w:r>
        <w:t xml:space="preserve">. </w:t>
      </w:r>
    </w:p>
    <w:p w:rsidR="00906DDC" w:rsidRDefault="00DD4FFF">
      <w:pPr>
        <w:ind w:left="490" w:right="104"/>
      </w:pPr>
      <w:proofErr w:type="spellStart"/>
      <w:r>
        <w:t>Сутність</w:t>
      </w:r>
      <w:proofErr w:type="spellEnd"/>
      <w:r>
        <w:t xml:space="preserve"> </w:t>
      </w:r>
      <w:proofErr w:type="spellStart"/>
      <w:r>
        <w:t>порівняння</w:t>
      </w:r>
      <w:proofErr w:type="spellEnd"/>
      <w:r>
        <w:t xml:space="preserve"> як методу </w:t>
      </w:r>
      <w:proofErr w:type="spellStart"/>
      <w:r>
        <w:t>пізнання</w:t>
      </w:r>
      <w:proofErr w:type="spellEnd"/>
      <w:r>
        <w:t xml:space="preserve">. </w:t>
      </w:r>
      <w:proofErr w:type="spellStart"/>
      <w:r>
        <w:t>Умови</w:t>
      </w:r>
      <w:proofErr w:type="spellEnd"/>
      <w:r>
        <w:t xml:space="preserve"> </w:t>
      </w:r>
      <w:proofErr w:type="spellStart"/>
      <w:proofErr w:type="gramStart"/>
      <w:r>
        <w:t>реалізації</w:t>
      </w:r>
      <w:proofErr w:type="spellEnd"/>
      <w:r>
        <w:t xml:space="preserve">  </w:t>
      </w:r>
      <w:proofErr w:type="spellStart"/>
      <w:r>
        <w:t>порівняння</w:t>
      </w:r>
      <w:proofErr w:type="spellEnd"/>
      <w:proofErr w:type="gramEnd"/>
      <w:r>
        <w:t xml:space="preserve">.  </w:t>
      </w:r>
    </w:p>
    <w:p w:rsidR="00906DDC" w:rsidRDefault="00DD4FFF">
      <w:pPr>
        <w:ind w:left="-15" w:right="104" w:firstLine="480"/>
      </w:pPr>
      <w:proofErr w:type="spellStart"/>
      <w:r>
        <w:t>Порівняння</w:t>
      </w:r>
      <w:proofErr w:type="spellEnd"/>
      <w:r>
        <w:t xml:space="preserve"> як </w:t>
      </w:r>
      <w:proofErr w:type="spellStart"/>
      <w:r>
        <w:t>передумова</w:t>
      </w:r>
      <w:proofErr w:type="spellEnd"/>
      <w:r>
        <w:t xml:space="preserve"> </w:t>
      </w:r>
      <w:proofErr w:type="spellStart"/>
      <w:r>
        <w:t>узагальнення</w:t>
      </w:r>
      <w:proofErr w:type="spellEnd"/>
      <w:r>
        <w:t xml:space="preserve">. </w:t>
      </w:r>
      <w:proofErr w:type="spellStart"/>
      <w:r>
        <w:t>Вимірювання</w:t>
      </w:r>
      <w:proofErr w:type="spellEnd"/>
      <w:r>
        <w:t xml:space="preserve"> як вид </w:t>
      </w:r>
      <w:proofErr w:type="spellStart"/>
      <w:r>
        <w:t>порівняння</w:t>
      </w:r>
      <w:proofErr w:type="spellEnd"/>
      <w:r>
        <w:t xml:space="preserve"> </w:t>
      </w:r>
      <w:proofErr w:type="spellStart"/>
      <w:r>
        <w:t>об’єктів</w:t>
      </w:r>
      <w:proofErr w:type="spellEnd"/>
      <w:r>
        <w:t xml:space="preserve"> </w:t>
      </w:r>
      <w:proofErr w:type="spellStart"/>
      <w:r>
        <w:t>дослідження</w:t>
      </w:r>
      <w:proofErr w:type="spellEnd"/>
      <w:r>
        <w:t xml:space="preserve">.  </w:t>
      </w:r>
    </w:p>
    <w:p w:rsidR="00906DDC" w:rsidRDefault="00DD4FFF">
      <w:pPr>
        <w:ind w:left="-15" w:right="104" w:firstLine="480"/>
      </w:pPr>
      <w:proofErr w:type="spellStart"/>
      <w:r>
        <w:t>Сутність</w:t>
      </w:r>
      <w:proofErr w:type="spellEnd"/>
      <w:r>
        <w:t xml:space="preserve"> </w:t>
      </w:r>
      <w:proofErr w:type="spellStart"/>
      <w:r>
        <w:t>експерименту</w:t>
      </w:r>
      <w:proofErr w:type="spellEnd"/>
      <w:r>
        <w:t xml:space="preserve">. Сфера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експерименту</w:t>
      </w:r>
      <w:proofErr w:type="spellEnd"/>
      <w:r>
        <w:t xml:space="preserve">.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експерименту</w:t>
      </w:r>
      <w:proofErr w:type="spellEnd"/>
      <w:r>
        <w:t xml:space="preserve">.  </w:t>
      </w:r>
    </w:p>
    <w:p w:rsidR="00906DDC" w:rsidRDefault="00DD4FFF">
      <w:pPr>
        <w:ind w:left="-15" w:right="104" w:firstLine="480"/>
      </w:pPr>
      <w:proofErr w:type="spellStart"/>
      <w:r>
        <w:lastRenderedPageBreak/>
        <w:t>Переваги</w:t>
      </w:r>
      <w:proofErr w:type="spellEnd"/>
      <w:r>
        <w:t xml:space="preserve"> </w:t>
      </w:r>
      <w:proofErr w:type="spellStart"/>
      <w:r>
        <w:t>експериментального</w:t>
      </w:r>
      <w:proofErr w:type="spellEnd"/>
      <w:r>
        <w:t xml:space="preserve"> </w:t>
      </w:r>
      <w:proofErr w:type="spellStart"/>
      <w:r>
        <w:t>вивчення</w:t>
      </w:r>
      <w:proofErr w:type="spellEnd"/>
      <w:r>
        <w:t xml:space="preserve"> </w:t>
      </w:r>
      <w:proofErr w:type="spellStart"/>
      <w:r>
        <w:t>об’єкта</w:t>
      </w:r>
      <w:proofErr w:type="spellEnd"/>
      <w:r>
        <w:t xml:space="preserve"> </w:t>
      </w:r>
      <w:proofErr w:type="spellStart"/>
      <w:r>
        <w:t>порівняно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спостереженням</w:t>
      </w:r>
      <w:proofErr w:type="spellEnd"/>
      <w:r>
        <w:t xml:space="preserve">.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експериментального</w:t>
      </w:r>
      <w:proofErr w:type="spellEnd"/>
      <w:r>
        <w:t xml:space="preserve"> </w:t>
      </w:r>
      <w:proofErr w:type="spellStart"/>
      <w:r>
        <w:t>вивчення</w:t>
      </w:r>
      <w:proofErr w:type="spellEnd"/>
      <w:r>
        <w:t xml:space="preserve">. </w:t>
      </w:r>
    </w:p>
    <w:p w:rsidR="00906DDC" w:rsidRDefault="00DD4FFF">
      <w:pPr>
        <w:ind w:left="490" w:right="104"/>
      </w:pPr>
      <w:proofErr w:type="spellStart"/>
      <w:r>
        <w:t>Зміст</w:t>
      </w:r>
      <w:proofErr w:type="spellEnd"/>
      <w:r>
        <w:t xml:space="preserve"> </w:t>
      </w:r>
      <w:proofErr w:type="spellStart"/>
      <w:proofErr w:type="gramStart"/>
      <w:r>
        <w:t>методів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історичний</w:t>
      </w:r>
      <w:proofErr w:type="spellEnd"/>
      <w:r>
        <w:t xml:space="preserve">, </w:t>
      </w:r>
      <w:proofErr w:type="spellStart"/>
      <w:r>
        <w:t>логічний</w:t>
      </w:r>
      <w:proofErr w:type="spellEnd"/>
      <w:r>
        <w:t xml:space="preserve">, </w:t>
      </w:r>
      <w:proofErr w:type="spellStart"/>
      <w:r>
        <w:t>системний</w:t>
      </w:r>
      <w:proofErr w:type="spellEnd"/>
      <w:r>
        <w:t xml:space="preserve">, </w:t>
      </w:r>
      <w:proofErr w:type="spellStart"/>
      <w:r>
        <w:t>когнітивний</w:t>
      </w:r>
      <w:proofErr w:type="spellEnd"/>
      <w:r>
        <w:t xml:space="preserve">. </w:t>
      </w:r>
    </w:p>
    <w:p w:rsidR="00906DDC" w:rsidRDefault="00DD4FFF">
      <w:pPr>
        <w:ind w:left="490" w:right="104"/>
      </w:pPr>
      <w:r>
        <w:t xml:space="preserve">Характеристика </w:t>
      </w:r>
      <w:proofErr w:type="spellStart"/>
      <w:r>
        <w:t>абстрагування</w:t>
      </w:r>
      <w:proofErr w:type="spellEnd"/>
      <w:r>
        <w:t xml:space="preserve"> та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.  </w:t>
      </w:r>
    </w:p>
    <w:p w:rsidR="00906DDC" w:rsidRDefault="00DD4FFF">
      <w:pPr>
        <w:ind w:left="-15" w:right="104" w:firstLine="480"/>
      </w:pPr>
      <w:proofErr w:type="spellStart"/>
      <w:r>
        <w:t>Сутність</w:t>
      </w:r>
      <w:proofErr w:type="spellEnd"/>
      <w:r>
        <w:t xml:space="preserve"> </w:t>
      </w:r>
      <w:proofErr w:type="spellStart"/>
      <w:r>
        <w:t>аналізу</w:t>
      </w:r>
      <w:proofErr w:type="spellEnd"/>
      <w:r>
        <w:t xml:space="preserve"> і синтезу як </w:t>
      </w:r>
      <w:proofErr w:type="spellStart"/>
      <w:r>
        <w:t>методів</w:t>
      </w:r>
      <w:proofErr w:type="spellEnd"/>
      <w:r>
        <w:t xml:space="preserve"> </w:t>
      </w:r>
      <w:proofErr w:type="spellStart"/>
      <w:r>
        <w:t>пізнання</w:t>
      </w:r>
      <w:proofErr w:type="spellEnd"/>
      <w:r>
        <w:t xml:space="preserve">. </w:t>
      </w:r>
      <w:proofErr w:type="spellStart"/>
      <w:r>
        <w:t>Різновиди</w:t>
      </w:r>
      <w:proofErr w:type="spellEnd"/>
      <w:r>
        <w:t xml:space="preserve"> </w:t>
      </w:r>
      <w:proofErr w:type="spellStart"/>
      <w:r>
        <w:t>аналізу</w:t>
      </w:r>
      <w:proofErr w:type="spellEnd"/>
      <w:r>
        <w:t xml:space="preserve"> і синтезу.  </w:t>
      </w:r>
    </w:p>
    <w:p w:rsidR="00906DDC" w:rsidRDefault="00DD4FFF">
      <w:pPr>
        <w:ind w:left="490" w:right="104"/>
      </w:pPr>
      <w:proofErr w:type="spellStart"/>
      <w:r>
        <w:t>Зміст</w:t>
      </w:r>
      <w:proofErr w:type="spellEnd"/>
      <w:r>
        <w:t xml:space="preserve"> </w:t>
      </w:r>
      <w:proofErr w:type="spellStart"/>
      <w:proofErr w:type="gramStart"/>
      <w:r>
        <w:t>методів</w:t>
      </w:r>
      <w:proofErr w:type="spellEnd"/>
      <w:r>
        <w:t xml:space="preserve">  </w:t>
      </w:r>
      <w:proofErr w:type="spellStart"/>
      <w:r>
        <w:t>індукції</w:t>
      </w:r>
      <w:proofErr w:type="spellEnd"/>
      <w:proofErr w:type="gramEnd"/>
      <w:r>
        <w:t xml:space="preserve"> і </w:t>
      </w:r>
      <w:proofErr w:type="spellStart"/>
      <w:r>
        <w:t>дедукції</w:t>
      </w:r>
      <w:proofErr w:type="spellEnd"/>
      <w:r>
        <w:t xml:space="preserve">.   </w:t>
      </w:r>
    </w:p>
    <w:p w:rsidR="00906DDC" w:rsidRDefault="00DD4FFF">
      <w:pPr>
        <w:ind w:left="-15" w:right="104" w:firstLine="480"/>
      </w:pPr>
      <w:r>
        <w:t xml:space="preserve">Характеристика </w:t>
      </w:r>
      <w:proofErr w:type="spellStart"/>
      <w:r>
        <w:t>моделювання</w:t>
      </w:r>
      <w:proofErr w:type="spellEnd"/>
      <w:r>
        <w:t xml:space="preserve"> як методу </w:t>
      </w:r>
      <w:proofErr w:type="spellStart"/>
      <w:r>
        <w:t>наукового</w:t>
      </w:r>
      <w:proofErr w:type="spellEnd"/>
      <w:r>
        <w:t xml:space="preserve"> </w:t>
      </w:r>
      <w:proofErr w:type="spellStart"/>
      <w:r>
        <w:t>дослідження</w:t>
      </w:r>
      <w:proofErr w:type="spellEnd"/>
      <w:r>
        <w:t xml:space="preserve"> </w:t>
      </w:r>
      <w:proofErr w:type="spellStart"/>
      <w:r>
        <w:t>об’єктів</w:t>
      </w:r>
      <w:proofErr w:type="spellEnd"/>
      <w:r>
        <w:t xml:space="preserve"> </w:t>
      </w:r>
      <w:proofErr w:type="spellStart"/>
      <w:r>
        <w:t>пізнання</w:t>
      </w:r>
      <w:proofErr w:type="spellEnd"/>
      <w:r>
        <w:t xml:space="preserve">.  </w:t>
      </w:r>
    </w:p>
    <w:p w:rsidR="00906DDC" w:rsidRDefault="00DD4FFF">
      <w:pPr>
        <w:ind w:left="490" w:right="104"/>
      </w:pPr>
      <w:proofErr w:type="spellStart"/>
      <w:r>
        <w:t>Зміст</w:t>
      </w:r>
      <w:proofErr w:type="spellEnd"/>
      <w:r>
        <w:t xml:space="preserve"> </w:t>
      </w:r>
      <w:proofErr w:type="spellStart"/>
      <w:r>
        <w:t>кількісного</w:t>
      </w:r>
      <w:proofErr w:type="spellEnd"/>
      <w:r>
        <w:t xml:space="preserve"> </w:t>
      </w:r>
      <w:proofErr w:type="spellStart"/>
      <w:r>
        <w:t>вивчення</w:t>
      </w:r>
      <w:proofErr w:type="spellEnd"/>
      <w:r>
        <w:t xml:space="preserve"> </w:t>
      </w:r>
      <w:proofErr w:type="spellStart"/>
      <w:r>
        <w:t>процесів</w:t>
      </w:r>
      <w:proofErr w:type="spellEnd"/>
      <w:r>
        <w:t xml:space="preserve"> і </w:t>
      </w:r>
      <w:proofErr w:type="spellStart"/>
      <w:r>
        <w:t>явищ</w:t>
      </w:r>
      <w:proofErr w:type="spellEnd"/>
      <w:r>
        <w:t xml:space="preserve">. </w:t>
      </w:r>
    </w:p>
    <w:p w:rsidR="00906DDC" w:rsidRDefault="00DD4FFF">
      <w:pPr>
        <w:spacing w:after="20" w:line="259" w:lineRule="auto"/>
        <w:ind w:left="480" w:right="0" w:firstLine="0"/>
        <w:jc w:val="left"/>
      </w:pPr>
      <w:r>
        <w:t xml:space="preserve"> </w:t>
      </w:r>
    </w:p>
    <w:p w:rsidR="00906DDC" w:rsidRDefault="00DD4FFF">
      <w:pPr>
        <w:ind w:left="490" w:right="104"/>
      </w:pPr>
      <w:r>
        <w:t xml:space="preserve">До теми 4.  </w:t>
      </w:r>
    </w:p>
    <w:p w:rsidR="00906DDC" w:rsidRDefault="00DD4FFF">
      <w:pPr>
        <w:ind w:left="-15" w:right="104" w:firstLine="480"/>
      </w:pPr>
      <w:proofErr w:type="spellStart"/>
      <w:r>
        <w:t>Класифікація</w:t>
      </w:r>
      <w:proofErr w:type="spellEnd"/>
      <w:r>
        <w:t xml:space="preserve"> </w:t>
      </w:r>
      <w:proofErr w:type="spellStart"/>
      <w:r>
        <w:t>аналітичних</w:t>
      </w:r>
      <w:proofErr w:type="spellEnd"/>
      <w:r>
        <w:t xml:space="preserve"> </w:t>
      </w:r>
      <w:proofErr w:type="spellStart"/>
      <w:proofErr w:type="gramStart"/>
      <w:r>
        <w:t>показників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кількісні</w:t>
      </w:r>
      <w:proofErr w:type="spellEnd"/>
      <w:r>
        <w:t xml:space="preserve"> та </w:t>
      </w:r>
      <w:proofErr w:type="spellStart"/>
      <w:r>
        <w:t>якісні</w:t>
      </w:r>
      <w:proofErr w:type="spellEnd"/>
      <w:r>
        <w:t xml:space="preserve">, </w:t>
      </w:r>
      <w:proofErr w:type="spellStart"/>
      <w:r>
        <w:t>факторні</w:t>
      </w:r>
      <w:proofErr w:type="spellEnd"/>
      <w:r>
        <w:t xml:space="preserve"> та </w:t>
      </w:r>
      <w:proofErr w:type="spellStart"/>
      <w:r>
        <w:t>результатні</w:t>
      </w:r>
      <w:proofErr w:type="spellEnd"/>
      <w:r>
        <w:t xml:space="preserve">, </w:t>
      </w:r>
      <w:proofErr w:type="spellStart"/>
      <w:r>
        <w:t>загальні</w:t>
      </w:r>
      <w:proofErr w:type="spellEnd"/>
      <w:r>
        <w:t xml:space="preserve"> та </w:t>
      </w:r>
      <w:proofErr w:type="spellStart"/>
      <w:r>
        <w:t>часткові</w:t>
      </w:r>
      <w:proofErr w:type="spellEnd"/>
      <w:r>
        <w:t xml:space="preserve">, </w:t>
      </w:r>
      <w:proofErr w:type="spellStart"/>
      <w:r>
        <w:t>абсолютні</w:t>
      </w:r>
      <w:proofErr w:type="spellEnd"/>
      <w:r>
        <w:t xml:space="preserve"> та </w:t>
      </w:r>
      <w:proofErr w:type="spellStart"/>
      <w:r>
        <w:t>відносні</w:t>
      </w:r>
      <w:proofErr w:type="spellEnd"/>
      <w:r>
        <w:t xml:space="preserve">, </w:t>
      </w:r>
      <w:proofErr w:type="spellStart"/>
      <w:r>
        <w:t>об'ємні</w:t>
      </w:r>
      <w:proofErr w:type="spellEnd"/>
      <w:r>
        <w:t xml:space="preserve"> та </w:t>
      </w:r>
      <w:proofErr w:type="spellStart"/>
      <w:r>
        <w:t>питомі</w:t>
      </w:r>
      <w:proofErr w:type="spellEnd"/>
      <w:r>
        <w:t xml:space="preserve">.  </w:t>
      </w:r>
    </w:p>
    <w:p w:rsidR="00906DDC" w:rsidRDefault="00DD4FFF">
      <w:pPr>
        <w:ind w:left="490" w:right="104"/>
      </w:pPr>
      <w:proofErr w:type="spellStart"/>
      <w:r>
        <w:t>Основні</w:t>
      </w:r>
      <w:proofErr w:type="spellEnd"/>
      <w:r>
        <w:t xml:space="preserve"> </w:t>
      </w:r>
      <w:proofErr w:type="spellStart"/>
      <w:r>
        <w:t>принципи</w:t>
      </w:r>
      <w:proofErr w:type="spellEnd"/>
      <w:r>
        <w:t xml:space="preserve"> </w:t>
      </w:r>
      <w:proofErr w:type="spellStart"/>
      <w:r>
        <w:t>аналітичних</w:t>
      </w:r>
      <w:proofErr w:type="spellEnd"/>
      <w:r>
        <w:t xml:space="preserve"> </w:t>
      </w:r>
      <w:proofErr w:type="spellStart"/>
      <w:r>
        <w:t>досліджень</w:t>
      </w:r>
      <w:proofErr w:type="spellEnd"/>
      <w:r>
        <w:t xml:space="preserve">. </w:t>
      </w:r>
    </w:p>
    <w:p w:rsidR="00906DDC" w:rsidRDefault="00DD4FFF">
      <w:pPr>
        <w:ind w:left="-15" w:right="104" w:firstLine="480"/>
      </w:pPr>
      <w:proofErr w:type="spellStart"/>
      <w:r>
        <w:t>Групи</w:t>
      </w:r>
      <w:proofErr w:type="spellEnd"/>
      <w:r>
        <w:t xml:space="preserve"> </w:t>
      </w:r>
      <w:proofErr w:type="spellStart"/>
      <w:r>
        <w:t>аналітичних</w:t>
      </w:r>
      <w:proofErr w:type="spellEnd"/>
      <w:r>
        <w:t xml:space="preserve"> </w:t>
      </w:r>
      <w:proofErr w:type="spellStart"/>
      <w:r>
        <w:t>методів</w:t>
      </w:r>
      <w:proofErr w:type="spellEnd"/>
      <w:r>
        <w:t xml:space="preserve">. </w:t>
      </w:r>
      <w:proofErr w:type="spellStart"/>
      <w:r>
        <w:t>економіко-логічні</w:t>
      </w:r>
      <w:proofErr w:type="spellEnd"/>
      <w:r>
        <w:t xml:space="preserve"> (</w:t>
      </w:r>
      <w:proofErr w:type="spellStart"/>
      <w:r>
        <w:t>традиційні</w:t>
      </w:r>
      <w:proofErr w:type="spellEnd"/>
      <w:r>
        <w:t xml:space="preserve">) та </w:t>
      </w:r>
      <w:proofErr w:type="spellStart"/>
      <w:r>
        <w:t>економіко-математичні</w:t>
      </w:r>
      <w:proofErr w:type="spellEnd"/>
      <w:r>
        <w:t xml:space="preserve"> </w:t>
      </w:r>
      <w:proofErr w:type="spellStart"/>
      <w:r>
        <w:t>методи</w:t>
      </w:r>
      <w:proofErr w:type="spellEnd"/>
      <w:r>
        <w:t xml:space="preserve">.  </w:t>
      </w:r>
    </w:p>
    <w:p w:rsidR="00906DDC" w:rsidRDefault="00DD4FFF">
      <w:pPr>
        <w:ind w:left="-15" w:right="104" w:firstLine="480"/>
      </w:pPr>
      <w:proofErr w:type="spellStart"/>
      <w:r>
        <w:t>Класифікація</w:t>
      </w:r>
      <w:proofErr w:type="spellEnd"/>
      <w:r>
        <w:t xml:space="preserve"> </w:t>
      </w:r>
      <w:proofErr w:type="spellStart"/>
      <w:r>
        <w:t>економіко-логічних</w:t>
      </w:r>
      <w:proofErr w:type="spellEnd"/>
      <w:r>
        <w:t xml:space="preserve"> </w:t>
      </w:r>
      <w:proofErr w:type="spellStart"/>
      <w:r>
        <w:t>методів</w:t>
      </w:r>
      <w:proofErr w:type="spellEnd"/>
      <w:r>
        <w:t xml:space="preserve"> і </w:t>
      </w:r>
      <w:proofErr w:type="spellStart"/>
      <w:r>
        <w:t>економіко-математичних</w:t>
      </w:r>
      <w:proofErr w:type="spellEnd"/>
      <w:r>
        <w:t xml:space="preserve"> </w:t>
      </w:r>
      <w:proofErr w:type="spellStart"/>
      <w:r>
        <w:t>методів</w:t>
      </w:r>
      <w:proofErr w:type="spellEnd"/>
      <w:r>
        <w:t xml:space="preserve">. Сфера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застосування</w:t>
      </w:r>
      <w:proofErr w:type="spellEnd"/>
      <w:r>
        <w:t xml:space="preserve">.  </w:t>
      </w:r>
    </w:p>
    <w:p w:rsidR="00906DDC" w:rsidRDefault="00DD4FFF">
      <w:pPr>
        <w:spacing w:after="23" w:line="259" w:lineRule="auto"/>
        <w:ind w:left="480" w:right="0" w:firstLine="0"/>
        <w:jc w:val="left"/>
      </w:pPr>
      <w:r>
        <w:t xml:space="preserve"> </w:t>
      </w:r>
    </w:p>
    <w:p w:rsidR="00906DDC" w:rsidRDefault="00DD4FFF">
      <w:pPr>
        <w:ind w:left="490" w:right="104"/>
      </w:pPr>
      <w:r>
        <w:t xml:space="preserve">До теми 5. </w:t>
      </w:r>
    </w:p>
    <w:p w:rsidR="00906DDC" w:rsidRDefault="00DD4FFF">
      <w:pPr>
        <w:ind w:left="-15" w:right="104" w:firstLine="480"/>
      </w:pPr>
      <w:proofErr w:type="spellStart"/>
      <w:r>
        <w:t>Сутність</w:t>
      </w:r>
      <w:proofErr w:type="spellEnd"/>
      <w:r>
        <w:t xml:space="preserve"> </w:t>
      </w:r>
      <w:proofErr w:type="spellStart"/>
      <w:r>
        <w:t>порівняння</w:t>
      </w:r>
      <w:proofErr w:type="spellEnd"/>
      <w:r>
        <w:t xml:space="preserve">, </w:t>
      </w:r>
      <w:proofErr w:type="spellStart"/>
      <w:r>
        <w:t>форми</w:t>
      </w:r>
      <w:proofErr w:type="spellEnd"/>
      <w:r>
        <w:t xml:space="preserve"> </w:t>
      </w:r>
      <w:proofErr w:type="spellStart"/>
      <w:r>
        <w:t>порівняння</w:t>
      </w:r>
      <w:proofErr w:type="spellEnd"/>
      <w:r>
        <w:t xml:space="preserve"> та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в </w:t>
      </w:r>
      <w:proofErr w:type="spellStart"/>
      <w:r>
        <w:t>аналітичних</w:t>
      </w:r>
      <w:proofErr w:type="spellEnd"/>
      <w:r>
        <w:t xml:space="preserve"> </w:t>
      </w:r>
      <w:proofErr w:type="spellStart"/>
      <w:r>
        <w:t>дослідженнях</w:t>
      </w:r>
      <w:proofErr w:type="spellEnd"/>
      <w:r>
        <w:t xml:space="preserve">.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порівнюваності</w:t>
      </w:r>
      <w:proofErr w:type="spellEnd"/>
      <w:r>
        <w:t xml:space="preserve"> </w:t>
      </w:r>
      <w:proofErr w:type="spellStart"/>
      <w:r>
        <w:t>показників</w:t>
      </w:r>
      <w:proofErr w:type="spellEnd"/>
      <w:r>
        <w:t xml:space="preserve">.  </w:t>
      </w:r>
    </w:p>
    <w:p w:rsidR="00906DDC" w:rsidRDefault="00DD4FFF">
      <w:pPr>
        <w:ind w:left="-15" w:right="104" w:firstLine="480"/>
      </w:pPr>
      <w:proofErr w:type="spellStart"/>
      <w:r>
        <w:t>Прийоми</w:t>
      </w:r>
      <w:proofErr w:type="spellEnd"/>
      <w:r>
        <w:t xml:space="preserve"> </w:t>
      </w:r>
      <w:proofErr w:type="spellStart"/>
      <w:r>
        <w:t>групування</w:t>
      </w:r>
      <w:proofErr w:type="spellEnd"/>
      <w:r>
        <w:t xml:space="preserve">. </w:t>
      </w:r>
      <w:proofErr w:type="spellStart"/>
      <w:r>
        <w:t>Види</w:t>
      </w:r>
      <w:proofErr w:type="spellEnd"/>
      <w:r>
        <w:t xml:space="preserve"> </w:t>
      </w:r>
      <w:proofErr w:type="spellStart"/>
      <w:r>
        <w:t>групувань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використовуються</w:t>
      </w:r>
      <w:proofErr w:type="spellEnd"/>
      <w:r>
        <w:t xml:space="preserve"> для </w:t>
      </w:r>
      <w:proofErr w:type="spellStart"/>
      <w:r>
        <w:t>вирішення</w:t>
      </w:r>
      <w:proofErr w:type="spellEnd"/>
      <w:r>
        <w:t xml:space="preserve"> </w:t>
      </w:r>
      <w:proofErr w:type="spellStart"/>
      <w:r>
        <w:t>аналітичних</w:t>
      </w:r>
      <w:proofErr w:type="spellEnd"/>
      <w:r>
        <w:t xml:space="preserve"> </w:t>
      </w:r>
      <w:proofErr w:type="spellStart"/>
      <w:r>
        <w:t>завдань</w:t>
      </w:r>
      <w:proofErr w:type="spellEnd"/>
      <w:r>
        <w:t xml:space="preserve">.  </w:t>
      </w:r>
    </w:p>
    <w:p w:rsidR="00906DDC" w:rsidRDefault="00DD4FFF">
      <w:pPr>
        <w:ind w:left="490" w:right="104"/>
      </w:pPr>
      <w:proofErr w:type="spellStart"/>
      <w:r>
        <w:t>Балансовий</w:t>
      </w:r>
      <w:proofErr w:type="spellEnd"/>
      <w:r>
        <w:t xml:space="preserve"> метод.  </w:t>
      </w:r>
    </w:p>
    <w:p w:rsidR="00906DDC" w:rsidRDefault="00DD4FFF">
      <w:pPr>
        <w:ind w:left="-15" w:right="104" w:firstLine="480"/>
      </w:pPr>
      <w:proofErr w:type="spellStart"/>
      <w:r>
        <w:t>Графічний</w:t>
      </w:r>
      <w:proofErr w:type="spellEnd"/>
      <w:r>
        <w:t xml:space="preserve"> метод у </w:t>
      </w:r>
      <w:proofErr w:type="spellStart"/>
      <w:r>
        <w:t>дослідженні</w:t>
      </w:r>
      <w:proofErr w:type="spellEnd"/>
      <w:r>
        <w:t xml:space="preserve"> </w:t>
      </w:r>
      <w:proofErr w:type="spellStart"/>
      <w:r>
        <w:t>аналітичних</w:t>
      </w:r>
      <w:proofErr w:type="spellEnd"/>
      <w:r>
        <w:t xml:space="preserve"> </w:t>
      </w:r>
      <w:proofErr w:type="spellStart"/>
      <w:r>
        <w:t>показників</w:t>
      </w:r>
      <w:proofErr w:type="spellEnd"/>
      <w:r>
        <w:t xml:space="preserve">. </w:t>
      </w:r>
      <w:proofErr w:type="spellStart"/>
      <w:r>
        <w:t>Засоби</w:t>
      </w:r>
      <w:proofErr w:type="spellEnd"/>
      <w:r>
        <w:t xml:space="preserve"> </w:t>
      </w:r>
      <w:proofErr w:type="spellStart"/>
      <w:r>
        <w:t>графічного</w:t>
      </w:r>
      <w:proofErr w:type="spellEnd"/>
      <w:r>
        <w:t xml:space="preserve"> </w:t>
      </w:r>
      <w:proofErr w:type="spellStart"/>
      <w:r>
        <w:t>зображення</w:t>
      </w:r>
      <w:proofErr w:type="spellEnd"/>
      <w:r>
        <w:t xml:space="preserve"> </w:t>
      </w:r>
      <w:proofErr w:type="spellStart"/>
      <w:r>
        <w:t>економічних</w:t>
      </w:r>
      <w:proofErr w:type="spellEnd"/>
      <w:r>
        <w:t xml:space="preserve"> </w:t>
      </w:r>
      <w:proofErr w:type="spellStart"/>
      <w:r>
        <w:t>показників</w:t>
      </w:r>
      <w:proofErr w:type="spellEnd"/>
      <w:r>
        <w:t xml:space="preserve">. </w:t>
      </w:r>
      <w:proofErr w:type="spellStart"/>
      <w:r>
        <w:t>Розподіл</w:t>
      </w:r>
      <w:proofErr w:type="spellEnd"/>
      <w:r>
        <w:t xml:space="preserve"> </w:t>
      </w:r>
      <w:proofErr w:type="spellStart"/>
      <w:r>
        <w:t>графіків</w:t>
      </w:r>
      <w:proofErr w:type="spellEnd"/>
      <w:r>
        <w:t xml:space="preserve"> за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призначенням</w:t>
      </w:r>
      <w:proofErr w:type="spellEnd"/>
      <w:r>
        <w:t xml:space="preserve"> та методами </w:t>
      </w:r>
      <w:proofErr w:type="spellStart"/>
      <w:r>
        <w:t>побудови</w:t>
      </w:r>
      <w:proofErr w:type="spellEnd"/>
      <w:r>
        <w:t xml:space="preserve">.  </w:t>
      </w:r>
    </w:p>
    <w:p w:rsidR="00906DDC" w:rsidRDefault="00DD4FFF">
      <w:pPr>
        <w:ind w:left="-15" w:right="104" w:firstLine="480"/>
      </w:pPr>
      <w:proofErr w:type="spellStart"/>
      <w:proofErr w:type="gramStart"/>
      <w:r>
        <w:t>Методи</w:t>
      </w:r>
      <w:proofErr w:type="spellEnd"/>
      <w:r>
        <w:t xml:space="preserve">  </w:t>
      </w:r>
      <w:proofErr w:type="spellStart"/>
      <w:r>
        <w:t>кількісного</w:t>
      </w:r>
      <w:proofErr w:type="spellEnd"/>
      <w:proofErr w:type="gramEnd"/>
      <w:r>
        <w:t xml:space="preserve"> </w:t>
      </w:r>
      <w:proofErr w:type="spellStart"/>
      <w:r>
        <w:t>впливу</w:t>
      </w:r>
      <w:proofErr w:type="spellEnd"/>
      <w:r>
        <w:t xml:space="preserve"> </w:t>
      </w:r>
      <w:proofErr w:type="spellStart"/>
      <w:r>
        <w:t>факторів</w:t>
      </w:r>
      <w:proofErr w:type="spellEnd"/>
      <w:r>
        <w:t xml:space="preserve"> на </w:t>
      </w:r>
      <w:proofErr w:type="spellStart"/>
      <w:r>
        <w:t>зміну</w:t>
      </w:r>
      <w:proofErr w:type="spellEnd"/>
      <w:r>
        <w:t xml:space="preserve"> результативного </w:t>
      </w:r>
      <w:proofErr w:type="spellStart"/>
      <w:r>
        <w:t>показника</w:t>
      </w:r>
      <w:proofErr w:type="spellEnd"/>
      <w:r>
        <w:t xml:space="preserve"> (</w:t>
      </w:r>
      <w:proofErr w:type="spellStart"/>
      <w:r>
        <w:t>факторний</w:t>
      </w:r>
      <w:proofErr w:type="spellEnd"/>
      <w:r>
        <w:t xml:space="preserve"> </w:t>
      </w:r>
      <w:proofErr w:type="spellStart"/>
      <w:r>
        <w:t>аналіз</w:t>
      </w:r>
      <w:proofErr w:type="spellEnd"/>
      <w:r>
        <w:t xml:space="preserve">). </w:t>
      </w:r>
      <w:proofErr w:type="spellStart"/>
      <w:r>
        <w:t>Етапи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факторного </w:t>
      </w:r>
      <w:proofErr w:type="spellStart"/>
      <w:r>
        <w:t>аналізу</w:t>
      </w:r>
      <w:proofErr w:type="spellEnd"/>
      <w:r>
        <w:t xml:space="preserve">   </w:t>
      </w:r>
    </w:p>
    <w:p w:rsidR="00906DDC" w:rsidRDefault="00DD4FFF">
      <w:pPr>
        <w:ind w:left="-15" w:right="104" w:firstLine="480"/>
      </w:pPr>
      <w:proofErr w:type="spellStart"/>
      <w:r>
        <w:t>Методи</w:t>
      </w:r>
      <w:proofErr w:type="spellEnd"/>
      <w:r>
        <w:t xml:space="preserve"> факторного </w:t>
      </w:r>
      <w:proofErr w:type="spellStart"/>
      <w:proofErr w:type="gramStart"/>
      <w:r>
        <w:t>аналізу</w:t>
      </w:r>
      <w:proofErr w:type="spellEnd"/>
      <w:r>
        <w:t xml:space="preserve"> :</w:t>
      </w:r>
      <w:proofErr w:type="gramEnd"/>
      <w:r>
        <w:t xml:space="preserve"> метод </w:t>
      </w:r>
      <w:proofErr w:type="spellStart"/>
      <w:r>
        <w:t>ланцюгових</w:t>
      </w:r>
      <w:proofErr w:type="spellEnd"/>
      <w:r>
        <w:t xml:space="preserve"> </w:t>
      </w:r>
      <w:proofErr w:type="spellStart"/>
      <w:r>
        <w:t>підстановок</w:t>
      </w:r>
      <w:proofErr w:type="spellEnd"/>
      <w:r>
        <w:t xml:space="preserve">,  </w:t>
      </w:r>
      <w:proofErr w:type="spellStart"/>
      <w:r>
        <w:t>абсолютних</w:t>
      </w:r>
      <w:proofErr w:type="spellEnd"/>
      <w:r>
        <w:t xml:space="preserve"> та </w:t>
      </w:r>
      <w:proofErr w:type="spellStart"/>
      <w:r>
        <w:t>відносних</w:t>
      </w:r>
      <w:proofErr w:type="spellEnd"/>
      <w:r>
        <w:t xml:space="preserve"> </w:t>
      </w:r>
      <w:proofErr w:type="spellStart"/>
      <w:r>
        <w:t>різниць</w:t>
      </w:r>
      <w:proofErr w:type="spellEnd"/>
      <w:r>
        <w:t xml:space="preserve">, </w:t>
      </w:r>
      <w:proofErr w:type="spellStart"/>
      <w:r>
        <w:t>індексний</w:t>
      </w:r>
      <w:proofErr w:type="spellEnd"/>
      <w:r>
        <w:t xml:space="preserve">, метод </w:t>
      </w:r>
      <w:proofErr w:type="spellStart"/>
      <w:r>
        <w:t>часткової</w:t>
      </w:r>
      <w:proofErr w:type="spellEnd"/>
      <w:r>
        <w:t xml:space="preserve"> </w:t>
      </w:r>
      <w:proofErr w:type="spellStart"/>
      <w:r>
        <w:t>участі</w:t>
      </w:r>
      <w:proofErr w:type="spellEnd"/>
      <w:r>
        <w:t xml:space="preserve"> та </w:t>
      </w:r>
      <w:proofErr w:type="spellStart"/>
      <w:r>
        <w:t>ін</w:t>
      </w:r>
      <w:proofErr w:type="spellEnd"/>
      <w:r>
        <w:t xml:space="preserve">.  </w:t>
      </w:r>
    </w:p>
    <w:p w:rsidR="00906DDC" w:rsidRDefault="00DD4FFF">
      <w:pPr>
        <w:ind w:left="-15" w:right="104" w:firstLine="480"/>
      </w:pPr>
      <w:proofErr w:type="spellStart"/>
      <w:r>
        <w:t>Аналіз</w:t>
      </w:r>
      <w:proofErr w:type="spellEnd"/>
      <w:r>
        <w:t xml:space="preserve"> </w:t>
      </w:r>
      <w:proofErr w:type="spellStart"/>
      <w:r>
        <w:t>пропорційності</w:t>
      </w:r>
      <w:proofErr w:type="spellEnd"/>
      <w:r>
        <w:t xml:space="preserve"> </w:t>
      </w:r>
      <w:proofErr w:type="spellStart"/>
      <w:r>
        <w:t>соціально-економічного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.  </w:t>
      </w:r>
      <w:proofErr w:type="spellStart"/>
      <w:r>
        <w:t>Аналіз</w:t>
      </w:r>
      <w:proofErr w:type="spellEnd"/>
      <w:r>
        <w:t xml:space="preserve"> </w:t>
      </w:r>
      <w:proofErr w:type="spellStart"/>
      <w:r>
        <w:t>соціально-економічного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за </w:t>
      </w:r>
      <w:proofErr w:type="spellStart"/>
      <w:r>
        <w:t>допомогою</w:t>
      </w:r>
      <w:proofErr w:type="spellEnd"/>
      <w:r>
        <w:t xml:space="preserve"> </w:t>
      </w:r>
      <w:proofErr w:type="spellStart"/>
      <w:r>
        <w:t>прийому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нерівномірності</w:t>
      </w:r>
      <w:proofErr w:type="spellEnd"/>
      <w:r>
        <w:t xml:space="preserve"> </w:t>
      </w:r>
      <w:proofErr w:type="spellStart"/>
      <w:r>
        <w:t>темпів</w:t>
      </w:r>
      <w:proofErr w:type="spellEnd"/>
      <w:r>
        <w:t xml:space="preserve"> </w:t>
      </w:r>
      <w:proofErr w:type="spellStart"/>
      <w:r>
        <w:t>зростання</w:t>
      </w:r>
      <w:proofErr w:type="spellEnd"/>
      <w:r>
        <w:t xml:space="preserve"> </w:t>
      </w:r>
      <w:proofErr w:type="spellStart"/>
      <w:r>
        <w:t>показників</w:t>
      </w:r>
      <w:proofErr w:type="spellEnd"/>
      <w:r>
        <w:t xml:space="preserve">.  </w:t>
      </w:r>
    </w:p>
    <w:p w:rsidR="00906DDC" w:rsidRDefault="00DD4FFF">
      <w:pPr>
        <w:spacing w:after="17" w:line="259" w:lineRule="auto"/>
        <w:ind w:left="480" w:right="0" w:firstLine="0"/>
        <w:jc w:val="left"/>
      </w:pPr>
      <w:r>
        <w:t xml:space="preserve"> </w:t>
      </w:r>
    </w:p>
    <w:p w:rsidR="00906DDC" w:rsidRDefault="00DD4FFF">
      <w:pPr>
        <w:ind w:left="490" w:right="104"/>
      </w:pPr>
      <w:r>
        <w:t xml:space="preserve">До теми 6.  </w:t>
      </w:r>
    </w:p>
    <w:p w:rsidR="00906DDC" w:rsidRDefault="00DD4FFF">
      <w:pPr>
        <w:ind w:left="-15" w:right="104" w:firstLine="480"/>
      </w:pPr>
      <w:proofErr w:type="spellStart"/>
      <w:r>
        <w:lastRenderedPageBreak/>
        <w:t>Послідовність</w:t>
      </w:r>
      <w:proofErr w:type="spellEnd"/>
      <w:r>
        <w:t xml:space="preserve"> та </w:t>
      </w:r>
      <w:proofErr w:type="spellStart"/>
      <w:r>
        <w:t>етапи</w:t>
      </w:r>
      <w:proofErr w:type="spellEnd"/>
      <w:r>
        <w:t xml:space="preserve"> </w:t>
      </w:r>
      <w:proofErr w:type="spellStart"/>
      <w:r>
        <w:t>економіко-математичного</w:t>
      </w:r>
      <w:proofErr w:type="spellEnd"/>
      <w:r>
        <w:t xml:space="preserve"> </w:t>
      </w:r>
      <w:proofErr w:type="spellStart"/>
      <w:r>
        <w:t>моделювання</w:t>
      </w:r>
      <w:proofErr w:type="spellEnd"/>
      <w:r>
        <w:t xml:space="preserve"> </w:t>
      </w:r>
      <w:proofErr w:type="spellStart"/>
      <w:r>
        <w:t>господарських</w:t>
      </w:r>
      <w:proofErr w:type="spellEnd"/>
      <w:r>
        <w:t xml:space="preserve"> </w:t>
      </w:r>
      <w:proofErr w:type="spellStart"/>
      <w:r>
        <w:t>операцій</w:t>
      </w:r>
      <w:proofErr w:type="spellEnd"/>
      <w:r>
        <w:t xml:space="preserve"> та </w:t>
      </w:r>
      <w:proofErr w:type="spellStart"/>
      <w:r>
        <w:t>процесів</w:t>
      </w:r>
      <w:proofErr w:type="spellEnd"/>
      <w:r>
        <w:t xml:space="preserve">. </w:t>
      </w:r>
      <w:proofErr w:type="spellStart"/>
      <w:r>
        <w:t>Класифікація</w:t>
      </w:r>
      <w:proofErr w:type="spellEnd"/>
      <w:r>
        <w:t xml:space="preserve"> і характеристика </w:t>
      </w:r>
      <w:proofErr w:type="spellStart"/>
      <w:r>
        <w:t>економіко-</w:t>
      </w:r>
      <w:proofErr w:type="gramStart"/>
      <w:r>
        <w:t>математичних</w:t>
      </w:r>
      <w:proofErr w:type="spellEnd"/>
      <w:r>
        <w:t xml:space="preserve">  </w:t>
      </w:r>
      <w:proofErr w:type="spellStart"/>
      <w:r>
        <w:t>методів</w:t>
      </w:r>
      <w:proofErr w:type="spellEnd"/>
      <w:proofErr w:type="gramEnd"/>
      <w:r>
        <w:t xml:space="preserve">. </w:t>
      </w:r>
    </w:p>
    <w:p w:rsidR="00906DDC" w:rsidRDefault="00DD4FFF">
      <w:pPr>
        <w:ind w:left="-15" w:right="104" w:firstLine="480"/>
      </w:pPr>
      <w:proofErr w:type="spellStart"/>
      <w:r>
        <w:t>Поняття</w:t>
      </w:r>
      <w:proofErr w:type="spellEnd"/>
      <w:r>
        <w:t xml:space="preserve"> маржинального </w:t>
      </w:r>
      <w:proofErr w:type="spellStart"/>
      <w:r>
        <w:t>аналізу</w:t>
      </w:r>
      <w:proofErr w:type="spellEnd"/>
      <w:r>
        <w:t xml:space="preserve">. </w:t>
      </w:r>
      <w:proofErr w:type="spellStart"/>
      <w:r>
        <w:t>Графічна</w:t>
      </w:r>
      <w:proofErr w:type="spellEnd"/>
      <w:r>
        <w:t xml:space="preserve"> </w:t>
      </w:r>
      <w:proofErr w:type="spellStart"/>
      <w:r>
        <w:t>інтерпретація</w:t>
      </w:r>
      <w:proofErr w:type="spellEnd"/>
      <w:r>
        <w:t xml:space="preserve"> </w:t>
      </w:r>
      <w:proofErr w:type="spellStart"/>
      <w:r>
        <w:t>беззбиткового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 </w:t>
      </w:r>
      <w:proofErr w:type="spellStart"/>
      <w:r>
        <w:t>виробництва</w:t>
      </w:r>
      <w:proofErr w:type="spellEnd"/>
      <w:r>
        <w:t>/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.  </w:t>
      </w:r>
    </w:p>
    <w:p w:rsidR="00906DDC" w:rsidRDefault="00DD4FFF">
      <w:pPr>
        <w:ind w:left="-15" w:right="104" w:firstLine="480"/>
      </w:pPr>
      <w:proofErr w:type="spellStart"/>
      <w:r>
        <w:t>Сутність</w:t>
      </w:r>
      <w:proofErr w:type="spellEnd"/>
      <w:r>
        <w:t xml:space="preserve"> та сфера </w:t>
      </w: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графічних</w:t>
      </w:r>
      <w:proofErr w:type="spellEnd"/>
      <w:r>
        <w:t xml:space="preserve"> </w:t>
      </w:r>
      <w:proofErr w:type="spellStart"/>
      <w:r>
        <w:t>методів</w:t>
      </w:r>
      <w:proofErr w:type="spellEnd"/>
      <w:r>
        <w:t xml:space="preserve">, </w:t>
      </w:r>
      <w:proofErr w:type="spellStart"/>
      <w:r>
        <w:t>методів</w:t>
      </w:r>
      <w:proofErr w:type="spellEnd"/>
      <w:r>
        <w:t xml:space="preserve"> </w:t>
      </w:r>
      <w:proofErr w:type="spellStart"/>
      <w:r>
        <w:t>детермінованого</w:t>
      </w:r>
      <w:proofErr w:type="spellEnd"/>
      <w:r>
        <w:t xml:space="preserve"> </w:t>
      </w:r>
      <w:proofErr w:type="spellStart"/>
      <w:r>
        <w:t>моделювання</w:t>
      </w:r>
      <w:proofErr w:type="spellEnd"/>
      <w:r>
        <w:t xml:space="preserve">, </w:t>
      </w:r>
      <w:proofErr w:type="spellStart"/>
      <w:r>
        <w:t>кореляційного</w:t>
      </w:r>
      <w:proofErr w:type="spellEnd"/>
      <w:r>
        <w:t xml:space="preserve"> та </w:t>
      </w:r>
      <w:proofErr w:type="spellStart"/>
      <w:r>
        <w:t>регресійного</w:t>
      </w:r>
      <w:proofErr w:type="spellEnd"/>
      <w:r>
        <w:t xml:space="preserve"> </w:t>
      </w:r>
      <w:proofErr w:type="spellStart"/>
      <w:r>
        <w:t>аналізу</w:t>
      </w:r>
      <w:proofErr w:type="spellEnd"/>
      <w:r>
        <w:t xml:space="preserve">. </w:t>
      </w:r>
    </w:p>
    <w:p w:rsidR="00906DDC" w:rsidRDefault="00DD4FFF">
      <w:pPr>
        <w:ind w:left="-15" w:right="104" w:firstLine="480"/>
      </w:pPr>
      <w:proofErr w:type="spellStart"/>
      <w:r>
        <w:t>Сутність</w:t>
      </w:r>
      <w:proofErr w:type="spellEnd"/>
      <w:r>
        <w:t xml:space="preserve"> та сфера </w:t>
      </w: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методів</w:t>
      </w:r>
      <w:proofErr w:type="spellEnd"/>
      <w:r>
        <w:t xml:space="preserve"> </w:t>
      </w:r>
      <w:proofErr w:type="spellStart"/>
      <w:r>
        <w:t>лінійного</w:t>
      </w:r>
      <w:proofErr w:type="spellEnd"/>
      <w:r>
        <w:t xml:space="preserve"> та </w:t>
      </w:r>
      <w:proofErr w:type="spellStart"/>
      <w:r>
        <w:t>динамічного</w:t>
      </w:r>
      <w:proofErr w:type="spellEnd"/>
      <w:r>
        <w:t xml:space="preserve"> </w:t>
      </w:r>
      <w:proofErr w:type="spellStart"/>
      <w:r>
        <w:t>програмування</w:t>
      </w:r>
      <w:proofErr w:type="spellEnd"/>
      <w:r>
        <w:t xml:space="preserve">,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теорії</w:t>
      </w:r>
      <w:proofErr w:type="spellEnd"/>
      <w:r>
        <w:t xml:space="preserve"> </w:t>
      </w:r>
      <w:proofErr w:type="spellStart"/>
      <w:r>
        <w:t>ігор</w:t>
      </w:r>
      <w:proofErr w:type="spellEnd"/>
      <w:r>
        <w:t xml:space="preserve"> та </w:t>
      </w:r>
      <w:proofErr w:type="spellStart"/>
      <w:r>
        <w:t>масового</w:t>
      </w:r>
      <w:proofErr w:type="spellEnd"/>
      <w:r>
        <w:t xml:space="preserve"> </w:t>
      </w:r>
      <w:proofErr w:type="spellStart"/>
      <w:r>
        <w:t>обслуговування</w:t>
      </w:r>
      <w:proofErr w:type="spellEnd"/>
      <w:r>
        <w:t xml:space="preserve">.  </w:t>
      </w:r>
    </w:p>
    <w:p w:rsidR="00906DDC" w:rsidRDefault="00DD4FFF">
      <w:pPr>
        <w:spacing w:after="20" w:line="259" w:lineRule="auto"/>
        <w:ind w:left="480" w:right="0" w:firstLine="0"/>
        <w:jc w:val="left"/>
      </w:pPr>
      <w:r>
        <w:t xml:space="preserve"> </w:t>
      </w:r>
    </w:p>
    <w:p w:rsidR="00906DDC" w:rsidRDefault="00DD4FFF">
      <w:pPr>
        <w:ind w:left="490" w:right="104"/>
      </w:pPr>
      <w:r>
        <w:t xml:space="preserve">До теми 7.  </w:t>
      </w:r>
    </w:p>
    <w:p w:rsidR="00906DDC" w:rsidRDefault="00DD4FFF">
      <w:pPr>
        <w:ind w:left="-15" w:right="104" w:firstLine="480"/>
      </w:pPr>
      <w:proofErr w:type="spellStart"/>
      <w:r>
        <w:t>Зміст</w:t>
      </w:r>
      <w:proofErr w:type="spellEnd"/>
      <w:r>
        <w:t xml:space="preserve"> та </w:t>
      </w:r>
      <w:proofErr w:type="spellStart"/>
      <w:r>
        <w:t>об’єктивні</w:t>
      </w:r>
      <w:proofErr w:type="spellEnd"/>
      <w:r>
        <w:t xml:space="preserve"> </w:t>
      </w:r>
      <w:proofErr w:type="spellStart"/>
      <w:r>
        <w:t>передумови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експертних</w:t>
      </w:r>
      <w:proofErr w:type="spellEnd"/>
      <w:r>
        <w:t xml:space="preserve"> </w:t>
      </w:r>
      <w:proofErr w:type="spellStart"/>
      <w:r>
        <w:t>досліджень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.  </w:t>
      </w:r>
    </w:p>
    <w:p w:rsidR="00906DDC" w:rsidRDefault="00DD4FFF">
      <w:pPr>
        <w:ind w:left="-15" w:right="104" w:firstLine="480"/>
      </w:pPr>
      <w:proofErr w:type="spellStart"/>
      <w:r>
        <w:t>Використання</w:t>
      </w:r>
      <w:proofErr w:type="spellEnd"/>
      <w:r>
        <w:t xml:space="preserve"> в </w:t>
      </w:r>
      <w:proofErr w:type="spellStart"/>
      <w:r>
        <w:t>процесі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результатів</w:t>
      </w:r>
      <w:proofErr w:type="spellEnd"/>
      <w:r>
        <w:t xml:space="preserve"> </w:t>
      </w:r>
      <w:proofErr w:type="spellStart"/>
      <w:r>
        <w:t>інтуїтивних</w:t>
      </w:r>
      <w:proofErr w:type="spellEnd"/>
      <w:r>
        <w:t xml:space="preserve"> (</w:t>
      </w:r>
      <w:proofErr w:type="spellStart"/>
      <w:r>
        <w:t>неформалізованих</w:t>
      </w:r>
      <w:proofErr w:type="spellEnd"/>
      <w:r>
        <w:t xml:space="preserve">) </w:t>
      </w:r>
      <w:proofErr w:type="spellStart"/>
      <w:r>
        <w:t>досліджень</w:t>
      </w:r>
      <w:proofErr w:type="spellEnd"/>
      <w:r>
        <w:t xml:space="preserve">.  </w:t>
      </w:r>
    </w:p>
    <w:p w:rsidR="00906DDC" w:rsidRDefault="00DD4FFF">
      <w:pPr>
        <w:ind w:left="490" w:right="104"/>
      </w:pPr>
      <w:proofErr w:type="spellStart"/>
      <w:r>
        <w:t>Розвиток</w:t>
      </w:r>
      <w:proofErr w:type="spellEnd"/>
      <w:r>
        <w:t xml:space="preserve"> </w:t>
      </w:r>
      <w:proofErr w:type="spellStart"/>
      <w:r>
        <w:t>методів</w:t>
      </w:r>
      <w:proofErr w:type="spellEnd"/>
      <w:r>
        <w:t xml:space="preserve"> </w:t>
      </w:r>
      <w:proofErr w:type="spellStart"/>
      <w:r>
        <w:t>експертних</w:t>
      </w:r>
      <w:proofErr w:type="spellEnd"/>
      <w:r>
        <w:t xml:space="preserve"> </w:t>
      </w:r>
      <w:proofErr w:type="spellStart"/>
      <w:r>
        <w:t>досліджень</w:t>
      </w:r>
      <w:proofErr w:type="spellEnd"/>
      <w:r>
        <w:t xml:space="preserve">.   </w:t>
      </w:r>
    </w:p>
    <w:p w:rsidR="00906DDC" w:rsidRDefault="00DD4FFF">
      <w:pPr>
        <w:ind w:left="-15" w:right="104" w:firstLine="480"/>
      </w:pPr>
      <w:proofErr w:type="spellStart"/>
      <w:r>
        <w:t>Експерт</w:t>
      </w:r>
      <w:proofErr w:type="spellEnd"/>
      <w:r>
        <w:t xml:space="preserve"> як </w:t>
      </w:r>
      <w:proofErr w:type="spellStart"/>
      <w:r>
        <w:t>джерело</w:t>
      </w:r>
      <w:proofErr w:type="spellEnd"/>
      <w:r>
        <w:t xml:space="preserve"> </w:t>
      </w:r>
      <w:proofErr w:type="spellStart"/>
      <w:r>
        <w:t>аналітичної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про </w:t>
      </w:r>
      <w:proofErr w:type="spellStart"/>
      <w:r>
        <w:t>майбутній</w:t>
      </w:r>
      <w:proofErr w:type="spellEnd"/>
      <w:r>
        <w:t xml:space="preserve">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досліджуваного</w:t>
      </w:r>
      <w:proofErr w:type="spellEnd"/>
      <w:r>
        <w:t xml:space="preserve"> </w:t>
      </w:r>
      <w:proofErr w:type="spellStart"/>
      <w:r>
        <w:t>об’єкта</w:t>
      </w:r>
      <w:proofErr w:type="spellEnd"/>
      <w:r>
        <w:t xml:space="preserve"> (</w:t>
      </w:r>
      <w:proofErr w:type="spellStart"/>
      <w:r>
        <w:t>процесу</w:t>
      </w:r>
      <w:proofErr w:type="spellEnd"/>
      <w:r>
        <w:t xml:space="preserve">, </w:t>
      </w:r>
      <w:proofErr w:type="spellStart"/>
      <w:r>
        <w:t>явища</w:t>
      </w:r>
      <w:proofErr w:type="spellEnd"/>
      <w:r>
        <w:t xml:space="preserve">).  </w:t>
      </w:r>
    </w:p>
    <w:p w:rsidR="00906DDC" w:rsidRDefault="00DD4FFF">
      <w:pPr>
        <w:ind w:left="490" w:right="104"/>
      </w:pPr>
      <w:proofErr w:type="spellStart"/>
      <w:r>
        <w:t>Зміст</w:t>
      </w:r>
      <w:proofErr w:type="spellEnd"/>
      <w:r>
        <w:t xml:space="preserve"> </w:t>
      </w:r>
      <w:proofErr w:type="spellStart"/>
      <w:proofErr w:type="gramStart"/>
      <w:r>
        <w:t>експертних</w:t>
      </w:r>
      <w:proofErr w:type="spellEnd"/>
      <w:r>
        <w:t xml:space="preserve">  </w:t>
      </w:r>
      <w:proofErr w:type="spellStart"/>
      <w:r>
        <w:t>методів</w:t>
      </w:r>
      <w:proofErr w:type="spellEnd"/>
      <w:proofErr w:type="gramEnd"/>
      <w:r>
        <w:t xml:space="preserve">. </w:t>
      </w:r>
    </w:p>
    <w:p w:rsidR="00906DDC" w:rsidRDefault="00DD4FFF">
      <w:pPr>
        <w:ind w:left="490" w:right="104"/>
      </w:pPr>
      <w:proofErr w:type="spellStart"/>
      <w:r>
        <w:t>Переваги</w:t>
      </w:r>
      <w:proofErr w:type="spellEnd"/>
      <w:r>
        <w:t xml:space="preserve"> та </w:t>
      </w:r>
      <w:proofErr w:type="spellStart"/>
      <w:r>
        <w:t>обмеження</w:t>
      </w:r>
      <w:proofErr w:type="spellEnd"/>
      <w:r>
        <w:t xml:space="preserve"> </w:t>
      </w: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методів</w:t>
      </w:r>
      <w:proofErr w:type="spellEnd"/>
      <w:r>
        <w:t xml:space="preserve"> </w:t>
      </w:r>
      <w:proofErr w:type="spellStart"/>
      <w:r>
        <w:t>експертних</w:t>
      </w:r>
      <w:proofErr w:type="spellEnd"/>
      <w:r>
        <w:t xml:space="preserve"> </w:t>
      </w:r>
      <w:proofErr w:type="spellStart"/>
      <w:r>
        <w:t>оцінок</w:t>
      </w:r>
      <w:proofErr w:type="spellEnd"/>
      <w:r>
        <w:t xml:space="preserve">. </w:t>
      </w:r>
    </w:p>
    <w:p w:rsidR="00906DDC" w:rsidRDefault="00DD4FFF">
      <w:pPr>
        <w:ind w:left="490" w:right="104"/>
      </w:pPr>
      <w:proofErr w:type="spellStart"/>
      <w:r>
        <w:t>Класифікація</w:t>
      </w:r>
      <w:proofErr w:type="spellEnd"/>
      <w:r>
        <w:t xml:space="preserve"> </w:t>
      </w:r>
      <w:proofErr w:type="spellStart"/>
      <w:r>
        <w:t>видів</w:t>
      </w:r>
      <w:proofErr w:type="spellEnd"/>
      <w:r>
        <w:t xml:space="preserve"> </w:t>
      </w:r>
      <w:proofErr w:type="spellStart"/>
      <w:r>
        <w:t>експертних</w:t>
      </w:r>
      <w:proofErr w:type="spellEnd"/>
      <w:r>
        <w:t xml:space="preserve"> </w:t>
      </w:r>
      <w:proofErr w:type="spellStart"/>
      <w:r>
        <w:t>оцінок</w:t>
      </w:r>
      <w:proofErr w:type="spellEnd"/>
      <w:r>
        <w:t xml:space="preserve">.  </w:t>
      </w:r>
    </w:p>
    <w:p w:rsidR="00906DDC" w:rsidRDefault="00DD4FFF">
      <w:pPr>
        <w:spacing w:after="23" w:line="259" w:lineRule="auto"/>
        <w:ind w:left="480" w:right="0" w:firstLine="0"/>
        <w:jc w:val="left"/>
      </w:pPr>
      <w:r>
        <w:t xml:space="preserve"> </w:t>
      </w:r>
    </w:p>
    <w:p w:rsidR="00906DDC" w:rsidRDefault="00DD4FFF">
      <w:pPr>
        <w:ind w:left="490" w:right="104"/>
      </w:pPr>
      <w:r>
        <w:t xml:space="preserve">До теми 8. </w:t>
      </w:r>
    </w:p>
    <w:p w:rsidR="00906DDC" w:rsidRDefault="00DD4FFF">
      <w:pPr>
        <w:ind w:left="-15" w:right="104" w:firstLine="480"/>
      </w:pPr>
      <w:proofErr w:type="spellStart"/>
      <w:r>
        <w:t>Методи</w:t>
      </w:r>
      <w:proofErr w:type="spellEnd"/>
      <w:r>
        <w:t xml:space="preserve"> </w:t>
      </w:r>
      <w:proofErr w:type="spellStart"/>
      <w:r>
        <w:t>індивідуальних</w:t>
      </w:r>
      <w:proofErr w:type="spellEnd"/>
      <w:r>
        <w:t xml:space="preserve"> </w:t>
      </w:r>
      <w:proofErr w:type="spellStart"/>
      <w:r>
        <w:t>оцінок</w:t>
      </w:r>
      <w:proofErr w:type="spellEnd"/>
      <w:r>
        <w:t xml:space="preserve">: </w:t>
      </w:r>
      <w:proofErr w:type="spellStart"/>
      <w:r>
        <w:t>інтерв’ю</w:t>
      </w:r>
      <w:proofErr w:type="spellEnd"/>
      <w:r>
        <w:t xml:space="preserve"> та </w:t>
      </w:r>
      <w:proofErr w:type="spellStart"/>
      <w:r>
        <w:t>аналітичні</w:t>
      </w:r>
      <w:proofErr w:type="spellEnd"/>
      <w:r>
        <w:t xml:space="preserve"> записки,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зміст</w:t>
      </w:r>
      <w:proofErr w:type="spellEnd"/>
      <w:r>
        <w:t xml:space="preserve"> та порядок </w:t>
      </w:r>
      <w:proofErr w:type="spellStart"/>
      <w:r>
        <w:t>реалізації</w:t>
      </w:r>
      <w:proofErr w:type="spellEnd"/>
      <w:r>
        <w:t xml:space="preserve">.  </w:t>
      </w:r>
    </w:p>
    <w:p w:rsidR="00906DDC" w:rsidRDefault="00DD4FFF">
      <w:pPr>
        <w:ind w:left="-15" w:right="104" w:firstLine="480"/>
      </w:pPr>
      <w:proofErr w:type="spellStart"/>
      <w:r>
        <w:t>Зміст</w:t>
      </w:r>
      <w:proofErr w:type="spellEnd"/>
      <w:r>
        <w:t xml:space="preserve"> та порядок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методів</w:t>
      </w:r>
      <w:proofErr w:type="spellEnd"/>
      <w:r>
        <w:t xml:space="preserve"> </w:t>
      </w:r>
      <w:proofErr w:type="spellStart"/>
      <w:r>
        <w:t>колективних</w:t>
      </w:r>
      <w:proofErr w:type="spellEnd"/>
      <w:r>
        <w:t xml:space="preserve"> </w:t>
      </w:r>
      <w:proofErr w:type="spellStart"/>
      <w:r>
        <w:t>експертних</w:t>
      </w:r>
      <w:proofErr w:type="spellEnd"/>
      <w:r>
        <w:t xml:space="preserve"> </w:t>
      </w:r>
      <w:proofErr w:type="spellStart"/>
      <w:proofErr w:type="gramStart"/>
      <w:r>
        <w:t>оцінок</w:t>
      </w:r>
      <w:proofErr w:type="spellEnd"/>
      <w:r>
        <w:t xml:space="preserve"> :</w:t>
      </w:r>
      <w:proofErr w:type="gramEnd"/>
      <w:r>
        <w:t xml:space="preserve"> метод </w:t>
      </w:r>
      <w:proofErr w:type="spellStart"/>
      <w:r>
        <w:t>сценаріїв</w:t>
      </w:r>
      <w:proofErr w:type="spellEnd"/>
      <w:r>
        <w:t xml:space="preserve">, </w:t>
      </w:r>
      <w:proofErr w:type="spellStart"/>
      <w:r>
        <w:t>генерування</w:t>
      </w:r>
      <w:proofErr w:type="spellEnd"/>
      <w:r>
        <w:t xml:space="preserve"> </w:t>
      </w:r>
      <w:proofErr w:type="spellStart"/>
      <w:r>
        <w:t>ідей</w:t>
      </w:r>
      <w:proofErr w:type="spellEnd"/>
      <w:r>
        <w:t xml:space="preserve"> і метод «</w:t>
      </w:r>
      <w:proofErr w:type="spellStart"/>
      <w:r>
        <w:t>Дельфі</w:t>
      </w:r>
      <w:proofErr w:type="spellEnd"/>
      <w:r>
        <w:t xml:space="preserve">». </w:t>
      </w:r>
    </w:p>
    <w:p w:rsidR="00906DDC" w:rsidRDefault="00DD4FFF">
      <w:pPr>
        <w:ind w:left="-15" w:right="104" w:firstLine="480"/>
      </w:pPr>
      <w:r>
        <w:t>Характеристика методу «</w:t>
      </w:r>
      <w:proofErr w:type="spellStart"/>
      <w:r>
        <w:t>Мозкової</w:t>
      </w:r>
      <w:proofErr w:type="spellEnd"/>
      <w:r>
        <w:t xml:space="preserve"> атаки». Метод «</w:t>
      </w:r>
      <w:proofErr w:type="spellStart"/>
      <w:r>
        <w:t>Синектика</w:t>
      </w:r>
      <w:proofErr w:type="spellEnd"/>
      <w:r>
        <w:t xml:space="preserve">». </w:t>
      </w:r>
      <w:proofErr w:type="spellStart"/>
      <w:r>
        <w:t>Зміст</w:t>
      </w:r>
      <w:proofErr w:type="spellEnd"/>
      <w:r>
        <w:t xml:space="preserve"> методу «</w:t>
      </w:r>
      <w:proofErr w:type="spellStart"/>
      <w:r>
        <w:t>Морфологічний</w:t>
      </w:r>
      <w:proofErr w:type="spellEnd"/>
      <w:r>
        <w:t xml:space="preserve"> </w:t>
      </w:r>
      <w:proofErr w:type="spellStart"/>
      <w:r>
        <w:t>аналіз</w:t>
      </w:r>
      <w:proofErr w:type="spellEnd"/>
      <w:r>
        <w:t xml:space="preserve">». </w:t>
      </w:r>
    </w:p>
    <w:p w:rsidR="00906DDC" w:rsidRDefault="00DD4FFF">
      <w:pPr>
        <w:ind w:left="-15" w:right="104" w:firstLine="480"/>
      </w:pPr>
      <w:r>
        <w:t xml:space="preserve">Процедура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експертизи</w:t>
      </w:r>
      <w:proofErr w:type="spellEnd"/>
      <w:r>
        <w:t xml:space="preserve">. </w:t>
      </w:r>
      <w:proofErr w:type="spellStart"/>
      <w:r>
        <w:t>Необхідні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 для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експертних</w:t>
      </w:r>
      <w:proofErr w:type="spellEnd"/>
      <w:r>
        <w:t xml:space="preserve"> </w:t>
      </w:r>
      <w:proofErr w:type="spellStart"/>
      <w:r>
        <w:t>методів</w:t>
      </w:r>
      <w:proofErr w:type="spellEnd"/>
      <w:r>
        <w:t xml:space="preserve">.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етапи</w:t>
      </w:r>
      <w:proofErr w:type="spellEnd"/>
      <w:r>
        <w:t xml:space="preserve"> </w:t>
      </w:r>
      <w:proofErr w:type="spellStart"/>
      <w:r>
        <w:t>експертизи</w:t>
      </w:r>
      <w:proofErr w:type="spellEnd"/>
      <w:r>
        <w:t xml:space="preserve">. </w:t>
      </w:r>
    </w:p>
    <w:p w:rsidR="00906DDC" w:rsidRDefault="00DD4FFF">
      <w:pPr>
        <w:ind w:left="490" w:right="104"/>
      </w:pPr>
      <w:proofErr w:type="spellStart"/>
      <w:r>
        <w:t>Типи</w:t>
      </w:r>
      <w:proofErr w:type="spellEnd"/>
      <w:r>
        <w:t xml:space="preserve"> </w:t>
      </w:r>
      <w:proofErr w:type="spellStart"/>
      <w:r>
        <w:t>оцінок</w:t>
      </w:r>
      <w:proofErr w:type="spellEnd"/>
      <w:r>
        <w:t xml:space="preserve">. </w:t>
      </w:r>
      <w:proofErr w:type="spellStart"/>
      <w:r>
        <w:t>Види</w:t>
      </w:r>
      <w:proofErr w:type="spellEnd"/>
      <w:r>
        <w:t xml:space="preserve"> </w:t>
      </w:r>
      <w:proofErr w:type="spellStart"/>
      <w:r>
        <w:t>оцінювання</w:t>
      </w:r>
      <w:proofErr w:type="spellEnd"/>
      <w:r>
        <w:t xml:space="preserve">.  </w:t>
      </w:r>
    </w:p>
    <w:p w:rsidR="00906DDC" w:rsidRDefault="00DD4FFF">
      <w:pPr>
        <w:ind w:left="-15" w:right="104" w:firstLine="480"/>
      </w:pPr>
      <w:r>
        <w:t xml:space="preserve">Характеристики </w:t>
      </w:r>
      <w:proofErr w:type="spellStart"/>
      <w:r>
        <w:t>оцінок</w:t>
      </w:r>
      <w:proofErr w:type="spellEnd"/>
      <w:r>
        <w:t xml:space="preserve"> </w:t>
      </w:r>
      <w:proofErr w:type="spellStart"/>
      <w:r>
        <w:t>відносної</w:t>
      </w:r>
      <w:proofErr w:type="spellEnd"/>
      <w:r>
        <w:t xml:space="preserve"> </w:t>
      </w:r>
      <w:proofErr w:type="spellStart"/>
      <w:r>
        <w:t>важливості</w:t>
      </w:r>
      <w:proofErr w:type="spellEnd"/>
      <w:r>
        <w:t xml:space="preserve">. </w:t>
      </w:r>
      <w:proofErr w:type="spellStart"/>
      <w:r>
        <w:t>Показники</w:t>
      </w:r>
      <w:proofErr w:type="spellEnd"/>
      <w:r>
        <w:t xml:space="preserve"> </w:t>
      </w:r>
      <w:proofErr w:type="spellStart"/>
      <w:r>
        <w:t>узагальненої</w:t>
      </w:r>
      <w:proofErr w:type="spellEnd"/>
      <w:r>
        <w:t xml:space="preserve"> думки </w:t>
      </w:r>
      <w:proofErr w:type="spellStart"/>
      <w:r>
        <w:t>експертів</w:t>
      </w:r>
      <w:proofErr w:type="spellEnd"/>
      <w:r>
        <w:t xml:space="preserve">.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 </w:t>
      </w:r>
      <w:proofErr w:type="spellStart"/>
      <w:r>
        <w:t>узгодженості</w:t>
      </w:r>
      <w:proofErr w:type="spellEnd"/>
      <w:r>
        <w:t xml:space="preserve"> думок </w:t>
      </w:r>
      <w:proofErr w:type="spellStart"/>
      <w:r>
        <w:t>експертів</w:t>
      </w:r>
      <w:proofErr w:type="spellEnd"/>
      <w:r>
        <w:t xml:space="preserve">.  </w:t>
      </w:r>
    </w:p>
    <w:p w:rsidR="00906DDC" w:rsidRDefault="00DD4FFF">
      <w:pPr>
        <w:ind w:left="490" w:right="104"/>
      </w:pPr>
      <w:proofErr w:type="spellStart"/>
      <w:r>
        <w:t>Показник</w:t>
      </w:r>
      <w:proofErr w:type="spellEnd"/>
      <w:r>
        <w:t xml:space="preserve"> </w:t>
      </w:r>
      <w:proofErr w:type="spellStart"/>
      <w:r>
        <w:t>активності</w:t>
      </w:r>
      <w:proofErr w:type="spellEnd"/>
      <w:r>
        <w:t xml:space="preserve"> </w:t>
      </w:r>
      <w:proofErr w:type="spellStart"/>
      <w:r>
        <w:t>експертів</w:t>
      </w:r>
      <w:proofErr w:type="spellEnd"/>
      <w:r>
        <w:t xml:space="preserve">. </w:t>
      </w:r>
      <w:proofErr w:type="spellStart"/>
      <w:r>
        <w:t>Аналіз</w:t>
      </w:r>
      <w:proofErr w:type="spellEnd"/>
      <w:r>
        <w:t xml:space="preserve"> </w:t>
      </w:r>
      <w:proofErr w:type="spellStart"/>
      <w:r>
        <w:t>компетентності</w:t>
      </w:r>
      <w:proofErr w:type="spellEnd"/>
      <w:r>
        <w:t xml:space="preserve"> </w:t>
      </w:r>
      <w:proofErr w:type="spellStart"/>
      <w:r>
        <w:t>експертів</w:t>
      </w:r>
      <w:proofErr w:type="spellEnd"/>
      <w:r>
        <w:t xml:space="preserve">. </w:t>
      </w:r>
    </w:p>
    <w:p w:rsidR="00906DDC" w:rsidRDefault="00DD4FFF">
      <w:pPr>
        <w:ind w:left="-15" w:right="104" w:firstLine="480"/>
      </w:pPr>
      <w:r>
        <w:t xml:space="preserve">Методика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досліджень</w:t>
      </w:r>
      <w:proofErr w:type="spellEnd"/>
      <w:r>
        <w:t xml:space="preserve"> на </w:t>
      </w:r>
      <w:proofErr w:type="spellStart"/>
      <w:r>
        <w:t>основі</w:t>
      </w:r>
      <w:proofErr w:type="spellEnd"/>
      <w:r>
        <w:t xml:space="preserve"> методу «</w:t>
      </w:r>
      <w:proofErr w:type="spellStart"/>
      <w:r>
        <w:t>Дельфі</w:t>
      </w:r>
      <w:proofErr w:type="spellEnd"/>
      <w:r>
        <w:t xml:space="preserve">». </w:t>
      </w:r>
      <w:proofErr w:type="spellStart"/>
      <w:r>
        <w:t>Організація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експертного</w:t>
      </w:r>
      <w:proofErr w:type="spellEnd"/>
      <w:r>
        <w:t xml:space="preserve"> </w:t>
      </w:r>
      <w:proofErr w:type="spellStart"/>
      <w:r>
        <w:t>опитування</w:t>
      </w:r>
      <w:proofErr w:type="spellEnd"/>
      <w:r>
        <w:t xml:space="preserve">. </w:t>
      </w:r>
      <w:proofErr w:type="spellStart"/>
      <w:r>
        <w:t>Статистична</w:t>
      </w:r>
      <w:proofErr w:type="spellEnd"/>
      <w:r>
        <w:t xml:space="preserve"> </w:t>
      </w:r>
      <w:proofErr w:type="spellStart"/>
      <w:r>
        <w:t>обробка</w:t>
      </w:r>
      <w:proofErr w:type="spellEnd"/>
      <w:r>
        <w:t xml:space="preserve"> та </w:t>
      </w:r>
      <w:proofErr w:type="spellStart"/>
      <w:r>
        <w:t>аналіз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</w:t>
      </w:r>
      <w:proofErr w:type="spellStart"/>
      <w:r>
        <w:t>опитування</w:t>
      </w:r>
      <w:proofErr w:type="spellEnd"/>
      <w:r>
        <w:t xml:space="preserve">. </w:t>
      </w:r>
    </w:p>
    <w:p w:rsidR="00906DDC" w:rsidRDefault="00DD4FFF">
      <w:pPr>
        <w:spacing w:after="0" w:line="259" w:lineRule="auto"/>
        <w:ind w:left="480" w:right="0" w:firstLine="0"/>
        <w:jc w:val="left"/>
      </w:pPr>
      <w:r>
        <w:lastRenderedPageBreak/>
        <w:t xml:space="preserve"> </w:t>
      </w:r>
      <w:r>
        <w:br w:type="page"/>
      </w:r>
    </w:p>
    <w:p w:rsidR="00906DDC" w:rsidRDefault="00DD4FFF">
      <w:pPr>
        <w:ind w:left="1750" w:right="104"/>
      </w:pPr>
      <w:r>
        <w:lastRenderedPageBreak/>
        <w:t xml:space="preserve">ІНДИВІДУАЛЬНІ ЗАВДАННЯ ДЛЯ СТУДЕНТІВ  </w:t>
      </w:r>
    </w:p>
    <w:p w:rsidR="00906DDC" w:rsidRDefault="00DD4FFF">
      <w:pPr>
        <w:spacing w:after="0" w:line="259" w:lineRule="auto"/>
        <w:ind w:left="480" w:right="0" w:firstLine="0"/>
        <w:jc w:val="left"/>
      </w:pPr>
      <w:r>
        <w:t xml:space="preserve"> </w:t>
      </w:r>
    </w:p>
    <w:p w:rsidR="00906DDC" w:rsidRDefault="00DD4FFF">
      <w:pPr>
        <w:ind w:left="-15" w:right="104" w:firstLine="480"/>
      </w:pPr>
      <w:r>
        <w:t xml:space="preserve">Метою </w:t>
      </w:r>
      <w:proofErr w:type="spellStart"/>
      <w:r>
        <w:t>індивідуальної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є </w:t>
      </w:r>
      <w:proofErr w:type="spellStart"/>
      <w:r>
        <w:t>закріплення</w:t>
      </w:r>
      <w:proofErr w:type="spellEnd"/>
      <w:r>
        <w:t xml:space="preserve">, </w:t>
      </w:r>
      <w:proofErr w:type="spellStart"/>
      <w:r>
        <w:t>поглиблення</w:t>
      </w:r>
      <w:proofErr w:type="spellEnd"/>
      <w:r>
        <w:t xml:space="preserve"> і </w:t>
      </w:r>
      <w:proofErr w:type="spellStart"/>
      <w:r>
        <w:t>узагальнення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 та </w:t>
      </w:r>
      <w:proofErr w:type="spellStart"/>
      <w:r>
        <w:t>навичок</w:t>
      </w:r>
      <w:proofErr w:type="spellEnd"/>
      <w:r>
        <w:t xml:space="preserve">, </w:t>
      </w:r>
      <w:proofErr w:type="spellStart"/>
      <w:r>
        <w:t>одержаних</w:t>
      </w:r>
      <w:proofErr w:type="spellEnd"/>
      <w:r>
        <w:t xml:space="preserve"> студентами при </w:t>
      </w:r>
      <w:proofErr w:type="spellStart"/>
      <w:r>
        <w:t>вивченні</w:t>
      </w:r>
      <w:proofErr w:type="spellEnd"/>
      <w:r>
        <w:t xml:space="preserve"> курсу, й </w:t>
      </w:r>
      <w:proofErr w:type="spellStart"/>
      <w:r>
        <w:t>відпрацювання</w:t>
      </w:r>
      <w:proofErr w:type="spellEnd"/>
      <w:r>
        <w:t xml:space="preserve"> </w:t>
      </w:r>
      <w:proofErr w:type="spellStart"/>
      <w:r>
        <w:t>наукового</w:t>
      </w:r>
      <w:proofErr w:type="spellEnd"/>
      <w:r>
        <w:t xml:space="preserve"> </w:t>
      </w:r>
      <w:proofErr w:type="spellStart"/>
      <w:r>
        <w:t>підходу</w:t>
      </w:r>
      <w:proofErr w:type="spellEnd"/>
      <w:r>
        <w:t xml:space="preserve"> до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результатів</w:t>
      </w:r>
      <w:proofErr w:type="spellEnd"/>
      <w:r>
        <w:t xml:space="preserve"> </w:t>
      </w:r>
      <w:proofErr w:type="spellStart"/>
      <w:r>
        <w:t>експертно-аналітичних</w:t>
      </w:r>
      <w:proofErr w:type="spellEnd"/>
      <w:r>
        <w:t xml:space="preserve"> </w:t>
      </w:r>
      <w:proofErr w:type="spellStart"/>
      <w:r>
        <w:t>досліджень</w:t>
      </w:r>
      <w:proofErr w:type="spellEnd"/>
      <w:r>
        <w:t xml:space="preserve"> </w:t>
      </w:r>
    </w:p>
    <w:p w:rsidR="00906DDC" w:rsidRDefault="00DD4FFF">
      <w:pPr>
        <w:ind w:left="-15" w:right="104" w:firstLine="480"/>
      </w:pPr>
      <w:r>
        <w:t xml:space="preserve">У </w:t>
      </w:r>
      <w:proofErr w:type="spellStart"/>
      <w:r>
        <w:t>процесі</w:t>
      </w:r>
      <w:proofErr w:type="spellEnd"/>
      <w:r>
        <w:t xml:space="preserve"> </w:t>
      </w:r>
      <w:proofErr w:type="spellStart"/>
      <w:r>
        <w:t>самопідготовки</w:t>
      </w:r>
      <w:proofErr w:type="spellEnd"/>
      <w:r>
        <w:t xml:space="preserve"> студент </w:t>
      </w:r>
      <w:proofErr w:type="spellStart"/>
      <w:r>
        <w:t>виконує</w:t>
      </w:r>
      <w:proofErr w:type="spellEnd"/>
      <w:r>
        <w:t xml:space="preserve"> </w:t>
      </w:r>
      <w:proofErr w:type="spellStart"/>
      <w:r>
        <w:t>індивідуальні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носять</w:t>
      </w:r>
      <w:proofErr w:type="spellEnd"/>
      <w:r>
        <w:t xml:space="preserve"> теоретично-</w:t>
      </w:r>
      <w:proofErr w:type="spellStart"/>
      <w:r>
        <w:t>практичний</w:t>
      </w:r>
      <w:proofErr w:type="spellEnd"/>
      <w:r>
        <w:t xml:space="preserve"> характер. </w:t>
      </w:r>
      <w:proofErr w:type="spellStart"/>
      <w:r>
        <w:t>Самостійні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 студент </w:t>
      </w:r>
      <w:proofErr w:type="spellStart"/>
      <w:r>
        <w:t>виконує</w:t>
      </w:r>
      <w:proofErr w:type="spellEnd"/>
      <w:r>
        <w:t xml:space="preserve"> в </w:t>
      </w:r>
      <w:proofErr w:type="spellStart"/>
      <w:r>
        <w:t>окремому</w:t>
      </w:r>
      <w:proofErr w:type="spellEnd"/>
      <w:r>
        <w:t xml:space="preserve"> </w:t>
      </w:r>
      <w:proofErr w:type="spellStart"/>
      <w:r>
        <w:t>зошиті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на </w:t>
      </w:r>
      <w:proofErr w:type="spellStart"/>
      <w:r>
        <w:t>аркушах</w:t>
      </w:r>
      <w:proofErr w:type="spellEnd"/>
      <w:r>
        <w:t xml:space="preserve"> формату А4. </w:t>
      </w:r>
    </w:p>
    <w:p w:rsidR="00906DDC" w:rsidRDefault="00DD4FFF">
      <w:pPr>
        <w:ind w:left="-15" w:right="104" w:firstLine="480"/>
      </w:pPr>
      <w:proofErr w:type="spellStart"/>
      <w:r>
        <w:t>Теоретичну</w:t>
      </w:r>
      <w:proofErr w:type="spellEnd"/>
      <w:r>
        <w:t xml:space="preserve"> </w:t>
      </w:r>
      <w:proofErr w:type="spellStart"/>
      <w:r>
        <w:t>частину</w:t>
      </w:r>
      <w:proofErr w:type="spellEnd"/>
      <w:r>
        <w:t xml:space="preserve"> </w:t>
      </w:r>
      <w:proofErr w:type="spellStart"/>
      <w:r>
        <w:t>індивідуального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 </w:t>
      </w:r>
      <w:proofErr w:type="spellStart"/>
      <w:r>
        <w:t>складає</w:t>
      </w:r>
      <w:proofErr w:type="spellEnd"/>
      <w:r>
        <w:t xml:space="preserve"> </w:t>
      </w:r>
      <w:proofErr w:type="spellStart"/>
      <w:r>
        <w:t>підготовка</w:t>
      </w:r>
      <w:proofErr w:type="spellEnd"/>
      <w:r>
        <w:t xml:space="preserve"> реферативного </w:t>
      </w:r>
      <w:proofErr w:type="spellStart"/>
      <w:r>
        <w:t>виступу</w:t>
      </w:r>
      <w:proofErr w:type="spellEnd"/>
      <w:r>
        <w:t xml:space="preserve"> на </w:t>
      </w:r>
      <w:proofErr w:type="spellStart"/>
      <w:r>
        <w:t>рекомендовану</w:t>
      </w:r>
      <w:proofErr w:type="spellEnd"/>
      <w:r>
        <w:t xml:space="preserve"> тему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запропоновану</w:t>
      </w:r>
      <w:proofErr w:type="spellEnd"/>
      <w:r>
        <w:t xml:space="preserve"> </w:t>
      </w:r>
      <w:proofErr w:type="spellStart"/>
      <w:r>
        <w:t>власну</w:t>
      </w:r>
      <w:proofErr w:type="spellEnd"/>
      <w:r>
        <w:t xml:space="preserve"> тему (</w:t>
      </w:r>
      <w:proofErr w:type="spellStart"/>
      <w:r>
        <w:t>попередньо</w:t>
      </w:r>
      <w:proofErr w:type="spellEnd"/>
      <w:r>
        <w:t xml:space="preserve"> </w:t>
      </w:r>
      <w:proofErr w:type="spellStart"/>
      <w:r>
        <w:t>узгоджену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викладачем</w:t>
      </w:r>
      <w:proofErr w:type="spellEnd"/>
      <w:r>
        <w:t xml:space="preserve">).  </w:t>
      </w:r>
    </w:p>
    <w:p w:rsidR="00906DDC" w:rsidRDefault="00DD4FFF">
      <w:pPr>
        <w:ind w:left="-15" w:right="104" w:firstLine="480"/>
      </w:pPr>
      <w:proofErr w:type="spellStart"/>
      <w:r>
        <w:t>Підготовка</w:t>
      </w:r>
      <w:proofErr w:type="spellEnd"/>
      <w:r>
        <w:t xml:space="preserve"> реферату - один з </w:t>
      </w:r>
      <w:proofErr w:type="spellStart"/>
      <w:r>
        <w:t>етапів</w:t>
      </w:r>
      <w:proofErr w:type="spellEnd"/>
      <w:r>
        <w:t xml:space="preserve"> </w:t>
      </w:r>
      <w:proofErr w:type="spellStart"/>
      <w:r>
        <w:t>вивчення</w:t>
      </w:r>
      <w:proofErr w:type="spellEnd"/>
      <w:r>
        <w:t xml:space="preserve"> курсу «</w:t>
      </w:r>
      <w:proofErr w:type="spellStart"/>
      <w:r>
        <w:t>Експертноаналітичні</w:t>
      </w:r>
      <w:proofErr w:type="spellEnd"/>
      <w:r>
        <w:t xml:space="preserve"> </w:t>
      </w:r>
      <w:proofErr w:type="spellStart"/>
      <w:r>
        <w:t>дослідження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»,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дозволяє</w:t>
      </w:r>
      <w:proofErr w:type="spellEnd"/>
      <w:r>
        <w:t xml:space="preserve"> </w:t>
      </w:r>
      <w:proofErr w:type="spellStart"/>
      <w:r>
        <w:t>поглибити</w:t>
      </w:r>
      <w:proofErr w:type="spellEnd"/>
      <w:r>
        <w:t xml:space="preserve"> </w:t>
      </w:r>
      <w:proofErr w:type="spellStart"/>
      <w:r>
        <w:t>теоретичні</w:t>
      </w:r>
      <w:proofErr w:type="spellEnd"/>
      <w:r>
        <w:t xml:space="preserve"> </w:t>
      </w:r>
      <w:proofErr w:type="spellStart"/>
      <w:r>
        <w:t>знання</w:t>
      </w:r>
      <w:proofErr w:type="spellEnd"/>
      <w:r>
        <w:t xml:space="preserve"> та </w:t>
      </w:r>
      <w:proofErr w:type="spellStart"/>
      <w:r>
        <w:t>практичні</w:t>
      </w:r>
      <w:proofErr w:type="spellEnd"/>
      <w:r>
        <w:t xml:space="preserve"> </w:t>
      </w:r>
      <w:proofErr w:type="spellStart"/>
      <w:r>
        <w:t>навички</w:t>
      </w:r>
      <w:proofErr w:type="spellEnd"/>
      <w:r>
        <w:t xml:space="preserve"> </w:t>
      </w:r>
      <w:proofErr w:type="spellStart"/>
      <w:r>
        <w:t>аналітичної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з </w:t>
      </w:r>
      <w:proofErr w:type="spellStart"/>
      <w:r>
        <w:t>окремих</w:t>
      </w:r>
      <w:proofErr w:type="spellEnd"/>
      <w:r>
        <w:t xml:space="preserve"> тем на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самостійного</w:t>
      </w:r>
      <w:proofErr w:type="spellEnd"/>
      <w:r>
        <w:t xml:space="preserve"> </w:t>
      </w:r>
      <w:proofErr w:type="spellStart"/>
      <w:r>
        <w:t>опрацювання</w:t>
      </w:r>
      <w:proofErr w:type="spellEnd"/>
      <w:r>
        <w:t xml:space="preserve"> і </w:t>
      </w:r>
      <w:proofErr w:type="spellStart"/>
      <w:r>
        <w:t>узагальнення</w:t>
      </w:r>
      <w:proofErr w:type="spellEnd"/>
      <w:r>
        <w:t xml:space="preserve"> </w:t>
      </w:r>
      <w:proofErr w:type="spellStart"/>
      <w:r>
        <w:t>матеріалів</w:t>
      </w:r>
      <w:proofErr w:type="spellEnd"/>
      <w:r>
        <w:t xml:space="preserve">, </w:t>
      </w:r>
      <w:proofErr w:type="spellStart"/>
      <w:r>
        <w:t>нормативних</w:t>
      </w:r>
      <w:proofErr w:type="spellEnd"/>
      <w:r>
        <w:t xml:space="preserve"> і </w:t>
      </w:r>
      <w:proofErr w:type="spellStart"/>
      <w:r>
        <w:t>літературних</w:t>
      </w:r>
      <w:proofErr w:type="spellEnd"/>
      <w:r>
        <w:t xml:space="preserve"> </w:t>
      </w:r>
      <w:proofErr w:type="spellStart"/>
      <w:r>
        <w:t>джерел</w:t>
      </w:r>
      <w:proofErr w:type="spellEnd"/>
      <w:r>
        <w:t xml:space="preserve">. </w:t>
      </w:r>
    </w:p>
    <w:p w:rsidR="00906DDC" w:rsidRDefault="00DD4FFF">
      <w:pPr>
        <w:ind w:left="-15" w:right="104" w:firstLine="480"/>
      </w:pPr>
      <w:r>
        <w:t xml:space="preserve">При </w:t>
      </w:r>
      <w:proofErr w:type="spellStart"/>
      <w:r>
        <w:t>написанні</w:t>
      </w:r>
      <w:proofErr w:type="spellEnd"/>
      <w:r>
        <w:t xml:space="preserve"> реферату студент повинен </w:t>
      </w:r>
      <w:proofErr w:type="spellStart"/>
      <w:r>
        <w:t>показати</w:t>
      </w:r>
      <w:proofErr w:type="spellEnd"/>
      <w:r>
        <w:t xml:space="preserve"> </w:t>
      </w:r>
      <w:proofErr w:type="spellStart"/>
      <w:r>
        <w:t>вміння</w:t>
      </w:r>
      <w:proofErr w:type="spellEnd"/>
      <w:r>
        <w:t xml:space="preserve"> </w:t>
      </w:r>
      <w:proofErr w:type="spellStart"/>
      <w:r>
        <w:t>користуватися</w:t>
      </w:r>
      <w:proofErr w:type="spellEnd"/>
      <w:r>
        <w:t xml:space="preserve"> </w:t>
      </w:r>
      <w:proofErr w:type="spellStart"/>
      <w:r>
        <w:t>нормативними</w:t>
      </w:r>
      <w:proofErr w:type="spellEnd"/>
      <w:r>
        <w:t xml:space="preserve"> документами, </w:t>
      </w:r>
      <w:proofErr w:type="spellStart"/>
      <w:r>
        <w:t>літературними</w:t>
      </w:r>
      <w:proofErr w:type="spellEnd"/>
      <w:r>
        <w:t xml:space="preserve"> </w:t>
      </w:r>
      <w:proofErr w:type="spellStart"/>
      <w:r>
        <w:t>джерелами</w:t>
      </w:r>
      <w:proofErr w:type="spellEnd"/>
      <w:r>
        <w:t xml:space="preserve">, </w:t>
      </w:r>
      <w:proofErr w:type="spellStart"/>
      <w:r>
        <w:t>узагальнювати</w:t>
      </w:r>
      <w:proofErr w:type="spellEnd"/>
      <w:r>
        <w:t xml:space="preserve"> </w:t>
      </w:r>
      <w:proofErr w:type="spellStart"/>
      <w:r>
        <w:t>матеріали</w:t>
      </w:r>
      <w:proofErr w:type="spellEnd"/>
      <w:r>
        <w:t xml:space="preserve">, </w:t>
      </w:r>
      <w:proofErr w:type="spellStart"/>
      <w:r>
        <w:t>формулювати</w:t>
      </w:r>
      <w:proofErr w:type="spellEnd"/>
      <w:r>
        <w:t xml:space="preserve"> </w:t>
      </w:r>
      <w:proofErr w:type="spellStart"/>
      <w:r>
        <w:t>обґрунтовані</w:t>
      </w:r>
      <w:proofErr w:type="spellEnd"/>
      <w:r>
        <w:t xml:space="preserve"> </w:t>
      </w:r>
      <w:proofErr w:type="spellStart"/>
      <w:r>
        <w:t>висновки</w:t>
      </w:r>
      <w:proofErr w:type="spellEnd"/>
      <w:r>
        <w:t xml:space="preserve"> і </w:t>
      </w:r>
      <w:proofErr w:type="spellStart"/>
      <w:r>
        <w:t>пропозиції</w:t>
      </w:r>
      <w:proofErr w:type="spellEnd"/>
      <w:r>
        <w:t xml:space="preserve">. </w:t>
      </w:r>
    </w:p>
    <w:p w:rsidR="00906DDC" w:rsidRDefault="00DD4FFF">
      <w:pPr>
        <w:ind w:left="-15" w:right="104" w:firstLine="480"/>
      </w:pPr>
      <w:proofErr w:type="spellStart"/>
      <w:r>
        <w:t>Написання</w:t>
      </w:r>
      <w:proofErr w:type="spellEnd"/>
      <w:r>
        <w:t xml:space="preserve"> реферату </w:t>
      </w:r>
      <w:proofErr w:type="spellStart"/>
      <w:r>
        <w:t>включає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етапи</w:t>
      </w:r>
      <w:proofErr w:type="spellEnd"/>
      <w:r>
        <w:t xml:space="preserve">: </w:t>
      </w:r>
      <w:proofErr w:type="spellStart"/>
      <w:r>
        <w:t>вибір</w:t>
      </w:r>
      <w:proofErr w:type="spellEnd"/>
      <w:r>
        <w:t xml:space="preserve"> теми;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завдань</w:t>
      </w:r>
      <w:proofErr w:type="spellEnd"/>
      <w:r>
        <w:t xml:space="preserve"> </w:t>
      </w:r>
      <w:proofErr w:type="spellStart"/>
      <w:r>
        <w:t>дослідження</w:t>
      </w:r>
      <w:proofErr w:type="spellEnd"/>
      <w:r>
        <w:t xml:space="preserve"> та </w:t>
      </w:r>
      <w:proofErr w:type="spellStart"/>
      <w:r>
        <w:t>складання</w:t>
      </w:r>
      <w:proofErr w:type="spellEnd"/>
      <w:r>
        <w:t xml:space="preserve"> плану реферату; </w:t>
      </w:r>
      <w:proofErr w:type="spellStart"/>
      <w:r>
        <w:t>підбір</w:t>
      </w:r>
      <w:proofErr w:type="spellEnd"/>
      <w:r>
        <w:t xml:space="preserve"> </w:t>
      </w:r>
      <w:proofErr w:type="spellStart"/>
      <w:r>
        <w:t>літературних</w:t>
      </w:r>
      <w:proofErr w:type="spellEnd"/>
      <w:r>
        <w:t xml:space="preserve"> </w:t>
      </w:r>
      <w:proofErr w:type="spellStart"/>
      <w:r>
        <w:t>джерел</w:t>
      </w:r>
      <w:proofErr w:type="spellEnd"/>
      <w:r>
        <w:t xml:space="preserve"> і фактичного </w:t>
      </w:r>
      <w:proofErr w:type="spellStart"/>
      <w:r>
        <w:t>матеріалу</w:t>
      </w:r>
      <w:proofErr w:type="spellEnd"/>
      <w:r>
        <w:t xml:space="preserve">; </w:t>
      </w:r>
      <w:proofErr w:type="spellStart"/>
      <w:r>
        <w:t>власне</w:t>
      </w:r>
      <w:proofErr w:type="spellEnd"/>
      <w:r>
        <w:t xml:space="preserve"> </w:t>
      </w:r>
      <w:proofErr w:type="spellStart"/>
      <w:r>
        <w:t>написання</w:t>
      </w:r>
      <w:proofErr w:type="spellEnd"/>
      <w:r>
        <w:t xml:space="preserve"> і </w:t>
      </w:r>
      <w:proofErr w:type="spellStart"/>
      <w:r>
        <w:t>оформлення</w:t>
      </w:r>
      <w:proofErr w:type="spellEnd"/>
      <w:r>
        <w:t xml:space="preserve"> реферату. </w:t>
      </w:r>
    </w:p>
    <w:p w:rsidR="00906DDC" w:rsidRDefault="00DD4FFF">
      <w:pPr>
        <w:ind w:left="-15" w:right="104" w:firstLine="480"/>
      </w:pPr>
      <w:r>
        <w:t xml:space="preserve">Тема реферату </w:t>
      </w:r>
      <w:proofErr w:type="spellStart"/>
      <w:r>
        <w:t>вибирається</w:t>
      </w:r>
      <w:proofErr w:type="spellEnd"/>
      <w:r>
        <w:t xml:space="preserve"> студентом з </w:t>
      </w:r>
      <w:proofErr w:type="spellStart"/>
      <w:r>
        <w:t>наданого</w:t>
      </w:r>
      <w:proofErr w:type="spellEnd"/>
      <w:r>
        <w:t xml:space="preserve"> </w:t>
      </w:r>
      <w:proofErr w:type="spellStart"/>
      <w:r>
        <w:t>переліку</w:t>
      </w:r>
      <w:proofErr w:type="spellEnd"/>
      <w:r>
        <w:t xml:space="preserve"> тем </w:t>
      </w:r>
      <w:proofErr w:type="spellStart"/>
      <w:r>
        <w:t>самостійно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з </w:t>
      </w:r>
      <w:proofErr w:type="spellStart"/>
      <w:r>
        <w:t>допомогою</w:t>
      </w:r>
      <w:proofErr w:type="spellEnd"/>
      <w:r>
        <w:t xml:space="preserve"> </w:t>
      </w:r>
      <w:proofErr w:type="spellStart"/>
      <w:r>
        <w:t>викладача</w:t>
      </w:r>
      <w:proofErr w:type="spellEnd"/>
      <w:r>
        <w:t xml:space="preserve">. </w:t>
      </w:r>
    </w:p>
    <w:p w:rsidR="00906DDC" w:rsidRDefault="00DD4FFF">
      <w:pPr>
        <w:ind w:left="-15" w:right="104" w:firstLine="480"/>
      </w:pPr>
      <w:proofErr w:type="spellStart"/>
      <w:r>
        <w:t>Вибравши</w:t>
      </w:r>
      <w:proofErr w:type="spellEnd"/>
      <w:r>
        <w:t xml:space="preserve"> тему реферату,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визначити</w:t>
      </w:r>
      <w:proofErr w:type="spellEnd"/>
      <w:r>
        <w:t xml:space="preserve"> мету і </w:t>
      </w:r>
      <w:proofErr w:type="spellStart"/>
      <w:r>
        <w:t>об'єкт</w:t>
      </w:r>
      <w:proofErr w:type="spellEnd"/>
      <w:r>
        <w:t xml:space="preserve"> </w:t>
      </w:r>
      <w:proofErr w:type="spellStart"/>
      <w:r>
        <w:t>дослідження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, в свою </w:t>
      </w:r>
      <w:proofErr w:type="spellStart"/>
      <w:r>
        <w:t>чергу</w:t>
      </w:r>
      <w:proofErr w:type="spellEnd"/>
      <w:r>
        <w:t xml:space="preserve">, </w:t>
      </w:r>
      <w:proofErr w:type="spellStart"/>
      <w:r>
        <w:t>допоможе</w:t>
      </w:r>
      <w:proofErr w:type="spellEnd"/>
      <w:r>
        <w:t xml:space="preserve"> </w:t>
      </w:r>
      <w:proofErr w:type="spellStart"/>
      <w:r>
        <w:t>вирішити</w:t>
      </w:r>
      <w:proofErr w:type="spellEnd"/>
      <w:r>
        <w:t xml:space="preserve"> </w:t>
      </w:r>
      <w:proofErr w:type="spellStart"/>
      <w:r>
        <w:t>визначені</w:t>
      </w:r>
      <w:proofErr w:type="spellEnd"/>
      <w:r>
        <w:t xml:space="preserve"> студентом </w:t>
      </w:r>
      <w:proofErr w:type="spellStart"/>
      <w:r>
        <w:t>завдання</w:t>
      </w:r>
      <w:proofErr w:type="spellEnd"/>
      <w:r>
        <w:t xml:space="preserve"> при </w:t>
      </w:r>
      <w:proofErr w:type="spellStart"/>
      <w:r>
        <w:t>підготовці</w:t>
      </w:r>
      <w:proofErr w:type="spellEnd"/>
      <w:r>
        <w:t xml:space="preserve"> реферату. </w:t>
      </w:r>
    </w:p>
    <w:p w:rsidR="00906DDC" w:rsidRDefault="00DD4FFF">
      <w:pPr>
        <w:ind w:left="-15" w:right="104" w:firstLine="480"/>
      </w:pPr>
      <w:r>
        <w:t xml:space="preserve">Мета реферату - </w:t>
      </w:r>
      <w:proofErr w:type="spellStart"/>
      <w:r>
        <w:t>закріплення</w:t>
      </w:r>
      <w:proofErr w:type="spellEnd"/>
      <w:r>
        <w:t xml:space="preserve"> </w:t>
      </w:r>
      <w:proofErr w:type="spellStart"/>
      <w:r>
        <w:t>теоретичних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 з курсу «</w:t>
      </w:r>
      <w:proofErr w:type="spellStart"/>
      <w:r>
        <w:t>Експертноаналітичні</w:t>
      </w:r>
      <w:proofErr w:type="spellEnd"/>
      <w:r>
        <w:t xml:space="preserve"> </w:t>
      </w:r>
      <w:proofErr w:type="spellStart"/>
      <w:r>
        <w:t>дослідження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», </w:t>
      </w:r>
      <w:proofErr w:type="spellStart"/>
      <w:r>
        <w:t>поглиблене</w:t>
      </w:r>
      <w:proofErr w:type="spellEnd"/>
      <w:r>
        <w:t xml:space="preserve"> </w:t>
      </w:r>
      <w:proofErr w:type="spellStart"/>
      <w:r>
        <w:t>вивчення</w:t>
      </w:r>
      <w:proofErr w:type="spellEnd"/>
      <w:r>
        <w:t xml:space="preserve"> і </w:t>
      </w:r>
      <w:proofErr w:type="spellStart"/>
      <w:r>
        <w:t>розробка</w:t>
      </w:r>
      <w:proofErr w:type="spellEnd"/>
      <w:r>
        <w:t xml:space="preserve"> </w:t>
      </w:r>
      <w:proofErr w:type="spellStart"/>
      <w:r>
        <w:t>окремих</w:t>
      </w:r>
      <w:proofErr w:type="spellEnd"/>
      <w:r>
        <w:t xml:space="preserve"> </w:t>
      </w:r>
      <w:proofErr w:type="spellStart"/>
      <w:r>
        <w:t>проблемних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, </w:t>
      </w:r>
      <w:proofErr w:type="spellStart"/>
      <w:r>
        <w:t>узагальнення</w:t>
      </w:r>
      <w:proofErr w:type="spellEnd"/>
      <w:r>
        <w:t xml:space="preserve"> і </w:t>
      </w:r>
      <w:proofErr w:type="spellStart"/>
      <w:r>
        <w:t>підготовка</w:t>
      </w:r>
      <w:proofErr w:type="spellEnd"/>
      <w:r>
        <w:t xml:space="preserve"> </w:t>
      </w:r>
      <w:proofErr w:type="spellStart"/>
      <w:r>
        <w:t>пропозицій</w:t>
      </w:r>
      <w:proofErr w:type="spellEnd"/>
      <w:r>
        <w:t xml:space="preserve"> з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експертно-аналітичних</w:t>
      </w:r>
      <w:proofErr w:type="spellEnd"/>
      <w:r>
        <w:t xml:space="preserve"> </w:t>
      </w:r>
      <w:proofErr w:type="spellStart"/>
      <w:r>
        <w:t>методів</w:t>
      </w:r>
      <w:proofErr w:type="spellEnd"/>
      <w:r>
        <w:t xml:space="preserve"> в </w:t>
      </w:r>
      <w:proofErr w:type="spellStart"/>
      <w:r>
        <w:t>підприємницькій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. </w:t>
      </w:r>
    </w:p>
    <w:p w:rsidR="00906DDC" w:rsidRDefault="00DD4FFF">
      <w:pPr>
        <w:ind w:left="-15" w:right="104" w:firstLine="480"/>
      </w:pPr>
      <w:proofErr w:type="spellStart"/>
      <w:r>
        <w:t>Після</w:t>
      </w:r>
      <w:proofErr w:type="spellEnd"/>
      <w:r>
        <w:t xml:space="preserve"> </w:t>
      </w:r>
      <w:proofErr w:type="spellStart"/>
      <w:r>
        <w:t>визначення</w:t>
      </w:r>
      <w:proofErr w:type="spellEnd"/>
      <w:r>
        <w:t xml:space="preserve"> мети і </w:t>
      </w:r>
      <w:proofErr w:type="spellStart"/>
      <w:r>
        <w:t>завдань</w:t>
      </w:r>
      <w:proofErr w:type="spellEnd"/>
      <w:r>
        <w:t xml:space="preserve"> </w:t>
      </w:r>
      <w:proofErr w:type="spellStart"/>
      <w:r>
        <w:t>дослідження</w:t>
      </w:r>
      <w:proofErr w:type="spellEnd"/>
      <w:r>
        <w:t xml:space="preserve"> студент разом з </w:t>
      </w:r>
      <w:proofErr w:type="spellStart"/>
      <w:r>
        <w:t>викладачем</w:t>
      </w:r>
      <w:proofErr w:type="spellEnd"/>
      <w:r>
        <w:t xml:space="preserve"> </w:t>
      </w:r>
      <w:proofErr w:type="spellStart"/>
      <w:r>
        <w:t>складає</w:t>
      </w:r>
      <w:proofErr w:type="spellEnd"/>
      <w:r>
        <w:t xml:space="preserve"> план реферату і </w:t>
      </w:r>
      <w:proofErr w:type="spellStart"/>
      <w:r>
        <w:t>визначає</w:t>
      </w:r>
      <w:proofErr w:type="spellEnd"/>
      <w:r>
        <w:t xml:space="preserve"> строки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написання</w:t>
      </w:r>
      <w:proofErr w:type="spellEnd"/>
      <w:r>
        <w:t xml:space="preserve"> та </w:t>
      </w:r>
      <w:proofErr w:type="spellStart"/>
      <w:r>
        <w:t>захисту</w:t>
      </w:r>
      <w:proofErr w:type="spellEnd"/>
      <w:r>
        <w:t xml:space="preserve">. </w:t>
      </w:r>
    </w:p>
    <w:p w:rsidR="00906DDC" w:rsidRDefault="00DD4FFF">
      <w:pPr>
        <w:ind w:left="-15" w:right="104" w:firstLine="480"/>
      </w:pPr>
      <w:r>
        <w:lastRenderedPageBreak/>
        <w:t xml:space="preserve">Реферат </w:t>
      </w:r>
      <w:proofErr w:type="spellStart"/>
      <w:r>
        <w:t>складається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вступу</w:t>
      </w:r>
      <w:proofErr w:type="spellEnd"/>
      <w:r>
        <w:t xml:space="preserve">, </w:t>
      </w:r>
      <w:proofErr w:type="spellStart"/>
      <w:r>
        <w:t>кількох</w:t>
      </w:r>
      <w:proofErr w:type="spellEnd"/>
      <w:r>
        <w:t xml:space="preserve"> </w:t>
      </w:r>
      <w:proofErr w:type="spellStart"/>
      <w:r>
        <w:t>розділів</w:t>
      </w:r>
      <w:proofErr w:type="spellEnd"/>
      <w:r>
        <w:t xml:space="preserve">, </w:t>
      </w:r>
      <w:proofErr w:type="spellStart"/>
      <w:r>
        <w:t>висновків</w:t>
      </w:r>
      <w:proofErr w:type="spellEnd"/>
      <w:r>
        <w:t xml:space="preserve">, списку </w:t>
      </w:r>
      <w:proofErr w:type="spellStart"/>
      <w:r>
        <w:t>використаних</w:t>
      </w:r>
      <w:proofErr w:type="spellEnd"/>
      <w:r>
        <w:t xml:space="preserve"> </w:t>
      </w:r>
      <w:proofErr w:type="spellStart"/>
      <w:r>
        <w:t>джерел</w:t>
      </w:r>
      <w:proofErr w:type="spellEnd"/>
      <w:r>
        <w:t xml:space="preserve"> і </w:t>
      </w:r>
      <w:proofErr w:type="spellStart"/>
      <w:r>
        <w:t>додатків</w:t>
      </w:r>
      <w:proofErr w:type="spellEnd"/>
      <w:r>
        <w:t xml:space="preserve">. План реферату повинен </w:t>
      </w:r>
      <w:proofErr w:type="spellStart"/>
      <w:r>
        <w:t>передбачати</w:t>
      </w:r>
      <w:proofErr w:type="spellEnd"/>
      <w:r>
        <w:t xml:space="preserve"> </w:t>
      </w:r>
      <w:proofErr w:type="spellStart"/>
      <w:r>
        <w:t>послідовний</w:t>
      </w:r>
      <w:proofErr w:type="spellEnd"/>
      <w:r>
        <w:t xml:space="preserve"> </w:t>
      </w:r>
      <w:proofErr w:type="spellStart"/>
      <w:r>
        <w:t>виклад</w:t>
      </w:r>
      <w:proofErr w:type="spellEnd"/>
      <w:r>
        <w:t xml:space="preserve"> </w:t>
      </w:r>
      <w:proofErr w:type="spellStart"/>
      <w:r>
        <w:t>матеріалу</w:t>
      </w:r>
      <w:proofErr w:type="spellEnd"/>
      <w:r>
        <w:t xml:space="preserve"> і </w:t>
      </w:r>
      <w:proofErr w:type="spellStart"/>
      <w:r>
        <w:t>відображати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зміст</w:t>
      </w:r>
      <w:proofErr w:type="spellEnd"/>
      <w:r>
        <w:t xml:space="preserve">.  </w:t>
      </w:r>
    </w:p>
    <w:p w:rsidR="00906DDC" w:rsidRDefault="00DD4FFF">
      <w:pPr>
        <w:ind w:left="-15" w:right="104" w:firstLine="480"/>
      </w:pPr>
      <w:proofErr w:type="spellStart"/>
      <w:r>
        <w:t>Загальний</w:t>
      </w:r>
      <w:proofErr w:type="spellEnd"/>
      <w:r>
        <w:t xml:space="preserve"> </w:t>
      </w:r>
      <w:proofErr w:type="spellStart"/>
      <w:r>
        <w:t>обсяг</w:t>
      </w:r>
      <w:proofErr w:type="spellEnd"/>
      <w:r>
        <w:t xml:space="preserve"> реферату – до 10 </w:t>
      </w:r>
      <w:proofErr w:type="spellStart"/>
      <w:r>
        <w:t>сторінок</w:t>
      </w:r>
      <w:proofErr w:type="spellEnd"/>
      <w:r>
        <w:t xml:space="preserve"> (без </w:t>
      </w:r>
      <w:proofErr w:type="spellStart"/>
      <w:r>
        <w:t>додатків</w:t>
      </w:r>
      <w:proofErr w:type="spellEnd"/>
      <w:r>
        <w:t xml:space="preserve"> і списку </w:t>
      </w:r>
      <w:proofErr w:type="spellStart"/>
      <w:r>
        <w:t>використаних</w:t>
      </w:r>
      <w:proofErr w:type="spellEnd"/>
      <w:r>
        <w:t xml:space="preserve"> </w:t>
      </w:r>
      <w:proofErr w:type="spellStart"/>
      <w:r>
        <w:t>джерел</w:t>
      </w:r>
      <w:proofErr w:type="spellEnd"/>
      <w:r>
        <w:t xml:space="preserve">). </w:t>
      </w:r>
    </w:p>
    <w:p w:rsidR="00906DDC" w:rsidRDefault="00DD4FFF">
      <w:pPr>
        <w:ind w:left="490" w:right="104"/>
      </w:pPr>
      <w:proofErr w:type="spellStart"/>
      <w:r>
        <w:t>Підготовлений</w:t>
      </w:r>
      <w:proofErr w:type="spellEnd"/>
      <w:r>
        <w:t xml:space="preserve"> реферат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мати</w:t>
      </w:r>
      <w:proofErr w:type="spellEnd"/>
      <w:r>
        <w:t xml:space="preserve"> </w:t>
      </w:r>
      <w:proofErr w:type="spellStart"/>
      <w:r>
        <w:t>приблизно</w:t>
      </w:r>
      <w:proofErr w:type="spellEnd"/>
      <w:r>
        <w:t xml:space="preserve"> </w:t>
      </w:r>
      <w:proofErr w:type="spellStart"/>
      <w:r>
        <w:t>таку</w:t>
      </w:r>
      <w:proofErr w:type="spellEnd"/>
      <w:r>
        <w:t xml:space="preserve"> структуру. </w:t>
      </w:r>
    </w:p>
    <w:p w:rsidR="00906DDC" w:rsidRDefault="00DD4FFF">
      <w:pPr>
        <w:ind w:left="490" w:right="104"/>
      </w:pPr>
      <w:proofErr w:type="spellStart"/>
      <w:r>
        <w:t>Вступ</w:t>
      </w:r>
      <w:proofErr w:type="spellEnd"/>
      <w:r>
        <w:t xml:space="preserve"> (1 - 2 с.). </w:t>
      </w:r>
    </w:p>
    <w:p w:rsidR="00906DDC" w:rsidRDefault="00DD4FFF">
      <w:pPr>
        <w:ind w:left="490" w:right="104"/>
      </w:pPr>
      <w:proofErr w:type="spellStart"/>
      <w:r>
        <w:t>Загальнотеоретичний</w:t>
      </w:r>
      <w:proofErr w:type="spellEnd"/>
      <w:r>
        <w:t xml:space="preserve"> </w:t>
      </w:r>
      <w:proofErr w:type="spellStart"/>
      <w:r>
        <w:t>розділ</w:t>
      </w:r>
      <w:proofErr w:type="spellEnd"/>
      <w:r>
        <w:t xml:space="preserve"> (1 - 2 с.). </w:t>
      </w:r>
    </w:p>
    <w:p w:rsidR="00906DDC" w:rsidRDefault="00DD4FFF">
      <w:pPr>
        <w:ind w:left="490" w:right="104"/>
      </w:pPr>
      <w:proofErr w:type="spellStart"/>
      <w:r>
        <w:t>Розділ</w:t>
      </w:r>
      <w:proofErr w:type="spellEnd"/>
      <w:r>
        <w:t xml:space="preserve"> з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аналітичних</w:t>
      </w:r>
      <w:proofErr w:type="spellEnd"/>
      <w:r>
        <w:t xml:space="preserve"> </w:t>
      </w:r>
      <w:proofErr w:type="spellStart"/>
      <w:r>
        <w:t>методів</w:t>
      </w:r>
      <w:proofErr w:type="spellEnd"/>
      <w:r>
        <w:t xml:space="preserve"> (3 - 4 с.).  </w:t>
      </w:r>
    </w:p>
    <w:p w:rsidR="00906DDC" w:rsidRDefault="00DD4FFF">
      <w:pPr>
        <w:ind w:left="490" w:right="104"/>
      </w:pPr>
      <w:proofErr w:type="spellStart"/>
      <w:r>
        <w:t>Висновки</w:t>
      </w:r>
      <w:proofErr w:type="spellEnd"/>
      <w:r>
        <w:t xml:space="preserve"> (1 - 2 с.). </w:t>
      </w:r>
    </w:p>
    <w:p w:rsidR="00906DDC" w:rsidRDefault="00DD4FFF">
      <w:pPr>
        <w:ind w:left="490" w:right="104"/>
      </w:pPr>
      <w:r>
        <w:t xml:space="preserve">Список </w:t>
      </w:r>
      <w:proofErr w:type="spellStart"/>
      <w:r>
        <w:t>використаних</w:t>
      </w:r>
      <w:proofErr w:type="spellEnd"/>
      <w:r>
        <w:t xml:space="preserve"> </w:t>
      </w:r>
      <w:proofErr w:type="spellStart"/>
      <w:r>
        <w:t>джерел</w:t>
      </w:r>
      <w:proofErr w:type="spellEnd"/>
      <w:r>
        <w:t xml:space="preserve">. </w:t>
      </w:r>
    </w:p>
    <w:p w:rsidR="00906DDC" w:rsidRDefault="00DD4FFF">
      <w:pPr>
        <w:ind w:left="490" w:right="104"/>
      </w:pPr>
      <w:proofErr w:type="spellStart"/>
      <w:r>
        <w:t>Додатки</w:t>
      </w:r>
      <w:proofErr w:type="spellEnd"/>
      <w:r>
        <w:t xml:space="preserve">. </w:t>
      </w:r>
    </w:p>
    <w:p w:rsidR="00906DDC" w:rsidRDefault="00DD4FFF">
      <w:pPr>
        <w:ind w:left="-15" w:right="104" w:firstLine="480"/>
      </w:pPr>
      <w:r>
        <w:t xml:space="preserve">У </w:t>
      </w:r>
      <w:proofErr w:type="spellStart"/>
      <w:r>
        <w:t>розділі</w:t>
      </w:r>
      <w:proofErr w:type="spellEnd"/>
      <w:r>
        <w:t xml:space="preserve"> з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аналітичних</w:t>
      </w:r>
      <w:proofErr w:type="spellEnd"/>
      <w:r>
        <w:t xml:space="preserve"> </w:t>
      </w:r>
      <w:proofErr w:type="spellStart"/>
      <w:r>
        <w:t>методів</w:t>
      </w:r>
      <w:proofErr w:type="spellEnd"/>
      <w:r>
        <w:t xml:space="preserve"> і </w:t>
      </w:r>
      <w:proofErr w:type="spellStart"/>
      <w:r>
        <w:t>їх</w:t>
      </w:r>
      <w:proofErr w:type="spellEnd"/>
      <w:r>
        <w:t xml:space="preserve"> практичного </w:t>
      </w:r>
      <w:proofErr w:type="spellStart"/>
      <w:r>
        <w:t>використання</w:t>
      </w:r>
      <w:proofErr w:type="spellEnd"/>
      <w:r>
        <w:t xml:space="preserve">, </w:t>
      </w:r>
      <w:proofErr w:type="spellStart"/>
      <w:r>
        <w:t>відповідно</w:t>
      </w:r>
      <w:proofErr w:type="spellEnd"/>
      <w:r>
        <w:t xml:space="preserve"> до теми реферату, критично </w:t>
      </w:r>
      <w:proofErr w:type="spellStart"/>
      <w:r>
        <w:t>оцінюються</w:t>
      </w:r>
      <w:proofErr w:type="spellEnd"/>
      <w:r>
        <w:t xml:space="preserve"> </w:t>
      </w:r>
      <w:proofErr w:type="spellStart"/>
      <w:r>
        <w:t>існуючі</w:t>
      </w:r>
      <w:proofErr w:type="spellEnd"/>
      <w:r>
        <w:t xml:space="preserve"> </w:t>
      </w:r>
      <w:proofErr w:type="spellStart"/>
      <w:r>
        <w:t>експертноаналітичні</w:t>
      </w:r>
      <w:proofErr w:type="spellEnd"/>
      <w:r>
        <w:t xml:space="preserve"> </w:t>
      </w:r>
      <w:proofErr w:type="spellStart"/>
      <w:r>
        <w:t>методи</w:t>
      </w:r>
      <w:proofErr w:type="spellEnd"/>
      <w:r>
        <w:t xml:space="preserve">, методики, </w:t>
      </w:r>
      <w:proofErr w:type="spellStart"/>
      <w:r>
        <w:t>літературні</w:t>
      </w:r>
      <w:proofErr w:type="spellEnd"/>
      <w:r>
        <w:t xml:space="preserve"> </w:t>
      </w:r>
      <w:proofErr w:type="spellStart"/>
      <w:r>
        <w:t>джерела</w:t>
      </w:r>
      <w:proofErr w:type="spellEnd"/>
      <w:r>
        <w:t xml:space="preserve">, </w:t>
      </w:r>
      <w:proofErr w:type="spellStart"/>
      <w:r>
        <w:t>розкривається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рекомендованих</w:t>
      </w:r>
      <w:proofErr w:type="spellEnd"/>
      <w:r>
        <w:t xml:space="preserve"> студентом </w:t>
      </w:r>
      <w:proofErr w:type="spellStart"/>
      <w:r>
        <w:t>методів</w:t>
      </w:r>
      <w:proofErr w:type="spellEnd"/>
      <w:r>
        <w:t xml:space="preserve"> для </w:t>
      </w:r>
      <w:proofErr w:type="spellStart"/>
      <w:r>
        <w:t>аналізу</w:t>
      </w:r>
      <w:proofErr w:type="spellEnd"/>
      <w:r>
        <w:t xml:space="preserve"> </w:t>
      </w:r>
      <w:proofErr w:type="spellStart"/>
      <w:r>
        <w:t>показників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суб’єктів</w:t>
      </w:r>
      <w:proofErr w:type="spellEnd"/>
      <w:r>
        <w:t xml:space="preserve"> </w:t>
      </w:r>
      <w:proofErr w:type="spellStart"/>
      <w:r>
        <w:t>господарювання</w:t>
      </w:r>
      <w:proofErr w:type="spellEnd"/>
      <w:r>
        <w:t xml:space="preserve">. В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розділі</w:t>
      </w:r>
      <w:proofErr w:type="spellEnd"/>
      <w:r>
        <w:t xml:space="preserve"> </w:t>
      </w:r>
      <w:proofErr w:type="spellStart"/>
      <w:r>
        <w:t>розробки</w:t>
      </w:r>
      <w:proofErr w:type="spellEnd"/>
      <w:r>
        <w:t xml:space="preserve"> і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доцільно</w:t>
      </w:r>
      <w:proofErr w:type="spellEnd"/>
      <w:r>
        <w:t xml:space="preserve"> </w:t>
      </w:r>
      <w:proofErr w:type="spellStart"/>
      <w:r>
        <w:t>обґрунтувати</w:t>
      </w:r>
      <w:proofErr w:type="spellEnd"/>
      <w:r>
        <w:t xml:space="preserve"> </w:t>
      </w:r>
      <w:proofErr w:type="spellStart"/>
      <w:r>
        <w:t>розрахунками</w:t>
      </w:r>
      <w:proofErr w:type="spellEnd"/>
      <w:r>
        <w:t xml:space="preserve">, </w:t>
      </w:r>
      <w:proofErr w:type="spellStart"/>
      <w:r>
        <w:t>графіками</w:t>
      </w:r>
      <w:proofErr w:type="spellEnd"/>
      <w:r>
        <w:t xml:space="preserve"> та схемами. </w:t>
      </w:r>
    </w:p>
    <w:p w:rsidR="00906DDC" w:rsidRDefault="00DD4FFF">
      <w:pPr>
        <w:ind w:left="-15" w:right="104" w:firstLine="480"/>
      </w:pPr>
      <w:r>
        <w:t xml:space="preserve">У </w:t>
      </w:r>
      <w:proofErr w:type="spellStart"/>
      <w:r>
        <w:t>висновках</w:t>
      </w:r>
      <w:proofErr w:type="spellEnd"/>
      <w:r>
        <w:t xml:space="preserve"> </w:t>
      </w:r>
      <w:proofErr w:type="spellStart"/>
      <w:r>
        <w:t>слід</w:t>
      </w:r>
      <w:proofErr w:type="spellEnd"/>
      <w:r>
        <w:t xml:space="preserve"> </w:t>
      </w:r>
      <w:proofErr w:type="spellStart"/>
      <w:r>
        <w:t>викласти</w:t>
      </w:r>
      <w:proofErr w:type="spellEnd"/>
      <w:r>
        <w:t xml:space="preserve"> </w:t>
      </w:r>
      <w:proofErr w:type="spellStart"/>
      <w:r>
        <w:t>самостійні</w:t>
      </w:r>
      <w:proofErr w:type="spellEnd"/>
      <w:r>
        <w:t xml:space="preserve"> </w:t>
      </w:r>
      <w:proofErr w:type="spellStart"/>
      <w:r>
        <w:t>узагальнення</w:t>
      </w:r>
      <w:proofErr w:type="spellEnd"/>
      <w:r>
        <w:t xml:space="preserve"> і </w:t>
      </w:r>
      <w:proofErr w:type="spellStart"/>
      <w:r>
        <w:t>пропозиції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послідовно</w:t>
      </w:r>
      <w:proofErr w:type="spellEnd"/>
      <w:r>
        <w:t xml:space="preserve"> </w:t>
      </w:r>
      <w:proofErr w:type="spellStart"/>
      <w:r>
        <w:t>відображають</w:t>
      </w:r>
      <w:proofErr w:type="spellEnd"/>
      <w:r>
        <w:t xml:space="preserve"> </w:t>
      </w:r>
      <w:proofErr w:type="spellStart"/>
      <w:r>
        <w:t>результати</w:t>
      </w:r>
      <w:proofErr w:type="spellEnd"/>
      <w:r>
        <w:t xml:space="preserve"> </w:t>
      </w:r>
      <w:proofErr w:type="spellStart"/>
      <w:r>
        <w:t>дослідження</w:t>
      </w:r>
      <w:proofErr w:type="spellEnd"/>
      <w:r>
        <w:t xml:space="preserve"> студентом </w:t>
      </w:r>
      <w:proofErr w:type="spellStart"/>
      <w:r>
        <w:t>даної</w:t>
      </w:r>
      <w:proofErr w:type="spellEnd"/>
      <w:r>
        <w:t xml:space="preserve"> теми. </w:t>
      </w:r>
    </w:p>
    <w:p w:rsidR="00906DDC" w:rsidRDefault="00DD4FFF">
      <w:pPr>
        <w:ind w:left="-15" w:right="104" w:firstLine="480"/>
      </w:pPr>
      <w:r>
        <w:t xml:space="preserve">Список </w:t>
      </w:r>
      <w:proofErr w:type="spellStart"/>
      <w:r>
        <w:t>використаних</w:t>
      </w:r>
      <w:proofErr w:type="spellEnd"/>
      <w:r>
        <w:t xml:space="preserve"> </w:t>
      </w:r>
      <w:proofErr w:type="spellStart"/>
      <w:r>
        <w:t>джерел</w:t>
      </w:r>
      <w:proofErr w:type="spellEnd"/>
      <w:r>
        <w:t xml:space="preserve"> </w:t>
      </w:r>
      <w:proofErr w:type="spellStart"/>
      <w:r>
        <w:t>містить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ті</w:t>
      </w:r>
      <w:proofErr w:type="spellEnd"/>
      <w:r>
        <w:t xml:space="preserve"> </w:t>
      </w:r>
      <w:proofErr w:type="spellStart"/>
      <w:r>
        <w:t>джерела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безпосередньо</w:t>
      </w:r>
      <w:proofErr w:type="spellEnd"/>
      <w:r>
        <w:t xml:space="preserve"> </w:t>
      </w:r>
      <w:proofErr w:type="spellStart"/>
      <w:r>
        <w:t>використані</w:t>
      </w:r>
      <w:proofErr w:type="spellEnd"/>
      <w:r>
        <w:t xml:space="preserve"> при </w:t>
      </w:r>
      <w:proofErr w:type="spellStart"/>
      <w:r>
        <w:t>написанні</w:t>
      </w:r>
      <w:proofErr w:type="spellEnd"/>
      <w:r>
        <w:t xml:space="preserve"> реферату.  </w:t>
      </w:r>
    </w:p>
    <w:p w:rsidR="00906DDC" w:rsidRDefault="00DD4FFF">
      <w:pPr>
        <w:ind w:left="-15" w:right="104" w:firstLine="480"/>
      </w:pPr>
      <w:r>
        <w:t xml:space="preserve">За результатами </w:t>
      </w:r>
      <w:proofErr w:type="spellStart"/>
      <w:r>
        <w:t>захисту</w:t>
      </w:r>
      <w:proofErr w:type="spellEnd"/>
      <w:r>
        <w:t xml:space="preserve"> реферату з </w:t>
      </w:r>
      <w:proofErr w:type="spellStart"/>
      <w:r>
        <w:t>дисципліни</w:t>
      </w:r>
      <w:proofErr w:type="spellEnd"/>
      <w:r>
        <w:t xml:space="preserve"> «</w:t>
      </w:r>
      <w:proofErr w:type="spellStart"/>
      <w:r>
        <w:t>викладач</w:t>
      </w:r>
      <w:proofErr w:type="spellEnd"/>
      <w:r>
        <w:t xml:space="preserve"> </w:t>
      </w:r>
      <w:proofErr w:type="spellStart"/>
      <w:r>
        <w:t>виставляє</w:t>
      </w:r>
      <w:proofErr w:type="spellEnd"/>
      <w:r>
        <w:t xml:space="preserve"> </w:t>
      </w:r>
      <w:proofErr w:type="spellStart"/>
      <w:r>
        <w:t>оцінку</w:t>
      </w:r>
      <w:proofErr w:type="spellEnd"/>
      <w:r>
        <w:t xml:space="preserve"> </w:t>
      </w:r>
      <w:proofErr w:type="spellStart"/>
      <w:r>
        <w:t>згідно</w:t>
      </w:r>
      <w:proofErr w:type="spellEnd"/>
      <w:r>
        <w:t xml:space="preserve"> з </w:t>
      </w:r>
      <w:proofErr w:type="spellStart"/>
      <w:r>
        <w:t>існуючим</w:t>
      </w:r>
      <w:proofErr w:type="spellEnd"/>
      <w:r>
        <w:t xml:space="preserve"> </w:t>
      </w:r>
      <w:proofErr w:type="spellStart"/>
      <w:r>
        <w:t>положенням</w:t>
      </w:r>
      <w:proofErr w:type="spellEnd"/>
      <w:r>
        <w:t xml:space="preserve"> за </w:t>
      </w:r>
      <w:proofErr w:type="spellStart"/>
      <w:r>
        <w:t>чотирибальною</w:t>
      </w:r>
      <w:proofErr w:type="spellEnd"/>
      <w:r>
        <w:t xml:space="preserve"> системою.  </w:t>
      </w:r>
    </w:p>
    <w:p w:rsidR="00906DDC" w:rsidRDefault="00DD4FFF">
      <w:pPr>
        <w:ind w:left="490" w:right="104"/>
      </w:pP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оцінок</w:t>
      </w:r>
      <w:proofErr w:type="spellEnd"/>
      <w:r>
        <w:t xml:space="preserve"> за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самостійних</w:t>
      </w:r>
      <w:proofErr w:type="spellEnd"/>
      <w:r>
        <w:t xml:space="preserve"> </w:t>
      </w:r>
      <w:proofErr w:type="spellStart"/>
      <w:r>
        <w:t>робіт</w:t>
      </w:r>
      <w:proofErr w:type="spellEnd"/>
      <w:r>
        <w:t xml:space="preserve">. </w:t>
      </w:r>
    </w:p>
    <w:p w:rsidR="00906DDC" w:rsidRDefault="00DD4FFF">
      <w:pPr>
        <w:ind w:left="-15" w:right="104" w:firstLine="480"/>
      </w:pPr>
      <w:proofErr w:type="spellStart"/>
      <w:r>
        <w:t>Відмінно</w:t>
      </w:r>
      <w:proofErr w:type="spellEnd"/>
      <w:r>
        <w:t xml:space="preserve"> – </w:t>
      </w:r>
      <w:proofErr w:type="spellStart"/>
      <w:r>
        <w:t>самостійна</w:t>
      </w:r>
      <w:proofErr w:type="spellEnd"/>
      <w:r>
        <w:t xml:space="preserve"> робота </w:t>
      </w:r>
      <w:proofErr w:type="spellStart"/>
      <w:r>
        <w:t>виконана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</w:t>
      </w:r>
      <w:proofErr w:type="spellStart"/>
      <w:r>
        <w:t>даного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. </w:t>
      </w:r>
      <w:proofErr w:type="spellStart"/>
      <w:r>
        <w:t>Виконана</w:t>
      </w:r>
      <w:proofErr w:type="spellEnd"/>
      <w:r>
        <w:t xml:space="preserve"> практична </w:t>
      </w:r>
      <w:proofErr w:type="spellStart"/>
      <w:r>
        <w:t>частина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 </w:t>
      </w:r>
      <w:proofErr w:type="spellStart"/>
      <w:r>
        <w:t>свідчить</w:t>
      </w:r>
      <w:proofErr w:type="spellEnd"/>
      <w:r>
        <w:t xml:space="preserve"> про </w:t>
      </w:r>
      <w:proofErr w:type="spellStart"/>
      <w:r>
        <w:t>вміле</w:t>
      </w:r>
      <w:proofErr w:type="spellEnd"/>
      <w:r>
        <w:t xml:space="preserve">, </w:t>
      </w:r>
      <w:proofErr w:type="spellStart"/>
      <w:r>
        <w:t>правильне</w:t>
      </w:r>
      <w:proofErr w:type="spellEnd"/>
      <w:r>
        <w:t xml:space="preserve"> і </w:t>
      </w:r>
      <w:proofErr w:type="spellStart"/>
      <w:r>
        <w:t>творче</w:t>
      </w:r>
      <w:proofErr w:type="spellEnd"/>
      <w:r>
        <w:t xml:space="preserve"> </w:t>
      </w: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теоретичних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 і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міжпредметних</w:t>
      </w:r>
      <w:proofErr w:type="spellEnd"/>
      <w:r>
        <w:t xml:space="preserve"> </w:t>
      </w:r>
      <w:proofErr w:type="spellStart"/>
      <w:r>
        <w:t>зв'язків</w:t>
      </w:r>
      <w:proofErr w:type="spellEnd"/>
      <w:r>
        <w:t xml:space="preserve"> при </w:t>
      </w:r>
      <w:proofErr w:type="spellStart"/>
      <w:r>
        <w:t>вирішенні</w:t>
      </w:r>
      <w:proofErr w:type="spellEnd"/>
      <w:r>
        <w:t xml:space="preserve"> </w:t>
      </w:r>
      <w:proofErr w:type="spellStart"/>
      <w:r>
        <w:t>конкретних</w:t>
      </w:r>
      <w:proofErr w:type="spellEnd"/>
      <w:r>
        <w:t xml:space="preserve"> </w:t>
      </w:r>
      <w:proofErr w:type="spellStart"/>
      <w:r>
        <w:t>завдань</w:t>
      </w:r>
      <w:proofErr w:type="spellEnd"/>
      <w:r>
        <w:t xml:space="preserve">. </w:t>
      </w:r>
    </w:p>
    <w:p w:rsidR="00906DDC" w:rsidRDefault="00DD4FFF">
      <w:pPr>
        <w:ind w:left="-15" w:right="104" w:firstLine="480"/>
      </w:pPr>
      <w:r>
        <w:t xml:space="preserve">Добре – </w:t>
      </w:r>
      <w:proofErr w:type="spellStart"/>
      <w:r>
        <w:t>самостійна</w:t>
      </w:r>
      <w:proofErr w:type="spellEnd"/>
      <w:r>
        <w:t xml:space="preserve"> робота </w:t>
      </w:r>
      <w:proofErr w:type="spellStart"/>
      <w:r>
        <w:t>виконана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</w:t>
      </w:r>
      <w:proofErr w:type="spellStart"/>
      <w:r>
        <w:t>даного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, але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незначні</w:t>
      </w:r>
      <w:proofErr w:type="spellEnd"/>
      <w:r>
        <w:t xml:space="preserve"> </w:t>
      </w:r>
      <w:proofErr w:type="spellStart"/>
      <w:r>
        <w:t>помилки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не </w:t>
      </w:r>
      <w:proofErr w:type="spellStart"/>
      <w:r>
        <w:t>порушують</w:t>
      </w:r>
      <w:proofErr w:type="spellEnd"/>
      <w:r>
        <w:t xml:space="preserve"> </w:t>
      </w:r>
      <w:proofErr w:type="spellStart"/>
      <w:r>
        <w:t>суті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. Практична </w:t>
      </w:r>
      <w:proofErr w:type="spellStart"/>
      <w:r>
        <w:t>частина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свідчить</w:t>
      </w:r>
      <w:proofErr w:type="spellEnd"/>
      <w:r>
        <w:t xml:space="preserve"> про </w:t>
      </w:r>
      <w:proofErr w:type="spellStart"/>
      <w:r>
        <w:t>вміле</w:t>
      </w:r>
      <w:proofErr w:type="spellEnd"/>
      <w:r>
        <w:t xml:space="preserve"> і </w:t>
      </w:r>
      <w:proofErr w:type="spellStart"/>
      <w:r>
        <w:t>правильне</w:t>
      </w:r>
      <w:proofErr w:type="spellEnd"/>
      <w:r>
        <w:t xml:space="preserve"> </w:t>
      </w: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теоретичних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, </w:t>
      </w:r>
      <w:proofErr w:type="spellStart"/>
      <w:r>
        <w:t>доцільне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міжпредметних</w:t>
      </w:r>
      <w:proofErr w:type="spellEnd"/>
      <w:r>
        <w:t xml:space="preserve"> </w:t>
      </w:r>
      <w:proofErr w:type="spellStart"/>
      <w:r>
        <w:t>зв'язків</w:t>
      </w:r>
      <w:proofErr w:type="spellEnd"/>
      <w:r>
        <w:t xml:space="preserve"> при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вирішенні</w:t>
      </w:r>
      <w:proofErr w:type="spellEnd"/>
      <w:r>
        <w:t xml:space="preserve">. </w:t>
      </w:r>
      <w:proofErr w:type="spellStart"/>
      <w:r>
        <w:t>Виконане</w:t>
      </w:r>
      <w:proofErr w:type="spellEnd"/>
      <w:r>
        <w:t xml:space="preserve"> </w:t>
      </w:r>
      <w:proofErr w:type="spellStart"/>
      <w:r>
        <w:t>самостійно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 </w:t>
      </w:r>
      <w:proofErr w:type="spellStart"/>
      <w:r>
        <w:t>демонструє</w:t>
      </w:r>
      <w:proofErr w:type="spellEnd"/>
      <w:r>
        <w:t xml:space="preserve"> </w:t>
      </w:r>
      <w:proofErr w:type="spellStart"/>
      <w:r>
        <w:t>уміння</w:t>
      </w:r>
      <w:proofErr w:type="spellEnd"/>
      <w:r>
        <w:t xml:space="preserve"> </w:t>
      </w:r>
      <w:proofErr w:type="spellStart"/>
      <w:r>
        <w:t>робити</w:t>
      </w:r>
      <w:proofErr w:type="spellEnd"/>
      <w:r>
        <w:t xml:space="preserve"> </w:t>
      </w:r>
      <w:proofErr w:type="spellStart"/>
      <w:r>
        <w:t>правильні</w:t>
      </w:r>
      <w:proofErr w:type="spellEnd"/>
      <w:r>
        <w:t xml:space="preserve"> </w:t>
      </w:r>
      <w:proofErr w:type="spellStart"/>
      <w:r>
        <w:t>розрахунки</w:t>
      </w:r>
      <w:proofErr w:type="spellEnd"/>
      <w:r>
        <w:t xml:space="preserve">, з </w:t>
      </w:r>
      <w:proofErr w:type="spellStart"/>
      <w:r>
        <w:t>незначними</w:t>
      </w:r>
      <w:proofErr w:type="spellEnd"/>
      <w:r>
        <w:t xml:space="preserve"> неточностями, </w:t>
      </w:r>
      <w:proofErr w:type="spellStart"/>
      <w:r>
        <w:t>які</w:t>
      </w:r>
      <w:proofErr w:type="spellEnd"/>
      <w:r>
        <w:t xml:space="preserve"> не </w:t>
      </w:r>
      <w:proofErr w:type="spellStart"/>
      <w:r>
        <w:t>впливають</w:t>
      </w:r>
      <w:proofErr w:type="spellEnd"/>
      <w:r>
        <w:t xml:space="preserve"> </w:t>
      </w:r>
      <w:proofErr w:type="spellStart"/>
      <w:r>
        <w:t>істотно</w:t>
      </w:r>
      <w:proofErr w:type="spellEnd"/>
      <w:r>
        <w:t xml:space="preserve"> на результат </w:t>
      </w:r>
      <w:proofErr w:type="spellStart"/>
      <w:r>
        <w:t>роботи</w:t>
      </w:r>
      <w:proofErr w:type="spellEnd"/>
      <w:r>
        <w:t xml:space="preserve">, правильно </w:t>
      </w:r>
      <w:proofErr w:type="spellStart"/>
      <w:r>
        <w:t>складати</w:t>
      </w:r>
      <w:proofErr w:type="spellEnd"/>
      <w:r>
        <w:t xml:space="preserve"> </w:t>
      </w:r>
      <w:proofErr w:type="spellStart"/>
      <w:r>
        <w:t>таблиці</w:t>
      </w:r>
      <w:proofErr w:type="spellEnd"/>
      <w:r>
        <w:t xml:space="preserve"> (</w:t>
      </w:r>
      <w:proofErr w:type="spellStart"/>
      <w:r>
        <w:t>допускаються</w:t>
      </w:r>
      <w:proofErr w:type="spellEnd"/>
      <w:r>
        <w:t xml:space="preserve"> 1 - 2 </w:t>
      </w:r>
      <w:proofErr w:type="spellStart"/>
      <w:r>
        <w:t>арифметичні</w:t>
      </w:r>
      <w:proofErr w:type="spellEnd"/>
      <w:r>
        <w:t xml:space="preserve"> </w:t>
      </w:r>
      <w:proofErr w:type="spellStart"/>
      <w:r>
        <w:t>помилки</w:t>
      </w:r>
      <w:proofErr w:type="spellEnd"/>
      <w:r>
        <w:t xml:space="preserve">).  </w:t>
      </w:r>
    </w:p>
    <w:p w:rsidR="002D79AE" w:rsidRDefault="002D79AE" w:rsidP="002D79AE">
      <w:pPr>
        <w:ind w:right="104"/>
      </w:pPr>
    </w:p>
    <w:p w:rsidR="002D79AE" w:rsidRDefault="002D79AE">
      <w:pPr>
        <w:spacing w:after="4" w:line="259" w:lineRule="auto"/>
        <w:ind w:left="441" w:right="186"/>
        <w:jc w:val="center"/>
      </w:pPr>
    </w:p>
    <w:p w:rsidR="002D79AE" w:rsidRDefault="002D79AE">
      <w:pPr>
        <w:spacing w:after="4" w:line="259" w:lineRule="auto"/>
        <w:ind w:left="441" w:right="186"/>
        <w:jc w:val="center"/>
      </w:pPr>
    </w:p>
    <w:p w:rsidR="002D79AE" w:rsidRDefault="002D79AE">
      <w:pPr>
        <w:spacing w:after="4" w:line="259" w:lineRule="auto"/>
        <w:ind w:left="441" w:right="186"/>
        <w:jc w:val="center"/>
      </w:pPr>
    </w:p>
    <w:p w:rsidR="00906DDC" w:rsidRDefault="00DD4FFF">
      <w:pPr>
        <w:spacing w:after="4" w:line="259" w:lineRule="auto"/>
        <w:ind w:left="441" w:right="186"/>
        <w:jc w:val="center"/>
      </w:pPr>
      <w:proofErr w:type="gramStart"/>
      <w:r>
        <w:t>СПИСОК  РЕКОМЕНДОВАНИХ</w:t>
      </w:r>
      <w:proofErr w:type="gramEnd"/>
      <w:r>
        <w:t xml:space="preserve"> ДЖЕРЕЛ </w:t>
      </w:r>
    </w:p>
    <w:p w:rsidR="00906DDC" w:rsidRDefault="00DD4FFF">
      <w:pPr>
        <w:spacing w:after="22" w:line="259" w:lineRule="auto"/>
        <w:ind w:left="0" w:right="39" w:firstLine="0"/>
        <w:jc w:val="center"/>
      </w:pPr>
      <w:r>
        <w:t xml:space="preserve"> </w:t>
      </w:r>
    </w:p>
    <w:p w:rsidR="00906DDC" w:rsidRDefault="00DD4FFF">
      <w:pPr>
        <w:spacing w:after="4" w:line="259" w:lineRule="auto"/>
        <w:ind w:left="441" w:right="536"/>
        <w:jc w:val="center"/>
      </w:pPr>
      <w:proofErr w:type="spellStart"/>
      <w:r>
        <w:t>Базова</w:t>
      </w:r>
      <w:proofErr w:type="spellEnd"/>
      <w:r>
        <w:t xml:space="preserve"> </w:t>
      </w:r>
      <w:proofErr w:type="spellStart"/>
      <w:r>
        <w:t>література</w:t>
      </w:r>
      <w:proofErr w:type="spellEnd"/>
      <w:r>
        <w:t xml:space="preserve"> </w:t>
      </w:r>
    </w:p>
    <w:p w:rsidR="00906DDC" w:rsidRDefault="00DD4FFF">
      <w:pPr>
        <w:spacing w:after="28" w:line="259" w:lineRule="auto"/>
        <w:ind w:left="0" w:right="39" w:firstLine="0"/>
        <w:jc w:val="center"/>
      </w:pPr>
      <w:r>
        <w:t xml:space="preserve"> </w:t>
      </w:r>
    </w:p>
    <w:p w:rsidR="00906DDC" w:rsidRDefault="00DD4FFF">
      <w:pPr>
        <w:numPr>
          <w:ilvl w:val="1"/>
          <w:numId w:val="7"/>
        </w:numPr>
        <w:ind w:right="104" w:firstLine="480"/>
      </w:pPr>
      <w:proofErr w:type="spellStart"/>
      <w:r>
        <w:t>Гадзевич</w:t>
      </w:r>
      <w:proofErr w:type="spellEnd"/>
      <w:r>
        <w:t xml:space="preserve"> О. І. </w:t>
      </w:r>
      <w:proofErr w:type="spellStart"/>
      <w:r>
        <w:t>Основи</w:t>
      </w:r>
      <w:proofErr w:type="spellEnd"/>
      <w:r>
        <w:t xml:space="preserve"> </w:t>
      </w:r>
      <w:proofErr w:type="spellStart"/>
      <w:r>
        <w:t>економічного</w:t>
      </w:r>
      <w:proofErr w:type="spellEnd"/>
      <w:r>
        <w:t xml:space="preserve"> </w:t>
      </w:r>
      <w:proofErr w:type="spellStart"/>
      <w:r>
        <w:t>аналізу</w:t>
      </w:r>
      <w:proofErr w:type="spellEnd"/>
      <w:r>
        <w:t xml:space="preserve"> і </w:t>
      </w:r>
      <w:proofErr w:type="spellStart"/>
      <w:r>
        <w:t>діагностики</w:t>
      </w:r>
      <w:proofErr w:type="spellEnd"/>
      <w:r>
        <w:t xml:space="preserve"> </w:t>
      </w:r>
      <w:proofErr w:type="spellStart"/>
      <w:r>
        <w:t>фінансово-господарської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 [Текст]: [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 xml:space="preserve">.] / </w:t>
      </w:r>
      <w:proofErr w:type="spellStart"/>
      <w:r>
        <w:t>Гадзевич</w:t>
      </w:r>
      <w:proofErr w:type="spellEnd"/>
      <w:r>
        <w:t xml:space="preserve"> О. І. – </w:t>
      </w:r>
      <w:proofErr w:type="gramStart"/>
      <w:r>
        <w:t>К. :</w:t>
      </w:r>
      <w:proofErr w:type="gramEnd"/>
      <w:r>
        <w:t xml:space="preserve"> Кондор, 2007. – 180с. </w:t>
      </w:r>
    </w:p>
    <w:p w:rsidR="00906DDC" w:rsidRDefault="00DD4FFF">
      <w:pPr>
        <w:numPr>
          <w:ilvl w:val="1"/>
          <w:numId w:val="7"/>
        </w:numPr>
        <w:ind w:right="104" w:firstLine="480"/>
      </w:pPr>
      <w:proofErr w:type="spellStart"/>
      <w:r>
        <w:t>Гнатієнко</w:t>
      </w:r>
      <w:proofErr w:type="spellEnd"/>
      <w:r>
        <w:t xml:space="preserve"> Г. М. </w:t>
      </w:r>
      <w:proofErr w:type="spellStart"/>
      <w:r>
        <w:t>Експертні</w:t>
      </w:r>
      <w:proofErr w:type="spellEnd"/>
      <w:r>
        <w:t xml:space="preserve"> </w:t>
      </w:r>
      <w:proofErr w:type="spellStart"/>
      <w:r>
        <w:t>технології</w:t>
      </w:r>
      <w:proofErr w:type="spellEnd"/>
      <w:r>
        <w:t xml:space="preserve">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>: [</w:t>
      </w:r>
      <w:proofErr w:type="spellStart"/>
      <w:r>
        <w:t>монографія</w:t>
      </w:r>
      <w:proofErr w:type="spellEnd"/>
      <w:r>
        <w:t xml:space="preserve">]/ Г. М. </w:t>
      </w:r>
      <w:proofErr w:type="spellStart"/>
      <w:r>
        <w:t>Гнатієнко</w:t>
      </w:r>
      <w:proofErr w:type="spellEnd"/>
      <w:r>
        <w:t xml:space="preserve">, В. Є. </w:t>
      </w:r>
      <w:proofErr w:type="spellStart"/>
      <w:r>
        <w:t>Снитюк</w:t>
      </w:r>
      <w:proofErr w:type="spellEnd"/>
      <w:r>
        <w:t xml:space="preserve">. – </w:t>
      </w:r>
      <w:proofErr w:type="gramStart"/>
      <w:r>
        <w:t>К. :</w:t>
      </w:r>
      <w:proofErr w:type="gramEnd"/>
      <w:r>
        <w:t xml:space="preserve"> ТОВ «</w:t>
      </w:r>
      <w:proofErr w:type="spellStart"/>
      <w:r>
        <w:t>Маклаут</w:t>
      </w:r>
      <w:proofErr w:type="spellEnd"/>
      <w:r>
        <w:t xml:space="preserve">», 2008. – 444с. </w:t>
      </w:r>
    </w:p>
    <w:p w:rsidR="00906DDC" w:rsidRDefault="00DD4FFF">
      <w:pPr>
        <w:numPr>
          <w:ilvl w:val="1"/>
          <w:numId w:val="7"/>
        </w:numPr>
        <w:ind w:right="104" w:firstLine="480"/>
      </w:pPr>
      <w:proofErr w:type="spellStart"/>
      <w:r>
        <w:t>Грабовецкий</w:t>
      </w:r>
      <w:proofErr w:type="spellEnd"/>
      <w:r>
        <w:t xml:space="preserve"> Б. Є.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експертних</w:t>
      </w:r>
      <w:proofErr w:type="spellEnd"/>
      <w:r>
        <w:t xml:space="preserve"> </w:t>
      </w:r>
      <w:proofErr w:type="spellStart"/>
      <w:r>
        <w:t>оцінок</w:t>
      </w:r>
      <w:proofErr w:type="spellEnd"/>
      <w:r>
        <w:t xml:space="preserve">: </w:t>
      </w:r>
      <w:proofErr w:type="spellStart"/>
      <w:r>
        <w:t>теорія</w:t>
      </w:r>
      <w:proofErr w:type="spellEnd"/>
      <w:r>
        <w:t xml:space="preserve">, </w:t>
      </w:r>
      <w:proofErr w:type="spellStart"/>
      <w:r>
        <w:t>методологія</w:t>
      </w:r>
      <w:proofErr w:type="spellEnd"/>
      <w:r>
        <w:t xml:space="preserve">, напрямки </w:t>
      </w:r>
      <w:proofErr w:type="spellStart"/>
      <w:proofErr w:type="gramStart"/>
      <w:r>
        <w:t>використання</w:t>
      </w:r>
      <w:proofErr w:type="spellEnd"/>
      <w:r>
        <w:t xml:space="preserve"> :</w:t>
      </w:r>
      <w:proofErr w:type="gramEnd"/>
      <w:r>
        <w:t xml:space="preserve"> [</w:t>
      </w:r>
      <w:proofErr w:type="spellStart"/>
      <w:r>
        <w:t>монографія</w:t>
      </w:r>
      <w:proofErr w:type="spellEnd"/>
      <w:r>
        <w:t xml:space="preserve">]/ </w:t>
      </w:r>
      <w:proofErr w:type="spellStart"/>
      <w:r>
        <w:t>Грабовецький</w:t>
      </w:r>
      <w:proofErr w:type="spellEnd"/>
      <w:r>
        <w:t xml:space="preserve"> Б. Є. </w:t>
      </w:r>
      <w:proofErr w:type="spellStart"/>
      <w:r>
        <w:t>Вінниця</w:t>
      </w:r>
      <w:proofErr w:type="spellEnd"/>
      <w:r>
        <w:t xml:space="preserve"> : ВНТУ, 2010. – 171 с. </w:t>
      </w:r>
    </w:p>
    <w:p w:rsidR="00906DDC" w:rsidRDefault="00DD4FFF">
      <w:pPr>
        <w:numPr>
          <w:ilvl w:val="1"/>
          <w:numId w:val="7"/>
        </w:numPr>
        <w:ind w:right="104" w:firstLine="480"/>
      </w:pPr>
      <w:r>
        <w:t xml:space="preserve">Мельник О. Г.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діагностики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машинобудівних</w:t>
      </w:r>
      <w:proofErr w:type="spellEnd"/>
      <w:r>
        <w:t xml:space="preserve"> </w:t>
      </w:r>
      <w:proofErr w:type="spellStart"/>
      <w:r>
        <w:t>підприємств</w:t>
      </w:r>
      <w:proofErr w:type="spellEnd"/>
      <w:r>
        <w:t xml:space="preserve">: </w:t>
      </w:r>
      <w:proofErr w:type="spellStart"/>
      <w:r>
        <w:t>полікритеріальна</w:t>
      </w:r>
      <w:proofErr w:type="spellEnd"/>
      <w:r>
        <w:t xml:space="preserve"> </w:t>
      </w:r>
      <w:proofErr w:type="spellStart"/>
      <w:r>
        <w:t>концепція</w:t>
      </w:r>
      <w:proofErr w:type="spellEnd"/>
      <w:r>
        <w:t xml:space="preserve"> та </w:t>
      </w:r>
      <w:proofErr w:type="spellStart"/>
      <w:r>
        <w:t>інструментарій</w:t>
      </w:r>
      <w:proofErr w:type="spellEnd"/>
      <w:r>
        <w:t>: [</w:t>
      </w:r>
      <w:proofErr w:type="spellStart"/>
      <w:r>
        <w:t>монографія</w:t>
      </w:r>
      <w:proofErr w:type="spellEnd"/>
      <w:r>
        <w:t xml:space="preserve">] / Мельник О.Г. – </w:t>
      </w:r>
      <w:proofErr w:type="spellStart"/>
      <w:proofErr w:type="gramStart"/>
      <w:r>
        <w:t>Львів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Видавництво</w:t>
      </w:r>
      <w:proofErr w:type="spellEnd"/>
      <w:r>
        <w:t xml:space="preserve"> </w:t>
      </w:r>
      <w:proofErr w:type="spellStart"/>
      <w:r>
        <w:t>Львівської</w:t>
      </w:r>
      <w:proofErr w:type="spellEnd"/>
      <w:r>
        <w:t xml:space="preserve"> </w:t>
      </w:r>
      <w:proofErr w:type="spellStart"/>
      <w:r>
        <w:t>політехніки</w:t>
      </w:r>
      <w:proofErr w:type="spellEnd"/>
      <w:r>
        <w:t xml:space="preserve">, 2010. – 344 с.  </w:t>
      </w:r>
    </w:p>
    <w:p w:rsidR="00906DDC" w:rsidRDefault="00DD4FFF">
      <w:pPr>
        <w:numPr>
          <w:ilvl w:val="1"/>
          <w:numId w:val="7"/>
        </w:numPr>
        <w:ind w:right="104" w:firstLine="480"/>
      </w:pPr>
      <w:proofErr w:type="spellStart"/>
      <w:r>
        <w:t>Глівенко</w:t>
      </w:r>
      <w:proofErr w:type="spellEnd"/>
      <w:r>
        <w:t xml:space="preserve"> С. В. </w:t>
      </w:r>
      <w:proofErr w:type="spellStart"/>
      <w:r>
        <w:t>Економічне</w:t>
      </w:r>
      <w:proofErr w:type="spellEnd"/>
      <w:r>
        <w:t xml:space="preserve"> </w:t>
      </w:r>
      <w:proofErr w:type="spellStart"/>
      <w:proofErr w:type="gramStart"/>
      <w:r>
        <w:t>прогнозування</w:t>
      </w:r>
      <w:proofErr w:type="spellEnd"/>
      <w:r>
        <w:t xml:space="preserve"> :</w:t>
      </w:r>
      <w:proofErr w:type="gramEnd"/>
      <w:r>
        <w:t xml:space="preserve"> [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 xml:space="preserve">.] / </w:t>
      </w:r>
      <w:proofErr w:type="spellStart"/>
      <w:r>
        <w:t>Глівенко</w:t>
      </w:r>
      <w:proofErr w:type="spellEnd"/>
      <w:r>
        <w:t xml:space="preserve"> С. В., Соколов М. О., </w:t>
      </w:r>
      <w:proofErr w:type="spellStart"/>
      <w:r>
        <w:t>Теліженко</w:t>
      </w:r>
      <w:proofErr w:type="spellEnd"/>
      <w:r>
        <w:t xml:space="preserve"> О.</w:t>
      </w:r>
      <w:r>
        <w:rPr>
          <w:sz w:val="24"/>
        </w:rPr>
        <w:t xml:space="preserve"> </w:t>
      </w:r>
      <w:r>
        <w:t xml:space="preserve">М. – [3-тє вид., доп.]. – </w:t>
      </w:r>
      <w:proofErr w:type="spellStart"/>
      <w:proofErr w:type="gramStart"/>
      <w:r>
        <w:t>Суми</w:t>
      </w:r>
      <w:proofErr w:type="spellEnd"/>
      <w:r>
        <w:t xml:space="preserve"> :</w:t>
      </w:r>
      <w:proofErr w:type="gramEnd"/>
      <w:r>
        <w:t xml:space="preserve"> </w:t>
      </w:r>
    </w:p>
    <w:p w:rsidR="00906DDC" w:rsidRDefault="00DD4FFF">
      <w:pPr>
        <w:ind w:left="-5" w:right="104"/>
      </w:pPr>
      <w:r>
        <w:t>ВТД «</w:t>
      </w:r>
      <w:proofErr w:type="spellStart"/>
      <w:r>
        <w:t>Університетська</w:t>
      </w:r>
      <w:proofErr w:type="spellEnd"/>
      <w:r>
        <w:t xml:space="preserve"> книга», 2009. – 207 с. </w:t>
      </w:r>
    </w:p>
    <w:p w:rsidR="00906DDC" w:rsidRDefault="00DD4FFF">
      <w:pPr>
        <w:numPr>
          <w:ilvl w:val="1"/>
          <w:numId w:val="7"/>
        </w:numPr>
        <w:ind w:right="104" w:firstLine="480"/>
      </w:pPr>
      <w:proofErr w:type="spellStart"/>
      <w:r>
        <w:t>Економічні</w:t>
      </w:r>
      <w:proofErr w:type="spellEnd"/>
      <w:r>
        <w:t xml:space="preserve"> </w:t>
      </w:r>
      <w:proofErr w:type="spellStart"/>
      <w:r>
        <w:t>дослідження</w:t>
      </w:r>
      <w:proofErr w:type="spellEnd"/>
      <w:r>
        <w:t xml:space="preserve"> (</w:t>
      </w:r>
      <w:proofErr w:type="spellStart"/>
      <w:r>
        <w:t>методологія</w:t>
      </w:r>
      <w:proofErr w:type="spellEnd"/>
      <w:r>
        <w:t xml:space="preserve">, </w:t>
      </w:r>
      <w:proofErr w:type="spellStart"/>
      <w:r>
        <w:t>інструментарій</w:t>
      </w:r>
      <w:proofErr w:type="spellEnd"/>
      <w:r>
        <w:t xml:space="preserve">, </w:t>
      </w:r>
      <w:proofErr w:type="spellStart"/>
      <w:r>
        <w:t>організація</w:t>
      </w:r>
      <w:proofErr w:type="spellEnd"/>
      <w:r>
        <w:t xml:space="preserve">, </w:t>
      </w:r>
      <w:proofErr w:type="spellStart"/>
      <w:r>
        <w:t>апробація</w:t>
      </w:r>
      <w:proofErr w:type="spellEnd"/>
      <w:proofErr w:type="gramStart"/>
      <w:r>
        <w:t>) :</w:t>
      </w:r>
      <w:proofErr w:type="gramEnd"/>
      <w:r>
        <w:t xml:space="preserve"> [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>.] / [</w:t>
      </w:r>
      <w:proofErr w:type="spellStart"/>
      <w:r>
        <w:t>Геєць</w:t>
      </w:r>
      <w:proofErr w:type="spellEnd"/>
      <w:r>
        <w:t xml:space="preserve"> В. М., </w:t>
      </w:r>
      <w:proofErr w:type="spellStart"/>
      <w:r>
        <w:t>Мазаракі</w:t>
      </w:r>
      <w:proofErr w:type="spellEnd"/>
      <w:r>
        <w:t xml:space="preserve"> А. А., </w:t>
      </w:r>
      <w:proofErr w:type="spellStart"/>
      <w:r>
        <w:t>Корольчук</w:t>
      </w:r>
      <w:proofErr w:type="spellEnd"/>
      <w:r>
        <w:t xml:space="preserve"> О. П. та </w:t>
      </w:r>
      <w:proofErr w:type="spellStart"/>
      <w:r>
        <w:t>ін</w:t>
      </w:r>
      <w:proofErr w:type="spellEnd"/>
      <w:r>
        <w:t>.</w:t>
      </w:r>
      <w:proofErr w:type="gramStart"/>
      <w:r>
        <w:t>] ;</w:t>
      </w:r>
      <w:proofErr w:type="gramEnd"/>
      <w:r>
        <w:t xml:space="preserve"> за ред. А. А. </w:t>
      </w:r>
      <w:proofErr w:type="spellStart"/>
      <w:r>
        <w:t>Мазаракі</w:t>
      </w:r>
      <w:proofErr w:type="spellEnd"/>
      <w:r>
        <w:t xml:space="preserve">. – [2-ге вид., </w:t>
      </w:r>
      <w:proofErr w:type="spellStart"/>
      <w:r>
        <w:t>допов</w:t>
      </w:r>
      <w:proofErr w:type="spellEnd"/>
      <w:r>
        <w:t xml:space="preserve">.]. – </w:t>
      </w:r>
      <w:proofErr w:type="gramStart"/>
      <w:r>
        <w:t>К. :</w:t>
      </w:r>
      <w:proofErr w:type="gramEnd"/>
      <w:r>
        <w:t xml:space="preserve"> </w:t>
      </w:r>
      <w:proofErr w:type="spellStart"/>
      <w:r>
        <w:t>Київський</w:t>
      </w:r>
      <w:proofErr w:type="spellEnd"/>
      <w:r>
        <w:t xml:space="preserve"> нац. торг.-</w:t>
      </w:r>
      <w:proofErr w:type="spellStart"/>
      <w:r>
        <w:t>екон</w:t>
      </w:r>
      <w:proofErr w:type="spellEnd"/>
      <w:r>
        <w:t>. ун-т, 2011. – 296 с. 7.</w:t>
      </w:r>
      <w:r>
        <w:rPr>
          <w:rFonts w:ascii="Arial" w:eastAsia="Arial" w:hAnsi="Arial" w:cs="Arial"/>
        </w:rPr>
        <w:t xml:space="preserve"> </w:t>
      </w:r>
      <w:r>
        <w:t xml:space="preserve">Мних, Є.В. </w:t>
      </w:r>
      <w:proofErr w:type="spellStart"/>
      <w:r>
        <w:t>Економічний</w:t>
      </w:r>
      <w:proofErr w:type="spellEnd"/>
      <w:r>
        <w:t xml:space="preserve"> </w:t>
      </w:r>
      <w:proofErr w:type="spellStart"/>
      <w:r>
        <w:t>аналіз</w:t>
      </w:r>
      <w:proofErr w:type="spellEnd"/>
      <w:r>
        <w:t xml:space="preserve"> [Текст</w:t>
      </w:r>
      <w:proofErr w:type="gramStart"/>
      <w:r>
        <w:t>] :</w:t>
      </w:r>
      <w:proofErr w:type="gramEnd"/>
      <w:r>
        <w:t xml:space="preserve"> [</w:t>
      </w:r>
      <w:proofErr w:type="spellStart"/>
      <w:r>
        <w:t>підручник</w:t>
      </w:r>
      <w:proofErr w:type="spellEnd"/>
      <w:r>
        <w:t xml:space="preserve">] / Мних Є. В. – К. : </w:t>
      </w:r>
      <w:proofErr w:type="spellStart"/>
      <w:r>
        <w:t>Знання</w:t>
      </w:r>
      <w:proofErr w:type="spellEnd"/>
      <w:r>
        <w:t>, 2011. – 630с. – (</w:t>
      </w:r>
      <w:proofErr w:type="spellStart"/>
      <w:r>
        <w:t>Вища</w:t>
      </w:r>
      <w:proofErr w:type="spellEnd"/>
      <w:r>
        <w:t xml:space="preserve"> </w:t>
      </w:r>
      <w:proofErr w:type="spellStart"/>
      <w:r>
        <w:t>освіта</w:t>
      </w:r>
      <w:proofErr w:type="spellEnd"/>
      <w:r>
        <w:t xml:space="preserve"> ХХI </w:t>
      </w:r>
      <w:proofErr w:type="spellStart"/>
      <w:r>
        <w:t>століття</w:t>
      </w:r>
      <w:proofErr w:type="spellEnd"/>
      <w:r>
        <w:t>). – [</w:t>
      </w:r>
      <w:proofErr w:type="spellStart"/>
      <w:r>
        <w:t>Затверджено</w:t>
      </w:r>
      <w:proofErr w:type="spellEnd"/>
      <w:r>
        <w:t xml:space="preserve"> МОН </w:t>
      </w:r>
      <w:proofErr w:type="spellStart"/>
      <w:r>
        <w:t>України</w:t>
      </w:r>
      <w:proofErr w:type="spellEnd"/>
      <w:r>
        <w:t xml:space="preserve">]. </w:t>
      </w:r>
    </w:p>
    <w:p w:rsidR="00906DDC" w:rsidRDefault="00DD4FFF">
      <w:pPr>
        <w:numPr>
          <w:ilvl w:val="1"/>
          <w:numId w:val="8"/>
        </w:numPr>
        <w:ind w:right="100" w:firstLine="480"/>
      </w:pPr>
      <w:r>
        <w:t xml:space="preserve">Прокопенко I. Ф. Методика і </w:t>
      </w:r>
      <w:proofErr w:type="spellStart"/>
      <w:r>
        <w:t>методологія</w:t>
      </w:r>
      <w:proofErr w:type="spellEnd"/>
      <w:r>
        <w:t xml:space="preserve"> </w:t>
      </w:r>
      <w:proofErr w:type="spellStart"/>
      <w:r>
        <w:t>економічного</w:t>
      </w:r>
      <w:proofErr w:type="spellEnd"/>
      <w:r>
        <w:t xml:space="preserve"> </w:t>
      </w:r>
      <w:proofErr w:type="spellStart"/>
      <w:r>
        <w:t>аналізу</w:t>
      </w:r>
      <w:proofErr w:type="spellEnd"/>
      <w:r>
        <w:t>: [</w:t>
      </w:r>
      <w:proofErr w:type="spellStart"/>
      <w:r>
        <w:t>навчальний</w:t>
      </w:r>
      <w:proofErr w:type="spellEnd"/>
      <w:r>
        <w:t xml:space="preserve"> </w:t>
      </w:r>
      <w:proofErr w:type="spellStart"/>
      <w:r>
        <w:t>посібник</w:t>
      </w:r>
      <w:proofErr w:type="spellEnd"/>
      <w:r>
        <w:t xml:space="preserve">] / I. Ф. Прокопенко, В. I. </w:t>
      </w:r>
      <w:proofErr w:type="spellStart"/>
      <w:r>
        <w:t>Ганін</w:t>
      </w:r>
      <w:proofErr w:type="spellEnd"/>
      <w:r>
        <w:t xml:space="preserve">. — </w:t>
      </w:r>
      <w:proofErr w:type="gramStart"/>
      <w:r>
        <w:t>К. :</w:t>
      </w:r>
      <w:proofErr w:type="gramEnd"/>
      <w:r>
        <w:t xml:space="preserve"> Центр </w:t>
      </w:r>
      <w:proofErr w:type="spellStart"/>
      <w:r>
        <w:t>навчальної</w:t>
      </w:r>
      <w:proofErr w:type="spellEnd"/>
      <w:r>
        <w:t xml:space="preserve"> </w:t>
      </w:r>
      <w:proofErr w:type="spellStart"/>
      <w:r>
        <w:t>літератури</w:t>
      </w:r>
      <w:proofErr w:type="spellEnd"/>
      <w:r>
        <w:t xml:space="preserve">, 2008. — 430 с. </w:t>
      </w:r>
    </w:p>
    <w:p w:rsidR="00906DDC" w:rsidRDefault="00DD4FFF">
      <w:pPr>
        <w:numPr>
          <w:ilvl w:val="1"/>
          <w:numId w:val="8"/>
        </w:numPr>
        <w:spacing w:after="23" w:line="259" w:lineRule="auto"/>
        <w:ind w:right="100" w:firstLine="480"/>
      </w:pPr>
      <w:proofErr w:type="spellStart"/>
      <w:r>
        <w:t>Організація</w:t>
      </w:r>
      <w:proofErr w:type="spellEnd"/>
      <w:r>
        <w:t xml:space="preserve"> і методика </w:t>
      </w:r>
      <w:proofErr w:type="spellStart"/>
      <w:r>
        <w:t>економічного</w:t>
      </w:r>
      <w:proofErr w:type="spellEnd"/>
      <w:r>
        <w:t xml:space="preserve"> </w:t>
      </w:r>
      <w:proofErr w:type="spellStart"/>
      <w:r>
        <w:t>аналізу</w:t>
      </w:r>
      <w:proofErr w:type="spellEnd"/>
      <w:r>
        <w:t xml:space="preserve"> [Текст</w:t>
      </w:r>
      <w:proofErr w:type="gramStart"/>
      <w:r>
        <w:t>] :</w:t>
      </w:r>
      <w:proofErr w:type="gramEnd"/>
      <w:r>
        <w:t xml:space="preserve"> [</w:t>
      </w:r>
      <w:proofErr w:type="spellStart"/>
      <w:r>
        <w:t>навч</w:t>
      </w:r>
      <w:proofErr w:type="spellEnd"/>
      <w:r>
        <w:t xml:space="preserve">. </w:t>
      </w:r>
    </w:p>
    <w:p w:rsidR="00906DDC" w:rsidRDefault="00DD4FFF">
      <w:pPr>
        <w:ind w:left="-5" w:right="104"/>
      </w:pPr>
      <w:proofErr w:type="spellStart"/>
      <w:r>
        <w:t>посіб</w:t>
      </w:r>
      <w:proofErr w:type="spellEnd"/>
      <w:r>
        <w:t xml:space="preserve">.] / Косова Т. Д., Сухарева П. М., Ващенко Л. О. та </w:t>
      </w:r>
      <w:proofErr w:type="spellStart"/>
      <w:r>
        <w:t>ін</w:t>
      </w:r>
      <w:proofErr w:type="spellEnd"/>
      <w:r>
        <w:t xml:space="preserve">.]. – </w:t>
      </w:r>
      <w:proofErr w:type="gramStart"/>
      <w:r>
        <w:t>К. :</w:t>
      </w:r>
      <w:proofErr w:type="gramEnd"/>
      <w:r>
        <w:t xml:space="preserve"> ЦУЛ, 2012. – 528с.  </w:t>
      </w:r>
    </w:p>
    <w:p w:rsidR="00906DDC" w:rsidRDefault="00DD4FFF">
      <w:pPr>
        <w:numPr>
          <w:ilvl w:val="1"/>
          <w:numId w:val="8"/>
        </w:numPr>
        <w:spacing w:after="23" w:line="259" w:lineRule="auto"/>
        <w:ind w:right="100" w:firstLine="480"/>
      </w:pPr>
      <w:proofErr w:type="spellStart"/>
      <w:r>
        <w:t>Сучасні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 </w:t>
      </w:r>
      <w:proofErr w:type="spellStart"/>
      <w:r>
        <w:t>прогнозування</w:t>
      </w:r>
      <w:proofErr w:type="spellEnd"/>
      <w:r>
        <w:t xml:space="preserve"> </w:t>
      </w:r>
      <w:proofErr w:type="spellStart"/>
      <w:r>
        <w:t>соціально-економічних</w:t>
      </w:r>
      <w:proofErr w:type="spellEnd"/>
      <w:r>
        <w:t xml:space="preserve"> </w:t>
      </w:r>
      <w:proofErr w:type="spellStart"/>
      <w:r>
        <w:t>процесів</w:t>
      </w:r>
      <w:proofErr w:type="spellEnd"/>
      <w:r>
        <w:t xml:space="preserve">: </w:t>
      </w:r>
    </w:p>
    <w:p w:rsidR="00906DDC" w:rsidRDefault="00DD4FFF">
      <w:pPr>
        <w:ind w:left="-5" w:right="104"/>
      </w:pPr>
      <w:proofErr w:type="spellStart"/>
      <w:r>
        <w:lastRenderedPageBreak/>
        <w:t>концепції</w:t>
      </w:r>
      <w:proofErr w:type="spellEnd"/>
      <w:r>
        <w:t xml:space="preserve">, </w:t>
      </w:r>
      <w:proofErr w:type="spellStart"/>
      <w:r>
        <w:t>моделі</w:t>
      </w:r>
      <w:proofErr w:type="spellEnd"/>
      <w:r>
        <w:t xml:space="preserve">, </w:t>
      </w:r>
      <w:proofErr w:type="spellStart"/>
      <w:r>
        <w:t>прикладні</w:t>
      </w:r>
      <w:proofErr w:type="spellEnd"/>
      <w:r>
        <w:t xml:space="preserve"> </w:t>
      </w:r>
      <w:proofErr w:type="spellStart"/>
      <w:r>
        <w:t>аспекти</w:t>
      </w:r>
      <w:proofErr w:type="spellEnd"/>
      <w:r>
        <w:t xml:space="preserve">: </w:t>
      </w:r>
      <w:proofErr w:type="spellStart"/>
      <w:r>
        <w:t>Монографія</w:t>
      </w:r>
      <w:proofErr w:type="spellEnd"/>
      <w:r>
        <w:t xml:space="preserve"> / За ред. Черняка О. І., Захарченка П.</w:t>
      </w:r>
      <w:r>
        <w:rPr>
          <w:sz w:val="24"/>
        </w:rPr>
        <w:t xml:space="preserve"> </w:t>
      </w:r>
      <w:r>
        <w:t xml:space="preserve">В. – </w:t>
      </w:r>
      <w:proofErr w:type="spellStart"/>
      <w:proofErr w:type="gramStart"/>
      <w:r>
        <w:t>Бердянськ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Видавництво</w:t>
      </w:r>
      <w:proofErr w:type="spellEnd"/>
      <w:r>
        <w:t xml:space="preserve"> Ткачук, 2012. – 542 с.  </w:t>
      </w:r>
    </w:p>
    <w:p w:rsidR="00906DDC" w:rsidRDefault="00DD4FFF">
      <w:pPr>
        <w:numPr>
          <w:ilvl w:val="1"/>
          <w:numId w:val="8"/>
        </w:numPr>
        <w:ind w:right="100" w:firstLine="480"/>
      </w:pPr>
      <w:proofErr w:type="spellStart"/>
      <w:r>
        <w:t>Черниш</w:t>
      </w:r>
      <w:proofErr w:type="spellEnd"/>
      <w:r>
        <w:t xml:space="preserve"> С. С. </w:t>
      </w:r>
      <w:proofErr w:type="spellStart"/>
      <w:r>
        <w:t>Економічний</w:t>
      </w:r>
      <w:proofErr w:type="spellEnd"/>
      <w:r>
        <w:t xml:space="preserve"> </w:t>
      </w:r>
      <w:proofErr w:type="spellStart"/>
      <w:r>
        <w:t>аналіз</w:t>
      </w:r>
      <w:proofErr w:type="spellEnd"/>
      <w:r>
        <w:t xml:space="preserve"> [Текст</w:t>
      </w:r>
      <w:proofErr w:type="gramStart"/>
      <w:r>
        <w:t>] :</w:t>
      </w:r>
      <w:proofErr w:type="gramEnd"/>
      <w:r>
        <w:t xml:space="preserve"> [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 xml:space="preserve">.] / </w:t>
      </w:r>
      <w:proofErr w:type="spellStart"/>
      <w:r>
        <w:t>Черниш</w:t>
      </w:r>
      <w:proofErr w:type="spellEnd"/>
      <w:r>
        <w:rPr>
          <w:sz w:val="24"/>
        </w:rPr>
        <w:t xml:space="preserve"> </w:t>
      </w:r>
      <w:r>
        <w:t xml:space="preserve">С. С. – </w:t>
      </w:r>
      <w:proofErr w:type="gramStart"/>
      <w:r>
        <w:t>К. :</w:t>
      </w:r>
      <w:proofErr w:type="gramEnd"/>
      <w:r>
        <w:t xml:space="preserve"> ЦУЛ, 2010. – 312с. </w:t>
      </w:r>
    </w:p>
    <w:p w:rsidR="00906DDC" w:rsidRDefault="00DD4FFF">
      <w:pPr>
        <w:spacing w:after="27" w:line="259" w:lineRule="auto"/>
        <w:ind w:left="321" w:right="0" w:firstLine="0"/>
        <w:jc w:val="center"/>
      </w:pPr>
      <w:r>
        <w:t xml:space="preserve"> </w:t>
      </w:r>
    </w:p>
    <w:p w:rsidR="00906DDC" w:rsidRDefault="00DD4FFF">
      <w:pPr>
        <w:ind w:left="480" w:right="2464" w:firstLine="2902"/>
      </w:pPr>
      <w:proofErr w:type="spellStart"/>
      <w:r>
        <w:t>Допоміжна</w:t>
      </w:r>
      <w:proofErr w:type="spellEnd"/>
      <w:r>
        <w:t xml:space="preserve"> </w:t>
      </w:r>
      <w:proofErr w:type="spellStart"/>
      <w:r>
        <w:t>література</w:t>
      </w:r>
      <w:proofErr w:type="spellEnd"/>
      <w:r>
        <w:t xml:space="preserve"> Тема 1. </w:t>
      </w:r>
    </w:p>
    <w:p w:rsidR="00906DDC" w:rsidRDefault="00DD4FFF">
      <w:pPr>
        <w:ind w:left="-15" w:right="104" w:firstLine="480"/>
      </w:pPr>
      <w:proofErr w:type="spellStart"/>
      <w:r>
        <w:t>Макашева</w:t>
      </w:r>
      <w:proofErr w:type="spellEnd"/>
      <w:r>
        <w:t xml:space="preserve"> З. М. Исследование систем </w:t>
      </w:r>
      <w:proofErr w:type="gramStart"/>
      <w:r>
        <w:t>управления :</w:t>
      </w:r>
      <w:proofErr w:type="gramEnd"/>
      <w:r>
        <w:t xml:space="preserve"> [учеб. пособие] / </w:t>
      </w:r>
      <w:proofErr w:type="spellStart"/>
      <w:r>
        <w:t>Макашева</w:t>
      </w:r>
      <w:proofErr w:type="spellEnd"/>
      <w:r>
        <w:t xml:space="preserve"> З. М. −М. : КНОРУС, 2008. – 176 с. </w:t>
      </w:r>
    </w:p>
    <w:p w:rsidR="00906DDC" w:rsidRDefault="00DD4FFF">
      <w:pPr>
        <w:ind w:left="-15" w:right="104" w:firstLine="480"/>
      </w:pPr>
      <w:r>
        <w:t>Методы антикризисного управления по слабым сигналам: [</w:t>
      </w:r>
      <w:proofErr w:type="spellStart"/>
      <w:r>
        <w:t>моногр</w:t>
      </w:r>
      <w:proofErr w:type="spellEnd"/>
      <w:r>
        <w:t xml:space="preserve">.] / [Лысенко Ю. Г., </w:t>
      </w:r>
      <w:proofErr w:type="spellStart"/>
      <w:r>
        <w:t>Руденский</w:t>
      </w:r>
      <w:proofErr w:type="spellEnd"/>
      <w:r>
        <w:t xml:space="preserve"> Р.</w:t>
      </w:r>
      <w:r>
        <w:rPr>
          <w:sz w:val="24"/>
        </w:rPr>
        <w:t xml:space="preserve"> </w:t>
      </w:r>
      <w:r>
        <w:t>А., Егорова Л. И. и др.]. – Донецк</w:t>
      </w:r>
      <w:proofErr w:type="gramStart"/>
      <w:r>
        <w:t>. :</w:t>
      </w:r>
      <w:proofErr w:type="gramEnd"/>
      <w:r>
        <w:t xml:space="preserve"> </w:t>
      </w:r>
      <w:proofErr w:type="spellStart"/>
      <w:r>
        <w:t>ЮгоВосток</w:t>
      </w:r>
      <w:proofErr w:type="spellEnd"/>
      <w:r>
        <w:t xml:space="preserve">, 2009. – 195 с. – (Сер.: Жизнеспособные системы в экономике).  </w:t>
      </w:r>
    </w:p>
    <w:p w:rsidR="00906DDC" w:rsidRDefault="00DD4FFF">
      <w:pPr>
        <w:ind w:left="-15" w:right="104" w:firstLine="480"/>
      </w:pPr>
      <w:proofErr w:type="spellStart"/>
      <w:r>
        <w:t>Руденский</w:t>
      </w:r>
      <w:proofErr w:type="spellEnd"/>
      <w:r>
        <w:t xml:space="preserve"> Р. А. </w:t>
      </w:r>
      <w:proofErr w:type="spellStart"/>
      <w:r>
        <w:t>Антисипативное</w:t>
      </w:r>
      <w:proofErr w:type="spellEnd"/>
      <w:r>
        <w:t xml:space="preserve"> управление сложными экономическими системами: модели, методы, инструменты: [</w:t>
      </w:r>
      <w:proofErr w:type="spellStart"/>
      <w:r>
        <w:t>моногр</w:t>
      </w:r>
      <w:proofErr w:type="spellEnd"/>
      <w:r>
        <w:t xml:space="preserve">.] / </w:t>
      </w:r>
      <w:proofErr w:type="spellStart"/>
      <w:r>
        <w:t>Руденский</w:t>
      </w:r>
      <w:proofErr w:type="spellEnd"/>
      <w:r>
        <w:t xml:space="preserve"> Р. А.; [</w:t>
      </w:r>
      <w:proofErr w:type="spellStart"/>
      <w:r>
        <w:t>научн</w:t>
      </w:r>
      <w:proofErr w:type="spellEnd"/>
      <w:r>
        <w:t xml:space="preserve">. ред. </w:t>
      </w:r>
      <w:proofErr w:type="spellStart"/>
      <w:proofErr w:type="gramStart"/>
      <w:r>
        <w:t>проф</w:t>
      </w:r>
      <w:proofErr w:type="spellEnd"/>
      <w:r>
        <w:t xml:space="preserve">  Ю.</w:t>
      </w:r>
      <w:proofErr w:type="gramEnd"/>
      <w:r>
        <w:t xml:space="preserve"> Г. Лысенко]. – Донецк</w:t>
      </w:r>
      <w:proofErr w:type="gramStart"/>
      <w:r>
        <w:t>. :</w:t>
      </w:r>
      <w:proofErr w:type="gramEnd"/>
      <w:r>
        <w:t xml:space="preserve"> </w:t>
      </w:r>
      <w:proofErr w:type="spellStart"/>
      <w:r>
        <w:t>ЮгоВосток</w:t>
      </w:r>
      <w:proofErr w:type="spellEnd"/>
      <w:r>
        <w:t>, 2009. – 257 с. – (Сер</w:t>
      </w:r>
      <w:proofErr w:type="gramStart"/>
      <w:r>
        <w:t>. :</w:t>
      </w:r>
      <w:proofErr w:type="gramEnd"/>
      <w:r>
        <w:t xml:space="preserve"> Жизнеспособные системы в экономике).  </w:t>
      </w:r>
    </w:p>
    <w:p w:rsidR="00906DDC" w:rsidRDefault="00DD4FFF">
      <w:pPr>
        <w:ind w:left="-15" w:right="104" w:firstLine="480"/>
      </w:pPr>
      <w:proofErr w:type="spellStart"/>
      <w:r>
        <w:t>Сляднева</w:t>
      </w:r>
      <w:proofErr w:type="spellEnd"/>
      <w:r>
        <w:t xml:space="preserve"> Н. А. Информационно-аналитическая деятельность: проблемы и перспективы / Н. А. </w:t>
      </w:r>
      <w:proofErr w:type="spellStart"/>
      <w:r>
        <w:t>Сляднева</w:t>
      </w:r>
      <w:proofErr w:type="spellEnd"/>
      <w:r>
        <w:t xml:space="preserve"> // Информационные ресурсы России. – 2001. – № 2. – С. 14-21.  </w:t>
      </w:r>
    </w:p>
    <w:p w:rsidR="00906DDC" w:rsidRDefault="00DD4FFF">
      <w:pPr>
        <w:spacing w:after="9" w:line="259" w:lineRule="auto"/>
        <w:ind w:left="480" w:right="0" w:firstLine="0"/>
        <w:jc w:val="left"/>
      </w:pPr>
      <w:r>
        <w:t xml:space="preserve"> </w:t>
      </w:r>
    </w:p>
    <w:p w:rsidR="00906DDC" w:rsidRDefault="00DD4FFF">
      <w:pPr>
        <w:ind w:left="490" w:right="104"/>
      </w:pPr>
      <w:r>
        <w:t xml:space="preserve">Тема 2. </w:t>
      </w:r>
    </w:p>
    <w:p w:rsidR="00906DDC" w:rsidRDefault="00DD4FFF">
      <w:pPr>
        <w:ind w:left="-15" w:right="104" w:firstLine="480"/>
      </w:pPr>
      <w:proofErr w:type="spellStart"/>
      <w:r>
        <w:t>Курносов</w:t>
      </w:r>
      <w:proofErr w:type="spellEnd"/>
      <w:r>
        <w:t xml:space="preserve"> Ю. В. Аналитика, методология, технология и организация информационной аналитической работы / Ю. В. </w:t>
      </w:r>
      <w:proofErr w:type="spellStart"/>
      <w:r>
        <w:t>Курносов</w:t>
      </w:r>
      <w:proofErr w:type="spellEnd"/>
      <w:r>
        <w:t xml:space="preserve">, </w:t>
      </w:r>
    </w:p>
    <w:p w:rsidR="00906DDC" w:rsidRDefault="00DD4FFF">
      <w:pPr>
        <w:ind w:left="-5" w:right="104"/>
      </w:pPr>
      <w:r>
        <w:t xml:space="preserve">П. Ю. </w:t>
      </w:r>
      <w:proofErr w:type="spellStart"/>
      <w:r>
        <w:t>Конотопов</w:t>
      </w:r>
      <w:proofErr w:type="spellEnd"/>
      <w:r>
        <w:t xml:space="preserve">. – </w:t>
      </w:r>
      <w:proofErr w:type="gramStart"/>
      <w:r>
        <w:t>М. :</w:t>
      </w:r>
      <w:proofErr w:type="gramEnd"/>
      <w:r>
        <w:t xml:space="preserve"> РУСАКИ, 2004. – 512 с.  </w:t>
      </w:r>
    </w:p>
    <w:p w:rsidR="00906DDC" w:rsidRDefault="00DD4FFF">
      <w:pPr>
        <w:ind w:left="-15" w:right="104" w:firstLine="480"/>
      </w:pPr>
      <w:proofErr w:type="spellStart"/>
      <w:r>
        <w:t>Семенюк</w:t>
      </w:r>
      <w:proofErr w:type="spellEnd"/>
      <w:r>
        <w:t xml:space="preserve"> Е. П. </w:t>
      </w:r>
      <w:proofErr w:type="spellStart"/>
      <w:r>
        <w:t>Інформаційно-аналітична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 у </w:t>
      </w:r>
      <w:proofErr w:type="spellStart"/>
      <w:r>
        <w:t>структурі</w:t>
      </w:r>
      <w:proofErr w:type="spellEnd"/>
      <w:r>
        <w:t xml:space="preserve"> та </w:t>
      </w:r>
      <w:proofErr w:type="spellStart"/>
      <w:r>
        <w:t>механізмах</w:t>
      </w:r>
      <w:proofErr w:type="spellEnd"/>
      <w:r>
        <w:t xml:space="preserve"> </w:t>
      </w:r>
      <w:proofErr w:type="spellStart"/>
      <w:r>
        <w:t>соціальної</w:t>
      </w:r>
      <w:proofErr w:type="spellEnd"/>
      <w:r>
        <w:t xml:space="preserve"> практики / Е. П. </w:t>
      </w:r>
      <w:proofErr w:type="spellStart"/>
      <w:r>
        <w:t>Семенюк</w:t>
      </w:r>
      <w:proofErr w:type="spellEnd"/>
      <w:r>
        <w:t xml:space="preserve"> // Наук.-</w:t>
      </w:r>
      <w:proofErr w:type="spellStart"/>
      <w:r>
        <w:t>техн</w:t>
      </w:r>
      <w:proofErr w:type="spellEnd"/>
      <w:r>
        <w:t xml:space="preserve">. </w:t>
      </w:r>
      <w:proofErr w:type="spellStart"/>
      <w:r>
        <w:t>інформ</w:t>
      </w:r>
      <w:proofErr w:type="spellEnd"/>
      <w:r>
        <w:t xml:space="preserve">. – 2003. – № 2. – С. 42-44.  </w:t>
      </w:r>
    </w:p>
    <w:p w:rsidR="00906DDC" w:rsidRDefault="00DD4FFF">
      <w:pPr>
        <w:ind w:left="-15" w:right="104" w:firstLine="480"/>
      </w:pPr>
      <w:r>
        <w:t xml:space="preserve">Пархоменко В. Д. </w:t>
      </w:r>
      <w:proofErr w:type="spellStart"/>
      <w:r>
        <w:t>Інформаційна</w:t>
      </w:r>
      <w:proofErr w:type="spellEnd"/>
      <w:r>
        <w:t xml:space="preserve"> </w:t>
      </w:r>
      <w:proofErr w:type="spellStart"/>
      <w:r>
        <w:t>аналітика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науково-технічної</w:t>
      </w:r>
      <w:proofErr w:type="spellEnd"/>
      <w:r>
        <w:t xml:space="preserve"> </w:t>
      </w:r>
      <w:proofErr w:type="spellStart"/>
      <w:proofErr w:type="gramStart"/>
      <w:r>
        <w:t>діяльності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монографія</w:t>
      </w:r>
      <w:proofErr w:type="spellEnd"/>
      <w:r>
        <w:t xml:space="preserve"> / В. Д. Пархоменко, О. В. Пархоменко. – </w:t>
      </w:r>
      <w:proofErr w:type="gramStart"/>
      <w:r>
        <w:t>К. :</w:t>
      </w:r>
      <w:proofErr w:type="gramEnd"/>
      <w:r>
        <w:t xml:space="preserve"> </w:t>
      </w:r>
      <w:proofErr w:type="spellStart"/>
      <w:r>
        <w:t>УкрІНТЕІ</w:t>
      </w:r>
      <w:proofErr w:type="spellEnd"/>
      <w:r>
        <w:t xml:space="preserve">, 2006. – 224 с. </w:t>
      </w:r>
    </w:p>
    <w:p w:rsidR="00906DDC" w:rsidRDefault="00DD4FFF">
      <w:pPr>
        <w:spacing w:after="9" w:line="259" w:lineRule="auto"/>
        <w:ind w:left="480" w:right="0" w:firstLine="0"/>
        <w:jc w:val="left"/>
      </w:pPr>
      <w:r>
        <w:t xml:space="preserve"> </w:t>
      </w:r>
    </w:p>
    <w:p w:rsidR="00906DDC" w:rsidRDefault="00DD4FFF">
      <w:pPr>
        <w:ind w:left="490" w:right="104"/>
      </w:pPr>
      <w:r>
        <w:t xml:space="preserve">Тема 3. </w:t>
      </w:r>
    </w:p>
    <w:p w:rsidR="00906DDC" w:rsidRDefault="00DD4FFF">
      <w:pPr>
        <w:ind w:left="-15" w:right="104" w:firstLine="480"/>
      </w:pPr>
      <w:proofErr w:type="spellStart"/>
      <w:r>
        <w:t>Основи</w:t>
      </w:r>
      <w:proofErr w:type="spellEnd"/>
      <w:r>
        <w:t xml:space="preserve"> </w:t>
      </w:r>
      <w:proofErr w:type="spellStart"/>
      <w:r>
        <w:t>наукових</w:t>
      </w:r>
      <w:proofErr w:type="spellEnd"/>
      <w:r>
        <w:t xml:space="preserve"> </w:t>
      </w:r>
      <w:proofErr w:type="spellStart"/>
      <w:proofErr w:type="gramStart"/>
      <w:r>
        <w:t>досліджень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Навчальний</w:t>
      </w:r>
      <w:proofErr w:type="spellEnd"/>
      <w:r>
        <w:t xml:space="preserve"> </w:t>
      </w:r>
      <w:proofErr w:type="spellStart"/>
      <w:r>
        <w:t>посібник</w:t>
      </w:r>
      <w:proofErr w:type="spellEnd"/>
      <w:r>
        <w:t xml:space="preserve"> / [</w:t>
      </w:r>
      <w:proofErr w:type="spellStart"/>
      <w:r>
        <w:t>Марцин</w:t>
      </w:r>
      <w:proofErr w:type="spellEnd"/>
      <w:r>
        <w:t xml:space="preserve"> В. С., </w:t>
      </w:r>
      <w:proofErr w:type="spellStart"/>
      <w:r>
        <w:t>Міценко</w:t>
      </w:r>
      <w:proofErr w:type="spellEnd"/>
      <w:r>
        <w:t xml:space="preserve"> Н. Г., Даниленко О. А. та </w:t>
      </w:r>
      <w:proofErr w:type="spellStart"/>
      <w:r>
        <w:t>ін</w:t>
      </w:r>
      <w:proofErr w:type="spellEnd"/>
      <w:r>
        <w:t xml:space="preserve">.] - </w:t>
      </w:r>
      <w:proofErr w:type="gramStart"/>
      <w:r>
        <w:t>Л. :</w:t>
      </w:r>
      <w:proofErr w:type="gramEnd"/>
      <w:r>
        <w:t xml:space="preserve"> </w:t>
      </w:r>
      <w:proofErr w:type="spellStart"/>
      <w:r>
        <w:t>Ромус-Поліграф</w:t>
      </w:r>
      <w:proofErr w:type="spellEnd"/>
      <w:r>
        <w:t xml:space="preserve">, 2002. – 128 c. </w:t>
      </w:r>
    </w:p>
    <w:p w:rsidR="00906DDC" w:rsidRDefault="00DD4FFF">
      <w:pPr>
        <w:ind w:left="490" w:right="104"/>
      </w:pPr>
      <w:proofErr w:type="spellStart"/>
      <w:r>
        <w:t>Рач</w:t>
      </w:r>
      <w:proofErr w:type="spellEnd"/>
      <w:r>
        <w:t xml:space="preserve"> В. А. </w:t>
      </w:r>
      <w:proofErr w:type="spellStart"/>
      <w:r>
        <w:t>Методологія</w:t>
      </w:r>
      <w:proofErr w:type="spellEnd"/>
      <w:r>
        <w:t xml:space="preserve"> системного </w:t>
      </w:r>
      <w:proofErr w:type="spellStart"/>
      <w:r>
        <w:t>підходу</w:t>
      </w:r>
      <w:proofErr w:type="spellEnd"/>
      <w:r>
        <w:t xml:space="preserve"> та </w:t>
      </w:r>
      <w:proofErr w:type="spellStart"/>
      <w:r>
        <w:t>наукових</w:t>
      </w:r>
      <w:proofErr w:type="spellEnd"/>
      <w:r>
        <w:t xml:space="preserve"> </w:t>
      </w:r>
      <w:proofErr w:type="spellStart"/>
      <w:proofErr w:type="gramStart"/>
      <w:r>
        <w:t>досліджень</w:t>
      </w:r>
      <w:proofErr w:type="spellEnd"/>
      <w:r>
        <w:t xml:space="preserve"> :</w:t>
      </w:r>
      <w:proofErr w:type="gramEnd"/>
      <w:r>
        <w:t xml:space="preserve"> </w:t>
      </w:r>
    </w:p>
    <w:p w:rsidR="00906DDC" w:rsidRDefault="00DD4FFF">
      <w:pPr>
        <w:ind w:left="-5" w:right="104"/>
      </w:pPr>
      <w:proofErr w:type="spellStart"/>
      <w:r>
        <w:t>навчальний</w:t>
      </w:r>
      <w:proofErr w:type="spellEnd"/>
      <w:r>
        <w:t xml:space="preserve"> </w:t>
      </w:r>
      <w:proofErr w:type="spellStart"/>
      <w:r>
        <w:t>посібник</w:t>
      </w:r>
      <w:proofErr w:type="spellEnd"/>
      <w:r>
        <w:t xml:space="preserve"> / В. А. </w:t>
      </w:r>
      <w:proofErr w:type="spellStart"/>
      <w:r>
        <w:t>Рач</w:t>
      </w:r>
      <w:proofErr w:type="spellEnd"/>
      <w:r>
        <w:t xml:space="preserve">, О. В. </w:t>
      </w:r>
      <w:proofErr w:type="spellStart"/>
      <w:r>
        <w:t>Ігнатова</w:t>
      </w:r>
      <w:proofErr w:type="spellEnd"/>
      <w:r>
        <w:t xml:space="preserve">. – </w:t>
      </w:r>
      <w:proofErr w:type="spellStart"/>
      <w:proofErr w:type="gramStart"/>
      <w:r>
        <w:t>Луганськ</w:t>
      </w:r>
      <w:proofErr w:type="spellEnd"/>
      <w:r>
        <w:t xml:space="preserve"> :</w:t>
      </w:r>
      <w:proofErr w:type="gramEnd"/>
      <w:r>
        <w:t xml:space="preserve"> Вид-во СНУ </w:t>
      </w:r>
      <w:proofErr w:type="spellStart"/>
      <w:r>
        <w:t>ім</w:t>
      </w:r>
      <w:proofErr w:type="spellEnd"/>
      <w:r>
        <w:t xml:space="preserve">. </w:t>
      </w:r>
      <w:proofErr w:type="spellStart"/>
      <w:r>
        <w:t>В.Даля</w:t>
      </w:r>
      <w:proofErr w:type="spellEnd"/>
      <w:r>
        <w:t xml:space="preserve">, 2010. – 210 с. </w:t>
      </w:r>
    </w:p>
    <w:p w:rsidR="00906DDC" w:rsidRDefault="00DD4FFF">
      <w:pPr>
        <w:ind w:left="-15" w:right="104" w:firstLine="480"/>
      </w:pPr>
      <w:r>
        <w:lastRenderedPageBreak/>
        <w:t xml:space="preserve">Шейко В. М. </w:t>
      </w:r>
      <w:proofErr w:type="spellStart"/>
      <w:r>
        <w:t>Організація</w:t>
      </w:r>
      <w:proofErr w:type="spellEnd"/>
      <w:r>
        <w:t xml:space="preserve"> та методика </w:t>
      </w:r>
      <w:proofErr w:type="spellStart"/>
      <w:r>
        <w:t>науково-дослідницької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: </w:t>
      </w:r>
      <w:proofErr w:type="spellStart"/>
      <w:r>
        <w:t>підручник</w:t>
      </w:r>
      <w:proofErr w:type="spellEnd"/>
      <w:r>
        <w:t xml:space="preserve"> / В. М. Шейко, Н. М. Кушнаренко. – [2-ге вид., </w:t>
      </w:r>
      <w:proofErr w:type="spellStart"/>
      <w:r>
        <w:t>перероб</w:t>
      </w:r>
      <w:proofErr w:type="spellEnd"/>
      <w:r>
        <w:t xml:space="preserve">. </w:t>
      </w:r>
      <w:proofErr w:type="gramStart"/>
      <w:r>
        <w:t>і  доп.</w:t>
      </w:r>
      <w:proofErr w:type="gramEnd"/>
      <w:r>
        <w:t xml:space="preserve">]. – </w:t>
      </w:r>
      <w:proofErr w:type="gramStart"/>
      <w:r>
        <w:t>К. :</w:t>
      </w:r>
      <w:proofErr w:type="gramEnd"/>
      <w:r>
        <w:t xml:space="preserve"> </w:t>
      </w:r>
      <w:proofErr w:type="spellStart"/>
      <w:r>
        <w:t>Знання</w:t>
      </w:r>
      <w:proofErr w:type="spellEnd"/>
      <w:r>
        <w:t xml:space="preserve"> – </w:t>
      </w:r>
      <w:proofErr w:type="spellStart"/>
      <w:r>
        <w:t>Прес</w:t>
      </w:r>
      <w:proofErr w:type="spellEnd"/>
      <w:r>
        <w:t xml:space="preserve">, 2002. </w:t>
      </w:r>
    </w:p>
    <w:p w:rsidR="00906DDC" w:rsidRDefault="00DD4FFF">
      <w:pPr>
        <w:ind w:left="-15" w:right="104" w:firstLine="480"/>
      </w:pPr>
      <w:proofErr w:type="spellStart"/>
      <w:r>
        <w:t>Шкарабан</w:t>
      </w:r>
      <w:proofErr w:type="spellEnd"/>
      <w:r>
        <w:t xml:space="preserve"> С. </w:t>
      </w:r>
      <w:proofErr w:type="spellStart"/>
      <w:r>
        <w:t>Принципи</w:t>
      </w:r>
      <w:proofErr w:type="spellEnd"/>
      <w:r>
        <w:t xml:space="preserve"> та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оперативного </w:t>
      </w:r>
      <w:proofErr w:type="spellStart"/>
      <w:r>
        <w:t>економічного</w:t>
      </w:r>
      <w:proofErr w:type="spellEnd"/>
      <w:r>
        <w:t xml:space="preserve"> </w:t>
      </w:r>
      <w:proofErr w:type="spellStart"/>
      <w:r>
        <w:t>аналізу</w:t>
      </w:r>
      <w:proofErr w:type="spellEnd"/>
      <w:r>
        <w:t xml:space="preserve"> на </w:t>
      </w:r>
      <w:proofErr w:type="spellStart"/>
      <w:r>
        <w:t>підприємстві</w:t>
      </w:r>
      <w:proofErr w:type="spellEnd"/>
      <w:r>
        <w:t xml:space="preserve"> / С. </w:t>
      </w:r>
      <w:proofErr w:type="spellStart"/>
      <w:r>
        <w:t>Шкарабан</w:t>
      </w:r>
      <w:proofErr w:type="spellEnd"/>
      <w:r>
        <w:t xml:space="preserve"> // </w:t>
      </w:r>
      <w:proofErr w:type="spellStart"/>
      <w:r>
        <w:t>Економічний</w:t>
      </w:r>
      <w:proofErr w:type="spellEnd"/>
      <w:r>
        <w:t xml:space="preserve"> </w:t>
      </w:r>
      <w:proofErr w:type="spellStart"/>
      <w:proofErr w:type="gramStart"/>
      <w:r>
        <w:t>аналіз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Збірник</w:t>
      </w:r>
      <w:proofErr w:type="spellEnd"/>
      <w:r>
        <w:t xml:space="preserve"> </w:t>
      </w:r>
      <w:proofErr w:type="spellStart"/>
      <w:r>
        <w:t>наукових</w:t>
      </w:r>
      <w:proofErr w:type="spellEnd"/>
      <w:r>
        <w:t xml:space="preserve"> </w:t>
      </w:r>
      <w:proofErr w:type="spellStart"/>
      <w:r>
        <w:t>праць</w:t>
      </w:r>
      <w:proofErr w:type="spellEnd"/>
      <w:r>
        <w:t xml:space="preserve"> : </w:t>
      </w:r>
      <w:proofErr w:type="spellStart"/>
      <w:r>
        <w:t>зб</w:t>
      </w:r>
      <w:proofErr w:type="spellEnd"/>
      <w:r>
        <w:t xml:space="preserve">. наук. </w:t>
      </w:r>
      <w:proofErr w:type="spellStart"/>
      <w:r>
        <w:t>праць</w:t>
      </w:r>
      <w:proofErr w:type="spellEnd"/>
      <w:r>
        <w:t xml:space="preserve">. каф. </w:t>
      </w:r>
      <w:proofErr w:type="spellStart"/>
      <w:r>
        <w:t>екон</w:t>
      </w:r>
      <w:proofErr w:type="spellEnd"/>
      <w:r>
        <w:t xml:space="preserve">. </w:t>
      </w:r>
      <w:proofErr w:type="spellStart"/>
      <w:r>
        <w:t>аналізу</w:t>
      </w:r>
      <w:proofErr w:type="spellEnd"/>
      <w:r>
        <w:t xml:space="preserve"> ТНЕУ. – </w:t>
      </w:r>
      <w:proofErr w:type="spellStart"/>
      <w:r>
        <w:t>Тернопіль</w:t>
      </w:r>
      <w:proofErr w:type="spellEnd"/>
      <w:r>
        <w:t xml:space="preserve">, 2009. – </w:t>
      </w:r>
      <w:proofErr w:type="spellStart"/>
      <w:r>
        <w:t>Вип</w:t>
      </w:r>
      <w:proofErr w:type="spellEnd"/>
      <w:r>
        <w:t xml:space="preserve">. 4. – С. 11– 12. </w:t>
      </w:r>
    </w:p>
    <w:p w:rsidR="00906DDC" w:rsidRDefault="00DD4FFF">
      <w:pPr>
        <w:spacing w:after="18" w:line="259" w:lineRule="auto"/>
        <w:ind w:left="480" w:right="0" w:firstLine="0"/>
        <w:jc w:val="left"/>
      </w:pPr>
      <w:r>
        <w:t xml:space="preserve"> </w:t>
      </w:r>
    </w:p>
    <w:p w:rsidR="00906DDC" w:rsidRDefault="00DD4FFF">
      <w:pPr>
        <w:ind w:left="490" w:right="104"/>
      </w:pPr>
      <w:r>
        <w:t xml:space="preserve">Тема 4.  </w:t>
      </w:r>
    </w:p>
    <w:p w:rsidR="00906DDC" w:rsidRDefault="00DD4FFF">
      <w:pPr>
        <w:ind w:left="-15" w:right="104" w:firstLine="480"/>
      </w:pPr>
      <w:proofErr w:type="spellStart"/>
      <w:r>
        <w:t>Антонян</w:t>
      </w:r>
      <w:proofErr w:type="spellEnd"/>
      <w:r>
        <w:t xml:space="preserve"> О. А. </w:t>
      </w:r>
      <w:proofErr w:type="spellStart"/>
      <w:r>
        <w:t>Формалізація</w:t>
      </w:r>
      <w:proofErr w:type="spellEnd"/>
      <w:r>
        <w:t xml:space="preserve"> методу </w:t>
      </w:r>
      <w:proofErr w:type="spellStart"/>
      <w:r>
        <w:t>трансформації</w:t>
      </w:r>
      <w:proofErr w:type="spellEnd"/>
      <w:r>
        <w:t xml:space="preserve"> </w:t>
      </w:r>
      <w:proofErr w:type="spellStart"/>
      <w:r>
        <w:t>показників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суб’єктів</w:t>
      </w:r>
      <w:proofErr w:type="spellEnd"/>
      <w:r>
        <w:t xml:space="preserve"> </w:t>
      </w:r>
      <w:proofErr w:type="spellStart"/>
      <w:r>
        <w:t>господарювання</w:t>
      </w:r>
      <w:proofErr w:type="spellEnd"/>
      <w:r>
        <w:t xml:space="preserve"> для </w:t>
      </w:r>
      <w:proofErr w:type="spellStart"/>
      <w:r>
        <w:t>інформаційно-аналітичного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економічної</w:t>
      </w:r>
      <w:proofErr w:type="spellEnd"/>
      <w:r>
        <w:t xml:space="preserve"> </w:t>
      </w:r>
      <w:proofErr w:type="spellStart"/>
      <w:r>
        <w:t>безпеки</w:t>
      </w:r>
      <w:proofErr w:type="spellEnd"/>
      <w:r>
        <w:t xml:space="preserve">/ О. А. </w:t>
      </w:r>
      <w:proofErr w:type="spellStart"/>
      <w:r>
        <w:t>Антонян</w:t>
      </w:r>
      <w:proofErr w:type="spellEnd"/>
      <w:r>
        <w:t xml:space="preserve"> // </w:t>
      </w:r>
      <w:proofErr w:type="spellStart"/>
      <w:r>
        <w:t>Механізм</w:t>
      </w:r>
      <w:proofErr w:type="spellEnd"/>
      <w:r>
        <w:t xml:space="preserve"> </w:t>
      </w:r>
      <w:proofErr w:type="spellStart"/>
      <w:r>
        <w:t>регулювання</w:t>
      </w:r>
      <w:proofErr w:type="spellEnd"/>
      <w:r>
        <w:t xml:space="preserve"> </w:t>
      </w:r>
      <w:proofErr w:type="spellStart"/>
      <w:r>
        <w:t>економіки</w:t>
      </w:r>
      <w:proofErr w:type="spellEnd"/>
      <w:r>
        <w:t xml:space="preserve"> – 2011.– № 2. – С.205 - 208 </w:t>
      </w:r>
    </w:p>
    <w:p w:rsidR="00906DDC" w:rsidRDefault="00DD4FFF">
      <w:pPr>
        <w:ind w:left="-15" w:right="104" w:firstLine="480"/>
      </w:pPr>
      <w:r>
        <w:t xml:space="preserve">Мельник О. Г. </w:t>
      </w:r>
      <w:proofErr w:type="spellStart"/>
      <w:r>
        <w:t>Особливості</w:t>
      </w:r>
      <w:proofErr w:type="spellEnd"/>
      <w:r>
        <w:t xml:space="preserve"> добору </w:t>
      </w:r>
      <w:proofErr w:type="spellStart"/>
      <w:r>
        <w:t>показників</w:t>
      </w:r>
      <w:proofErr w:type="spellEnd"/>
      <w:r>
        <w:t xml:space="preserve"> для рейтингового </w:t>
      </w:r>
      <w:proofErr w:type="spellStart"/>
      <w:r>
        <w:t>оцінювання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промислових</w:t>
      </w:r>
      <w:proofErr w:type="spellEnd"/>
      <w:r>
        <w:t xml:space="preserve"> </w:t>
      </w:r>
      <w:proofErr w:type="spellStart"/>
      <w:r>
        <w:t>підприємств</w:t>
      </w:r>
      <w:proofErr w:type="spellEnd"/>
      <w:r>
        <w:t xml:space="preserve"> / О. Г. Мельник, Ю. Л. Логвиненко // </w:t>
      </w:r>
      <w:proofErr w:type="spellStart"/>
      <w:r>
        <w:t>Тези</w:t>
      </w:r>
      <w:proofErr w:type="spellEnd"/>
      <w:r>
        <w:t xml:space="preserve"> </w:t>
      </w:r>
      <w:proofErr w:type="spellStart"/>
      <w:r>
        <w:t>доповідей</w:t>
      </w:r>
      <w:proofErr w:type="spellEnd"/>
      <w:r>
        <w:t xml:space="preserve"> </w:t>
      </w:r>
      <w:proofErr w:type="spellStart"/>
      <w:r>
        <w:t>Міжнародної</w:t>
      </w:r>
      <w:proofErr w:type="spellEnd"/>
      <w:r>
        <w:t xml:space="preserve"> </w:t>
      </w:r>
      <w:proofErr w:type="spellStart"/>
      <w:r>
        <w:t>науково-практичної</w:t>
      </w:r>
      <w:proofErr w:type="spellEnd"/>
      <w:r>
        <w:t xml:space="preserve"> </w:t>
      </w:r>
      <w:proofErr w:type="spellStart"/>
      <w:r>
        <w:t>конференції</w:t>
      </w:r>
      <w:proofErr w:type="spellEnd"/>
      <w:r>
        <w:t xml:space="preserve"> [«</w:t>
      </w:r>
      <w:proofErr w:type="spellStart"/>
      <w:r>
        <w:t>Сучасні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 </w:t>
      </w:r>
      <w:proofErr w:type="spellStart"/>
      <w:r>
        <w:t>економіки</w:t>
      </w:r>
      <w:proofErr w:type="spellEnd"/>
      <w:r>
        <w:t xml:space="preserve"> і менеджменту»] / </w:t>
      </w:r>
      <w:proofErr w:type="spellStart"/>
      <w:r>
        <w:t>Національний</w:t>
      </w:r>
      <w:proofErr w:type="spellEnd"/>
      <w:r>
        <w:t xml:space="preserve"> </w:t>
      </w:r>
      <w:proofErr w:type="spellStart"/>
      <w:r>
        <w:t>університет</w:t>
      </w:r>
      <w:proofErr w:type="spellEnd"/>
      <w:r>
        <w:t xml:space="preserve"> «</w:t>
      </w:r>
      <w:proofErr w:type="spellStart"/>
      <w:r>
        <w:t>Львівська</w:t>
      </w:r>
      <w:proofErr w:type="spellEnd"/>
      <w:r>
        <w:t xml:space="preserve"> </w:t>
      </w:r>
      <w:proofErr w:type="spellStart"/>
      <w:r>
        <w:t>політехніка</w:t>
      </w:r>
      <w:proofErr w:type="spellEnd"/>
      <w:r>
        <w:t xml:space="preserve">», </w:t>
      </w:r>
      <w:proofErr w:type="spellStart"/>
      <w:r>
        <w:t>Інститут</w:t>
      </w:r>
      <w:proofErr w:type="spellEnd"/>
      <w:r>
        <w:t xml:space="preserve"> </w:t>
      </w:r>
      <w:proofErr w:type="spellStart"/>
      <w:r>
        <w:t>економіки</w:t>
      </w:r>
      <w:proofErr w:type="spellEnd"/>
      <w:r>
        <w:t xml:space="preserve"> і менеджменту, </w:t>
      </w:r>
      <w:proofErr w:type="spellStart"/>
      <w:r>
        <w:t>Інститут</w:t>
      </w:r>
      <w:proofErr w:type="spellEnd"/>
      <w:r>
        <w:t xml:space="preserve"> </w:t>
      </w:r>
      <w:proofErr w:type="spellStart"/>
      <w:r>
        <w:t>післядипломної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. – </w:t>
      </w:r>
      <w:proofErr w:type="spellStart"/>
      <w:r>
        <w:t>Львів</w:t>
      </w:r>
      <w:proofErr w:type="spellEnd"/>
      <w:r>
        <w:t xml:space="preserve">: </w:t>
      </w:r>
      <w:proofErr w:type="spellStart"/>
      <w:r>
        <w:t>Видавництво</w:t>
      </w:r>
      <w:proofErr w:type="spellEnd"/>
      <w:r>
        <w:t xml:space="preserve"> </w:t>
      </w:r>
      <w:proofErr w:type="spellStart"/>
      <w:r>
        <w:t>Львівської</w:t>
      </w:r>
      <w:proofErr w:type="spellEnd"/>
      <w:r>
        <w:t xml:space="preserve"> </w:t>
      </w:r>
      <w:proofErr w:type="spellStart"/>
      <w:r>
        <w:t>політехніки</w:t>
      </w:r>
      <w:proofErr w:type="spellEnd"/>
      <w:r>
        <w:t xml:space="preserve">, 2011. – С. 175–176. </w:t>
      </w:r>
    </w:p>
    <w:p w:rsidR="00906DDC" w:rsidRDefault="00DD4FFF">
      <w:pPr>
        <w:ind w:left="490" w:right="104"/>
      </w:pPr>
      <w:proofErr w:type="spellStart"/>
      <w:r>
        <w:t>Рач</w:t>
      </w:r>
      <w:proofErr w:type="spellEnd"/>
      <w:r>
        <w:t xml:space="preserve"> В. А. </w:t>
      </w:r>
      <w:proofErr w:type="spellStart"/>
      <w:r>
        <w:t>Методологія</w:t>
      </w:r>
      <w:proofErr w:type="spellEnd"/>
      <w:r>
        <w:t xml:space="preserve"> системного </w:t>
      </w:r>
      <w:proofErr w:type="spellStart"/>
      <w:r>
        <w:t>підходу</w:t>
      </w:r>
      <w:proofErr w:type="spellEnd"/>
      <w:r>
        <w:t xml:space="preserve"> та </w:t>
      </w:r>
      <w:proofErr w:type="spellStart"/>
      <w:r>
        <w:t>наукових</w:t>
      </w:r>
      <w:proofErr w:type="spellEnd"/>
      <w:r>
        <w:t xml:space="preserve"> </w:t>
      </w:r>
      <w:proofErr w:type="spellStart"/>
      <w:proofErr w:type="gramStart"/>
      <w:r>
        <w:t>досліджень</w:t>
      </w:r>
      <w:proofErr w:type="spellEnd"/>
      <w:r>
        <w:t xml:space="preserve"> :</w:t>
      </w:r>
      <w:proofErr w:type="gramEnd"/>
      <w:r>
        <w:t xml:space="preserve"> </w:t>
      </w:r>
    </w:p>
    <w:p w:rsidR="00906DDC" w:rsidRDefault="00DD4FFF">
      <w:pPr>
        <w:ind w:left="-5" w:right="104"/>
      </w:pPr>
      <w:proofErr w:type="spellStart"/>
      <w:r>
        <w:t>навчальний</w:t>
      </w:r>
      <w:proofErr w:type="spellEnd"/>
      <w:r>
        <w:t xml:space="preserve"> </w:t>
      </w:r>
      <w:proofErr w:type="spellStart"/>
      <w:r>
        <w:t>посібник</w:t>
      </w:r>
      <w:proofErr w:type="spellEnd"/>
      <w:r>
        <w:t xml:space="preserve"> / В. А. </w:t>
      </w:r>
      <w:proofErr w:type="spellStart"/>
      <w:r>
        <w:t>Рач</w:t>
      </w:r>
      <w:proofErr w:type="spellEnd"/>
      <w:r>
        <w:t xml:space="preserve">, О. В. </w:t>
      </w:r>
      <w:proofErr w:type="spellStart"/>
      <w:r>
        <w:t>Ігнатова</w:t>
      </w:r>
      <w:proofErr w:type="spellEnd"/>
      <w:r>
        <w:t xml:space="preserve">. – </w:t>
      </w:r>
      <w:proofErr w:type="spellStart"/>
      <w:proofErr w:type="gramStart"/>
      <w:r>
        <w:t>Луганськ</w:t>
      </w:r>
      <w:proofErr w:type="spellEnd"/>
      <w:r>
        <w:t xml:space="preserve"> :</w:t>
      </w:r>
      <w:proofErr w:type="gramEnd"/>
      <w:r>
        <w:t xml:space="preserve"> Вид-во СНУ </w:t>
      </w:r>
      <w:proofErr w:type="spellStart"/>
      <w:r>
        <w:t>ім</w:t>
      </w:r>
      <w:proofErr w:type="spellEnd"/>
      <w:r>
        <w:t xml:space="preserve">. </w:t>
      </w:r>
      <w:proofErr w:type="spellStart"/>
      <w:r>
        <w:t>В.Даля</w:t>
      </w:r>
      <w:proofErr w:type="spellEnd"/>
      <w:r>
        <w:t xml:space="preserve">, 2010. – 210 с. </w:t>
      </w:r>
    </w:p>
    <w:p w:rsidR="00906DDC" w:rsidRDefault="00DD4FFF">
      <w:pPr>
        <w:spacing w:after="9" w:line="259" w:lineRule="auto"/>
        <w:ind w:left="480" w:right="0" w:firstLine="0"/>
        <w:jc w:val="left"/>
      </w:pPr>
      <w:r>
        <w:t xml:space="preserve"> </w:t>
      </w:r>
    </w:p>
    <w:p w:rsidR="00906DDC" w:rsidRDefault="00DD4FFF">
      <w:pPr>
        <w:ind w:left="490" w:right="104"/>
      </w:pPr>
      <w:r>
        <w:t xml:space="preserve">Тема 5. </w:t>
      </w:r>
    </w:p>
    <w:p w:rsidR="00906DDC" w:rsidRDefault="00DD4FFF">
      <w:pPr>
        <w:ind w:left="-15" w:right="104" w:firstLine="480"/>
      </w:pPr>
      <w:r>
        <w:t xml:space="preserve">Баклан І. В. </w:t>
      </w:r>
      <w:proofErr w:type="spellStart"/>
      <w:r>
        <w:t>Виявлення</w:t>
      </w:r>
      <w:proofErr w:type="spellEnd"/>
      <w:r>
        <w:t xml:space="preserve"> та </w:t>
      </w:r>
      <w:proofErr w:type="spellStart"/>
      <w:r>
        <w:t>оцінювання</w:t>
      </w:r>
      <w:proofErr w:type="spellEnd"/>
      <w:r>
        <w:t xml:space="preserve"> </w:t>
      </w:r>
      <w:proofErr w:type="spellStart"/>
      <w:r>
        <w:t>слабких</w:t>
      </w:r>
      <w:proofErr w:type="spellEnd"/>
      <w:r>
        <w:t xml:space="preserve"> </w:t>
      </w:r>
      <w:proofErr w:type="spellStart"/>
      <w:r>
        <w:t>сигналів</w:t>
      </w:r>
      <w:proofErr w:type="spellEnd"/>
      <w:r>
        <w:t xml:space="preserve"> у </w:t>
      </w:r>
      <w:proofErr w:type="spellStart"/>
      <w:r>
        <w:t>середовищі</w:t>
      </w:r>
      <w:proofErr w:type="spellEnd"/>
      <w:r>
        <w:t xml:space="preserve"> </w:t>
      </w:r>
      <w:proofErr w:type="spellStart"/>
      <w:r>
        <w:t>машинобудівного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 / І. В. Баклан, Ж. В. </w:t>
      </w:r>
      <w:proofErr w:type="spellStart"/>
      <w:r>
        <w:t>Поплавська</w:t>
      </w:r>
      <w:proofErr w:type="spellEnd"/>
      <w:r>
        <w:t xml:space="preserve">, О. І. </w:t>
      </w:r>
      <w:proofErr w:type="spellStart"/>
      <w:r>
        <w:t>Цмоць</w:t>
      </w:r>
      <w:proofErr w:type="spellEnd"/>
      <w:r>
        <w:t xml:space="preserve"> // </w:t>
      </w:r>
      <w:proofErr w:type="spellStart"/>
      <w:r>
        <w:t>Актуальні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 </w:t>
      </w:r>
      <w:proofErr w:type="spellStart"/>
      <w:r>
        <w:t>економіки</w:t>
      </w:r>
      <w:proofErr w:type="spellEnd"/>
      <w:r>
        <w:t xml:space="preserve">. – 2011. – № 5(119). – С. 257– 271.  </w:t>
      </w:r>
    </w:p>
    <w:p w:rsidR="00906DDC" w:rsidRDefault="00DD4FFF">
      <w:pPr>
        <w:ind w:left="-15" w:right="104" w:firstLine="480"/>
      </w:pPr>
      <w:r>
        <w:t xml:space="preserve">Мишин В. М. Исследование систем </w:t>
      </w:r>
      <w:proofErr w:type="gramStart"/>
      <w:r>
        <w:t>управления :</w:t>
      </w:r>
      <w:proofErr w:type="gramEnd"/>
      <w:r>
        <w:t xml:space="preserve"> [учеб. для вузов] / Мишин В. М. –2-е изд., стереотип. – </w:t>
      </w:r>
      <w:proofErr w:type="gramStart"/>
      <w:r>
        <w:t>М. :</w:t>
      </w:r>
      <w:proofErr w:type="gramEnd"/>
      <w:r>
        <w:t xml:space="preserve"> ЮНИТИ-ДАНА, 2007. – 527 с. </w:t>
      </w:r>
    </w:p>
    <w:p w:rsidR="00906DDC" w:rsidRDefault="00DD4FFF">
      <w:pPr>
        <w:spacing w:after="22" w:line="259" w:lineRule="auto"/>
        <w:ind w:left="480" w:right="0" w:firstLine="0"/>
        <w:jc w:val="left"/>
      </w:pPr>
      <w:r>
        <w:t xml:space="preserve"> </w:t>
      </w:r>
    </w:p>
    <w:p w:rsidR="00906DDC" w:rsidRDefault="00DD4FFF">
      <w:pPr>
        <w:ind w:left="490" w:right="104"/>
      </w:pPr>
      <w:r>
        <w:t xml:space="preserve">Тема 6. </w:t>
      </w:r>
    </w:p>
    <w:p w:rsidR="00906DDC" w:rsidRDefault="00DD4FFF">
      <w:pPr>
        <w:ind w:left="-15" w:right="104" w:firstLine="480"/>
      </w:pPr>
      <w:proofErr w:type="spellStart"/>
      <w:r>
        <w:t>Вітлінський</w:t>
      </w:r>
      <w:proofErr w:type="spellEnd"/>
      <w:r>
        <w:t xml:space="preserve"> В. В. </w:t>
      </w:r>
      <w:proofErr w:type="spellStart"/>
      <w:r>
        <w:t>Аналіз</w:t>
      </w:r>
      <w:proofErr w:type="spellEnd"/>
      <w:r>
        <w:t xml:space="preserve">, </w:t>
      </w:r>
      <w:proofErr w:type="spellStart"/>
      <w:r>
        <w:t>моделювання</w:t>
      </w:r>
      <w:proofErr w:type="spellEnd"/>
      <w:r>
        <w:t xml:space="preserve"> та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економічним</w:t>
      </w:r>
      <w:proofErr w:type="spellEnd"/>
      <w:r>
        <w:t xml:space="preserve"> </w:t>
      </w:r>
      <w:proofErr w:type="spellStart"/>
      <w:r>
        <w:t>ризиком</w:t>
      </w:r>
      <w:proofErr w:type="spellEnd"/>
      <w:r>
        <w:t xml:space="preserve"> : [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посібник</w:t>
      </w:r>
      <w:proofErr w:type="spellEnd"/>
      <w:r>
        <w:t xml:space="preserve">] / В. В. </w:t>
      </w:r>
      <w:proofErr w:type="spellStart"/>
      <w:r>
        <w:t>Вітлінський</w:t>
      </w:r>
      <w:proofErr w:type="spellEnd"/>
      <w:r>
        <w:t xml:space="preserve">, П. І. </w:t>
      </w:r>
      <w:proofErr w:type="spellStart"/>
      <w:r>
        <w:t>Верченко</w:t>
      </w:r>
      <w:proofErr w:type="spellEnd"/>
      <w:r>
        <w:t xml:space="preserve">. – </w:t>
      </w:r>
      <w:proofErr w:type="gramStart"/>
      <w:r>
        <w:t>К. :</w:t>
      </w:r>
      <w:proofErr w:type="gramEnd"/>
      <w:r>
        <w:t xml:space="preserve"> КНЕУ, 2000. – 292 с. </w:t>
      </w:r>
    </w:p>
    <w:p w:rsidR="00906DDC" w:rsidRDefault="00DD4FFF">
      <w:pPr>
        <w:ind w:left="-15" w:right="104" w:firstLine="480"/>
      </w:pPr>
      <w:proofErr w:type="spellStart"/>
      <w:r>
        <w:t>Івченко</w:t>
      </w:r>
      <w:proofErr w:type="spellEnd"/>
      <w:r>
        <w:t xml:space="preserve"> І. Ю. </w:t>
      </w:r>
      <w:proofErr w:type="spellStart"/>
      <w:r>
        <w:t>Моделювання</w:t>
      </w:r>
      <w:proofErr w:type="spellEnd"/>
      <w:r>
        <w:t xml:space="preserve"> </w:t>
      </w:r>
      <w:proofErr w:type="spellStart"/>
      <w:r>
        <w:t>економічних</w:t>
      </w:r>
      <w:proofErr w:type="spellEnd"/>
      <w:r>
        <w:t xml:space="preserve"> </w:t>
      </w:r>
      <w:proofErr w:type="spellStart"/>
      <w:r>
        <w:t>ризиків</w:t>
      </w:r>
      <w:proofErr w:type="spellEnd"/>
      <w:r>
        <w:t xml:space="preserve"> і </w:t>
      </w:r>
      <w:proofErr w:type="spellStart"/>
      <w:r>
        <w:t>ризикових</w:t>
      </w:r>
      <w:proofErr w:type="spellEnd"/>
      <w:r>
        <w:t xml:space="preserve"> </w:t>
      </w:r>
      <w:proofErr w:type="spellStart"/>
      <w:proofErr w:type="gramStart"/>
      <w:r>
        <w:t>ситуацій</w:t>
      </w:r>
      <w:proofErr w:type="spellEnd"/>
      <w:r>
        <w:t xml:space="preserve"> :</w:t>
      </w:r>
      <w:proofErr w:type="gramEnd"/>
      <w:r>
        <w:t xml:space="preserve"> [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посібник</w:t>
      </w:r>
      <w:proofErr w:type="spellEnd"/>
      <w:r>
        <w:t xml:space="preserve">.] / </w:t>
      </w:r>
      <w:proofErr w:type="spellStart"/>
      <w:r>
        <w:t>Івченко</w:t>
      </w:r>
      <w:proofErr w:type="spellEnd"/>
      <w:r>
        <w:t xml:space="preserve"> І. Ю.– </w:t>
      </w:r>
      <w:proofErr w:type="gramStart"/>
      <w:r>
        <w:t>К. :</w:t>
      </w:r>
      <w:proofErr w:type="gramEnd"/>
      <w:r>
        <w:t xml:space="preserve"> Центр </w:t>
      </w:r>
      <w:proofErr w:type="spellStart"/>
      <w:r>
        <w:t>учбової</w:t>
      </w:r>
      <w:proofErr w:type="spellEnd"/>
      <w:r>
        <w:t xml:space="preserve"> </w:t>
      </w:r>
      <w:proofErr w:type="spellStart"/>
      <w:r>
        <w:t>літератури</w:t>
      </w:r>
      <w:proofErr w:type="spellEnd"/>
      <w:r>
        <w:t xml:space="preserve">, 2007. – 344 с. </w:t>
      </w:r>
    </w:p>
    <w:p w:rsidR="00906DDC" w:rsidRDefault="00DD4FFF">
      <w:pPr>
        <w:spacing w:after="9" w:line="259" w:lineRule="auto"/>
        <w:ind w:left="480" w:right="0" w:firstLine="0"/>
        <w:jc w:val="left"/>
      </w:pPr>
      <w:r>
        <w:t xml:space="preserve"> </w:t>
      </w:r>
    </w:p>
    <w:p w:rsidR="00906DDC" w:rsidRDefault="00DD4FFF">
      <w:pPr>
        <w:ind w:left="490" w:right="104"/>
      </w:pPr>
      <w:r>
        <w:lastRenderedPageBreak/>
        <w:t xml:space="preserve">Тема 7. </w:t>
      </w:r>
    </w:p>
    <w:p w:rsidR="00906DDC" w:rsidRDefault="00DD4FFF">
      <w:pPr>
        <w:ind w:left="-15" w:right="104" w:firstLine="480"/>
      </w:pPr>
      <w:r>
        <w:t xml:space="preserve">Игнатьева А. В. Исследование систем </w:t>
      </w:r>
      <w:proofErr w:type="gramStart"/>
      <w:r>
        <w:t>управления :</w:t>
      </w:r>
      <w:proofErr w:type="gramEnd"/>
      <w:r>
        <w:t xml:space="preserve"> [учеб. пособие] / А. В. Игнатьева, М. М. </w:t>
      </w:r>
      <w:proofErr w:type="spellStart"/>
      <w:r>
        <w:t>Максимцов</w:t>
      </w:r>
      <w:proofErr w:type="spellEnd"/>
      <w:r>
        <w:t xml:space="preserve">. – 2-е изд., </w:t>
      </w:r>
      <w:proofErr w:type="spellStart"/>
      <w:r>
        <w:t>перераб</w:t>
      </w:r>
      <w:proofErr w:type="spellEnd"/>
      <w:r>
        <w:t xml:space="preserve">. и доп. – </w:t>
      </w:r>
      <w:proofErr w:type="gramStart"/>
      <w:r>
        <w:t>М. :</w:t>
      </w:r>
      <w:proofErr w:type="gramEnd"/>
      <w:r>
        <w:t xml:space="preserve"> ЮНИТИ-ДАНА, 2008. – 167 с. </w:t>
      </w:r>
    </w:p>
    <w:p w:rsidR="00906DDC" w:rsidRDefault="00DD4FFF">
      <w:pPr>
        <w:ind w:left="-15" w:right="104" w:firstLine="480"/>
      </w:pPr>
      <w:r>
        <w:t xml:space="preserve">Лаврищева Е. М. Подход к экспертному оцениванию в программной инженерии/ Е. М. Лаврищева, О.А. </w:t>
      </w:r>
      <w:proofErr w:type="spellStart"/>
      <w:r>
        <w:t>Слабоспицкая</w:t>
      </w:r>
      <w:proofErr w:type="spellEnd"/>
      <w:r>
        <w:t xml:space="preserve"> // Кибернетика и </w:t>
      </w:r>
      <w:proofErr w:type="spellStart"/>
      <w:r>
        <w:t>сист</w:t>
      </w:r>
      <w:proofErr w:type="spellEnd"/>
      <w:r>
        <w:t xml:space="preserve">. </w:t>
      </w:r>
      <w:proofErr w:type="gramStart"/>
      <w:r>
        <w:t>анализ.–</w:t>
      </w:r>
      <w:proofErr w:type="gramEnd"/>
      <w:r>
        <w:t xml:space="preserve"> 2009.– № 2.– С. 151 - 168. </w:t>
      </w:r>
    </w:p>
    <w:p w:rsidR="00906DDC" w:rsidRDefault="00DD4FFF">
      <w:pPr>
        <w:ind w:left="-15" w:right="104" w:firstLine="480"/>
      </w:pPr>
      <w:r>
        <w:t xml:space="preserve">Литвак Б. Г. Экспертные технологии в </w:t>
      </w:r>
      <w:proofErr w:type="gramStart"/>
      <w:r>
        <w:t>управлении :</w:t>
      </w:r>
      <w:proofErr w:type="gramEnd"/>
      <w:r>
        <w:t xml:space="preserve"> [учеб. пособие] / Литвак Б. Г. – 2-е изд., </w:t>
      </w:r>
      <w:proofErr w:type="spellStart"/>
      <w:r>
        <w:t>испр</w:t>
      </w:r>
      <w:proofErr w:type="spellEnd"/>
      <w:r>
        <w:t xml:space="preserve">. и доп. – М. : Дело, 2004. – 400 с. </w:t>
      </w:r>
    </w:p>
    <w:p w:rsidR="00906DDC" w:rsidRDefault="00DD4FFF">
      <w:pPr>
        <w:ind w:left="-15" w:right="104" w:firstLine="480"/>
      </w:pPr>
      <w:r>
        <w:t xml:space="preserve">Орлов А. И. Экспертные </w:t>
      </w:r>
      <w:proofErr w:type="gramStart"/>
      <w:r>
        <w:t>оценки :</w:t>
      </w:r>
      <w:proofErr w:type="gramEnd"/>
      <w:r>
        <w:t xml:space="preserve"> [учеб. пособие] / Орлов А. И. − М. : ИВСТЭ, 2002. − 31с. </w:t>
      </w:r>
    </w:p>
    <w:p w:rsidR="00906DDC" w:rsidRDefault="00DD4FFF">
      <w:pPr>
        <w:spacing w:after="9" w:line="259" w:lineRule="auto"/>
        <w:ind w:left="480" w:right="0" w:firstLine="0"/>
        <w:jc w:val="left"/>
      </w:pPr>
      <w:r>
        <w:t xml:space="preserve"> </w:t>
      </w:r>
    </w:p>
    <w:p w:rsidR="00906DDC" w:rsidRDefault="00DD4FFF">
      <w:pPr>
        <w:ind w:left="490" w:right="104"/>
      </w:pPr>
      <w:r>
        <w:t xml:space="preserve">Тема 8. </w:t>
      </w:r>
    </w:p>
    <w:p w:rsidR="00906DDC" w:rsidRDefault="00DD4FFF">
      <w:pPr>
        <w:ind w:left="-15" w:right="104" w:firstLine="480"/>
      </w:pPr>
      <w:r>
        <w:t xml:space="preserve">Петренко І. І. </w:t>
      </w:r>
      <w:proofErr w:type="spellStart"/>
      <w:r>
        <w:t>Специфіка</w:t>
      </w:r>
      <w:proofErr w:type="spellEnd"/>
      <w:r>
        <w:t xml:space="preserve"> </w:t>
      </w:r>
      <w:proofErr w:type="spellStart"/>
      <w:r>
        <w:t>застосування</w:t>
      </w:r>
      <w:proofErr w:type="spellEnd"/>
      <w:r>
        <w:t xml:space="preserve"> методу «</w:t>
      </w:r>
      <w:proofErr w:type="spellStart"/>
      <w:r>
        <w:t>Делфі</w:t>
      </w:r>
      <w:proofErr w:type="spellEnd"/>
      <w:r>
        <w:t xml:space="preserve">» у </w:t>
      </w:r>
      <w:proofErr w:type="spellStart"/>
      <w:r>
        <w:t>прогнозних</w:t>
      </w:r>
      <w:proofErr w:type="spellEnd"/>
      <w:r>
        <w:t xml:space="preserve"> </w:t>
      </w:r>
      <w:proofErr w:type="spellStart"/>
      <w:r>
        <w:t>розробках</w:t>
      </w:r>
      <w:proofErr w:type="spellEnd"/>
      <w:r>
        <w:t xml:space="preserve"> / І. І. Петренко // </w:t>
      </w:r>
      <w:proofErr w:type="spellStart"/>
      <w:r>
        <w:t>Дні</w:t>
      </w:r>
      <w:proofErr w:type="spellEnd"/>
      <w:r>
        <w:t xml:space="preserve"> науки </w:t>
      </w:r>
      <w:proofErr w:type="spellStart"/>
      <w:r>
        <w:t>філософського</w:t>
      </w:r>
      <w:proofErr w:type="spellEnd"/>
      <w:r>
        <w:t xml:space="preserve"> факультету – 2009: </w:t>
      </w:r>
      <w:proofErr w:type="spellStart"/>
      <w:r>
        <w:t>Міжнародна</w:t>
      </w:r>
      <w:proofErr w:type="spellEnd"/>
      <w:r>
        <w:t xml:space="preserve"> </w:t>
      </w:r>
      <w:proofErr w:type="spellStart"/>
      <w:r>
        <w:t>наукова</w:t>
      </w:r>
      <w:proofErr w:type="spellEnd"/>
      <w:r>
        <w:t xml:space="preserve"> </w:t>
      </w:r>
      <w:proofErr w:type="spellStart"/>
      <w:r>
        <w:t>конференція</w:t>
      </w:r>
      <w:proofErr w:type="spellEnd"/>
      <w:r>
        <w:t xml:space="preserve"> (21-22 </w:t>
      </w:r>
      <w:proofErr w:type="spellStart"/>
      <w:r>
        <w:t>квітня</w:t>
      </w:r>
      <w:proofErr w:type="spellEnd"/>
      <w:r>
        <w:t xml:space="preserve"> 2009 року): </w:t>
      </w:r>
      <w:proofErr w:type="spellStart"/>
      <w:r>
        <w:t>Матеріали</w:t>
      </w:r>
      <w:proofErr w:type="spellEnd"/>
      <w:r>
        <w:t xml:space="preserve"> </w:t>
      </w:r>
      <w:proofErr w:type="spellStart"/>
      <w:r>
        <w:t>доповідей</w:t>
      </w:r>
      <w:proofErr w:type="spellEnd"/>
      <w:r>
        <w:t xml:space="preserve"> та </w:t>
      </w:r>
      <w:proofErr w:type="spellStart"/>
      <w:r>
        <w:t>виступів</w:t>
      </w:r>
      <w:proofErr w:type="spellEnd"/>
      <w:r>
        <w:t xml:space="preserve">. – </w:t>
      </w:r>
      <w:proofErr w:type="gramStart"/>
      <w:r>
        <w:t>К. :</w:t>
      </w:r>
      <w:proofErr w:type="gramEnd"/>
      <w:r>
        <w:t xml:space="preserve"> </w:t>
      </w:r>
      <w:proofErr w:type="spellStart"/>
      <w:r>
        <w:t>Видавничо-поліграфічний</w:t>
      </w:r>
      <w:proofErr w:type="spellEnd"/>
      <w:r>
        <w:t xml:space="preserve"> центр «</w:t>
      </w:r>
      <w:proofErr w:type="spellStart"/>
      <w:r>
        <w:t>Київський</w:t>
      </w:r>
      <w:proofErr w:type="spellEnd"/>
      <w:r>
        <w:t xml:space="preserve"> </w:t>
      </w:r>
      <w:proofErr w:type="spellStart"/>
      <w:r>
        <w:t>університет</w:t>
      </w:r>
      <w:proofErr w:type="spellEnd"/>
      <w:r>
        <w:t xml:space="preserve">», 2009. – Ч. 7. – С. 49-52.  </w:t>
      </w:r>
    </w:p>
    <w:p w:rsidR="00906DDC" w:rsidRDefault="00DD4FFF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906DDC" w:rsidRDefault="00DD4FFF">
      <w:pPr>
        <w:spacing w:after="3" w:line="270" w:lineRule="auto"/>
        <w:ind w:left="910" w:right="423"/>
        <w:jc w:val="left"/>
      </w:pPr>
      <w:r>
        <w:br w:type="page"/>
      </w:r>
    </w:p>
    <w:p w:rsidR="00906DDC" w:rsidRDefault="00906DDC" w:rsidP="002D79AE">
      <w:pPr>
        <w:spacing w:after="0" w:line="259" w:lineRule="auto"/>
        <w:ind w:left="0" w:right="674" w:firstLine="0"/>
      </w:pPr>
    </w:p>
    <w:sectPr w:rsidR="00906DDC">
      <w:footerReference w:type="even" r:id="rId10"/>
      <w:footerReference w:type="default" r:id="rId11"/>
      <w:footerReference w:type="first" r:id="rId12"/>
      <w:pgSz w:w="11906" w:h="16841"/>
      <w:pgMar w:top="1265" w:right="1305" w:bottom="839" w:left="1419" w:header="720" w:footer="756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D689B" w:rsidRDefault="00ED689B">
      <w:pPr>
        <w:spacing w:after="0" w:line="240" w:lineRule="auto"/>
      </w:pPr>
      <w:r>
        <w:separator/>
      </w:r>
    </w:p>
  </w:endnote>
  <w:endnote w:type="continuationSeparator" w:id="0">
    <w:p w:rsidR="00ED689B" w:rsidRDefault="00ED6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06DDC" w:rsidRDefault="00906DDC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06DDC" w:rsidRDefault="00906DDC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06DDC" w:rsidRDefault="00906DDC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06DDC" w:rsidRDefault="00DD4FFF">
    <w:pPr>
      <w:spacing w:after="0" w:line="259" w:lineRule="auto"/>
      <w:ind w:left="0" w:right="8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3</w:t>
    </w:r>
    <w:r>
      <w:rPr>
        <w:sz w:val="24"/>
      </w:rPr>
      <w:fldChar w:fldCharType="end"/>
    </w:r>
    <w:r>
      <w:rPr>
        <w:sz w:val="24"/>
      </w:rPr>
      <w:t xml:space="preserve"> </w:t>
    </w:r>
  </w:p>
  <w:p w:rsidR="00906DDC" w:rsidRDefault="00DD4FFF">
    <w:pPr>
      <w:spacing w:after="0" w:line="259" w:lineRule="auto"/>
      <w:ind w:left="0" w:right="0" w:firstLine="0"/>
      <w:jc w:val="left"/>
    </w:pPr>
    <w:r>
      <w:rPr>
        <w:rFonts w:ascii="Arial Unicode MS" w:eastAsia="Arial Unicode MS" w:hAnsi="Arial Unicode MS" w:cs="Arial Unicode MS"/>
        <w:sz w:val="24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06DDC" w:rsidRDefault="00DD4FFF">
    <w:pPr>
      <w:spacing w:after="0" w:line="259" w:lineRule="auto"/>
      <w:ind w:left="0" w:right="8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3</w:t>
    </w:r>
    <w:r>
      <w:rPr>
        <w:sz w:val="24"/>
      </w:rPr>
      <w:fldChar w:fldCharType="end"/>
    </w:r>
    <w:r>
      <w:rPr>
        <w:sz w:val="24"/>
      </w:rPr>
      <w:t xml:space="preserve"> </w:t>
    </w:r>
  </w:p>
  <w:p w:rsidR="00906DDC" w:rsidRDefault="00DD4FFF">
    <w:pPr>
      <w:spacing w:after="0" w:line="259" w:lineRule="auto"/>
      <w:ind w:left="0" w:right="0" w:firstLine="0"/>
      <w:jc w:val="left"/>
    </w:pPr>
    <w:r>
      <w:rPr>
        <w:rFonts w:ascii="Arial Unicode MS" w:eastAsia="Arial Unicode MS" w:hAnsi="Arial Unicode MS" w:cs="Arial Unicode MS"/>
        <w:sz w:val="24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06DDC" w:rsidRDefault="00DD4FFF">
    <w:pPr>
      <w:spacing w:after="0" w:line="259" w:lineRule="auto"/>
      <w:ind w:left="0" w:right="8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3</w:t>
    </w:r>
    <w:r>
      <w:rPr>
        <w:sz w:val="24"/>
      </w:rPr>
      <w:fldChar w:fldCharType="end"/>
    </w:r>
    <w:r>
      <w:rPr>
        <w:sz w:val="24"/>
      </w:rPr>
      <w:t xml:space="preserve"> </w:t>
    </w:r>
  </w:p>
  <w:p w:rsidR="00906DDC" w:rsidRDefault="00DD4FFF">
    <w:pPr>
      <w:spacing w:after="0" w:line="259" w:lineRule="auto"/>
      <w:ind w:left="0" w:right="0" w:firstLine="0"/>
      <w:jc w:val="left"/>
    </w:pPr>
    <w:r>
      <w:rPr>
        <w:rFonts w:ascii="Arial Unicode MS" w:eastAsia="Arial Unicode MS" w:hAnsi="Arial Unicode MS" w:cs="Arial Unicode MS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D689B" w:rsidRDefault="00ED689B">
      <w:pPr>
        <w:spacing w:after="0" w:line="240" w:lineRule="auto"/>
      </w:pPr>
      <w:r>
        <w:separator/>
      </w:r>
    </w:p>
  </w:footnote>
  <w:footnote w:type="continuationSeparator" w:id="0">
    <w:p w:rsidR="00ED689B" w:rsidRDefault="00ED68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14423"/>
    <w:multiLevelType w:val="hybridMultilevel"/>
    <w:tmpl w:val="873475A4"/>
    <w:lvl w:ilvl="0" w:tplc="765040DA">
      <w:start w:val="1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CEEBB2">
      <w:start w:val="1"/>
      <w:numFmt w:val="lowerLetter"/>
      <w:lvlText w:val="%2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A230CE">
      <w:start w:val="1"/>
      <w:numFmt w:val="lowerRoman"/>
      <w:lvlText w:val="%3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36082B6">
      <w:start w:val="1"/>
      <w:numFmt w:val="decimal"/>
      <w:lvlText w:val="%4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8CCA350">
      <w:start w:val="1"/>
      <w:numFmt w:val="lowerLetter"/>
      <w:lvlText w:val="%5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2E8264">
      <w:start w:val="1"/>
      <w:numFmt w:val="lowerRoman"/>
      <w:lvlText w:val="%6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84C30C">
      <w:start w:val="1"/>
      <w:numFmt w:val="decimal"/>
      <w:lvlText w:val="%7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BEABF0">
      <w:start w:val="1"/>
      <w:numFmt w:val="lowerLetter"/>
      <w:lvlText w:val="%8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18996A">
      <w:start w:val="1"/>
      <w:numFmt w:val="lowerRoman"/>
      <w:lvlText w:val="%9"/>
      <w:lvlJc w:val="left"/>
      <w:pPr>
        <w:ind w:left="6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AE70D5"/>
    <w:multiLevelType w:val="hybridMultilevel"/>
    <w:tmpl w:val="C974F060"/>
    <w:lvl w:ilvl="0" w:tplc="3236BF02">
      <w:start w:val="5"/>
      <w:numFmt w:val="decimal"/>
      <w:lvlText w:val="%1."/>
      <w:lvlJc w:val="left"/>
      <w:pPr>
        <w:ind w:left="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3290E0">
      <w:start w:val="1"/>
      <w:numFmt w:val="lowerLetter"/>
      <w:lvlText w:val="%2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920DDC">
      <w:start w:val="1"/>
      <w:numFmt w:val="lowerRoman"/>
      <w:lvlText w:val="%3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1E4B52">
      <w:start w:val="1"/>
      <w:numFmt w:val="decimal"/>
      <w:lvlText w:val="%4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E4DBC4">
      <w:start w:val="1"/>
      <w:numFmt w:val="lowerLetter"/>
      <w:lvlText w:val="%5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B459D0">
      <w:start w:val="1"/>
      <w:numFmt w:val="lowerRoman"/>
      <w:lvlText w:val="%6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D8044C">
      <w:start w:val="1"/>
      <w:numFmt w:val="decimal"/>
      <w:lvlText w:val="%7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24FF54">
      <w:start w:val="1"/>
      <w:numFmt w:val="lowerLetter"/>
      <w:lvlText w:val="%8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E238FE">
      <w:start w:val="1"/>
      <w:numFmt w:val="lowerRoman"/>
      <w:lvlText w:val="%9"/>
      <w:lvlJc w:val="left"/>
      <w:pPr>
        <w:ind w:left="6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CA40B7"/>
    <w:multiLevelType w:val="hybridMultilevel"/>
    <w:tmpl w:val="EC480932"/>
    <w:lvl w:ilvl="0" w:tplc="40AEE1E4">
      <w:start w:val="1"/>
      <w:numFmt w:val="decimal"/>
      <w:lvlText w:val="%1."/>
      <w:lvlJc w:val="left"/>
      <w:pPr>
        <w:ind w:left="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9A7FD6">
      <w:start w:val="1"/>
      <w:numFmt w:val="lowerLetter"/>
      <w:lvlText w:val="%2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B655DC">
      <w:start w:val="1"/>
      <w:numFmt w:val="lowerRoman"/>
      <w:lvlText w:val="%3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BE6B16">
      <w:start w:val="1"/>
      <w:numFmt w:val="decimal"/>
      <w:lvlText w:val="%4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EE61524">
      <w:start w:val="1"/>
      <w:numFmt w:val="lowerLetter"/>
      <w:lvlText w:val="%5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5C5234">
      <w:start w:val="1"/>
      <w:numFmt w:val="lowerRoman"/>
      <w:lvlText w:val="%6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C8D418">
      <w:start w:val="1"/>
      <w:numFmt w:val="decimal"/>
      <w:lvlText w:val="%7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7A5030">
      <w:start w:val="1"/>
      <w:numFmt w:val="lowerLetter"/>
      <w:lvlText w:val="%8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323B02">
      <w:start w:val="1"/>
      <w:numFmt w:val="lowerRoman"/>
      <w:lvlText w:val="%9"/>
      <w:lvlJc w:val="left"/>
      <w:pPr>
        <w:ind w:left="6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0A70E21"/>
    <w:multiLevelType w:val="hybridMultilevel"/>
    <w:tmpl w:val="77022ADE"/>
    <w:lvl w:ilvl="0" w:tplc="ECCA9C66">
      <w:start w:val="1"/>
      <w:numFmt w:val="bullet"/>
      <w:lvlText w:val="-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9C2BC4">
      <w:start w:val="1"/>
      <w:numFmt w:val="bullet"/>
      <w:lvlText w:val="o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C0DAA6">
      <w:start w:val="1"/>
      <w:numFmt w:val="bullet"/>
      <w:lvlText w:val="▪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6CA19E">
      <w:start w:val="1"/>
      <w:numFmt w:val="bullet"/>
      <w:lvlText w:val="•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F8D8F0">
      <w:start w:val="1"/>
      <w:numFmt w:val="bullet"/>
      <w:lvlText w:val="o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D0487C">
      <w:start w:val="1"/>
      <w:numFmt w:val="bullet"/>
      <w:lvlText w:val="▪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DE4668">
      <w:start w:val="1"/>
      <w:numFmt w:val="bullet"/>
      <w:lvlText w:val="•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D607F8">
      <w:start w:val="1"/>
      <w:numFmt w:val="bullet"/>
      <w:lvlText w:val="o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9C660A">
      <w:start w:val="1"/>
      <w:numFmt w:val="bullet"/>
      <w:lvlText w:val="▪"/>
      <w:lvlJc w:val="left"/>
      <w:pPr>
        <w:ind w:left="6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003011"/>
    <w:multiLevelType w:val="hybridMultilevel"/>
    <w:tmpl w:val="51E40744"/>
    <w:lvl w:ilvl="0" w:tplc="3B52026A">
      <w:start w:val="1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08ED90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3CE458">
      <w:start w:val="1"/>
      <w:numFmt w:val="lowerRoman"/>
      <w:lvlText w:val="%3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E3E3FF4">
      <w:start w:val="1"/>
      <w:numFmt w:val="decimal"/>
      <w:lvlText w:val="%4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88CC28">
      <w:start w:val="1"/>
      <w:numFmt w:val="lowerLetter"/>
      <w:lvlText w:val="%5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6C689E">
      <w:start w:val="1"/>
      <w:numFmt w:val="lowerRoman"/>
      <w:lvlText w:val="%6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DFA6F54">
      <w:start w:val="1"/>
      <w:numFmt w:val="decimal"/>
      <w:lvlText w:val="%7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FEFD58">
      <w:start w:val="1"/>
      <w:numFmt w:val="lowerLetter"/>
      <w:lvlText w:val="%8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8B2C98E">
      <w:start w:val="1"/>
      <w:numFmt w:val="lowerRoman"/>
      <w:lvlText w:val="%9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74147F1"/>
    <w:multiLevelType w:val="hybridMultilevel"/>
    <w:tmpl w:val="747AE832"/>
    <w:lvl w:ilvl="0" w:tplc="8618F1A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AC765A">
      <w:start w:val="8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5E4F56">
      <w:start w:val="1"/>
      <w:numFmt w:val="lowerRoman"/>
      <w:lvlText w:val="%3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F813DC">
      <w:start w:val="1"/>
      <w:numFmt w:val="decimal"/>
      <w:lvlText w:val="%4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0ACBCD0">
      <w:start w:val="1"/>
      <w:numFmt w:val="lowerLetter"/>
      <w:lvlText w:val="%5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46D26C">
      <w:start w:val="1"/>
      <w:numFmt w:val="lowerRoman"/>
      <w:lvlText w:val="%6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A46C08">
      <w:start w:val="1"/>
      <w:numFmt w:val="decimal"/>
      <w:lvlText w:val="%7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8A80AC">
      <w:start w:val="1"/>
      <w:numFmt w:val="lowerLetter"/>
      <w:lvlText w:val="%8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223EC8">
      <w:start w:val="1"/>
      <w:numFmt w:val="lowerRoman"/>
      <w:lvlText w:val="%9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A3806AF"/>
    <w:multiLevelType w:val="hybridMultilevel"/>
    <w:tmpl w:val="0C4AE674"/>
    <w:lvl w:ilvl="0" w:tplc="A19EA044">
      <w:start w:val="1"/>
      <w:numFmt w:val="decimal"/>
      <w:lvlText w:val="%1."/>
      <w:lvlJc w:val="left"/>
      <w:pPr>
        <w:ind w:left="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B0C2BA">
      <w:start w:val="1"/>
      <w:numFmt w:val="lowerLetter"/>
      <w:lvlText w:val="%2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441084">
      <w:start w:val="1"/>
      <w:numFmt w:val="lowerRoman"/>
      <w:lvlText w:val="%3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5C9A24">
      <w:start w:val="1"/>
      <w:numFmt w:val="decimal"/>
      <w:lvlText w:val="%4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C059F6">
      <w:start w:val="1"/>
      <w:numFmt w:val="lowerLetter"/>
      <w:lvlText w:val="%5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902FA0">
      <w:start w:val="1"/>
      <w:numFmt w:val="lowerRoman"/>
      <w:lvlText w:val="%6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B4EA95C">
      <w:start w:val="1"/>
      <w:numFmt w:val="decimal"/>
      <w:lvlText w:val="%7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82EA2A">
      <w:start w:val="1"/>
      <w:numFmt w:val="lowerLetter"/>
      <w:lvlText w:val="%8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20F7C2">
      <w:start w:val="1"/>
      <w:numFmt w:val="lowerRoman"/>
      <w:lvlText w:val="%9"/>
      <w:lvlJc w:val="left"/>
      <w:pPr>
        <w:ind w:left="6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CCB51EE"/>
    <w:multiLevelType w:val="hybridMultilevel"/>
    <w:tmpl w:val="AEE416AC"/>
    <w:lvl w:ilvl="0" w:tplc="0A329A5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A4E4C6">
      <w:start w:val="1"/>
      <w:numFmt w:val="bullet"/>
      <w:lvlText w:val="o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C2C5EA">
      <w:start w:val="1"/>
      <w:numFmt w:val="bullet"/>
      <w:lvlText w:val="▪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FC84BE">
      <w:start w:val="1"/>
      <w:numFmt w:val="bullet"/>
      <w:lvlText w:val="•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92FD3A">
      <w:start w:val="1"/>
      <w:numFmt w:val="bullet"/>
      <w:lvlText w:val="o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8E68B4">
      <w:start w:val="1"/>
      <w:numFmt w:val="bullet"/>
      <w:lvlText w:val="▪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F01CCC">
      <w:start w:val="1"/>
      <w:numFmt w:val="bullet"/>
      <w:lvlText w:val="•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4EEF56">
      <w:start w:val="1"/>
      <w:numFmt w:val="bullet"/>
      <w:lvlText w:val="o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686F40">
      <w:start w:val="1"/>
      <w:numFmt w:val="bullet"/>
      <w:lvlText w:val="▪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DDC"/>
    <w:rsid w:val="001F3307"/>
    <w:rsid w:val="002C0910"/>
    <w:rsid w:val="002D79AE"/>
    <w:rsid w:val="00906DDC"/>
    <w:rsid w:val="00DD4FFF"/>
    <w:rsid w:val="00ED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D8D235"/>
  <w15:docId w15:val="{E0F78B3A-C067-B745-99B2-DC29BB25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ru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" w:line="268" w:lineRule="auto"/>
      <w:ind w:left="10" w:right="2565" w:hanging="10"/>
      <w:jc w:val="both"/>
    </w:pPr>
    <w:rPr>
      <w:rFonts w:ascii="Times New Roman" w:eastAsia="Times New Roman" w:hAnsi="Times New Roman" w:cs="Times New Roman"/>
      <w:color w:val="000000"/>
      <w:sz w:val="28"/>
      <w:lang w:val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20</Pages>
  <Words>4019</Words>
  <Characters>22911</Characters>
  <Application>Microsoft Office Word</Application>
  <DocSecurity>0</DocSecurity>
  <Lines>190</Lines>
  <Paragraphs>53</Paragraphs>
  <ScaleCrop>false</ScaleCrop>
  <Company/>
  <LinksUpToDate>false</LinksUpToDate>
  <CharactersWithSpaces>26877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cp:lastModifiedBy>Оксана Давиденко</cp:lastModifiedBy>
  <cp:revision>4</cp:revision>
  <dcterms:created xsi:type="dcterms:W3CDTF">2020-09-10T14:09:00Z</dcterms:created>
  <dcterms:modified xsi:type="dcterms:W3CDTF">2020-09-10T20:05:00Z</dcterms:modified>
</cp:coreProperties>
</file>