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  <w:lang w:val="uk-UA"/>
        </w:rPr>
      </w:pPr>
      <w:r w:rsidRPr="00FA0B6D">
        <w:rPr>
          <w:color w:val="000000"/>
          <w:sz w:val="32"/>
          <w:szCs w:val="32"/>
          <w:lang w:val="uk-UA"/>
        </w:rPr>
        <w:t>Квадрат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Трудолюбие, потребность доводить дело до конца, упорство - основные качества Квадратов. Терпение и выносливость делают их лучшими специалистами в своей области. Этому также способствует сильная потребность в получении новой информации.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Знания Квадратов систематизированы и разложены по полочкам. Они не склонны к догадкам, а полагаются только на свои вычисления и очень внимательны к деталям. Предсказуемая жизнь - это их идеал. Им не по душе, когда меняется привычный ход событий.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Пристрастие к деталям лишает Квадратов оперативности. Аккуратность и приверженность к соблюдению правил могут развиться до крайности. Помимо прочего, их рациональность и эмоциональная сухость мешают быстро наладить контакт с окружающими.</w:t>
      </w:r>
    </w:p>
    <w:p w:rsidR="005A0950" w:rsidRPr="00FA0B6D" w:rsidRDefault="00FA0B6D" w:rsidP="00FA0B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A0B6D">
        <w:rPr>
          <w:rFonts w:ascii="Times New Roman" w:hAnsi="Times New Roman" w:cs="Times New Roman"/>
          <w:sz w:val="32"/>
          <w:szCs w:val="32"/>
          <w:lang w:val="uk-UA"/>
        </w:rPr>
        <w:t>Треугольник</w:t>
      </w:r>
      <w:proofErr w:type="spellEnd"/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proofErr w:type="spellStart"/>
      <w:r w:rsidRPr="00FA0B6D">
        <w:rPr>
          <w:color w:val="000000"/>
          <w:sz w:val="32"/>
          <w:szCs w:val="32"/>
        </w:rPr>
        <w:t>реугольник</w:t>
      </w:r>
      <w:proofErr w:type="spellEnd"/>
      <w:r w:rsidRPr="00FA0B6D">
        <w:rPr>
          <w:color w:val="000000"/>
          <w:sz w:val="32"/>
          <w:szCs w:val="32"/>
        </w:rPr>
        <w:t xml:space="preserve"> - энергичная и сильная личность. Их характерная особенность - умение концентрироваться на главном. Они способны глубоко и быстро анализировать ситуацию и сосредотачиваются на сути, не придавая большого значения деталям.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 xml:space="preserve">Это очень уверенные в себе люди, которые хотят быть во всем правыми. Из-за потребности управлять текущим положением дел и решать </w:t>
      </w:r>
      <w:proofErr w:type="gramStart"/>
      <w:r w:rsidRPr="00FA0B6D">
        <w:rPr>
          <w:color w:val="000000"/>
          <w:sz w:val="32"/>
          <w:szCs w:val="32"/>
        </w:rPr>
        <w:t>за</w:t>
      </w:r>
      <w:proofErr w:type="gramEnd"/>
      <w:r w:rsidRPr="00FA0B6D">
        <w:rPr>
          <w:color w:val="000000"/>
          <w:sz w:val="32"/>
          <w:szCs w:val="32"/>
        </w:rPr>
        <w:t xml:space="preserve"> </w:t>
      </w:r>
      <w:proofErr w:type="gramStart"/>
      <w:r w:rsidRPr="00FA0B6D">
        <w:rPr>
          <w:color w:val="000000"/>
          <w:sz w:val="32"/>
          <w:szCs w:val="32"/>
        </w:rPr>
        <w:t>других</w:t>
      </w:r>
      <w:proofErr w:type="gramEnd"/>
      <w:r w:rsidRPr="00FA0B6D">
        <w:rPr>
          <w:color w:val="000000"/>
          <w:sz w:val="32"/>
          <w:szCs w:val="32"/>
        </w:rPr>
        <w:t xml:space="preserve"> Треугольник становится личностью, которая постоянно соперничает и конкурирует с другими. Они часто </w:t>
      </w:r>
      <w:proofErr w:type="gramStart"/>
      <w:r w:rsidRPr="00FA0B6D">
        <w:rPr>
          <w:color w:val="000000"/>
          <w:sz w:val="32"/>
          <w:szCs w:val="32"/>
        </w:rPr>
        <w:t>бывают</w:t>
      </w:r>
      <w:proofErr w:type="gramEnd"/>
      <w:r w:rsidRPr="00FA0B6D">
        <w:rPr>
          <w:color w:val="000000"/>
          <w:sz w:val="32"/>
          <w:szCs w:val="32"/>
        </w:rPr>
        <w:t xml:space="preserve"> категоричны, не переносят возражений и с трудом признают свои ошибки.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Для них очень важна карьера, и они стремятся к высокому статусу. Их главное отрицательное качество - направленность на себя, сильный эгоцентризм.</w:t>
      </w:r>
    </w:p>
    <w:p w:rsidR="00FA0B6D" w:rsidRPr="00FA0B6D" w:rsidRDefault="00FA0B6D" w:rsidP="00FA0B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A0B6D">
        <w:rPr>
          <w:rFonts w:ascii="Times New Roman" w:hAnsi="Times New Roman" w:cs="Times New Roman"/>
          <w:sz w:val="32"/>
          <w:szCs w:val="32"/>
          <w:lang w:val="uk-UA"/>
        </w:rPr>
        <w:t>Зигзаг</w:t>
      </w:r>
      <w:proofErr w:type="spellEnd"/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 xml:space="preserve">Зигзаг - творческая личность. Таким людям свойственны интуитивность и образность мышления. Последовательность - это не их стиль. Мысли Зигзага совершают отчаянные прыжки. Они не зацикливаются на деталях, тем самым упрощая картину мира. Это </w:t>
      </w:r>
      <w:r w:rsidRPr="00FA0B6D">
        <w:rPr>
          <w:color w:val="000000"/>
          <w:sz w:val="32"/>
          <w:szCs w:val="32"/>
        </w:rPr>
        <w:lastRenderedPageBreak/>
        <w:t>позволяет им создавать гармоничные образы и во всем видеть красоту. У таких людей сильно развито эстетическое чувство.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Зигзаги не могут трудиться там, где есть строгие обязанности. В работе для них важна независимость. Когда Зигзаг находится там, где ему комфортно, он начинает работать, выполняя свое основное назначение - генерирование новых методов работы и идей.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 xml:space="preserve">Такие люди - идеалисты. Из-за этого им </w:t>
      </w:r>
      <w:proofErr w:type="gramStart"/>
      <w:r w:rsidRPr="00FA0B6D">
        <w:rPr>
          <w:color w:val="000000"/>
          <w:sz w:val="32"/>
          <w:szCs w:val="32"/>
        </w:rPr>
        <w:t>свойственны</w:t>
      </w:r>
      <w:proofErr w:type="gramEnd"/>
      <w:r w:rsidRPr="00FA0B6D">
        <w:rPr>
          <w:color w:val="000000"/>
          <w:sz w:val="32"/>
          <w:szCs w:val="32"/>
        </w:rPr>
        <w:t xml:space="preserve"> наивность и непрактичность. Из всех 5 фигур Зигзаг самый легковозбудимый. Они </w:t>
      </w:r>
      <w:proofErr w:type="spellStart"/>
      <w:r w:rsidRPr="00FA0B6D">
        <w:rPr>
          <w:color w:val="000000"/>
          <w:sz w:val="32"/>
          <w:szCs w:val="32"/>
        </w:rPr>
        <w:t>несдержанны</w:t>
      </w:r>
      <w:proofErr w:type="spellEnd"/>
      <w:r w:rsidRPr="00FA0B6D">
        <w:rPr>
          <w:color w:val="000000"/>
          <w:sz w:val="32"/>
          <w:szCs w:val="32"/>
        </w:rPr>
        <w:t>, что часто мешает им воплощать свои идеи в жизнь.</w:t>
      </w:r>
    </w:p>
    <w:p w:rsidR="00FA0B6D" w:rsidRPr="00FA0B6D" w:rsidRDefault="00FA0B6D" w:rsidP="00FA0B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0B6D">
        <w:rPr>
          <w:rFonts w:ascii="Times New Roman" w:hAnsi="Times New Roman" w:cs="Times New Roman"/>
          <w:sz w:val="32"/>
          <w:szCs w:val="32"/>
          <w:lang w:val="uk-UA"/>
        </w:rPr>
        <w:t>Круг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 xml:space="preserve">Прежде </w:t>
      </w:r>
      <w:proofErr w:type="gramStart"/>
      <w:r w:rsidRPr="00FA0B6D">
        <w:rPr>
          <w:color w:val="000000"/>
          <w:sz w:val="32"/>
          <w:szCs w:val="32"/>
        </w:rPr>
        <w:t>всего</w:t>
      </w:r>
      <w:proofErr w:type="gramEnd"/>
      <w:r w:rsidRPr="00FA0B6D">
        <w:rPr>
          <w:color w:val="000000"/>
          <w:sz w:val="32"/>
          <w:szCs w:val="32"/>
        </w:rPr>
        <w:t xml:space="preserve"> Круг заинтересован в хороших межличностных отношениях. Эти люди очень доброжелательны. Круг способен сплотить коллектив и создать крепкую семью. Им </w:t>
      </w:r>
      <w:proofErr w:type="gramStart"/>
      <w:r w:rsidRPr="00FA0B6D">
        <w:rPr>
          <w:color w:val="000000"/>
          <w:sz w:val="32"/>
          <w:szCs w:val="32"/>
        </w:rPr>
        <w:t>свойственны</w:t>
      </w:r>
      <w:proofErr w:type="gramEnd"/>
      <w:r w:rsidRPr="00FA0B6D">
        <w:rPr>
          <w:color w:val="000000"/>
          <w:sz w:val="32"/>
          <w:szCs w:val="32"/>
        </w:rPr>
        <w:t xml:space="preserve"> повышенная чувствительность и сильная </w:t>
      </w:r>
      <w:proofErr w:type="spellStart"/>
      <w:r w:rsidRPr="00FA0B6D">
        <w:rPr>
          <w:color w:val="000000"/>
          <w:sz w:val="32"/>
          <w:szCs w:val="32"/>
        </w:rPr>
        <w:t>эмпатия</w:t>
      </w:r>
      <w:proofErr w:type="spellEnd"/>
      <w:r w:rsidRPr="00FA0B6D">
        <w:rPr>
          <w:color w:val="000000"/>
          <w:sz w:val="32"/>
          <w:szCs w:val="32"/>
        </w:rPr>
        <w:t>. Они хорошо "читают" людей и могут быстро распознать обманщика или притворщика.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Такие люди направлены на других людей, а не на дело. Чтобы сохранить мир, они могут отказаться от собственной позиции, потому что самое тяжелое для Круга - вступать в конфликт. Решительность таким людям чужда, и они часто не могут подать себя так, как хотелось бы.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В вопросах морали и справедливости Круги проявляют завидную твердость. Их мышление заточено на чувства и моральные ценности. Они стремятся найти нечто общее в различных точках зрения.</w:t>
      </w:r>
    </w:p>
    <w:p w:rsidR="00FA0B6D" w:rsidRPr="00FA0B6D" w:rsidRDefault="00FA0B6D" w:rsidP="00FA0B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A0B6D">
        <w:rPr>
          <w:rFonts w:ascii="Times New Roman" w:hAnsi="Times New Roman" w:cs="Times New Roman"/>
          <w:sz w:val="32"/>
          <w:szCs w:val="32"/>
          <w:lang w:val="uk-UA"/>
        </w:rPr>
        <w:t>Прямоугольни</w:t>
      </w:r>
      <w:bookmarkStart w:id="0" w:name="_GoBack"/>
      <w:bookmarkEnd w:id="0"/>
      <w:r w:rsidRPr="00FA0B6D">
        <w:rPr>
          <w:rFonts w:ascii="Times New Roman" w:hAnsi="Times New Roman" w:cs="Times New Roman"/>
          <w:sz w:val="32"/>
          <w:szCs w:val="32"/>
          <w:lang w:val="uk-UA"/>
        </w:rPr>
        <w:t>к</w:t>
      </w:r>
      <w:proofErr w:type="spellEnd"/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Прямоугольник - это временная форма личности. Это люди, которые недовольны своим нынешним образом жизни и находятся в поисках лучшего положения.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Характерная черта таких людей - непредсказуемость поступков во время переходного периода. Как правило, у них низкая самооценка, и они ищут что-то новое в стремлении стать лучше: это касается работы, имиджа и так далее.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lastRenderedPageBreak/>
        <w:t xml:space="preserve">Прямоугольникам </w:t>
      </w:r>
      <w:proofErr w:type="gramStart"/>
      <w:r w:rsidRPr="00FA0B6D">
        <w:rPr>
          <w:color w:val="000000"/>
          <w:sz w:val="32"/>
          <w:szCs w:val="32"/>
        </w:rPr>
        <w:t>свойственны</w:t>
      </w:r>
      <w:proofErr w:type="gramEnd"/>
      <w:r w:rsidRPr="00FA0B6D">
        <w:rPr>
          <w:color w:val="000000"/>
          <w:sz w:val="32"/>
          <w:szCs w:val="32"/>
        </w:rPr>
        <w:t xml:space="preserve"> пытливость, искренний интерес к происходящему и смелость. Они открыты для новых идей и с легкостью усваивают все новое. С другой стороны, в переходный период они становятся легкой добычей для манипуляторов, поскольку их состоянию свойственны внушаемость и доверчивость.</w:t>
      </w:r>
    </w:p>
    <w:p w:rsidR="00FA0B6D" w:rsidRPr="00FA0B6D" w:rsidRDefault="00FA0B6D" w:rsidP="00FA0B6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32"/>
          <w:szCs w:val="32"/>
        </w:rPr>
      </w:pPr>
      <w:r w:rsidRPr="00FA0B6D">
        <w:rPr>
          <w:color w:val="000000"/>
          <w:sz w:val="32"/>
          <w:szCs w:val="32"/>
        </w:rPr>
        <w:t>Узнали ли вы себя в описании выбранной фигуры?</w:t>
      </w:r>
    </w:p>
    <w:p w:rsidR="00FA0B6D" w:rsidRPr="00FA0B6D" w:rsidRDefault="00FA0B6D" w:rsidP="00FA0B6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A0B6D" w:rsidRPr="00FA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7"/>
    <w:rsid w:val="002E0B8E"/>
    <w:rsid w:val="003F6C9D"/>
    <w:rsid w:val="00707262"/>
    <w:rsid w:val="00771423"/>
    <w:rsid w:val="009A6340"/>
    <w:rsid w:val="009C23D7"/>
    <w:rsid w:val="00A16B93"/>
    <w:rsid w:val="00A67C29"/>
    <w:rsid w:val="00B000D8"/>
    <w:rsid w:val="00B53705"/>
    <w:rsid w:val="00C57067"/>
    <w:rsid w:val="00F73990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2021-02-11T05:46:00Z</dcterms:created>
  <dcterms:modified xsi:type="dcterms:W3CDTF">2021-02-11T05:49:00Z</dcterms:modified>
</cp:coreProperties>
</file>