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03" w:rsidRPr="00A83F03" w:rsidRDefault="00A83F03" w:rsidP="00A83F03">
      <w:pPr>
        <w:pStyle w:val="a3"/>
        <w:numPr>
          <w:ilvl w:val="0"/>
          <w:numId w:val="1"/>
        </w:numPr>
        <w:tabs>
          <w:tab w:val="left" w:pos="1216"/>
        </w:tabs>
        <w:ind w:right="297" w:firstLine="709"/>
        <w:rPr>
          <w:sz w:val="28"/>
        </w:rPr>
      </w:pPr>
      <w:r w:rsidRPr="00A83F03">
        <w:rPr>
          <w:sz w:val="28"/>
        </w:rPr>
        <w:t>Порядок обліку випадків травматизму та професійних захворювань на виробництві.</w:t>
      </w:r>
    </w:p>
    <w:p w:rsidR="00A83F03" w:rsidRPr="00A83F03" w:rsidRDefault="00A83F03" w:rsidP="00A83F03">
      <w:pPr>
        <w:pStyle w:val="a3"/>
        <w:numPr>
          <w:ilvl w:val="0"/>
          <w:numId w:val="1"/>
        </w:numPr>
        <w:tabs>
          <w:tab w:val="left" w:pos="1203"/>
        </w:tabs>
        <w:spacing w:line="321" w:lineRule="exact"/>
        <w:ind w:left="1202" w:hanging="280"/>
        <w:rPr>
          <w:sz w:val="28"/>
        </w:rPr>
      </w:pPr>
      <w:r w:rsidRPr="00A83F03">
        <w:rPr>
          <w:sz w:val="28"/>
        </w:rPr>
        <w:t>Аналіз показників травматизму на</w:t>
      </w:r>
      <w:r w:rsidRPr="00A83F03">
        <w:rPr>
          <w:spacing w:val="-3"/>
          <w:sz w:val="28"/>
        </w:rPr>
        <w:t xml:space="preserve"> </w:t>
      </w:r>
      <w:r w:rsidRPr="00A83F03">
        <w:rPr>
          <w:sz w:val="28"/>
        </w:rPr>
        <w:t>виробництві.</w:t>
      </w:r>
    </w:p>
    <w:p w:rsidR="00A83F03" w:rsidRPr="00A83F03" w:rsidRDefault="00A83F03" w:rsidP="00A83F03">
      <w:pPr>
        <w:pStyle w:val="a3"/>
        <w:numPr>
          <w:ilvl w:val="0"/>
          <w:numId w:val="1"/>
        </w:numPr>
        <w:tabs>
          <w:tab w:val="left" w:pos="1507"/>
          <w:tab w:val="left" w:pos="1508"/>
          <w:tab w:val="left" w:pos="3247"/>
          <w:tab w:val="left" w:pos="5088"/>
          <w:tab w:val="left" w:pos="6539"/>
          <w:tab w:val="left" w:pos="8371"/>
        </w:tabs>
        <w:spacing w:before="1"/>
        <w:ind w:right="291" w:firstLine="709"/>
        <w:rPr>
          <w:sz w:val="28"/>
        </w:rPr>
      </w:pPr>
      <w:r w:rsidRPr="00A83F03">
        <w:rPr>
          <w:sz w:val="28"/>
        </w:rPr>
        <w:t>Визначення</w:t>
      </w:r>
      <w:r w:rsidRPr="00A83F03">
        <w:rPr>
          <w:sz w:val="28"/>
        </w:rPr>
        <w:tab/>
        <w:t>економічних</w:t>
      </w:r>
      <w:r w:rsidRPr="00A83F03">
        <w:rPr>
          <w:sz w:val="28"/>
        </w:rPr>
        <w:tab/>
        <w:t>наслідків</w:t>
      </w:r>
      <w:r w:rsidRPr="00A83F03">
        <w:rPr>
          <w:sz w:val="28"/>
        </w:rPr>
        <w:tab/>
        <w:t>(показників)</w:t>
      </w:r>
      <w:r w:rsidRPr="00A83F03">
        <w:rPr>
          <w:sz w:val="28"/>
        </w:rPr>
        <w:tab/>
      </w:r>
      <w:r w:rsidRPr="00A83F03">
        <w:rPr>
          <w:spacing w:val="-3"/>
          <w:sz w:val="28"/>
        </w:rPr>
        <w:t xml:space="preserve">виробничого </w:t>
      </w:r>
      <w:r w:rsidRPr="00A83F03">
        <w:rPr>
          <w:sz w:val="28"/>
        </w:rPr>
        <w:t>травматизму та професійних</w:t>
      </w:r>
      <w:r w:rsidRPr="00A83F03">
        <w:rPr>
          <w:spacing w:val="-4"/>
          <w:sz w:val="28"/>
        </w:rPr>
        <w:t xml:space="preserve"> </w:t>
      </w:r>
      <w:r w:rsidRPr="00A83F03">
        <w:rPr>
          <w:sz w:val="28"/>
        </w:rPr>
        <w:t>захворювань.</w:t>
      </w:r>
    </w:p>
    <w:p w:rsidR="00A83F03" w:rsidRPr="00A83F03" w:rsidRDefault="00A83F03" w:rsidP="00A83F03">
      <w:pPr>
        <w:pStyle w:val="a3"/>
        <w:numPr>
          <w:ilvl w:val="0"/>
          <w:numId w:val="1"/>
        </w:numPr>
        <w:tabs>
          <w:tab w:val="left" w:pos="1363"/>
          <w:tab w:val="left" w:pos="1364"/>
          <w:tab w:val="left" w:pos="1909"/>
          <w:tab w:val="left" w:pos="3405"/>
          <w:tab w:val="left" w:pos="5349"/>
          <w:tab w:val="left" w:pos="6434"/>
          <w:tab w:val="left" w:pos="8367"/>
        </w:tabs>
        <w:ind w:right="295" w:firstLine="709"/>
        <w:rPr>
          <w:sz w:val="28"/>
        </w:rPr>
      </w:pPr>
      <w:r w:rsidRPr="00A83F03">
        <w:rPr>
          <w:sz w:val="28"/>
        </w:rPr>
        <w:t>Як</w:t>
      </w:r>
      <w:r w:rsidRPr="00A83F03">
        <w:rPr>
          <w:sz w:val="28"/>
        </w:rPr>
        <w:tab/>
        <w:t>визначити</w:t>
      </w:r>
      <w:r w:rsidRPr="00A83F03">
        <w:rPr>
          <w:sz w:val="28"/>
        </w:rPr>
        <w:tab/>
        <w:t>ефективність</w:t>
      </w:r>
      <w:r w:rsidRPr="00A83F03">
        <w:rPr>
          <w:sz w:val="28"/>
        </w:rPr>
        <w:tab/>
        <w:t>заходів</w:t>
      </w:r>
      <w:r w:rsidRPr="00A83F03">
        <w:rPr>
          <w:sz w:val="28"/>
        </w:rPr>
        <w:tab/>
        <w:t>профілактики</w:t>
      </w:r>
      <w:r w:rsidRPr="00A83F03">
        <w:rPr>
          <w:sz w:val="28"/>
        </w:rPr>
        <w:tab/>
      </w:r>
      <w:r w:rsidRPr="00A83F03">
        <w:rPr>
          <w:w w:val="95"/>
          <w:sz w:val="28"/>
        </w:rPr>
        <w:t xml:space="preserve">виробничого </w:t>
      </w:r>
      <w:r w:rsidRPr="00A83F03">
        <w:rPr>
          <w:sz w:val="28"/>
        </w:rPr>
        <w:t>травматизму та професійних</w:t>
      </w:r>
      <w:r w:rsidRPr="00A83F03">
        <w:rPr>
          <w:spacing w:val="-4"/>
          <w:sz w:val="28"/>
        </w:rPr>
        <w:t xml:space="preserve"> </w:t>
      </w:r>
      <w:r w:rsidRPr="00A83F03">
        <w:rPr>
          <w:sz w:val="28"/>
        </w:rPr>
        <w:t>захворювань?</w:t>
      </w:r>
    </w:p>
    <w:p w:rsidR="00A83F03" w:rsidRPr="00A83F03" w:rsidRDefault="00A83F03" w:rsidP="00A83F03">
      <w:pPr>
        <w:pStyle w:val="a3"/>
        <w:numPr>
          <w:ilvl w:val="0"/>
          <w:numId w:val="1"/>
        </w:numPr>
        <w:tabs>
          <w:tab w:val="left" w:pos="1203"/>
        </w:tabs>
        <w:spacing w:line="322" w:lineRule="exact"/>
        <w:ind w:left="1202" w:hanging="280"/>
        <w:rPr>
          <w:sz w:val="28"/>
        </w:rPr>
      </w:pPr>
      <w:r w:rsidRPr="00A83F03">
        <w:rPr>
          <w:sz w:val="28"/>
        </w:rPr>
        <w:t>Як визначити матеріальні наслідки</w:t>
      </w:r>
      <w:r w:rsidRPr="00A83F03">
        <w:rPr>
          <w:spacing w:val="-6"/>
          <w:sz w:val="28"/>
        </w:rPr>
        <w:t xml:space="preserve"> </w:t>
      </w:r>
      <w:r w:rsidRPr="00A83F03">
        <w:rPr>
          <w:sz w:val="28"/>
        </w:rPr>
        <w:t>травматизму?</w:t>
      </w:r>
    </w:p>
    <w:p w:rsidR="00A83F03" w:rsidRPr="00A83F03" w:rsidRDefault="00A83F03" w:rsidP="00A83F03">
      <w:pPr>
        <w:pStyle w:val="a3"/>
        <w:numPr>
          <w:ilvl w:val="0"/>
          <w:numId w:val="1"/>
        </w:numPr>
        <w:tabs>
          <w:tab w:val="left" w:pos="1203"/>
        </w:tabs>
        <w:spacing w:line="322" w:lineRule="exact"/>
        <w:ind w:left="1202" w:hanging="280"/>
        <w:rPr>
          <w:sz w:val="28"/>
        </w:rPr>
      </w:pPr>
      <w:r w:rsidRPr="00A83F03">
        <w:rPr>
          <w:sz w:val="28"/>
        </w:rPr>
        <w:t>Як визначити термін окупності витрат на охорону</w:t>
      </w:r>
      <w:r w:rsidRPr="00A83F03">
        <w:rPr>
          <w:spacing w:val="-10"/>
          <w:sz w:val="28"/>
        </w:rPr>
        <w:t xml:space="preserve"> </w:t>
      </w:r>
      <w:r w:rsidRPr="00A83F03">
        <w:rPr>
          <w:sz w:val="28"/>
        </w:rPr>
        <w:t>праці?</w:t>
      </w:r>
    </w:p>
    <w:p w:rsidR="00A83F03" w:rsidRPr="00A83F03" w:rsidRDefault="00A83F03" w:rsidP="00A83F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3F03">
        <w:rPr>
          <w:sz w:val="28"/>
          <w:szCs w:val="28"/>
        </w:rPr>
        <w:t xml:space="preserve">Перечисліть види робіт, які </w:t>
      </w:r>
      <w:proofErr w:type="spellStart"/>
      <w:r w:rsidRPr="00A83F03">
        <w:rPr>
          <w:sz w:val="28"/>
          <w:szCs w:val="28"/>
        </w:rPr>
        <w:t>можуть</w:t>
      </w:r>
      <w:proofErr w:type="spellEnd"/>
      <w:r w:rsidRPr="00A83F03">
        <w:rPr>
          <w:sz w:val="28"/>
          <w:szCs w:val="28"/>
        </w:rPr>
        <w:t xml:space="preserve"> бути </w:t>
      </w:r>
      <w:proofErr w:type="spellStart"/>
      <w:r w:rsidRPr="00A83F03">
        <w:rPr>
          <w:sz w:val="28"/>
          <w:szCs w:val="28"/>
        </w:rPr>
        <w:t>включені</w:t>
      </w:r>
      <w:proofErr w:type="spellEnd"/>
      <w:r w:rsidRPr="00A83F03">
        <w:rPr>
          <w:sz w:val="28"/>
          <w:szCs w:val="28"/>
        </w:rPr>
        <w:t xml:space="preserve"> в </w:t>
      </w:r>
      <w:r w:rsidRPr="00A83F03">
        <w:rPr>
          <w:spacing w:val="-4"/>
          <w:sz w:val="28"/>
          <w:szCs w:val="28"/>
        </w:rPr>
        <w:t xml:space="preserve">план </w:t>
      </w:r>
      <w:proofErr w:type="spellStart"/>
      <w:r w:rsidRPr="00A83F03">
        <w:rPr>
          <w:sz w:val="28"/>
          <w:szCs w:val="28"/>
        </w:rPr>
        <w:t>організаційно-технічних</w:t>
      </w:r>
      <w:proofErr w:type="spellEnd"/>
      <w:r w:rsidRPr="00A83F03">
        <w:rPr>
          <w:sz w:val="28"/>
          <w:szCs w:val="28"/>
        </w:rPr>
        <w:t xml:space="preserve"> </w:t>
      </w:r>
      <w:proofErr w:type="spellStart"/>
      <w:r w:rsidRPr="00A83F03">
        <w:rPr>
          <w:sz w:val="28"/>
          <w:szCs w:val="28"/>
        </w:rPr>
        <w:t>заходів</w:t>
      </w:r>
      <w:proofErr w:type="spellEnd"/>
      <w:r w:rsidRPr="00A83F03">
        <w:rPr>
          <w:spacing w:val="-3"/>
          <w:sz w:val="28"/>
          <w:szCs w:val="28"/>
        </w:rPr>
        <w:t xml:space="preserve"> </w:t>
      </w:r>
      <w:r w:rsidRPr="00A83F03">
        <w:rPr>
          <w:sz w:val="28"/>
          <w:szCs w:val="28"/>
        </w:rPr>
        <w:t>підприємства.</w:t>
      </w:r>
    </w:p>
    <w:p w:rsidR="0056216F" w:rsidRPr="00A83F03" w:rsidRDefault="0056216F" w:rsidP="00A83F03">
      <w:pPr>
        <w:rPr>
          <w:sz w:val="28"/>
          <w:szCs w:val="28"/>
          <w:lang w:val="uk-UA"/>
        </w:rPr>
      </w:pPr>
    </w:p>
    <w:sectPr w:rsidR="0056216F" w:rsidRPr="00A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C9F"/>
    <w:multiLevelType w:val="hybridMultilevel"/>
    <w:tmpl w:val="57D87E8C"/>
    <w:lvl w:ilvl="0" w:tplc="3DEAA446">
      <w:start w:val="1"/>
      <w:numFmt w:val="decimal"/>
      <w:lvlText w:val="%1."/>
      <w:lvlJc w:val="left"/>
      <w:pPr>
        <w:ind w:left="214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AD2AC25E">
      <w:numFmt w:val="bullet"/>
      <w:lvlText w:val="•"/>
      <w:lvlJc w:val="left"/>
      <w:pPr>
        <w:ind w:left="1212" w:hanging="293"/>
      </w:pPr>
      <w:rPr>
        <w:rFonts w:hint="default"/>
        <w:lang w:val="uk-UA" w:eastAsia="uk-UA" w:bidi="uk-UA"/>
      </w:rPr>
    </w:lvl>
    <w:lvl w:ilvl="2" w:tplc="0D385A68">
      <w:numFmt w:val="bullet"/>
      <w:lvlText w:val="•"/>
      <w:lvlJc w:val="left"/>
      <w:pPr>
        <w:ind w:left="2205" w:hanging="293"/>
      </w:pPr>
      <w:rPr>
        <w:rFonts w:hint="default"/>
        <w:lang w:val="uk-UA" w:eastAsia="uk-UA" w:bidi="uk-UA"/>
      </w:rPr>
    </w:lvl>
    <w:lvl w:ilvl="3" w:tplc="9BC8D07C">
      <w:numFmt w:val="bullet"/>
      <w:lvlText w:val="•"/>
      <w:lvlJc w:val="left"/>
      <w:pPr>
        <w:ind w:left="3198" w:hanging="293"/>
      </w:pPr>
      <w:rPr>
        <w:rFonts w:hint="default"/>
        <w:lang w:val="uk-UA" w:eastAsia="uk-UA" w:bidi="uk-UA"/>
      </w:rPr>
    </w:lvl>
    <w:lvl w:ilvl="4" w:tplc="A74EE4B0">
      <w:numFmt w:val="bullet"/>
      <w:lvlText w:val="•"/>
      <w:lvlJc w:val="left"/>
      <w:pPr>
        <w:ind w:left="4191" w:hanging="293"/>
      </w:pPr>
      <w:rPr>
        <w:rFonts w:hint="default"/>
        <w:lang w:val="uk-UA" w:eastAsia="uk-UA" w:bidi="uk-UA"/>
      </w:rPr>
    </w:lvl>
    <w:lvl w:ilvl="5" w:tplc="BF662DD6">
      <w:numFmt w:val="bullet"/>
      <w:lvlText w:val="•"/>
      <w:lvlJc w:val="left"/>
      <w:pPr>
        <w:ind w:left="5183" w:hanging="293"/>
      </w:pPr>
      <w:rPr>
        <w:rFonts w:hint="default"/>
        <w:lang w:val="uk-UA" w:eastAsia="uk-UA" w:bidi="uk-UA"/>
      </w:rPr>
    </w:lvl>
    <w:lvl w:ilvl="6" w:tplc="DF1011B8">
      <w:numFmt w:val="bullet"/>
      <w:lvlText w:val="•"/>
      <w:lvlJc w:val="left"/>
      <w:pPr>
        <w:ind w:left="6176" w:hanging="293"/>
      </w:pPr>
      <w:rPr>
        <w:rFonts w:hint="default"/>
        <w:lang w:val="uk-UA" w:eastAsia="uk-UA" w:bidi="uk-UA"/>
      </w:rPr>
    </w:lvl>
    <w:lvl w:ilvl="7" w:tplc="3582137A">
      <w:numFmt w:val="bullet"/>
      <w:lvlText w:val="•"/>
      <w:lvlJc w:val="left"/>
      <w:pPr>
        <w:ind w:left="7169" w:hanging="293"/>
      </w:pPr>
      <w:rPr>
        <w:rFonts w:hint="default"/>
        <w:lang w:val="uk-UA" w:eastAsia="uk-UA" w:bidi="uk-UA"/>
      </w:rPr>
    </w:lvl>
    <w:lvl w:ilvl="8" w:tplc="85941DAE">
      <w:numFmt w:val="bullet"/>
      <w:lvlText w:val="•"/>
      <w:lvlJc w:val="left"/>
      <w:pPr>
        <w:ind w:left="8162" w:hanging="293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83F03"/>
    <w:rsid w:val="0056216F"/>
    <w:rsid w:val="00A8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83F03"/>
    <w:pPr>
      <w:widowControl w:val="0"/>
      <w:autoSpaceDE w:val="0"/>
      <w:autoSpaceDN w:val="0"/>
      <w:spacing w:after="0" w:line="240" w:lineRule="auto"/>
      <w:ind w:left="214" w:firstLine="709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USN Team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2021-02-14T08:20:00Z</dcterms:created>
  <dcterms:modified xsi:type="dcterms:W3CDTF">2021-02-14T08:21:00Z</dcterms:modified>
</cp:coreProperties>
</file>