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CA" w:rsidRDefault="003132CA" w:rsidP="003132CA">
      <w:pPr>
        <w:pStyle w:val="a3"/>
        <w:numPr>
          <w:ilvl w:val="0"/>
          <w:numId w:val="1"/>
        </w:numPr>
        <w:tabs>
          <w:tab w:val="left" w:pos="1464"/>
        </w:tabs>
        <w:spacing w:line="321" w:lineRule="exact"/>
        <w:ind w:left="1463" w:hanging="421"/>
        <w:rPr>
          <w:sz w:val="28"/>
        </w:rPr>
      </w:pPr>
      <w:r>
        <w:rPr>
          <w:sz w:val="28"/>
        </w:rPr>
        <w:t>Охарактеризуйте розділи Закону України «Про охорону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праці».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522"/>
        </w:tabs>
        <w:spacing w:before="1"/>
        <w:ind w:left="334" w:right="338" w:firstLine="709"/>
        <w:rPr>
          <w:sz w:val="28"/>
        </w:rPr>
      </w:pPr>
      <w:r>
        <w:rPr>
          <w:sz w:val="28"/>
        </w:rPr>
        <w:t>Як держава Україна здійснює міжнародне співробітництво в галузі охорони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праці?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464"/>
        </w:tabs>
        <w:spacing w:line="321" w:lineRule="exact"/>
        <w:ind w:left="1463" w:hanging="421"/>
        <w:rPr>
          <w:sz w:val="28"/>
        </w:rPr>
      </w:pPr>
      <w:r>
        <w:rPr>
          <w:sz w:val="28"/>
        </w:rPr>
        <w:t>Які міжнародні організації займаються питаннями охорони</w:t>
      </w:r>
      <w:r>
        <w:rPr>
          <w:spacing w:val="-12"/>
          <w:sz w:val="28"/>
        </w:rPr>
        <w:t xml:space="preserve"> </w:t>
      </w:r>
      <w:r>
        <w:rPr>
          <w:sz w:val="28"/>
        </w:rPr>
        <w:t>праці?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466"/>
        </w:tabs>
        <w:spacing w:before="1"/>
        <w:ind w:left="334" w:right="330" w:firstLine="709"/>
        <w:rPr>
          <w:sz w:val="28"/>
        </w:rPr>
      </w:pPr>
      <w:r>
        <w:rPr>
          <w:sz w:val="28"/>
        </w:rPr>
        <w:t>Як держава Україна здійснює приведення правової бази охорони праці у відповідність з міжнародними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вимогами?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23"/>
        </w:tabs>
        <w:spacing w:line="320" w:lineRule="exact"/>
        <w:rPr>
          <w:sz w:val="28"/>
        </w:rPr>
      </w:pPr>
      <w:r>
        <w:rPr>
          <w:sz w:val="28"/>
        </w:rPr>
        <w:t>Охарактеризуйте поняття «Трудові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правовідносини».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23"/>
        </w:tabs>
        <w:spacing w:before="1" w:line="322" w:lineRule="exact"/>
        <w:rPr>
          <w:sz w:val="28"/>
        </w:rPr>
      </w:pPr>
      <w:r>
        <w:rPr>
          <w:sz w:val="28"/>
        </w:rPr>
        <w:t>Розкрийте елементи трудових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правовідносин.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23"/>
        </w:tabs>
        <w:spacing w:line="322" w:lineRule="exact"/>
        <w:rPr>
          <w:sz w:val="28"/>
        </w:rPr>
      </w:pPr>
      <w:r>
        <w:rPr>
          <w:sz w:val="28"/>
        </w:rPr>
        <w:t xml:space="preserve">Що таке </w:t>
      </w:r>
      <w:proofErr w:type="spellStart"/>
      <w:r>
        <w:rPr>
          <w:sz w:val="28"/>
        </w:rPr>
        <w:t>правосуб’єктивність</w:t>
      </w:r>
      <w:proofErr w:type="spellEnd"/>
      <w:r>
        <w:rPr>
          <w:sz w:val="28"/>
        </w:rPr>
        <w:t>, з яких компонентів вона</w:t>
      </w:r>
      <w:r>
        <w:rPr>
          <w:spacing w:val="-14"/>
          <w:sz w:val="28"/>
        </w:rPr>
        <w:t xml:space="preserve"> </w:t>
      </w:r>
      <w:r>
        <w:rPr>
          <w:sz w:val="28"/>
        </w:rPr>
        <w:t>складається?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23"/>
        </w:tabs>
        <w:rPr>
          <w:sz w:val="28"/>
        </w:rPr>
      </w:pPr>
      <w:r>
        <w:rPr>
          <w:sz w:val="28"/>
        </w:rPr>
        <w:t>Що таке правоздатність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особи?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23"/>
        </w:tabs>
        <w:spacing w:line="322" w:lineRule="exact"/>
        <w:rPr>
          <w:sz w:val="28"/>
        </w:rPr>
      </w:pPr>
      <w:r>
        <w:rPr>
          <w:sz w:val="28"/>
        </w:rPr>
        <w:t>Дайте поняття дієздатності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людини.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23"/>
        </w:tabs>
        <w:spacing w:line="322" w:lineRule="exact"/>
        <w:rPr>
          <w:sz w:val="28"/>
        </w:rPr>
      </w:pPr>
      <w:r>
        <w:rPr>
          <w:sz w:val="28"/>
        </w:rPr>
        <w:t>Що таке правовий статус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особи?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23"/>
        </w:tabs>
        <w:rPr>
          <w:sz w:val="28"/>
        </w:rPr>
      </w:pPr>
      <w:r>
        <w:rPr>
          <w:sz w:val="28"/>
        </w:rPr>
        <w:t>Розкрийте 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«роботодавець».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23"/>
        </w:tabs>
        <w:spacing w:before="1" w:line="322" w:lineRule="exact"/>
        <w:rPr>
          <w:sz w:val="28"/>
        </w:rPr>
      </w:pPr>
      <w:r>
        <w:rPr>
          <w:sz w:val="28"/>
        </w:rPr>
        <w:t>Які групи роботодавців</w:t>
      </w:r>
      <w:r>
        <w:rPr>
          <w:spacing w:val="-3"/>
          <w:sz w:val="28"/>
        </w:rPr>
        <w:t xml:space="preserve"> </w:t>
      </w:r>
      <w:r>
        <w:rPr>
          <w:sz w:val="28"/>
        </w:rPr>
        <w:t>існують?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23"/>
        </w:tabs>
        <w:rPr>
          <w:sz w:val="28"/>
        </w:rPr>
      </w:pPr>
      <w:r>
        <w:rPr>
          <w:sz w:val="28"/>
        </w:rPr>
        <w:t>Охарактеризуйте працівників як суб’єктів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правовідносин.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23"/>
        </w:tabs>
        <w:spacing w:line="320" w:lineRule="exact"/>
        <w:rPr>
          <w:sz w:val="28"/>
        </w:rPr>
      </w:pPr>
      <w:r>
        <w:rPr>
          <w:sz w:val="28"/>
        </w:rPr>
        <w:t>Охарактеризуйте нормальний і скорочений робочий</w:t>
      </w:r>
      <w:r>
        <w:rPr>
          <w:spacing w:val="-5"/>
          <w:sz w:val="28"/>
        </w:rPr>
        <w:t xml:space="preserve"> </w:t>
      </w:r>
      <w:r>
        <w:rPr>
          <w:sz w:val="28"/>
        </w:rPr>
        <w:t>час.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23"/>
        </w:tabs>
        <w:spacing w:before="1" w:line="322" w:lineRule="exact"/>
        <w:rPr>
          <w:sz w:val="28"/>
        </w:rPr>
      </w:pPr>
      <w:r>
        <w:rPr>
          <w:sz w:val="28"/>
        </w:rPr>
        <w:t>Особливості організації роботи певних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категорій.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33"/>
        </w:tabs>
        <w:ind w:right="338"/>
        <w:rPr>
          <w:sz w:val="28"/>
        </w:rPr>
      </w:pPr>
      <w:r>
        <w:rPr>
          <w:sz w:val="28"/>
        </w:rPr>
        <w:t>Що таке надурочні роботи і коли їх застосовують? Кого забороняється залучати до надурочних</w:t>
      </w:r>
      <w:r>
        <w:rPr>
          <w:spacing w:val="-1"/>
          <w:sz w:val="28"/>
        </w:rPr>
        <w:t xml:space="preserve"> </w:t>
      </w:r>
      <w:r>
        <w:rPr>
          <w:sz w:val="28"/>
        </w:rPr>
        <w:t>робіт?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30"/>
        </w:tabs>
        <w:ind w:right="338"/>
        <w:rPr>
          <w:sz w:val="28"/>
        </w:rPr>
      </w:pPr>
      <w:r>
        <w:rPr>
          <w:sz w:val="28"/>
        </w:rPr>
        <w:t>Охарактеризуйте вимоги до часу відпочинку. Які святкові дні в Україні і порядок залучення до роботи у вихідні і святкові</w:t>
      </w:r>
      <w:r>
        <w:rPr>
          <w:spacing w:val="-4"/>
          <w:sz w:val="28"/>
        </w:rPr>
        <w:t xml:space="preserve"> </w:t>
      </w:r>
      <w:r>
        <w:rPr>
          <w:sz w:val="28"/>
        </w:rPr>
        <w:t>дні?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30"/>
        </w:tabs>
        <w:ind w:right="338"/>
        <w:rPr>
          <w:sz w:val="28"/>
        </w:rPr>
      </w:pPr>
      <w:r>
        <w:rPr>
          <w:sz w:val="28"/>
        </w:rPr>
        <w:t>Щорічна і додаткові відпустки. За яких умов виникає право на щорічну основну та додаткові</w:t>
      </w:r>
      <w:r>
        <w:rPr>
          <w:spacing w:val="-3"/>
          <w:sz w:val="28"/>
        </w:rPr>
        <w:t xml:space="preserve"> </w:t>
      </w:r>
      <w:r>
        <w:rPr>
          <w:sz w:val="28"/>
        </w:rPr>
        <w:t>відпустки?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23"/>
        </w:tabs>
        <w:spacing w:line="322" w:lineRule="exact"/>
        <w:rPr>
          <w:sz w:val="28"/>
        </w:rPr>
      </w:pPr>
      <w:r>
        <w:rPr>
          <w:sz w:val="28"/>
        </w:rPr>
        <w:t>Порядок відкликання з відпустки та її</w:t>
      </w:r>
      <w:r>
        <w:rPr>
          <w:spacing w:val="-8"/>
          <w:sz w:val="28"/>
        </w:rPr>
        <w:t xml:space="preserve"> </w:t>
      </w:r>
      <w:r>
        <w:rPr>
          <w:sz w:val="28"/>
        </w:rPr>
        <w:t>перенесення.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31"/>
        </w:tabs>
        <w:ind w:right="332"/>
        <w:rPr>
          <w:sz w:val="28"/>
        </w:rPr>
      </w:pPr>
      <w:r>
        <w:rPr>
          <w:sz w:val="28"/>
        </w:rPr>
        <w:t xml:space="preserve">Вимоги до організації роботодавцем праці </w:t>
      </w:r>
      <w:proofErr w:type="spellStart"/>
      <w:r>
        <w:rPr>
          <w:sz w:val="28"/>
        </w:rPr>
        <w:t>жінок.На</w:t>
      </w:r>
      <w:proofErr w:type="spellEnd"/>
      <w:r>
        <w:rPr>
          <w:sz w:val="28"/>
        </w:rPr>
        <w:t xml:space="preserve"> яких роботах </w:t>
      </w:r>
      <w:proofErr w:type="spellStart"/>
      <w:r>
        <w:rPr>
          <w:sz w:val="28"/>
        </w:rPr>
        <w:t>забо-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роняється</w:t>
      </w:r>
      <w:proofErr w:type="spellEnd"/>
      <w:r>
        <w:rPr>
          <w:sz w:val="28"/>
        </w:rPr>
        <w:t xml:space="preserve"> праця</w:t>
      </w:r>
      <w:r>
        <w:rPr>
          <w:spacing w:val="-3"/>
          <w:sz w:val="28"/>
        </w:rPr>
        <w:t xml:space="preserve"> </w:t>
      </w:r>
      <w:r>
        <w:rPr>
          <w:sz w:val="28"/>
        </w:rPr>
        <w:t>жінок?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47"/>
        </w:tabs>
        <w:ind w:right="330"/>
        <w:rPr>
          <w:sz w:val="28"/>
        </w:rPr>
      </w:pPr>
      <w:r>
        <w:rPr>
          <w:sz w:val="28"/>
        </w:rPr>
        <w:t xml:space="preserve">Організація роботи вагітних жінок. Які пільги при роботі та при </w:t>
      </w:r>
      <w:proofErr w:type="spellStart"/>
      <w:r>
        <w:rPr>
          <w:sz w:val="28"/>
        </w:rPr>
        <w:t>при-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нятті</w:t>
      </w:r>
      <w:proofErr w:type="spellEnd"/>
      <w:r>
        <w:rPr>
          <w:sz w:val="28"/>
        </w:rPr>
        <w:t xml:space="preserve"> на роботу жінок із</w:t>
      </w:r>
      <w:r>
        <w:rPr>
          <w:spacing w:val="-3"/>
          <w:sz w:val="28"/>
        </w:rPr>
        <w:t xml:space="preserve"> </w:t>
      </w:r>
      <w:r>
        <w:rPr>
          <w:sz w:val="28"/>
        </w:rPr>
        <w:t>дітьми?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518"/>
        </w:tabs>
        <w:spacing w:before="1"/>
        <w:ind w:right="340"/>
        <w:rPr>
          <w:sz w:val="28"/>
        </w:rPr>
      </w:pPr>
      <w:r>
        <w:rPr>
          <w:sz w:val="28"/>
        </w:rPr>
        <w:t>Неповнолітні та умови прийняття їх на роботу та роботи. Медичні огляди</w:t>
      </w:r>
      <w:r>
        <w:rPr>
          <w:spacing w:val="-2"/>
          <w:sz w:val="28"/>
        </w:rPr>
        <w:t xml:space="preserve"> </w:t>
      </w:r>
      <w:r>
        <w:rPr>
          <w:sz w:val="28"/>
        </w:rPr>
        <w:t>неповнолітніх.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464"/>
        </w:tabs>
        <w:spacing w:line="321" w:lineRule="exact"/>
        <w:rPr>
          <w:sz w:val="28"/>
        </w:rPr>
      </w:pPr>
      <w:r>
        <w:rPr>
          <w:sz w:val="28"/>
        </w:rPr>
        <w:t>Організація праці інвалідів і людей похилого</w:t>
      </w:r>
      <w:r>
        <w:rPr>
          <w:spacing w:val="-9"/>
          <w:sz w:val="28"/>
        </w:rPr>
        <w:t xml:space="preserve"> </w:t>
      </w:r>
      <w:r>
        <w:rPr>
          <w:sz w:val="28"/>
        </w:rPr>
        <w:t>віку.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23"/>
        </w:tabs>
        <w:spacing w:line="322" w:lineRule="exact"/>
        <w:rPr>
          <w:sz w:val="28"/>
        </w:rPr>
      </w:pPr>
      <w:r>
        <w:rPr>
          <w:sz w:val="28"/>
        </w:rPr>
        <w:t>Заходи стягнення за порушення трудової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дисципліни.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323"/>
        </w:tabs>
        <w:rPr>
          <w:sz w:val="28"/>
        </w:rPr>
      </w:pPr>
      <w:r>
        <w:rPr>
          <w:sz w:val="28"/>
        </w:rPr>
        <w:t>Форми і методи стимулювання охорони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праці.</w:t>
      </w:r>
    </w:p>
    <w:p w:rsidR="003132CA" w:rsidRPr="003132CA" w:rsidRDefault="003132CA" w:rsidP="003132CA">
      <w:pPr>
        <w:pStyle w:val="a3"/>
        <w:numPr>
          <w:ilvl w:val="0"/>
          <w:numId w:val="1"/>
        </w:numPr>
        <w:tabs>
          <w:tab w:val="left" w:pos="1324"/>
        </w:tabs>
        <w:spacing w:before="1" w:line="322" w:lineRule="exact"/>
        <w:rPr>
          <w:sz w:val="28"/>
        </w:rPr>
      </w:pPr>
      <w:r w:rsidRPr="003132CA">
        <w:rPr>
          <w:sz w:val="28"/>
        </w:rPr>
        <w:t>За яких умов застосовують дисциплінарну</w:t>
      </w:r>
      <w:r w:rsidRPr="003132CA">
        <w:rPr>
          <w:spacing w:val="-7"/>
          <w:sz w:val="28"/>
        </w:rPr>
        <w:t xml:space="preserve"> </w:t>
      </w:r>
      <w:r w:rsidRPr="003132CA">
        <w:rPr>
          <w:sz w:val="28"/>
        </w:rPr>
        <w:t>відповідальність? Порядок застосування дисциплінарної</w:t>
      </w:r>
      <w:r w:rsidRPr="003132CA">
        <w:rPr>
          <w:spacing w:val="-4"/>
          <w:sz w:val="28"/>
        </w:rPr>
        <w:t xml:space="preserve"> </w:t>
      </w:r>
      <w:r w:rsidRPr="003132CA">
        <w:rPr>
          <w:sz w:val="28"/>
        </w:rPr>
        <w:t>відповідальності.</w:t>
      </w:r>
    </w:p>
    <w:p w:rsidR="003132CA" w:rsidRPr="003132CA" w:rsidRDefault="003132CA" w:rsidP="003132CA">
      <w:pPr>
        <w:pStyle w:val="a3"/>
        <w:numPr>
          <w:ilvl w:val="0"/>
          <w:numId w:val="1"/>
        </w:numPr>
        <w:tabs>
          <w:tab w:val="left" w:pos="1383"/>
        </w:tabs>
        <w:spacing w:line="322" w:lineRule="exact"/>
        <w:ind w:right="331"/>
        <w:rPr>
          <w:sz w:val="28"/>
        </w:rPr>
      </w:pPr>
      <w:r w:rsidRPr="003132CA">
        <w:rPr>
          <w:sz w:val="28"/>
        </w:rPr>
        <w:t xml:space="preserve">За які порушення охорони праці застосовують адміністративні стяг </w:t>
      </w:r>
      <w:proofErr w:type="spellStart"/>
      <w:r w:rsidRPr="003132CA">
        <w:rPr>
          <w:sz w:val="28"/>
        </w:rPr>
        <w:t>нення</w:t>
      </w:r>
      <w:proofErr w:type="spellEnd"/>
      <w:r w:rsidRPr="003132CA">
        <w:rPr>
          <w:sz w:val="28"/>
        </w:rPr>
        <w:t>? Розміри штрафів для юридичних, фізичних</w:t>
      </w:r>
      <w:r w:rsidRPr="003132CA">
        <w:rPr>
          <w:spacing w:val="-4"/>
          <w:sz w:val="28"/>
        </w:rPr>
        <w:t xml:space="preserve"> </w:t>
      </w:r>
      <w:r w:rsidRPr="003132CA">
        <w:rPr>
          <w:sz w:val="28"/>
        </w:rPr>
        <w:t>осіб.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464"/>
        </w:tabs>
        <w:rPr>
          <w:sz w:val="28"/>
        </w:rPr>
      </w:pPr>
      <w:r>
        <w:rPr>
          <w:sz w:val="28"/>
        </w:rPr>
        <w:t>Штрафи для посадових осіб і інших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працівників.</w:t>
      </w:r>
    </w:p>
    <w:p w:rsidR="003132CA" w:rsidRPr="003132CA" w:rsidRDefault="003132CA" w:rsidP="003132CA">
      <w:pPr>
        <w:pStyle w:val="a3"/>
        <w:numPr>
          <w:ilvl w:val="0"/>
          <w:numId w:val="1"/>
        </w:numPr>
        <w:tabs>
          <w:tab w:val="left" w:pos="1464"/>
        </w:tabs>
        <w:spacing w:line="322" w:lineRule="exact"/>
        <w:ind w:right="331"/>
        <w:rPr>
          <w:sz w:val="28"/>
        </w:rPr>
      </w:pPr>
      <w:r w:rsidRPr="003132CA">
        <w:rPr>
          <w:sz w:val="28"/>
        </w:rPr>
        <w:t>Які статті Кримінального кодексу України передбачають покарання за злочин, скоєний проти безпеки</w:t>
      </w:r>
      <w:r w:rsidRPr="003132CA">
        <w:rPr>
          <w:spacing w:val="-2"/>
          <w:sz w:val="28"/>
        </w:rPr>
        <w:t xml:space="preserve"> </w:t>
      </w:r>
      <w:r w:rsidRPr="003132CA">
        <w:rPr>
          <w:sz w:val="28"/>
        </w:rPr>
        <w:t>виробництва? Розкрийте</w:t>
      </w:r>
      <w:r>
        <w:rPr>
          <w:sz w:val="28"/>
        </w:rPr>
        <w:t xml:space="preserve"> їх </w:t>
      </w:r>
      <w:r w:rsidRPr="003132CA">
        <w:rPr>
          <w:sz w:val="28"/>
        </w:rPr>
        <w:t xml:space="preserve"> зміст </w:t>
      </w:r>
      <w:r>
        <w:rPr>
          <w:sz w:val="28"/>
        </w:rPr>
        <w:t xml:space="preserve"> </w:t>
      </w:r>
    </w:p>
    <w:p w:rsidR="003132CA" w:rsidRDefault="003132CA" w:rsidP="003132CA">
      <w:pPr>
        <w:pStyle w:val="a3"/>
        <w:numPr>
          <w:ilvl w:val="0"/>
          <w:numId w:val="1"/>
        </w:numPr>
        <w:tabs>
          <w:tab w:val="left" w:pos="1464"/>
        </w:tabs>
        <w:rPr>
          <w:sz w:val="28"/>
        </w:rPr>
      </w:pPr>
      <w:r>
        <w:rPr>
          <w:sz w:val="28"/>
        </w:rPr>
        <w:t>Кримінальна відповідальність згідно зі статтею 250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ККУ</w:t>
      </w:r>
      <w:proofErr w:type="spellEnd"/>
      <w:r>
        <w:rPr>
          <w:sz w:val="28"/>
        </w:rPr>
        <w:t>.</w:t>
      </w:r>
    </w:p>
    <w:p w:rsidR="00984550" w:rsidRPr="002123B4" w:rsidRDefault="00984550" w:rsidP="00984550">
      <w:pPr>
        <w:pStyle w:val="a3"/>
        <w:numPr>
          <w:ilvl w:val="0"/>
          <w:numId w:val="1"/>
        </w:numPr>
        <w:tabs>
          <w:tab w:val="left" w:pos="1323"/>
        </w:tabs>
        <w:spacing w:line="320" w:lineRule="exact"/>
        <w:rPr>
          <w:sz w:val="28"/>
          <w:szCs w:val="28"/>
        </w:rPr>
      </w:pPr>
      <w:r w:rsidRPr="002123B4">
        <w:rPr>
          <w:sz w:val="28"/>
          <w:szCs w:val="28"/>
        </w:rPr>
        <w:lastRenderedPageBreak/>
        <w:t>Розкрийте поняття «нагляд» і «контроль».</w:t>
      </w:r>
    </w:p>
    <w:p w:rsidR="00984550" w:rsidRPr="002123B4" w:rsidRDefault="00984550" w:rsidP="00984550">
      <w:pPr>
        <w:pStyle w:val="a3"/>
        <w:numPr>
          <w:ilvl w:val="0"/>
          <w:numId w:val="1"/>
        </w:numPr>
        <w:tabs>
          <w:tab w:val="left" w:pos="1323"/>
        </w:tabs>
        <w:spacing w:line="322" w:lineRule="exact"/>
        <w:rPr>
          <w:sz w:val="28"/>
          <w:szCs w:val="28"/>
        </w:rPr>
      </w:pPr>
      <w:r w:rsidRPr="002123B4">
        <w:rPr>
          <w:sz w:val="28"/>
          <w:szCs w:val="28"/>
        </w:rPr>
        <w:t>Сфера дії нагляду і контролю трудових правовідносин.</w:t>
      </w:r>
    </w:p>
    <w:p w:rsidR="00984550" w:rsidRDefault="00984550" w:rsidP="00984550">
      <w:pPr>
        <w:pStyle w:val="a3"/>
        <w:numPr>
          <w:ilvl w:val="0"/>
          <w:numId w:val="1"/>
        </w:numPr>
        <w:tabs>
          <w:tab w:val="left" w:pos="1323"/>
        </w:tabs>
        <w:rPr>
          <w:sz w:val="28"/>
        </w:rPr>
      </w:pPr>
      <w:r w:rsidRPr="002123B4">
        <w:rPr>
          <w:sz w:val="28"/>
          <w:szCs w:val="28"/>
        </w:rPr>
        <w:t>Види перевірок при</w:t>
      </w:r>
      <w:r>
        <w:rPr>
          <w:sz w:val="28"/>
        </w:rPr>
        <w:t xml:space="preserve"> здійсненні державного нагляду і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контролю.</w:t>
      </w:r>
    </w:p>
    <w:p w:rsidR="00984550" w:rsidRDefault="00984550" w:rsidP="00984550">
      <w:pPr>
        <w:pStyle w:val="a3"/>
        <w:numPr>
          <w:ilvl w:val="0"/>
          <w:numId w:val="1"/>
        </w:numPr>
        <w:tabs>
          <w:tab w:val="left" w:pos="1334"/>
        </w:tabs>
        <w:spacing w:before="1"/>
        <w:ind w:right="332"/>
        <w:rPr>
          <w:sz w:val="28"/>
        </w:rPr>
      </w:pPr>
      <w:r>
        <w:rPr>
          <w:sz w:val="28"/>
        </w:rPr>
        <w:t>Які види контролю законодавства про охорону праці здійснює Держав на служба України з питань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праці?</w:t>
      </w:r>
    </w:p>
    <w:p w:rsidR="00984550" w:rsidRDefault="00984550" w:rsidP="00984550">
      <w:pPr>
        <w:pStyle w:val="a3"/>
        <w:numPr>
          <w:ilvl w:val="0"/>
          <w:numId w:val="1"/>
        </w:numPr>
        <w:tabs>
          <w:tab w:val="left" w:pos="1323"/>
        </w:tabs>
        <w:spacing w:line="321" w:lineRule="exact"/>
        <w:rPr>
          <w:sz w:val="28"/>
        </w:rPr>
      </w:pPr>
      <w:r>
        <w:rPr>
          <w:sz w:val="28"/>
        </w:rPr>
        <w:t>Які функції Державної служби України з питань</w:t>
      </w:r>
      <w:r>
        <w:rPr>
          <w:spacing w:val="-8"/>
          <w:sz w:val="28"/>
        </w:rPr>
        <w:t xml:space="preserve"> </w:t>
      </w:r>
      <w:r>
        <w:rPr>
          <w:sz w:val="28"/>
        </w:rPr>
        <w:t>праці?</w:t>
      </w:r>
    </w:p>
    <w:p w:rsidR="00984550" w:rsidRDefault="00984550" w:rsidP="00984550">
      <w:pPr>
        <w:pStyle w:val="a3"/>
        <w:numPr>
          <w:ilvl w:val="0"/>
          <w:numId w:val="1"/>
        </w:numPr>
        <w:tabs>
          <w:tab w:val="left" w:pos="1323"/>
        </w:tabs>
        <w:rPr>
          <w:sz w:val="28"/>
        </w:rPr>
      </w:pPr>
      <w:r>
        <w:rPr>
          <w:sz w:val="28"/>
        </w:rPr>
        <w:t>Права та обов’язки посадових осіб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Держпраці</w:t>
      </w:r>
      <w:proofErr w:type="spellEnd"/>
      <w:r>
        <w:rPr>
          <w:sz w:val="28"/>
        </w:rPr>
        <w:t>.</w:t>
      </w:r>
    </w:p>
    <w:p w:rsidR="00984550" w:rsidRDefault="00984550" w:rsidP="00984550">
      <w:pPr>
        <w:pStyle w:val="a3"/>
        <w:numPr>
          <w:ilvl w:val="0"/>
          <w:numId w:val="1"/>
        </w:numPr>
        <w:tabs>
          <w:tab w:val="left" w:pos="1324"/>
        </w:tabs>
        <w:spacing w:line="322" w:lineRule="exact"/>
        <w:rPr>
          <w:sz w:val="28"/>
        </w:rPr>
      </w:pPr>
      <w:r>
        <w:rPr>
          <w:sz w:val="28"/>
        </w:rPr>
        <w:t>Нагляд прокуратури за дотриманням законності у сфері охорони</w:t>
      </w:r>
      <w:r>
        <w:rPr>
          <w:spacing w:val="-19"/>
          <w:sz w:val="28"/>
        </w:rPr>
        <w:t xml:space="preserve"> </w:t>
      </w:r>
      <w:r>
        <w:rPr>
          <w:sz w:val="28"/>
        </w:rPr>
        <w:t>праці.</w:t>
      </w:r>
    </w:p>
    <w:p w:rsidR="00984550" w:rsidRDefault="00984550" w:rsidP="00984550">
      <w:pPr>
        <w:pStyle w:val="a3"/>
        <w:numPr>
          <w:ilvl w:val="0"/>
          <w:numId w:val="1"/>
        </w:numPr>
        <w:tabs>
          <w:tab w:val="left" w:pos="1324"/>
        </w:tabs>
        <w:rPr>
          <w:sz w:val="28"/>
        </w:rPr>
      </w:pPr>
      <w:r>
        <w:rPr>
          <w:sz w:val="28"/>
        </w:rPr>
        <w:t>Види громадського контролю у сфері охорони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праці.</w:t>
      </w:r>
    </w:p>
    <w:p w:rsidR="00984550" w:rsidRDefault="00984550" w:rsidP="00984550">
      <w:pPr>
        <w:pStyle w:val="a3"/>
        <w:numPr>
          <w:ilvl w:val="0"/>
          <w:numId w:val="1"/>
        </w:numPr>
        <w:tabs>
          <w:tab w:val="left" w:pos="1464"/>
        </w:tabs>
        <w:spacing w:before="1" w:line="322" w:lineRule="exact"/>
        <w:rPr>
          <w:sz w:val="28"/>
        </w:rPr>
      </w:pPr>
      <w:r>
        <w:rPr>
          <w:sz w:val="28"/>
        </w:rPr>
        <w:t>Діяльність позаштатних державних інспекторів охорони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праці.</w:t>
      </w:r>
    </w:p>
    <w:p w:rsidR="00984550" w:rsidRDefault="00984550" w:rsidP="00984550">
      <w:pPr>
        <w:pStyle w:val="a3"/>
        <w:numPr>
          <w:ilvl w:val="0"/>
          <w:numId w:val="1"/>
        </w:numPr>
        <w:tabs>
          <w:tab w:val="left" w:pos="1464"/>
        </w:tabs>
        <w:spacing w:line="322" w:lineRule="exact"/>
        <w:rPr>
          <w:sz w:val="28"/>
        </w:rPr>
      </w:pPr>
      <w:r>
        <w:rPr>
          <w:sz w:val="28"/>
        </w:rPr>
        <w:t>Уповноважені трудових колективів з питань охорони</w:t>
      </w:r>
      <w:r>
        <w:rPr>
          <w:spacing w:val="-8"/>
          <w:sz w:val="28"/>
        </w:rPr>
        <w:t xml:space="preserve"> </w:t>
      </w:r>
      <w:r>
        <w:rPr>
          <w:sz w:val="28"/>
        </w:rPr>
        <w:t>праці.</w:t>
      </w:r>
    </w:p>
    <w:p w:rsidR="00984550" w:rsidRPr="00984550" w:rsidRDefault="00984550" w:rsidP="00984550">
      <w:pPr>
        <w:pStyle w:val="a3"/>
        <w:numPr>
          <w:ilvl w:val="0"/>
          <w:numId w:val="1"/>
        </w:numPr>
      </w:pPr>
      <w:r w:rsidRPr="00984550">
        <w:rPr>
          <w:sz w:val="28"/>
        </w:rPr>
        <w:t xml:space="preserve">Функція і склад комісії </w:t>
      </w:r>
      <w:proofErr w:type="spellStart"/>
      <w:r w:rsidRPr="00984550">
        <w:rPr>
          <w:sz w:val="28"/>
        </w:rPr>
        <w:t>з</w:t>
      </w:r>
      <w:proofErr w:type="spellEnd"/>
      <w:r w:rsidRPr="00984550">
        <w:rPr>
          <w:sz w:val="28"/>
        </w:rPr>
        <w:t xml:space="preserve"> </w:t>
      </w:r>
      <w:proofErr w:type="spellStart"/>
      <w:r w:rsidRPr="00984550">
        <w:rPr>
          <w:sz w:val="28"/>
        </w:rPr>
        <w:t>питань</w:t>
      </w:r>
      <w:proofErr w:type="spellEnd"/>
      <w:r w:rsidRPr="00984550">
        <w:rPr>
          <w:sz w:val="28"/>
        </w:rPr>
        <w:t xml:space="preserve"> </w:t>
      </w:r>
      <w:proofErr w:type="spellStart"/>
      <w:r w:rsidRPr="00984550">
        <w:rPr>
          <w:sz w:val="28"/>
        </w:rPr>
        <w:t>охорони</w:t>
      </w:r>
      <w:proofErr w:type="spellEnd"/>
      <w:r w:rsidRPr="00984550">
        <w:rPr>
          <w:sz w:val="28"/>
        </w:rPr>
        <w:t xml:space="preserve"> </w:t>
      </w:r>
      <w:proofErr w:type="spellStart"/>
      <w:r w:rsidRPr="00984550">
        <w:rPr>
          <w:sz w:val="28"/>
        </w:rPr>
        <w:t>праці</w:t>
      </w:r>
      <w:proofErr w:type="spellEnd"/>
    </w:p>
    <w:p w:rsidR="002B51D6" w:rsidRPr="00A83F03" w:rsidRDefault="002B51D6" w:rsidP="002B51D6">
      <w:pPr>
        <w:pStyle w:val="a3"/>
        <w:numPr>
          <w:ilvl w:val="0"/>
          <w:numId w:val="1"/>
        </w:numPr>
        <w:tabs>
          <w:tab w:val="left" w:pos="1216"/>
        </w:tabs>
        <w:ind w:right="297"/>
        <w:rPr>
          <w:sz w:val="28"/>
        </w:rPr>
      </w:pPr>
      <w:r w:rsidRPr="00A83F03">
        <w:rPr>
          <w:sz w:val="28"/>
        </w:rPr>
        <w:t>Порядок обліку випадків травматизму та професійних захворювань на виробництві.</w:t>
      </w:r>
    </w:p>
    <w:p w:rsidR="002B51D6" w:rsidRPr="00A83F03" w:rsidRDefault="002B51D6" w:rsidP="002B51D6">
      <w:pPr>
        <w:pStyle w:val="a3"/>
        <w:numPr>
          <w:ilvl w:val="0"/>
          <w:numId w:val="1"/>
        </w:numPr>
        <w:tabs>
          <w:tab w:val="left" w:pos="1203"/>
        </w:tabs>
        <w:spacing w:line="321" w:lineRule="exact"/>
        <w:rPr>
          <w:sz w:val="28"/>
        </w:rPr>
      </w:pPr>
      <w:r w:rsidRPr="00A83F03">
        <w:rPr>
          <w:sz w:val="28"/>
        </w:rPr>
        <w:t>Аналіз показників травматизму на</w:t>
      </w:r>
      <w:r w:rsidRPr="00A83F03">
        <w:rPr>
          <w:spacing w:val="-3"/>
          <w:sz w:val="28"/>
        </w:rPr>
        <w:t xml:space="preserve"> </w:t>
      </w:r>
      <w:r w:rsidRPr="00A83F03">
        <w:rPr>
          <w:sz w:val="28"/>
        </w:rPr>
        <w:t>виробництві.</w:t>
      </w:r>
    </w:p>
    <w:p w:rsidR="002B51D6" w:rsidRPr="00A83F03" w:rsidRDefault="002B51D6" w:rsidP="002B51D6">
      <w:pPr>
        <w:pStyle w:val="a3"/>
        <w:numPr>
          <w:ilvl w:val="0"/>
          <w:numId w:val="1"/>
        </w:numPr>
        <w:tabs>
          <w:tab w:val="left" w:pos="1507"/>
          <w:tab w:val="left" w:pos="1508"/>
          <w:tab w:val="left" w:pos="3247"/>
          <w:tab w:val="left" w:pos="5088"/>
          <w:tab w:val="left" w:pos="6539"/>
          <w:tab w:val="left" w:pos="8371"/>
        </w:tabs>
        <w:spacing w:before="1"/>
        <w:ind w:right="291"/>
        <w:rPr>
          <w:sz w:val="28"/>
        </w:rPr>
      </w:pPr>
      <w:r w:rsidRPr="00A83F03">
        <w:rPr>
          <w:sz w:val="28"/>
        </w:rPr>
        <w:t>Визначення</w:t>
      </w:r>
      <w:r w:rsidRPr="00A83F03">
        <w:rPr>
          <w:sz w:val="28"/>
        </w:rPr>
        <w:tab/>
        <w:t>економічних</w:t>
      </w:r>
      <w:r w:rsidRPr="00A83F03">
        <w:rPr>
          <w:sz w:val="28"/>
        </w:rPr>
        <w:tab/>
        <w:t>наслідків</w:t>
      </w:r>
      <w:r w:rsidRPr="00A83F03">
        <w:rPr>
          <w:sz w:val="28"/>
        </w:rPr>
        <w:tab/>
        <w:t>(показників)</w:t>
      </w:r>
      <w:r w:rsidRPr="00A83F03">
        <w:rPr>
          <w:sz w:val="28"/>
        </w:rPr>
        <w:tab/>
      </w:r>
      <w:r w:rsidRPr="00A83F03">
        <w:rPr>
          <w:spacing w:val="-3"/>
          <w:sz w:val="28"/>
        </w:rPr>
        <w:t xml:space="preserve">виробничого </w:t>
      </w:r>
      <w:r w:rsidRPr="00A83F03">
        <w:rPr>
          <w:sz w:val="28"/>
        </w:rPr>
        <w:t>травматизму та професійних</w:t>
      </w:r>
      <w:r w:rsidRPr="00A83F03">
        <w:rPr>
          <w:spacing w:val="-4"/>
          <w:sz w:val="28"/>
        </w:rPr>
        <w:t xml:space="preserve"> </w:t>
      </w:r>
      <w:r w:rsidRPr="00A83F03">
        <w:rPr>
          <w:sz w:val="28"/>
        </w:rPr>
        <w:t>захворювань.</w:t>
      </w:r>
    </w:p>
    <w:p w:rsidR="002B51D6" w:rsidRPr="00A83F03" w:rsidRDefault="002B51D6" w:rsidP="002B51D6">
      <w:pPr>
        <w:pStyle w:val="a3"/>
        <w:numPr>
          <w:ilvl w:val="0"/>
          <w:numId w:val="1"/>
        </w:numPr>
        <w:tabs>
          <w:tab w:val="left" w:pos="1363"/>
          <w:tab w:val="left" w:pos="1364"/>
          <w:tab w:val="left" w:pos="1909"/>
          <w:tab w:val="left" w:pos="3405"/>
          <w:tab w:val="left" w:pos="5349"/>
          <w:tab w:val="left" w:pos="6434"/>
          <w:tab w:val="left" w:pos="8367"/>
        </w:tabs>
        <w:ind w:right="295"/>
        <w:rPr>
          <w:sz w:val="28"/>
        </w:rPr>
      </w:pPr>
      <w:r w:rsidRPr="00A83F03">
        <w:rPr>
          <w:sz w:val="28"/>
        </w:rPr>
        <w:t>Як</w:t>
      </w:r>
      <w:r w:rsidRPr="00A83F03">
        <w:rPr>
          <w:sz w:val="28"/>
        </w:rPr>
        <w:tab/>
        <w:t>визначити</w:t>
      </w:r>
      <w:r w:rsidRPr="00A83F03">
        <w:rPr>
          <w:sz w:val="28"/>
        </w:rPr>
        <w:tab/>
        <w:t>ефективність</w:t>
      </w:r>
      <w:r w:rsidRPr="00A83F03">
        <w:rPr>
          <w:sz w:val="28"/>
        </w:rPr>
        <w:tab/>
        <w:t>заходів</w:t>
      </w:r>
      <w:r w:rsidRPr="00A83F03">
        <w:rPr>
          <w:sz w:val="28"/>
        </w:rPr>
        <w:tab/>
        <w:t>профілактики</w:t>
      </w:r>
      <w:r w:rsidRPr="00A83F03">
        <w:rPr>
          <w:sz w:val="28"/>
        </w:rPr>
        <w:tab/>
      </w:r>
      <w:r w:rsidRPr="00A83F03">
        <w:rPr>
          <w:w w:val="95"/>
          <w:sz w:val="28"/>
        </w:rPr>
        <w:t xml:space="preserve">виробничого </w:t>
      </w:r>
      <w:r w:rsidRPr="00A83F03">
        <w:rPr>
          <w:sz w:val="28"/>
        </w:rPr>
        <w:t>травматизму та професійних</w:t>
      </w:r>
      <w:r w:rsidRPr="00A83F03">
        <w:rPr>
          <w:spacing w:val="-4"/>
          <w:sz w:val="28"/>
        </w:rPr>
        <w:t xml:space="preserve"> </w:t>
      </w:r>
      <w:r w:rsidRPr="00A83F03">
        <w:rPr>
          <w:sz w:val="28"/>
        </w:rPr>
        <w:t>захворювань?</w:t>
      </w:r>
    </w:p>
    <w:p w:rsidR="002B51D6" w:rsidRPr="00A83F03" w:rsidRDefault="002B51D6" w:rsidP="002B51D6">
      <w:pPr>
        <w:pStyle w:val="a3"/>
        <w:numPr>
          <w:ilvl w:val="0"/>
          <w:numId w:val="1"/>
        </w:numPr>
        <w:tabs>
          <w:tab w:val="left" w:pos="1203"/>
        </w:tabs>
        <w:spacing w:line="322" w:lineRule="exact"/>
        <w:rPr>
          <w:sz w:val="28"/>
        </w:rPr>
      </w:pPr>
      <w:r w:rsidRPr="00A83F03">
        <w:rPr>
          <w:sz w:val="28"/>
        </w:rPr>
        <w:t>Як визначити матеріальні наслідки</w:t>
      </w:r>
      <w:r w:rsidRPr="00A83F03">
        <w:rPr>
          <w:spacing w:val="-6"/>
          <w:sz w:val="28"/>
        </w:rPr>
        <w:t xml:space="preserve"> </w:t>
      </w:r>
      <w:r w:rsidRPr="00A83F03">
        <w:rPr>
          <w:sz w:val="28"/>
        </w:rPr>
        <w:t>травматизму?</w:t>
      </w:r>
    </w:p>
    <w:p w:rsidR="002B51D6" w:rsidRPr="00A83F03" w:rsidRDefault="002B51D6" w:rsidP="002B51D6">
      <w:pPr>
        <w:pStyle w:val="a3"/>
        <w:numPr>
          <w:ilvl w:val="0"/>
          <w:numId w:val="1"/>
        </w:numPr>
        <w:tabs>
          <w:tab w:val="left" w:pos="1203"/>
        </w:tabs>
        <w:spacing w:line="322" w:lineRule="exact"/>
        <w:rPr>
          <w:sz w:val="28"/>
        </w:rPr>
      </w:pPr>
      <w:r w:rsidRPr="00A83F03">
        <w:rPr>
          <w:sz w:val="28"/>
        </w:rPr>
        <w:t>Як визначити термін окупності витрат на охорону</w:t>
      </w:r>
      <w:r w:rsidRPr="00A83F03">
        <w:rPr>
          <w:spacing w:val="-10"/>
          <w:sz w:val="28"/>
        </w:rPr>
        <w:t xml:space="preserve"> </w:t>
      </w:r>
      <w:r w:rsidRPr="00A83F03">
        <w:rPr>
          <w:sz w:val="28"/>
        </w:rPr>
        <w:t>праці?</w:t>
      </w:r>
    </w:p>
    <w:p w:rsidR="002B51D6" w:rsidRPr="00A83F03" w:rsidRDefault="002B51D6" w:rsidP="002B5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84550" w:rsidRDefault="00984550" w:rsidP="00984550">
      <w:pPr>
        <w:pStyle w:val="a3"/>
        <w:tabs>
          <w:tab w:val="left" w:pos="1464"/>
        </w:tabs>
        <w:ind w:left="1322" w:firstLine="0"/>
        <w:rPr>
          <w:sz w:val="28"/>
        </w:rPr>
      </w:pPr>
    </w:p>
    <w:p w:rsidR="003132CA" w:rsidRPr="000D7169" w:rsidRDefault="003132CA" w:rsidP="003132CA">
      <w:pPr>
        <w:rPr>
          <w:lang w:val="uk-UA"/>
        </w:rPr>
      </w:pPr>
    </w:p>
    <w:p w:rsidR="00BF0479" w:rsidRPr="003132CA" w:rsidRDefault="00BF0479">
      <w:pPr>
        <w:rPr>
          <w:lang w:val="uk-UA"/>
        </w:rPr>
      </w:pPr>
    </w:p>
    <w:sectPr w:rsidR="00BF0479" w:rsidRPr="0031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C9F"/>
    <w:multiLevelType w:val="hybridMultilevel"/>
    <w:tmpl w:val="57D87E8C"/>
    <w:lvl w:ilvl="0" w:tplc="3DEAA446">
      <w:start w:val="1"/>
      <w:numFmt w:val="decimal"/>
      <w:lvlText w:val="%1."/>
      <w:lvlJc w:val="left"/>
      <w:pPr>
        <w:ind w:left="214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AD2AC25E">
      <w:numFmt w:val="bullet"/>
      <w:lvlText w:val="•"/>
      <w:lvlJc w:val="left"/>
      <w:pPr>
        <w:ind w:left="1212" w:hanging="293"/>
      </w:pPr>
      <w:rPr>
        <w:rFonts w:hint="default"/>
        <w:lang w:val="uk-UA" w:eastAsia="uk-UA" w:bidi="uk-UA"/>
      </w:rPr>
    </w:lvl>
    <w:lvl w:ilvl="2" w:tplc="0D385A68">
      <w:numFmt w:val="bullet"/>
      <w:lvlText w:val="•"/>
      <w:lvlJc w:val="left"/>
      <w:pPr>
        <w:ind w:left="2205" w:hanging="293"/>
      </w:pPr>
      <w:rPr>
        <w:rFonts w:hint="default"/>
        <w:lang w:val="uk-UA" w:eastAsia="uk-UA" w:bidi="uk-UA"/>
      </w:rPr>
    </w:lvl>
    <w:lvl w:ilvl="3" w:tplc="9BC8D07C">
      <w:numFmt w:val="bullet"/>
      <w:lvlText w:val="•"/>
      <w:lvlJc w:val="left"/>
      <w:pPr>
        <w:ind w:left="3198" w:hanging="293"/>
      </w:pPr>
      <w:rPr>
        <w:rFonts w:hint="default"/>
        <w:lang w:val="uk-UA" w:eastAsia="uk-UA" w:bidi="uk-UA"/>
      </w:rPr>
    </w:lvl>
    <w:lvl w:ilvl="4" w:tplc="A74EE4B0">
      <w:numFmt w:val="bullet"/>
      <w:lvlText w:val="•"/>
      <w:lvlJc w:val="left"/>
      <w:pPr>
        <w:ind w:left="4191" w:hanging="293"/>
      </w:pPr>
      <w:rPr>
        <w:rFonts w:hint="default"/>
        <w:lang w:val="uk-UA" w:eastAsia="uk-UA" w:bidi="uk-UA"/>
      </w:rPr>
    </w:lvl>
    <w:lvl w:ilvl="5" w:tplc="BF662DD6">
      <w:numFmt w:val="bullet"/>
      <w:lvlText w:val="•"/>
      <w:lvlJc w:val="left"/>
      <w:pPr>
        <w:ind w:left="5183" w:hanging="293"/>
      </w:pPr>
      <w:rPr>
        <w:rFonts w:hint="default"/>
        <w:lang w:val="uk-UA" w:eastAsia="uk-UA" w:bidi="uk-UA"/>
      </w:rPr>
    </w:lvl>
    <w:lvl w:ilvl="6" w:tplc="DF1011B8">
      <w:numFmt w:val="bullet"/>
      <w:lvlText w:val="•"/>
      <w:lvlJc w:val="left"/>
      <w:pPr>
        <w:ind w:left="6176" w:hanging="293"/>
      </w:pPr>
      <w:rPr>
        <w:rFonts w:hint="default"/>
        <w:lang w:val="uk-UA" w:eastAsia="uk-UA" w:bidi="uk-UA"/>
      </w:rPr>
    </w:lvl>
    <w:lvl w:ilvl="7" w:tplc="3582137A">
      <w:numFmt w:val="bullet"/>
      <w:lvlText w:val="•"/>
      <w:lvlJc w:val="left"/>
      <w:pPr>
        <w:ind w:left="7169" w:hanging="293"/>
      </w:pPr>
      <w:rPr>
        <w:rFonts w:hint="default"/>
        <w:lang w:val="uk-UA" w:eastAsia="uk-UA" w:bidi="uk-UA"/>
      </w:rPr>
    </w:lvl>
    <w:lvl w:ilvl="8" w:tplc="85941DAE">
      <w:numFmt w:val="bullet"/>
      <w:lvlText w:val="•"/>
      <w:lvlJc w:val="left"/>
      <w:pPr>
        <w:ind w:left="8162" w:hanging="293"/>
      </w:pPr>
      <w:rPr>
        <w:rFonts w:hint="default"/>
        <w:lang w:val="uk-UA" w:eastAsia="uk-UA" w:bidi="uk-UA"/>
      </w:rPr>
    </w:lvl>
  </w:abstractNum>
  <w:abstractNum w:abstractNumId="1">
    <w:nsid w:val="175848F4"/>
    <w:multiLevelType w:val="hybridMultilevel"/>
    <w:tmpl w:val="FC7A86E2"/>
    <w:lvl w:ilvl="0" w:tplc="2D60219A">
      <w:start w:val="1"/>
      <w:numFmt w:val="decimal"/>
      <w:lvlText w:val="%1."/>
      <w:lvlJc w:val="left"/>
      <w:pPr>
        <w:ind w:left="132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A7C2BE0">
      <w:numFmt w:val="bullet"/>
      <w:lvlText w:val="•"/>
      <w:lvlJc w:val="left"/>
      <w:pPr>
        <w:ind w:left="2218" w:hanging="280"/>
      </w:pPr>
      <w:rPr>
        <w:rFonts w:hint="default"/>
        <w:lang w:val="uk-UA" w:eastAsia="en-US" w:bidi="ar-SA"/>
      </w:rPr>
    </w:lvl>
    <w:lvl w:ilvl="2" w:tplc="B29233C8">
      <w:numFmt w:val="bullet"/>
      <w:lvlText w:val="•"/>
      <w:lvlJc w:val="left"/>
      <w:pPr>
        <w:ind w:left="3117" w:hanging="280"/>
      </w:pPr>
      <w:rPr>
        <w:rFonts w:hint="default"/>
        <w:lang w:val="uk-UA" w:eastAsia="en-US" w:bidi="ar-SA"/>
      </w:rPr>
    </w:lvl>
    <w:lvl w:ilvl="3" w:tplc="0958C616">
      <w:numFmt w:val="bullet"/>
      <w:lvlText w:val="•"/>
      <w:lvlJc w:val="left"/>
      <w:pPr>
        <w:ind w:left="4015" w:hanging="280"/>
      </w:pPr>
      <w:rPr>
        <w:rFonts w:hint="default"/>
        <w:lang w:val="uk-UA" w:eastAsia="en-US" w:bidi="ar-SA"/>
      </w:rPr>
    </w:lvl>
    <w:lvl w:ilvl="4" w:tplc="E964257A">
      <w:numFmt w:val="bullet"/>
      <w:lvlText w:val="•"/>
      <w:lvlJc w:val="left"/>
      <w:pPr>
        <w:ind w:left="4914" w:hanging="280"/>
      </w:pPr>
      <w:rPr>
        <w:rFonts w:hint="default"/>
        <w:lang w:val="uk-UA" w:eastAsia="en-US" w:bidi="ar-SA"/>
      </w:rPr>
    </w:lvl>
    <w:lvl w:ilvl="5" w:tplc="2D1620B6">
      <w:numFmt w:val="bullet"/>
      <w:lvlText w:val="•"/>
      <w:lvlJc w:val="left"/>
      <w:pPr>
        <w:ind w:left="5813" w:hanging="280"/>
      </w:pPr>
      <w:rPr>
        <w:rFonts w:hint="default"/>
        <w:lang w:val="uk-UA" w:eastAsia="en-US" w:bidi="ar-SA"/>
      </w:rPr>
    </w:lvl>
    <w:lvl w:ilvl="6" w:tplc="309A01C8">
      <w:numFmt w:val="bullet"/>
      <w:lvlText w:val="•"/>
      <w:lvlJc w:val="left"/>
      <w:pPr>
        <w:ind w:left="6711" w:hanging="280"/>
      </w:pPr>
      <w:rPr>
        <w:rFonts w:hint="default"/>
        <w:lang w:val="uk-UA" w:eastAsia="en-US" w:bidi="ar-SA"/>
      </w:rPr>
    </w:lvl>
    <w:lvl w:ilvl="7" w:tplc="9586C63C">
      <w:numFmt w:val="bullet"/>
      <w:lvlText w:val="•"/>
      <w:lvlJc w:val="left"/>
      <w:pPr>
        <w:ind w:left="7610" w:hanging="280"/>
      </w:pPr>
      <w:rPr>
        <w:rFonts w:hint="default"/>
        <w:lang w:val="uk-UA" w:eastAsia="en-US" w:bidi="ar-SA"/>
      </w:rPr>
    </w:lvl>
    <w:lvl w:ilvl="8" w:tplc="750CC3C6">
      <w:numFmt w:val="bullet"/>
      <w:lvlText w:val="•"/>
      <w:lvlJc w:val="left"/>
      <w:pPr>
        <w:ind w:left="8509" w:hanging="280"/>
      </w:pPr>
      <w:rPr>
        <w:rFonts w:hint="default"/>
        <w:lang w:val="uk-UA" w:eastAsia="en-US" w:bidi="ar-SA"/>
      </w:rPr>
    </w:lvl>
  </w:abstractNum>
  <w:abstractNum w:abstractNumId="2">
    <w:nsid w:val="36C8668C"/>
    <w:multiLevelType w:val="hybridMultilevel"/>
    <w:tmpl w:val="BEDA35AA"/>
    <w:lvl w:ilvl="0" w:tplc="0A944EC4">
      <w:start w:val="1"/>
      <w:numFmt w:val="decimal"/>
      <w:lvlText w:val="%1."/>
      <w:lvlJc w:val="left"/>
      <w:pPr>
        <w:ind w:left="132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624230">
      <w:numFmt w:val="bullet"/>
      <w:lvlText w:val="•"/>
      <w:lvlJc w:val="left"/>
      <w:pPr>
        <w:ind w:left="2218" w:hanging="280"/>
      </w:pPr>
      <w:rPr>
        <w:rFonts w:hint="default"/>
        <w:lang w:val="uk-UA" w:eastAsia="en-US" w:bidi="ar-SA"/>
      </w:rPr>
    </w:lvl>
    <w:lvl w:ilvl="2" w:tplc="780C047A">
      <w:numFmt w:val="bullet"/>
      <w:lvlText w:val="•"/>
      <w:lvlJc w:val="left"/>
      <w:pPr>
        <w:ind w:left="3117" w:hanging="280"/>
      </w:pPr>
      <w:rPr>
        <w:rFonts w:hint="default"/>
        <w:lang w:val="uk-UA" w:eastAsia="en-US" w:bidi="ar-SA"/>
      </w:rPr>
    </w:lvl>
    <w:lvl w:ilvl="3" w:tplc="232CA298">
      <w:numFmt w:val="bullet"/>
      <w:lvlText w:val="•"/>
      <w:lvlJc w:val="left"/>
      <w:pPr>
        <w:ind w:left="4015" w:hanging="280"/>
      </w:pPr>
      <w:rPr>
        <w:rFonts w:hint="default"/>
        <w:lang w:val="uk-UA" w:eastAsia="en-US" w:bidi="ar-SA"/>
      </w:rPr>
    </w:lvl>
    <w:lvl w:ilvl="4" w:tplc="497EBD7A">
      <w:numFmt w:val="bullet"/>
      <w:lvlText w:val="•"/>
      <w:lvlJc w:val="left"/>
      <w:pPr>
        <w:ind w:left="4914" w:hanging="280"/>
      </w:pPr>
      <w:rPr>
        <w:rFonts w:hint="default"/>
        <w:lang w:val="uk-UA" w:eastAsia="en-US" w:bidi="ar-SA"/>
      </w:rPr>
    </w:lvl>
    <w:lvl w:ilvl="5" w:tplc="8BD4C8CC">
      <w:numFmt w:val="bullet"/>
      <w:lvlText w:val="•"/>
      <w:lvlJc w:val="left"/>
      <w:pPr>
        <w:ind w:left="5813" w:hanging="280"/>
      </w:pPr>
      <w:rPr>
        <w:rFonts w:hint="default"/>
        <w:lang w:val="uk-UA" w:eastAsia="en-US" w:bidi="ar-SA"/>
      </w:rPr>
    </w:lvl>
    <w:lvl w:ilvl="6" w:tplc="CE448960">
      <w:numFmt w:val="bullet"/>
      <w:lvlText w:val="•"/>
      <w:lvlJc w:val="left"/>
      <w:pPr>
        <w:ind w:left="6711" w:hanging="280"/>
      </w:pPr>
      <w:rPr>
        <w:rFonts w:hint="default"/>
        <w:lang w:val="uk-UA" w:eastAsia="en-US" w:bidi="ar-SA"/>
      </w:rPr>
    </w:lvl>
    <w:lvl w:ilvl="7" w:tplc="BE74219C">
      <w:numFmt w:val="bullet"/>
      <w:lvlText w:val="•"/>
      <w:lvlJc w:val="left"/>
      <w:pPr>
        <w:ind w:left="7610" w:hanging="280"/>
      </w:pPr>
      <w:rPr>
        <w:rFonts w:hint="default"/>
        <w:lang w:val="uk-UA" w:eastAsia="en-US" w:bidi="ar-SA"/>
      </w:rPr>
    </w:lvl>
    <w:lvl w:ilvl="8" w:tplc="CABC2576">
      <w:numFmt w:val="bullet"/>
      <w:lvlText w:val="•"/>
      <w:lvlJc w:val="left"/>
      <w:pPr>
        <w:ind w:left="8509" w:hanging="280"/>
      </w:pPr>
      <w:rPr>
        <w:rFonts w:hint="default"/>
        <w:lang w:val="uk-UA" w:eastAsia="en-US" w:bidi="ar-SA"/>
      </w:rPr>
    </w:lvl>
  </w:abstractNum>
  <w:abstractNum w:abstractNumId="3">
    <w:nsid w:val="5C19762A"/>
    <w:multiLevelType w:val="hybridMultilevel"/>
    <w:tmpl w:val="1ACEA29E"/>
    <w:lvl w:ilvl="0" w:tplc="16F409B8">
      <w:start w:val="1"/>
      <w:numFmt w:val="decimal"/>
      <w:lvlText w:val="%1."/>
      <w:lvlJc w:val="left"/>
      <w:pPr>
        <w:ind w:left="132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75A039E">
      <w:numFmt w:val="bullet"/>
      <w:lvlText w:val="•"/>
      <w:lvlJc w:val="left"/>
      <w:pPr>
        <w:ind w:left="2218" w:hanging="280"/>
      </w:pPr>
      <w:rPr>
        <w:rFonts w:hint="default"/>
        <w:lang w:val="uk-UA" w:eastAsia="en-US" w:bidi="ar-SA"/>
      </w:rPr>
    </w:lvl>
    <w:lvl w:ilvl="2" w:tplc="367E124C">
      <w:numFmt w:val="bullet"/>
      <w:lvlText w:val="•"/>
      <w:lvlJc w:val="left"/>
      <w:pPr>
        <w:ind w:left="3117" w:hanging="280"/>
      </w:pPr>
      <w:rPr>
        <w:rFonts w:hint="default"/>
        <w:lang w:val="uk-UA" w:eastAsia="en-US" w:bidi="ar-SA"/>
      </w:rPr>
    </w:lvl>
    <w:lvl w:ilvl="3" w:tplc="362EE022">
      <w:numFmt w:val="bullet"/>
      <w:lvlText w:val="•"/>
      <w:lvlJc w:val="left"/>
      <w:pPr>
        <w:ind w:left="4015" w:hanging="280"/>
      </w:pPr>
      <w:rPr>
        <w:rFonts w:hint="default"/>
        <w:lang w:val="uk-UA" w:eastAsia="en-US" w:bidi="ar-SA"/>
      </w:rPr>
    </w:lvl>
    <w:lvl w:ilvl="4" w:tplc="1FA2FA0C">
      <w:numFmt w:val="bullet"/>
      <w:lvlText w:val="•"/>
      <w:lvlJc w:val="left"/>
      <w:pPr>
        <w:ind w:left="4914" w:hanging="280"/>
      </w:pPr>
      <w:rPr>
        <w:rFonts w:hint="default"/>
        <w:lang w:val="uk-UA" w:eastAsia="en-US" w:bidi="ar-SA"/>
      </w:rPr>
    </w:lvl>
    <w:lvl w:ilvl="5" w:tplc="4C4C68CA">
      <w:numFmt w:val="bullet"/>
      <w:lvlText w:val="•"/>
      <w:lvlJc w:val="left"/>
      <w:pPr>
        <w:ind w:left="5813" w:hanging="280"/>
      </w:pPr>
      <w:rPr>
        <w:rFonts w:hint="default"/>
        <w:lang w:val="uk-UA" w:eastAsia="en-US" w:bidi="ar-SA"/>
      </w:rPr>
    </w:lvl>
    <w:lvl w:ilvl="6" w:tplc="A6F4537C">
      <w:numFmt w:val="bullet"/>
      <w:lvlText w:val="•"/>
      <w:lvlJc w:val="left"/>
      <w:pPr>
        <w:ind w:left="6711" w:hanging="280"/>
      </w:pPr>
      <w:rPr>
        <w:rFonts w:hint="default"/>
        <w:lang w:val="uk-UA" w:eastAsia="en-US" w:bidi="ar-SA"/>
      </w:rPr>
    </w:lvl>
    <w:lvl w:ilvl="7" w:tplc="14FC4626">
      <w:numFmt w:val="bullet"/>
      <w:lvlText w:val="•"/>
      <w:lvlJc w:val="left"/>
      <w:pPr>
        <w:ind w:left="7610" w:hanging="280"/>
      </w:pPr>
      <w:rPr>
        <w:rFonts w:hint="default"/>
        <w:lang w:val="uk-UA" w:eastAsia="en-US" w:bidi="ar-SA"/>
      </w:rPr>
    </w:lvl>
    <w:lvl w:ilvl="8" w:tplc="82AA47B0">
      <w:numFmt w:val="bullet"/>
      <w:lvlText w:val="•"/>
      <w:lvlJc w:val="left"/>
      <w:pPr>
        <w:ind w:left="8509" w:hanging="280"/>
      </w:pPr>
      <w:rPr>
        <w:rFonts w:hint="default"/>
        <w:lang w:val="uk-UA" w:eastAsia="en-US" w:bidi="ar-SA"/>
      </w:rPr>
    </w:lvl>
  </w:abstractNum>
  <w:abstractNum w:abstractNumId="4">
    <w:nsid w:val="5F685932"/>
    <w:multiLevelType w:val="hybridMultilevel"/>
    <w:tmpl w:val="42DC5154"/>
    <w:lvl w:ilvl="0" w:tplc="6C2C6B00">
      <w:start w:val="1"/>
      <w:numFmt w:val="decimal"/>
      <w:lvlText w:val="%1."/>
      <w:lvlJc w:val="left"/>
      <w:pPr>
        <w:ind w:left="132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FF03BC2">
      <w:numFmt w:val="bullet"/>
      <w:lvlText w:val="•"/>
      <w:lvlJc w:val="left"/>
      <w:pPr>
        <w:ind w:left="2218" w:hanging="280"/>
      </w:pPr>
      <w:rPr>
        <w:rFonts w:hint="default"/>
        <w:lang w:val="uk-UA" w:eastAsia="en-US" w:bidi="ar-SA"/>
      </w:rPr>
    </w:lvl>
    <w:lvl w:ilvl="2" w:tplc="0AC6A3B8">
      <w:numFmt w:val="bullet"/>
      <w:lvlText w:val="•"/>
      <w:lvlJc w:val="left"/>
      <w:pPr>
        <w:ind w:left="3117" w:hanging="280"/>
      </w:pPr>
      <w:rPr>
        <w:rFonts w:hint="default"/>
        <w:lang w:val="uk-UA" w:eastAsia="en-US" w:bidi="ar-SA"/>
      </w:rPr>
    </w:lvl>
    <w:lvl w:ilvl="3" w:tplc="7500EE26">
      <w:numFmt w:val="bullet"/>
      <w:lvlText w:val="•"/>
      <w:lvlJc w:val="left"/>
      <w:pPr>
        <w:ind w:left="4015" w:hanging="280"/>
      </w:pPr>
      <w:rPr>
        <w:rFonts w:hint="default"/>
        <w:lang w:val="uk-UA" w:eastAsia="en-US" w:bidi="ar-SA"/>
      </w:rPr>
    </w:lvl>
    <w:lvl w:ilvl="4" w:tplc="C09CAF54">
      <w:numFmt w:val="bullet"/>
      <w:lvlText w:val="•"/>
      <w:lvlJc w:val="left"/>
      <w:pPr>
        <w:ind w:left="4914" w:hanging="280"/>
      </w:pPr>
      <w:rPr>
        <w:rFonts w:hint="default"/>
        <w:lang w:val="uk-UA" w:eastAsia="en-US" w:bidi="ar-SA"/>
      </w:rPr>
    </w:lvl>
    <w:lvl w:ilvl="5" w:tplc="DDE65F62">
      <w:numFmt w:val="bullet"/>
      <w:lvlText w:val="•"/>
      <w:lvlJc w:val="left"/>
      <w:pPr>
        <w:ind w:left="5813" w:hanging="280"/>
      </w:pPr>
      <w:rPr>
        <w:rFonts w:hint="default"/>
        <w:lang w:val="uk-UA" w:eastAsia="en-US" w:bidi="ar-SA"/>
      </w:rPr>
    </w:lvl>
    <w:lvl w:ilvl="6" w:tplc="9A1476C8">
      <w:numFmt w:val="bullet"/>
      <w:lvlText w:val="•"/>
      <w:lvlJc w:val="left"/>
      <w:pPr>
        <w:ind w:left="6711" w:hanging="280"/>
      </w:pPr>
      <w:rPr>
        <w:rFonts w:hint="default"/>
        <w:lang w:val="uk-UA" w:eastAsia="en-US" w:bidi="ar-SA"/>
      </w:rPr>
    </w:lvl>
    <w:lvl w:ilvl="7" w:tplc="35E0343E">
      <w:numFmt w:val="bullet"/>
      <w:lvlText w:val="•"/>
      <w:lvlJc w:val="left"/>
      <w:pPr>
        <w:ind w:left="7610" w:hanging="280"/>
      </w:pPr>
      <w:rPr>
        <w:rFonts w:hint="default"/>
        <w:lang w:val="uk-UA" w:eastAsia="en-US" w:bidi="ar-SA"/>
      </w:rPr>
    </w:lvl>
    <w:lvl w:ilvl="8" w:tplc="884A0DF4">
      <w:numFmt w:val="bullet"/>
      <w:lvlText w:val="•"/>
      <w:lvlJc w:val="left"/>
      <w:pPr>
        <w:ind w:left="8509" w:hanging="280"/>
      </w:pPr>
      <w:rPr>
        <w:rFonts w:hint="default"/>
        <w:lang w:val="uk-UA" w:eastAsia="en-US" w:bidi="ar-SA"/>
      </w:rPr>
    </w:lvl>
  </w:abstractNum>
  <w:abstractNum w:abstractNumId="5">
    <w:nsid w:val="75911D0E"/>
    <w:multiLevelType w:val="hybridMultilevel"/>
    <w:tmpl w:val="C61A6698"/>
    <w:lvl w:ilvl="0" w:tplc="58BC9ED6">
      <w:start w:val="1"/>
      <w:numFmt w:val="decimal"/>
      <w:lvlText w:val="%1."/>
      <w:lvlJc w:val="left"/>
      <w:pPr>
        <w:ind w:left="132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59E6368">
      <w:numFmt w:val="bullet"/>
      <w:lvlText w:val="•"/>
      <w:lvlJc w:val="left"/>
      <w:pPr>
        <w:ind w:left="2218" w:hanging="280"/>
      </w:pPr>
      <w:rPr>
        <w:rFonts w:hint="default"/>
        <w:lang w:val="uk-UA" w:eastAsia="en-US" w:bidi="ar-SA"/>
      </w:rPr>
    </w:lvl>
    <w:lvl w:ilvl="2" w:tplc="EC3A28B0">
      <w:numFmt w:val="bullet"/>
      <w:lvlText w:val="•"/>
      <w:lvlJc w:val="left"/>
      <w:pPr>
        <w:ind w:left="3117" w:hanging="280"/>
      </w:pPr>
      <w:rPr>
        <w:rFonts w:hint="default"/>
        <w:lang w:val="uk-UA" w:eastAsia="en-US" w:bidi="ar-SA"/>
      </w:rPr>
    </w:lvl>
    <w:lvl w:ilvl="3" w:tplc="4F4C8F7A">
      <w:numFmt w:val="bullet"/>
      <w:lvlText w:val="•"/>
      <w:lvlJc w:val="left"/>
      <w:pPr>
        <w:ind w:left="4015" w:hanging="280"/>
      </w:pPr>
      <w:rPr>
        <w:rFonts w:hint="default"/>
        <w:lang w:val="uk-UA" w:eastAsia="en-US" w:bidi="ar-SA"/>
      </w:rPr>
    </w:lvl>
    <w:lvl w:ilvl="4" w:tplc="CE46ECBA">
      <w:numFmt w:val="bullet"/>
      <w:lvlText w:val="•"/>
      <w:lvlJc w:val="left"/>
      <w:pPr>
        <w:ind w:left="4914" w:hanging="280"/>
      </w:pPr>
      <w:rPr>
        <w:rFonts w:hint="default"/>
        <w:lang w:val="uk-UA" w:eastAsia="en-US" w:bidi="ar-SA"/>
      </w:rPr>
    </w:lvl>
    <w:lvl w:ilvl="5" w:tplc="2BF82518">
      <w:numFmt w:val="bullet"/>
      <w:lvlText w:val="•"/>
      <w:lvlJc w:val="left"/>
      <w:pPr>
        <w:ind w:left="5813" w:hanging="280"/>
      </w:pPr>
      <w:rPr>
        <w:rFonts w:hint="default"/>
        <w:lang w:val="uk-UA" w:eastAsia="en-US" w:bidi="ar-SA"/>
      </w:rPr>
    </w:lvl>
    <w:lvl w:ilvl="6" w:tplc="76089AA0">
      <w:numFmt w:val="bullet"/>
      <w:lvlText w:val="•"/>
      <w:lvlJc w:val="left"/>
      <w:pPr>
        <w:ind w:left="6711" w:hanging="280"/>
      </w:pPr>
      <w:rPr>
        <w:rFonts w:hint="default"/>
        <w:lang w:val="uk-UA" w:eastAsia="en-US" w:bidi="ar-SA"/>
      </w:rPr>
    </w:lvl>
    <w:lvl w:ilvl="7" w:tplc="7C64654C">
      <w:numFmt w:val="bullet"/>
      <w:lvlText w:val="•"/>
      <w:lvlJc w:val="left"/>
      <w:pPr>
        <w:ind w:left="7610" w:hanging="280"/>
      </w:pPr>
      <w:rPr>
        <w:rFonts w:hint="default"/>
        <w:lang w:val="uk-UA" w:eastAsia="en-US" w:bidi="ar-SA"/>
      </w:rPr>
    </w:lvl>
    <w:lvl w:ilvl="8" w:tplc="8FDECC22">
      <w:numFmt w:val="bullet"/>
      <w:lvlText w:val="•"/>
      <w:lvlJc w:val="left"/>
      <w:pPr>
        <w:ind w:left="8509" w:hanging="28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132CA"/>
    <w:rsid w:val="002B51D6"/>
    <w:rsid w:val="003132CA"/>
    <w:rsid w:val="00984550"/>
    <w:rsid w:val="00BF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32CA"/>
    <w:pPr>
      <w:widowControl w:val="0"/>
      <w:autoSpaceDE w:val="0"/>
      <w:autoSpaceDN w:val="0"/>
      <w:spacing w:after="0" w:line="240" w:lineRule="auto"/>
      <w:ind w:left="334" w:firstLine="709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2654</Characters>
  <Application>Microsoft Office Word</Application>
  <DocSecurity>0</DocSecurity>
  <Lines>22</Lines>
  <Paragraphs>6</Paragraphs>
  <ScaleCrop>false</ScaleCrop>
  <Company>USN Team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2021-02-14T08:07:00Z</dcterms:created>
  <dcterms:modified xsi:type="dcterms:W3CDTF">2021-02-14T08:21:00Z</dcterms:modified>
</cp:coreProperties>
</file>