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99D" w:rsidRPr="0035099D" w:rsidRDefault="0035099D" w:rsidP="0035099D">
      <w:pPr>
        <w:spacing w:before="120" w:after="120" w:line="240" w:lineRule="auto"/>
        <w:jc w:val="center"/>
        <w:rPr>
          <w:rFonts w:cstheme="minorHAnsi"/>
          <w:b/>
          <w:i/>
          <w:sz w:val="28"/>
          <w:szCs w:val="28"/>
          <w:lang w:val="uk-UA"/>
        </w:rPr>
      </w:pPr>
      <w:r w:rsidRPr="0035099D">
        <w:rPr>
          <w:rFonts w:cstheme="minorHAnsi"/>
          <w:b/>
          <w:i/>
          <w:sz w:val="28"/>
          <w:szCs w:val="28"/>
          <w:lang w:val="uk-UA"/>
        </w:rPr>
        <w:t>Лекція 1</w:t>
      </w:r>
    </w:p>
    <w:p w:rsidR="0035099D" w:rsidRPr="0035099D" w:rsidRDefault="0035099D" w:rsidP="0035099D">
      <w:pPr>
        <w:pStyle w:val="a3"/>
        <w:shd w:val="clear" w:color="auto" w:fill="FF99FF"/>
        <w:spacing w:before="120" w:after="120"/>
        <w:jc w:val="both"/>
        <w:rPr>
          <w:rFonts w:asciiTheme="minorHAnsi" w:hAnsiTheme="minorHAnsi" w:cstheme="minorHAnsi"/>
          <w:b/>
          <w:sz w:val="28"/>
          <w:szCs w:val="28"/>
        </w:rPr>
      </w:pPr>
      <w:r w:rsidRPr="0035099D">
        <w:rPr>
          <w:rFonts w:asciiTheme="minorHAnsi" w:hAnsiTheme="minorHAnsi" w:cstheme="minorHAnsi"/>
          <w:b/>
          <w:sz w:val="28"/>
          <w:szCs w:val="28"/>
        </w:rPr>
        <w:t>1. ВСТУП</w:t>
      </w:r>
    </w:p>
    <w:p w:rsidR="0035099D" w:rsidRPr="0035099D" w:rsidRDefault="0035099D" w:rsidP="0035099D">
      <w:pPr>
        <w:pStyle w:val="a3"/>
        <w:spacing w:before="120" w:after="120"/>
        <w:jc w:val="both"/>
        <w:rPr>
          <w:rFonts w:asciiTheme="minorHAnsi" w:hAnsiTheme="minorHAnsi" w:cstheme="minorHAnsi"/>
          <w:sz w:val="28"/>
          <w:szCs w:val="28"/>
        </w:rPr>
      </w:pPr>
      <w:r w:rsidRPr="0035099D">
        <w:rPr>
          <w:rFonts w:asciiTheme="minorHAnsi" w:hAnsiTheme="minorHAnsi" w:cstheme="minorHAnsi"/>
          <w:sz w:val="28"/>
          <w:szCs w:val="28"/>
        </w:rPr>
        <w:t xml:space="preserve">Можливості </w:t>
      </w:r>
      <w:r w:rsidRPr="0035099D">
        <w:rPr>
          <w:rFonts w:asciiTheme="minorHAnsi" w:hAnsiTheme="minorHAnsi" w:cstheme="minorHAnsi"/>
          <w:spacing w:val="-3"/>
          <w:sz w:val="28"/>
          <w:szCs w:val="28"/>
        </w:rPr>
        <w:t xml:space="preserve">сучасного </w:t>
      </w:r>
      <w:r w:rsidRPr="0035099D">
        <w:rPr>
          <w:rFonts w:asciiTheme="minorHAnsi" w:hAnsiTheme="minorHAnsi" w:cstheme="minorHAnsi"/>
          <w:sz w:val="28"/>
          <w:szCs w:val="28"/>
        </w:rPr>
        <w:t xml:space="preserve">наукового устаткування вже досягли того рівня, коли можна </w:t>
      </w:r>
      <w:r w:rsidRPr="0035099D">
        <w:rPr>
          <w:rFonts w:asciiTheme="minorHAnsi" w:hAnsiTheme="minorHAnsi" w:cstheme="minorHAnsi"/>
          <w:spacing w:val="-3"/>
          <w:sz w:val="28"/>
          <w:szCs w:val="28"/>
        </w:rPr>
        <w:t xml:space="preserve">вивчати </w:t>
      </w:r>
      <w:r w:rsidRPr="0035099D">
        <w:rPr>
          <w:rFonts w:asciiTheme="minorHAnsi" w:hAnsiTheme="minorHAnsi" w:cstheme="minorHAnsi"/>
          <w:sz w:val="28"/>
          <w:szCs w:val="28"/>
        </w:rPr>
        <w:t xml:space="preserve">окремі </w:t>
      </w:r>
      <w:r w:rsidRPr="0035099D">
        <w:rPr>
          <w:rFonts w:asciiTheme="minorHAnsi" w:hAnsiTheme="minorHAnsi" w:cstheme="minorHAnsi"/>
          <w:spacing w:val="-2"/>
          <w:sz w:val="28"/>
          <w:szCs w:val="28"/>
        </w:rPr>
        <w:t xml:space="preserve">молекули </w:t>
      </w:r>
      <w:r w:rsidRPr="0035099D">
        <w:rPr>
          <w:rFonts w:asciiTheme="minorHAnsi" w:hAnsiTheme="minorHAnsi" w:cstheme="minorHAnsi"/>
          <w:sz w:val="28"/>
          <w:szCs w:val="28"/>
        </w:rPr>
        <w:t xml:space="preserve">та </w:t>
      </w:r>
      <w:r w:rsidRPr="0035099D">
        <w:rPr>
          <w:rFonts w:asciiTheme="minorHAnsi" w:hAnsiTheme="minorHAnsi" w:cstheme="minorHAnsi"/>
          <w:spacing w:val="-3"/>
          <w:sz w:val="28"/>
          <w:szCs w:val="28"/>
        </w:rPr>
        <w:t xml:space="preserve">простір </w:t>
      </w:r>
      <w:r w:rsidRPr="0035099D">
        <w:rPr>
          <w:rFonts w:asciiTheme="minorHAnsi" w:hAnsiTheme="minorHAnsi" w:cstheme="minorHAnsi"/>
          <w:sz w:val="28"/>
          <w:szCs w:val="28"/>
        </w:rPr>
        <w:t xml:space="preserve">між ними. Більше того, такий підхід до </w:t>
      </w:r>
      <w:r w:rsidRPr="0035099D">
        <w:rPr>
          <w:rFonts w:asciiTheme="minorHAnsi" w:hAnsiTheme="minorHAnsi" w:cstheme="minorHAnsi"/>
          <w:spacing w:val="-3"/>
          <w:sz w:val="28"/>
          <w:szCs w:val="28"/>
        </w:rPr>
        <w:t>вивчення міжмолекулярних взаємо</w:t>
      </w:r>
      <w:r w:rsidRPr="0035099D">
        <w:rPr>
          <w:rFonts w:asciiTheme="minorHAnsi" w:hAnsiTheme="minorHAnsi" w:cstheme="minorHAnsi"/>
          <w:sz w:val="28"/>
          <w:szCs w:val="28"/>
        </w:rPr>
        <w:t xml:space="preserve">дій є </w:t>
      </w:r>
      <w:r w:rsidRPr="0035099D">
        <w:rPr>
          <w:rFonts w:asciiTheme="minorHAnsi" w:hAnsiTheme="minorHAnsi" w:cstheme="minorHAnsi"/>
          <w:spacing w:val="-3"/>
          <w:sz w:val="28"/>
          <w:szCs w:val="28"/>
        </w:rPr>
        <w:t xml:space="preserve">найбільш коректним </w:t>
      </w:r>
      <w:r w:rsidRPr="0035099D">
        <w:rPr>
          <w:rFonts w:asciiTheme="minorHAnsi" w:hAnsiTheme="minorHAnsi" w:cstheme="minorHAnsi"/>
          <w:sz w:val="28"/>
          <w:szCs w:val="28"/>
        </w:rPr>
        <w:t xml:space="preserve">і </w:t>
      </w:r>
      <w:r w:rsidRPr="0035099D">
        <w:rPr>
          <w:rFonts w:asciiTheme="minorHAnsi" w:hAnsiTheme="minorHAnsi" w:cstheme="minorHAnsi"/>
          <w:spacing w:val="-3"/>
          <w:sz w:val="28"/>
          <w:szCs w:val="28"/>
        </w:rPr>
        <w:t xml:space="preserve">прогресивним. </w:t>
      </w:r>
      <w:r w:rsidRPr="0035099D">
        <w:rPr>
          <w:rFonts w:asciiTheme="minorHAnsi" w:hAnsiTheme="minorHAnsi" w:cstheme="minorHAnsi"/>
          <w:sz w:val="28"/>
          <w:szCs w:val="28"/>
        </w:rPr>
        <w:t xml:space="preserve">Не лише в хімії та </w:t>
      </w:r>
      <w:r w:rsidRPr="0035099D">
        <w:rPr>
          <w:rFonts w:asciiTheme="minorHAnsi" w:hAnsiTheme="minorHAnsi" w:cstheme="minorHAnsi"/>
          <w:spacing w:val="-3"/>
          <w:sz w:val="28"/>
          <w:szCs w:val="28"/>
        </w:rPr>
        <w:t xml:space="preserve">фізиці, </w:t>
      </w:r>
      <w:r w:rsidRPr="0035099D">
        <w:rPr>
          <w:rFonts w:asciiTheme="minorHAnsi" w:hAnsiTheme="minorHAnsi" w:cstheme="minorHAnsi"/>
          <w:sz w:val="28"/>
          <w:szCs w:val="28"/>
        </w:rPr>
        <w:t xml:space="preserve">але і в </w:t>
      </w:r>
      <w:r w:rsidRPr="0035099D">
        <w:rPr>
          <w:rFonts w:asciiTheme="minorHAnsi" w:hAnsiTheme="minorHAnsi" w:cstheme="minorHAnsi"/>
          <w:spacing w:val="-3"/>
          <w:sz w:val="28"/>
          <w:szCs w:val="28"/>
        </w:rPr>
        <w:t xml:space="preserve">молекулярній біології, фармакології </w:t>
      </w:r>
      <w:r w:rsidRPr="0035099D">
        <w:rPr>
          <w:rFonts w:asciiTheme="minorHAnsi" w:hAnsiTheme="minorHAnsi" w:cstheme="minorHAnsi"/>
          <w:sz w:val="28"/>
          <w:szCs w:val="28"/>
        </w:rPr>
        <w:t xml:space="preserve">та </w:t>
      </w:r>
      <w:r w:rsidRPr="0035099D">
        <w:rPr>
          <w:rFonts w:asciiTheme="minorHAnsi" w:hAnsiTheme="minorHAnsi" w:cstheme="minorHAnsi"/>
          <w:spacing w:val="-3"/>
          <w:sz w:val="28"/>
          <w:szCs w:val="28"/>
        </w:rPr>
        <w:t xml:space="preserve">медицині </w:t>
      </w:r>
      <w:r w:rsidRPr="0035099D">
        <w:rPr>
          <w:rFonts w:asciiTheme="minorHAnsi" w:hAnsiTheme="minorHAnsi" w:cstheme="minorHAnsi"/>
          <w:sz w:val="28"/>
          <w:szCs w:val="28"/>
        </w:rPr>
        <w:t xml:space="preserve">зараз оперують на рівні внутрішньо- та  </w:t>
      </w:r>
      <w:r w:rsidRPr="0035099D">
        <w:rPr>
          <w:rFonts w:asciiTheme="minorHAnsi" w:hAnsiTheme="minorHAnsi" w:cstheme="minorHAnsi"/>
          <w:spacing w:val="-3"/>
          <w:sz w:val="28"/>
          <w:szCs w:val="28"/>
        </w:rPr>
        <w:t xml:space="preserve">міжмолекулярних  взаємодій.  </w:t>
      </w:r>
      <w:r w:rsidRPr="0035099D">
        <w:rPr>
          <w:rFonts w:asciiTheme="minorHAnsi" w:hAnsiTheme="minorHAnsi" w:cstheme="minorHAnsi"/>
          <w:sz w:val="28"/>
          <w:szCs w:val="28"/>
        </w:rPr>
        <w:t>І</w:t>
      </w:r>
      <w:r w:rsidRPr="0035099D">
        <w:rPr>
          <w:rFonts w:asciiTheme="minorHAnsi" w:hAnsiTheme="minorHAnsi" w:cstheme="minorHAnsi"/>
          <w:spacing w:val="-6"/>
          <w:sz w:val="28"/>
          <w:szCs w:val="28"/>
        </w:rPr>
        <w:t xml:space="preserve"> </w:t>
      </w:r>
      <w:r w:rsidRPr="0035099D">
        <w:rPr>
          <w:rFonts w:asciiTheme="minorHAnsi" w:hAnsiTheme="minorHAnsi" w:cstheme="minorHAnsi"/>
          <w:sz w:val="28"/>
          <w:szCs w:val="28"/>
        </w:rPr>
        <w:t>це</w:t>
      </w:r>
      <w:r w:rsidRPr="0035099D">
        <w:rPr>
          <w:rFonts w:asciiTheme="minorHAnsi" w:hAnsiTheme="minorHAnsi" w:cstheme="minorHAnsi"/>
          <w:spacing w:val="-6"/>
          <w:sz w:val="28"/>
          <w:szCs w:val="28"/>
        </w:rPr>
        <w:t xml:space="preserve"> </w:t>
      </w:r>
      <w:r w:rsidRPr="0035099D">
        <w:rPr>
          <w:rFonts w:asciiTheme="minorHAnsi" w:hAnsiTheme="minorHAnsi" w:cstheme="minorHAnsi"/>
          <w:sz w:val="28"/>
          <w:szCs w:val="28"/>
        </w:rPr>
        <w:t>є</w:t>
      </w:r>
      <w:r w:rsidRPr="0035099D">
        <w:rPr>
          <w:rFonts w:asciiTheme="minorHAnsi" w:hAnsiTheme="minorHAnsi" w:cstheme="minorHAnsi"/>
          <w:spacing w:val="-6"/>
          <w:sz w:val="28"/>
          <w:szCs w:val="28"/>
        </w:rPr>
        <w:t xml:space="preserve"> </w:t>
      </w:r>
      <w:r w:rsidRPr="0035099D">
        <w:rPr>
          <w:rFonts w:asciiTheme="minorHAnsi" w:hAnsiTheme="minorHAnsi" w:cstheme="minorHAnsi"/>
          <w:spacing w:val="-3"/>
          <w:sz w:val="28"/>
          <w:szCs w:val="28"/>
        </w:rPr>
        <w:t>результатом</w:t>
      </w:r>
      <w:r w:rsidRPr="0035099D">
        <w:rPr>
          <w:rFonts w:asciiTheme="minorHAnsi" w:hAnsiTheme="minorHAnsi" w:cstheme="minorHAnsi"/>
          <w:spacing w:val="-5"/>
          <w:sz w:val="28"/>
          <w:szCs w:val="28"/>
        </w:rPr>
        <w:t xml:space="preserve"> </w:t>
      </w:r>
      <w:r w:rsidRPr="0035099D">
        <w:rPr>
          <w:rFonts w:asciiTheme="minorHAnsi" w:hAnsiTheme="minorHAnsi" w:cstheme="minorHAnsi"/>
          <w:spacing w:val="-3"/>
          <w:sz w:val="28"/>
          <w:szCs w:val="28"/>
        </w:rPr>
        <w:t>прогресу</w:t>
      </w:r>
      <w:r w:rsidRPr="0035099D">
        <w:rPr>
          <w:rFonts w:asciiTheme="minorHAnsi" w:hAnsiTheme="minorHAnsi" w:cstheme="minorHAnsi"/>
          <w:spacing w:val="-4"/>
          <w:sz w:val="28"/>
          <w:szCs w:val="28"/>
        </w:rPr>
        <w:t xml:space="preserve"> </w:t>
      </w:r>
      <w:r w:rsidRPr="0035099D">
        <w:rPr>
          <w:rFonts w:asciiTheme="minorHAnsi" w:hAnsiTheme="minorHAnsi" w:cstheme="minorHAnsi"/>
          <w:sz w:val="28"/>
          <w:szCs w:val="28"/>
        </w:rPr>
        <w:t>науки</w:t>
      </w:r>
      <w:r w:rsidRPr="0035099D">
        <w:rPr>
          <w:rFonts w:asciiTheme="minorHAnsi" w:hAnsiTheme="minorHAnsi" w:cstheme="minorHAnsi"/>
          <w:spacing w:val="-5"/>
          <w:sz w:val="28"/>
          <w:szCs w:val="28"/>
        </w:rPr>
        <w:t xml:space="preserve"> </w:t>
      </w:r>
      <w:r w:rsidRPr="0035099D">
        <w:rPr>
          <w:rFonts w:asciiTheme="minorHAnsi" w:hAnsiTheme="minorHAnsi" w:cstheme="minorHAnsi"/>
          <w:sz w:val="28"/>
          <w:szCs w:val="28"/>
        </w:rPr>
        <w:t>за</w:t>
      </w:r>
      <w:r w:rsidRPr="0035099D">
        <w:rPr>
          <w:rFonts w:asciiTheme="minorHAnsi" w:hAnsiTheme="minorHAnsi" w:cstheme="minorHAnsi"/>
          <w:spacing w:val="-5"/>
          <w:sz w:val="28"/>
          <w:szCs w:val="28"/>
        </w:rPr>
        <w:t xml:space="preserve"> </w:t>
      </w:r>
      <w:r w:rsidRPr="0035099D">
        <w:rPr>
          <w:rFonts w:asciiTheme="minorHAnsi" w:hAnsiTheme="minorHAnsi" w:cstheme="minorHAnsi"/>
          <w:sz w:val="28"/>
          <w:szCs w:val="28"/>
        </w:rPr>
        <w:t>останні</w:t>
      </w:r>
      <w:r w:rsidRPr="0035099D">
        <w:rPr>
          <w:rFonts w:asciiTheme="minorHAnsi" w:hAnsiTheme="minorHAnsi" w:cstheme="minorHAnsi"/>
          <w:spacing w:val="-5"/>
          <w:sz w:val="28"/>
          <w:szCs w:val="28"/>
        </w:rPr>
        <w:t xml:space="preserve"> </w:t>
      </w:r>
      <w:r w:rsidRPr="0035099D">
        <w:rPr>
          <w:rFonts w:asciiTheme="minorHAnsi" w:hAnsiTheme="minorHAnsi" w:cstheme="minorHAnsi"/>
          <w:sz w:val="28"/>
          <w:szCs w:val="28"/>
        </w:rPr>
        <w:t>20</w:t>
      </w:r>
      <w:r w:rsidRPr="0035099D">
        <w:rPr>
          <w:rFonts w:asciiTheme="minorHAnsi" w:hAnsiTheme="minorHAnsi" w:cstheme="minorHAnsi"/>
          <w:spacing w:val="-5"/>
          <w:sz w:val="28"/>
          <w:szCs w:val="28"/>
        </w:rPr>
        <w:t xml:space="preserve"> </w:t>
      </w:r>
      <w:r w:rsidRPr="0035099D">
        <w:rPr>
          <w:rFonts w:asciiTheme="minorHAnsi" w:hAnsiTheme="minorHAnsi" w:cstheme="minorHAnsi"/>
          <w:sz w:val="28"/>
          <w:szCs w:val="28"/>
        </w:rPr>
        <w:t>років.</w:t>
      </w:r>
    </w:p>
    <w:p w:rsidR="0035099D" w:rsidRPr="0035099D" w:rsidRDefault="0035099D" w:rsidP="0035099D">
      <w:pPr>
        <w:pStyle w:val="a3"/>
        <w:spacing w:before="120" w:after="120"/>
        <w:jc w:val="both"/>
        <w:rPr>
          <w:rFonts w:asciiTheme="minorHAnsi" w:hAnsiTheme="minorHAnsi" w:cstheme="minorHAnsi"/>
          <w:sz w:val="28"/>
          <w:szCs w:val="28"/>
        </w:rPr>
      </w:pPr>
      <w:r w:rsidRPr="0035099D">
        <w:rPr>
          <w:rFonts w:asciiTheme="minorHAnsi" w:hAnsiTheme="minorHAnsi" w:cstheme="minorHAnsi"/>
          <w:sz w:val="28"/>
          <w:szCs w:val="28"/>
        </w:rPr>
        <w:t xml:space="preserve">Він є невід'ємною частиною фахової підготовки студентів, які налаштовані на подальшу роботу в науково-дослідних лабораторіях інститутів, фармацевтичних заводів і на підприємствах тонкого органічного синтезу. </w:t>
      </w:r>
      <w:r>
        <w:rPr>
          <w:rFonts w:asciiTheme="minorHAnsi" w:hAnsiTheme="minorHAnsi" w:cstheme="minorHAnsi"/>
          <w:sz w:val="28"/>
          <w:szCs w:val="28"/>
        </w:rPr>
        <w:t>За останнє десятиріччя з</w:t>
      </w:r>
      <w:r w:rsidRPr="0035099D">
        <w:rPr>
          <w:rFonts w:asciiTheme="minorHAnsi" w:hAnsiTheme="minorHAnsi" w:cstheme="minorHAnsi"/>
          <w:sz w:val="28"/>
          <w:szCs w:val="28"/>
        </w:rPr>
        <w:t xml:space="preserve">начно зріс рівень спектроскопічних і хроматографічних методів в органічній хімії. З'явились нові напрями в органічному синтезі, нові реакції й нові модифікації відомих реакцій, змінилися погляди на окремі моменти взаємодії </w:t>
      </w:r>
      <w:r>
        <w:rPr>
          <w:rFonts w:asciiTheme="minorHAnsi" w:hAnsiTheme="minorHAnsi" w:cstheme="minorHAnsi"/>
          <w:sz w:val="28"/>
          <w:szCs w:val="28"/>
        </w:rPr>
        <w:t>молекул. Отримала значного роз</w:t>
      </w:r>
      <w:r w:rsidRPr="0035099D">
        <w:rPr>
          <w:rFonts w:asciiTheme="minorHAnsi" w:hAnsiTheme="minorHAnsi" w:cstheme="minorHAnsi"/>
          <w:sz w:val="28"/>
          <w:szCs w:val="28"/>
        </w:rPr>
        <w:t xml:space="preserve">витку теорія будови речовини, зокрема – водних розчинів і середовища органічних рідин. З'явилися нові типи органічних розчинників, нові каталізатори. Органічний синтез отримав нове апаратне оформлення та нові хімічні інструменти з галузей елементоорганічних сполук і хімії </w:t>
      </w:r>
      <w:proofErr w:type="spellStart"/>
      <w:r w:rsidRPr="0035099D">
        <w:rPr>
          <w:rFonts w:asciiTheme="minorHAnsi" w:hAnsiTheme="minorHAnsi" w:cstheme="minorHAnsi"/>
          <w:sz w:val="28"/>
          <w:szCs w:val="28"/>
        </w:rPr>
        <w:t>металокомплексів</w:t>
      </w:r>
      <w:proofErr w:type="spellEnd"/>
      <w:r w:rsidRPr="0035099D">
        <w:rPr>
          <w:rFonts w:asciiTheme="minorHAnsi" w:hAnsiTheme="minorHAnsi" w:cstheme="minorHAnsi"/>
          <w:sz w:val="28"/>
          <w:szCs w:val="28"/>
        </w:rPr>
        <w:t>. Свідченням значного прогресу в цій галузі науки є шість Нобелівських премій, якими були удостоєні автори  найважливіших  розробок  у 1998, 1999, 2001, 2005, 2010 і 2016</w:t>
      </w:r>
      <w:r w:rsidRPr="0035099D">
        <w:rPr>
          <w:rFonts w:asciiTheme="minorHAnsi" w:hAnsiTheme="minorHAnsi" w:cstheme="minorHAnsi"/>
          <w:spacing w:val="-8"/>
          <w:sz w:val="28"/>
          <w:szCs w:val="28"/>
        </w:rPr>
        <w:t xml:space="preserve"> </w:t>
      </w:r>
      <w:r w:rsidRPr="0035099D">
        <w:rPr>
          <w:rFonts w:asciiTheme="minorHAnsi" w:hAnsiTheme="minorHAnsi" w:cstheme="minorHAnsi"/>
          <w:sz w:val="28"/>
          <w:szCs w:val="28"/>
        </w:rPr>
        <w:t>рр.</w:t>
      </w:r>
    </w:p>
    <w:p w:rsidR="0035099D" w:rsidRPr="0035099D" w:rsidRDefault="0035099D" w:rsidP="0035099D">
      <w:pPr>
        <w:pStyle w:val="a3"/>
        <w:spacing w:before="120" w:after="120"/>
        <w:jc w:val="both"/>
        <w:rPr>
          <w:rFonts w:asciiTheme="minorHAnsi" w:hAnsiTheme="minorHAnsi" w:cstheme="minorHAnsi"/>
          <w:sz w:val="28"/>
          <w:szCs w:val="28"/>
        </w:rPr>
      </w:pPr>
      <w:r w:rsidRPr="0035099D">
        <w:rPr>
          <w:rFonts w:asciiTheme="minorHAnsi" w:hAnsiTheme="minorHAnsi" w:cstheme="minorHAnsi"/>
          <w:sz w:val="28"/>
          <w:szCs w:val="28"/>
        </w:rPr>
        <w:t>Зараз хімічні взаємодії розглядаються у тривимірному просторі, із урахуванням динаміки взаємодії, розподілу  електронів  у молекулах і природи молекулярного оточення. Нові речовини проектуються на рівні дизайну молекули – розглядається її просторова будова, властивості окремих атомів і їхня взаємодія з атомами сусідніх молекул. Розробка лікарського препарату чи пестициду відбувається на рівні будови його молекули та все більше стає схожою на проектування будинку, літака чи автомобіля. Розроблено механічні, електромеханічні та фотоелектронні пристрої на основі однієї молекули й розміром із середню молекулу. Міжмолекулярні взаємодії в розчинах</w:t>
      </w:r>
      <w:r w:rsidRPr="0035099D">
        <w:rPr>
          <w:rFonts w:asciiTheme="minorHAnsi" w:hAnsiTheme="minorHAnsi" w:cstheme="minorHAnsi"/>
          <w:spacing w:val="-24"/>
          <w:sz w:val="28"/>
          <w:szCs w:val="28"/>
        </w:rPr>
        <w:t xml:space="preserve"> </w:t>
      </w:r>
      <w:r w:rsidRPr="0035099D">
        <w:rPr>
          <w:rFonts w:asciiTheme="minorHAnsi" w:hAnsiTheme="minorHAnsi" w:cstheme="minorHAnsi"/>
          <w:sz w:val="28"/>
          <w:szCs w:val="28"/>
        </w:rPr>
        <w:t>реєструються в об'ємах менше 1 нм</w:t>
      </w:r>
      <w:r w:rsidRPr="0035099D">
        <w:rPr>
          <w:rFonts w:asciiTheme="minorHAnsi" w:hAnsiTheme="minorHAnsi" w:cstheme="minorHAnsi"/>
          <w:sz w:val="28"/>
          <w:szCs w:val="28"/>
          <w:vertAlign w:val="superscript"/>
        </w:rPr>
        <w:t>3</w:t>
      </w:r>
      <w:r w:rsidRPr="0035099D">
        <w:rPr>
          <w:rFonts w:asciiTheme="minorHAnsi" w:hAnsiTheme="minorHAnsi" w:cstheme="minorHAnsi"/>
          <w:sz w:val="28"/>
          <w:szCs w:val="28"/>
        </w:rPr>
        <w:t xml:space="preserve"> і на рівні однієї молекули. На твердій поверхні цей масштаб зменшується до часток ангстрема.</w:t>
      </w:r>
    </w:p>
    <w:p w:rsidR="0035099D" w:rsidRDefault="0035099D" w:rsidP="0035099D">
      <w:pPr>
        <w:spacing w:before="120" w:after="120" w:line="240" w:lineRule="auto"/>
        <w:jc w:val="both"/>
        <w:rPr>
          <w:rFonts w:cstheme="minorHAnsi"/>
          <w:sz w:val="28"/>
          <w:szCs w:val="28"/>
          <w:lang w:val="uk-UA"/>
        </w:rPr>
      </w:pPr>
      <w:r w:rsidRPr="0035099D">
        <w:rPr>
          <w:rFonts w:cstheme="minorHAnsi"/>
          <w:sz w:val="28"/>
          <w:szCs w:val="28"/>
          <w:lang w:val="uk-UA"/>
        </w:rPr>
        <w:t>Розгляд механізмів органічних реакцій є найкоротшим шляхом до розуміння хімічної взаємодії молекул і тими дверима, які розпочинають захоплюючу дослідницьку подорож науковця до створення нових сполук, речовин і матеріалів.</w:t>
      </w:r>
    </w:p>
    <w:p w:rsidR="0035099D" w:rsidRDefault="0035099D" w:rsidP="0035099D">
      <w:pPr>
        <w:spacing w:before="120" w:after="120" w:line="240" w:lineRule="auto"/>
        <w:jc w:val="both"/>
        <w:rPr>
          <w:rFonts w:cstheme="minorHAnsi"/>
          <w:sz w:val="28"/>
          <w:szCs w:val="28"/>
          <w:lang w:val="uk-UA"/>
        </w:rPr>
      </w:pPr>
    </w:p>
    <w:p w:rsidR="0035099D" w:rsidRDefault="0035099D" w:rsidP="0035099D">
      <w:pPr>
        <w:spacing w:before="120" w:after="120" w:line="240" w:lineRule="auto"/>
        <w:jc w:val="both"/>
        <w:rPr>
          <w:rFonts w:cstheme="minorHAnsi"/>
          <w:sz w:val="28"/>
          <w:szCs w:val="28"/>
          <w:lang w:val="uk-UA"/>
        </w:rPr>
      </w:pPr>
    </w:p>
    <w:p w:rsidR="0035099D" w:rsidRPr="0035099D" w:rsidRDefault="0035099D" w:rsidP="0035099D">
      <w:pPr>
        <w:shd w:val="clear" w:color="auto" w:fill="FF99FF"/>
        <w:spacing w:before="120" w:after="120" w:line="240" w:lineRule="auto"/>
        <w:jc w:val="both"/>
        <w:rPr>
          <w:rFonts w:cstheme="minorHAnsi"/>
          <w:sz w:val="28"/>
          <w:szCs w:val="28"/>
          <w:lang w:val="uk-UA"/>
        </w:rPr>
      </w:pPr>
      <w:r>
        <w:rPr>
          <w:rFonts w:cstheme="minorHAnsi"/>
          <w:b/>
          <w:sz w:val="28"/>
          <w:szCs w:val="28"/>
          <w:lang w:val="uk-UA"/>
        </w:rPr>
        <w:lastRenderedPageBreak/>
        <w:t xml:space="preserve">2. </w:t>
      </w:r>
      <w:r w:rsidRPr="0035099D">
        <w:rPr>
          <w:rFonts w:cstheme="minorHAnsi"/>
          <w:b/>
          <w:sz w:val="28"/>
          <w:szCs w:val="28"/>
          <w:lang w:val="uk-UA"/>
        </w:rPr>
        <w:t>МЕТОДИ ДОСЛІДЖЕННЯ МЕХАНІЗМІВ</w:t>
      </w:r>
      <w:r w:rsidRPr="0035099D">
        <w:rPr>
          <w:rFonts w:cstheme="minorHAnsi"/>
          <w:b/>
          <w:spacing w:val="-2"/>
          <w:sz w:val="28"/>
          <w:szCs w:val="28"/>
          <w:lang w:val="uk-UA"/>
        </w:rPr>
        <w:t xml:space="preserve"> </w:t>
      </w:r>
      <w:r w:rsidRPr="0035099D">
        <w:rPr>
          <w:rFonts w:cstheme="minorHAnsi"/>
          <w:b/>
          <w:sz w:val="28"/>
          <w:szCs w:val="28"/>
          <w:lang w:val="uk-UA"/>
        </w:rPr>
        <w:t>РЕАКЦІЙ</w:t>
      </w:r>
    </w:p>
    <w:p w:rsidR="0035099D" w:rsidRPr="0035099D" w:rsidRDefault="0035099D" w:rsidP="0035099D">
      <w:pPr>
        <w:pStyle w:val="a3"/>
        <w:spacing w:before="120" w:after="120"/>
        <w:jc w:val="both"/>
        <w:rPr>
          <w:rFonts w:asciiTheme="minorHAnsi" w:hAnsiTheme="minorHAnsi" w:cstheme="minorHAnsi"/>
          <w:b/>
          <w:sz w:val="28"/>
          <w:szCs w:val="28"/>
        </w:rPr>
      </w:pPr>
    </w:p>
    <w:p w:rsidR="0035099D" w:rsidRPr="0035099D" w:rsidRDefault="0035099D" w:rsidP="0035099D">
      <w:pPr>
        <w:pStyle w:val="a3"/>
        <w:spacing w:before="120" w:after="120"/>
        <w:jc w:val="both"/>
        <w:rPr>
          <w:rFonts w:asciiTheme="minorHAnsi" w:hAnsiTheme="minorHAnsi" w:cstheme="minorHAnsi"/>
          <w:sz w:val="28"/>
          <w:szCs w:val="28"/>
        </w:rPr>
      </w:pPr>
      <w:r w:rsidRPr="0035099D">
        <w:rPr>
          <w:rFonts w:asciiTheme="minorHAnsi" w:hAnsiTheme="minorHAnsi" w:cstheme="minorHAnsi"/>
          <w:sz w:val="28"/>
          <w:szCs w:val="28"/>
        </w:rPr>
        <w:t>Можливості сучасних фізичних методів дослідження будови хімічних сполук ставлять їх на перше місце у вивченні механізмів органічних реакцій. Насамп</w:t>
      </w:r>
      <w:r>
        <w:rPr>
          <w:rFonts w:asciiTheme="minorHAnsi" w:hAnsiTheme="minorHAnsi" w:cstheme="minorHAnsi"/>
          <w:sz w:val="28"/>
          <w:szCs w:val="28"/>
        </w:rPr>
        <w:t xml:space="preserve">еред тут варто згадати </w:t>
      </w:r>
      <w:proofErr w:type="spellStart"/>
      <w:r>
        <w:rPr>
          <w:rFonts w:asciiTheme="minorHAnsi" w:hAnsiTheme="minorHAnsi" w:cstheme="minorHAnsi"/>
          <w:sz w:val="28"/>
          <w:szCs w:val="28"/>
        </w:rPr>
        <w:t>хромато</w:t>
      </w:r>
      <w:proofErr w:type="spellEnd"/>
      <w:r>
        <w:rPr>
          <w:rFonts w:asciiTheme="minorHAnsi" w:hAnsiTheme="minorHAnsi" w:cstheme="minorHAnsi"/>
          <w:sz w:val="28"/>
          <w:szCs w:val="28"/>
        </w:rPr>
        <w:t>-</w:t>
      </w:r>
      <w:r w:rsidRPr="0035099D">
        <w:rPr>
          <w:rFonts w:asciiTheme="minorHAnsi" w:hAnsiTheme="minorHAnsi" w:cstheme="minorHAnsi"/>
          <w:sz w:val="28"/>
          <w:szCs w:val="28"/>
        </w:rPr>
        <w:t>мас спектрометрію, спектроскопію ядерного магнітного резонансу, флуоресцентну спектроскопію й</w:t>
      </w:r>
      <w:r>
        <w:rPr>
          <w:rFonts w:asciiTheme="minorHAnsi" w:hAnsiTheme="minorHAnsi" w:cstheme="minorHAnsi"/>
          <w:sz w:val="28"/>
          <w:szCs w:val="28"/>
        </w:rPr>
        <w:t xml:space="preserve"> численні методи </w:t>
      </w:r>
      <w:proofErr w:type="spellStart"/>
      <w:r>
        <w:rPr>
          <w:rFonts w:asciiTheme="minorHAnsi" w:hAnsiTheme="minorHAnsi" w:cstheme="minorHAnsi"/>
          <w:sz w:val="28"/>
          <w:szCs w:val="28"/>
        </w:rPr>
        <w:t>спектро</w:t>
      </w:r>
      <w:proofErr w:type="spellEnd"/>
      <w:r>
        <w:rPr>
          <w:rFonts w:asciiTheme="minorHAnsi" w:hAnsiTheme="minorHAnsi" w:cstheme="minorHAnsi"/>
          <w:sz w:val="28"/>
          <w:szCs w:val="28"/>
        </w:rPr>
        <w:t>-</w:t>
      </w:r>
      <w:r w:rsidRPr="0035099D">
        <w:rPr>
          <w:rFonts w:asciiTheme="minorHAnsi" w:hAnsiTheme="minorHAnsi" w:cstheme="minorHAnsi"/>
          <w:sz w:val="28"/>
          <w:szCs w:val="28"/>
        </w:rPr>
        <w:t xml:space="preserve">фотометрії: інфрачервоного (ІЧ) та ультрафіолетового (УФ) діапазонів, імпульсні методи ІЧ та УФ діапазонів, рентгеноструктурні дослідження, спектроскопію кругового дихроїзму тощо. Найпростіше досліджувати повільні реакції, що тривають години. Швидкість утворення проміжних продуктів тут можна відстежувати напряму у ЯМР пробірці або у фотометричній кюветі, а ідентифікацію їхньої структури можна виконувати за даними мас-спектру, отриманого після розділення реакційної суміші на хроматографі. Оскільки переважна більшість реакцій органічного синтезу є повільними, згадані фізичні методи тут виявилися особливо ефективними. Тут варто лише підкреслити, що </w:t>
      </w:r>
      <w:r w:rsidRPr="0035099D">
        <w:rPr>
          <w:rFonts w:asciiTheme="minorHAnsi" w:hAnsiTheme="minorHAnsi" w:cstheme="minorHAnsi"/>
          <w:i/>
          <w:sz w:val="28"/>
          <w:szCs w:val="28"/>
        </w:rPr>
        <w:t xml:space="preserve">ідентифікація структури проміжних сполук </w:t>
      </w:r>
      <w:r w:rsidRPr="0035099D">
        <w:rPr>
          <w:rFonts w:asciiTheme="minorHAnsi" w:hAnsiTheme="minorHAnsi" w:cstheme="minorHAnsi"/>
          <w:sz w:val="28"/>
          <w:szCs w:val="28"/>
        </w:rPr>
        <w:t>у хімічній реакції є головним методом встановлення її механізму.</w:t>
      </w:r>
    </w:p>
    <w:p w:rsidR="0035099D" w:rsidRPr="0035099D" w:rsidRDefault="0035099D" w:rsidP="0035099D">
      <w:pPr>
        <w:pStyle w:val="a3"/>
        <w:spacing w:before="120" w:after="120"/>
        <w:jc w:val="both"/>
        <w:rPr>
          <w:rFonts w:asciiTheme="minorHAnsi" w:hAnsiTheme="minorHAnsi" w:cstheme="minorHAnsi"/>
          <w:sz w:val="28"/>
          <w:szCs w:val="28"/>
        </w:rPr>
      </w:pPr>
      <w:r w:rsidRPr="0035099D">
        <w:rPr>
          <w:rFonts w:asciiTheme="minorHAnsi" w:hAnsiTheme="minorHAnsi" w:cstheme="minorHAnsi"/>
          <w:sz w:val="28"/>
          <w:szCs w:val="28"/>
        </w:rPr>
        <w:t>Для більш швидких процесів, які тривають хвилини і навіть секунди, розроблені спеціальні ЯМР- і спектрофотометричні методики й досить просте устаткування, яке дозволяє точно фіксувати час змішування реагентів у кюветі. Окремого, більш складного устаткування вимагають реакції, які тривають тисячні долі секунди. Для їхнього вивчення розроблено проточні методи безперервного та зупиненого струменів (</w:t>
      </w:r>
      <w:proofErr w:type="spellStart"/>
      <w:r w:rsidRPr="0035099D">
        <w:rPr>
          <w:rFonts w:asciiTheme="minorHAnsi" w:hAnsiTheme="minorHAnsi" w:cstheme="minorHAnsi"/>
          <w:i/>
          <w:sz w:val="28"/>
          <w:szCs w:val="28"/>
        </w:rPr>
        <w:t>англ</w:t>
      </w:r>
      <w:proofErr w:type="spellEnd"/>
      <w:r w:rsidRPr="0035099D">
        <w:rPr>
          <w:rFonts w:asciiTheme="minorHAnsi" w:hAnsiTheme="minorHAnsi" w:cstheme="minorHAnsi"/>
          <w:i/>
          <w:sz w:val="28"/>
          <w:szCs w:val="28"/>
        </w:rPr>
        <w:t>.</w:t>
      </w:r>
      <w:r w:rsidRPr="0035099D">
        <w:rPr>
          <w:rFonts w:asciiTheme="minorHAnsi" w:hAnsiTheme="minorHAnsi" w:cstheme="minorHAnsi"/>
          <w:sz w:val="28"/>
          <w:szCs w:val="28"/>
        </w:rPr>
        <w:t xml:space="preserve">, </w:t>
      </w:r>
      <w:proofErr w:type="spellStart"/>
      <w:r w:rsidRPr="0035099D">
        <w:rPr>
          <w:rFonts w:asciiTheme="minorHAnsi" w:hAnsiTheme="minorHAnsi" w:cstheme="minorHAnsi"/>
          <w:sz w:val="28"/>
          <w:szCs w:val="28"/>
        </w:rPr>
        <w:t>co</w:t>
      </w:r>
      <w:r>
        <w:rPr>
          <w:rFonts w:asciiTheme="minorHAnsi" w:hAnsiTheme="minorHAnsi" w:cstheme="minorHAnsi"/>
          <w:sz w:val="28"/>
          <w:szCs w:val="28"/>
        </w:rPr>
        <w:t>ntinuous</w:t>
      </w:r>
      <w:proofErr w:type="spellEnd"/>
      <w:r>
        <w:rPr>
          <w:rFonts w:asciiTheme="minorHAnsi" w:hAnsiTheme="minorHAnsi" w:cstheme="minorHAnsi"/>
          <w:sz w:val="28"/>
          <w:szCs w:val="28"/>
        </w:rPr>
        <w:t>/</w:t>
      </w:r>
      <w:proofErr w:type="spellStart"/>
      <w:r>
        <w:rPr>
          <w:rFonts w:asciiTheme="minorHAnsi" w:hAnsiTheme="minorHAnsi" w:cstheme="minorHAnsi"/>
          <w:sz w:val="28"/>
          <w:szCs w:val="28"/>
        </w:rPr>
        <w:t>stoped-flow</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methods</w:t>
      </w:r>
      <w:proofErr w:type="spellEnd"/>
      <w:r w:rsidRPr="0035099D">
        <w:rPr>
          <w:rFonts w:asciiTheme="minorHAnsi" w:hAnsiTheme="minorHAnsi" w:cstheme="minorHAnsi"/>
          <w:sz w:val="28"/>
          <w:szCs w:val="28"/>
        </w:rPr>
        <w:t xml:space="preserve">). У методі безперервного струменю регулюється швидкість подачі реагенту та субстрату, а отже і швидкість потоку їхньої суміші </w:t>
      </w:r>
      <w:r w:rsidRPr="0035099D">
        <w:rPr>
          <w:rFonts w:asciiTheme="minorHAnsi" w:hAnsiTheme="minorHAnsi" w:cstheme="minorHAnsi"/>
          <w:i/>
          <w:sz w:val="28"/>
          <w:szCs w:val="28"/>
        </w:rPr>
        <w:t xml:space="preserve">V </w:t>
      </w:r>
      <w:r>
        <w:rPr>
          <w:rFonts w:asciiTheme="minorHAnsi" w:hAnsiTheme="minorHAnsi" w:cstheme="minorHAnsi"/>
          <w:sz w:val="28"/>
          <w:szCs w:val="28"/>
        </w:rPr>
        <w:t>(рис. 1</w:t>
      </w:r>
      <w:r w:rsidRPr="0035099D">
        <w:rPr>
          <w:rFonts w:asciiTheme="minorHAnsi" w:hAnsiTheme="minorHAnsi" w:cstheme="minorHAnsi"/>
          <w:sz w:val="28"/>
          <w:szCs w:val="28"/>
        </w:rPr>
        <w:t xml:space="preserve">). Ступінь перетворення субстрату в час </w:t>
      </w:r>
      <w:r w:rsidRPr="0035099D">
        <w:rPr>
          <w:rFonts w:asciiTheme="minorHAnsi" w:hAnsiTheme="minorHAnsi" w:cstheme="minorHAnsi"/>
          <w:i/>
          <w:sz w:val="28"/>
          <w:szCs w:val="28"/>
        </w:rPr>
        <w:t xml:space="preserve">t </w:t>
      </w:r>
      <w:r w:rsidRPr="0035099D">
        <w:rPr>
          <w:rFonts w:asciiTheme="minorHAnsi" w:hAnsiTheme="minorHAnsi" w:cstheme="minorHAnsi"/>
          <w:sz w:val="28"/>
          <w:szCs w:val="28"/>
        </w:rPr>
        <w:t xml:space="preserve">відстежують </w:t>
      </w:r>
      <w:proofErr w:type="spellStart"/>
      <w:r w:rsidRPr="0035099D">
        <w:rPr>
          <w:rFonts w:asciiTheme="minorHAnsi" w:hAnsiTheme="minorHAnsi" w:cstheme="minorHAnsi"/>
          <w:sz w:val="28"/>
          <w:szCs w:val="28"/>
        </w:rPr>
        <w:t>фотометрично</w:t>
      </w:r>
      <w:proofErr w:type="spellEnd"/>
      <w:r w:rsidRPr="0035099D">
        <w:rPr>
          <w:rFonts w:asciiTheme="minorHAnsi" w:hAnsiTheme="minorHAnsi" w:cstheme="minorHAnsi"/>
          <w:sz w:val="28"/>
          <w:szCs w:val="28"/>
        </w:rPr>
        <w:t xml:space="preserve">, зміщуючи точку спостереження вздовж шляху </w:t>
      </w:r>
      <w:r w:rsidRPr="0035099D">
        <w:rPr>
          <w:rFonts w:asciiTheme="minorHAnsi" w:hAnsiTheme="minorHAnsi" w:cstheme="minorHAnsi"/>
          <w:i/>
          <w:sz w:val="28"/>
          <w:szCs w:val="28"/>
        </w:rPr>
        <w:t xml:space="preserve">S </w:t>
      </w:r>
      <w:r w:rsidRPr="0035099D">
        <w:rPr>
          <w:rFonts w:asciiTheme="minorHAnsi" w:hAnsiTheme="minorHAnsi" w:cstheme="minorHAnsi"/>
          <w:sz w:val="28"/>
          <w:szCs w:val="28"/>
        </w:rPr>
        <w:t xml:space="preserve">суміші. Час реєстрації обчислюють як </w:t>
      </w:r>
      <w:r w:rsidRPr="0035099D">
        <w:rPr>
          <w:rFonts w:asciiTheme="minorHAnsi" w:hAnsiTheme="minorHAnsi" w:cstheme="minorHAnsi"/>
          <w:i/>
          <w:sz w:val="28"/>
          <w:szCs w:val="28"/>
        </w:rPr>
        <w:t>t =</w:t>
      </w:r>
      <w:r w:rsidRPr="0035099D">
        <w:rPr>
          <w:rFonts w:asciiTheme="minorHAnsi" w:hAnsiTheme="minorHAnsi" w:cstheme="minorHAnsi"/>
          <w:i/>
          <w:spacing w:val="22"/>
          <w:sz w:val="28"/>
          <w:szCs w:val="28"/>
        </w:rPr>
        <w:t xml:space="preserve"> </w:t>
      </w:r>
      <w:r w:rsidRPr="0035099D">
        <w:rPr>
          <w:rFonts w:asciiTheme="minorHAnsi" w:hAnsiTheme="minorHAnsi" w:cstheme="minorHAnsi"/>
          <w:i/>
          <w:sz w:val="28"/>
          <w:szCs w:val="28"/>
        </w:rPr>
        <w:t>S/V</w:t>
      </w:r>
      <w:r w:rsidRPr="0035099D">
        <w:rPr>
          <w:rFonts w:asciiTheme="minorHAnsi" w:hAnsiTheme="minorHAnsi" w:cstheme="minorHAnsi"/>
          <w:sz w:val="28"/>
          <w:szCs w:val="28"/>
        </w:rPr>
        <w:t>.</w:t>
      </w:r>
    </w:p>
    <w:p w:rsidR="0035099D" w:rsidRPr="0035099D" w:rsidRDefault="0035099D" w:rsidP="0035099D">
      <w:pPr>
        <w:pStyle w:val="a3"/>
        <w:spacing w:before="120" w:after="120"/>
        <w:jc w:val="both"/>
        <w:rPr>
          <w:rFonts w:asciiTheme="minorHAnsi" w:hAnsiTheme="minorHAnsi" w:cstheme="minorHAnsi"/>
          <w:sz w:val="28"/>
          <w:szCs w:val="28"/>
        </w:rPr>
      </w:pPr>
      <w:r w:rsidRPr="0035099D">
        <w:rPr>
          <w:rFonts w:asciiTheme="minorHAnsi" w:hAnsiTheme="minorHAnsi" w:cstheme="minorHAnsi"/>
          <w:sz w:val="28"/>
          <w:szCs w:val="28"/>
        </w:rPr>
        <w:t xml:space="preserve">У </w:t>
      </w:r>
      <w:r w:rsidRPr="0035099D">
        <w:rPr>
          <w:rFonts w:asciiTheme="minorHAnsi" w:hAnsiTheme="minorHAnsi" w:cstheme="minorHAnsi"/>
          <w:spacing w:val="-5"/>
          <w:sz w:val="28"/>
          <w:szCs w:val="28"/>
        </w:rPr>
        <w:t xml:space="preserve">більш </w:t>
      </w:r>
      <w:r w:rsidRPr="0035099D">
        <w:rPr>
          <w:rFonts w:asciiTheme="minorHAnsi" w:hAnsiTheme="minorHAnsi" w:cstheme="minorHAnsi"/>
          <w:spacing w:val="-6"/>
          <w:sz w:val="28"/>
          <w:szCs w:val="28"/>
        </w:rPr>
        <w:t xml:space="preserve">економному стосовно реагентів </w:t>
      </w:r>
      <w:r w:rsidRPr="0035099D">
        <w:rPr>
          <w:rFonts w:asciiTheme="minorHAnsi" w:hAnsiTheme="minorHAnsi" w:cstheme="minorHAnsi"/>
          <w:spacing w:val="-5"/>
          <w:sz w:val="28"/>
          <w:szCs w:val="28"/>
        </w:rPr>
        <w:t xml:space="preserve">методі </w:t>
      </w:r>
      <w:r w:rsidRPr="0035099D">
        <w:rPr>
          <w:rFonts w:asciiTheme="minorHAnsi" w:hAnsiTheme="minorHAnsi" w:cstheme="minorHAnsi"/>
          <w:spacing w:val="-7"/>
          <w:sz w:val="28"/>
          <w:szCs w:val="28"/>
        </w:rPr>
        <w:t xml:space="preserve">зупиненого </w:t>
      </w:r>
      <w:r w:rsidRPr="0035099D">
        <w:rPr>
          <w:rFonts w:asciiTheme="minorHAnsi" w:hAnsiTheme="minorHAnsi" w:cstheme="minorHAnsi"/>
          <w:spacing w:val="-5"/>
          <w:sz w:val="28"/>
          <w:szCs w:val="28"/>
        </w:rPr>
        <w:t xml:space="preserve">струменю </w:t>
      </w:r>
      <w:r w:rsidRPr="0035099D">
        <w:rPr>
          <w:rFonts w:asciiTheme="minorHAnsi" w:hAnsiTheme="minorHAnsi" w:cstheme="minorHAnsi"/>
          <w:spacing w:val="-6"/>
          <w:sz w:val="28"/>
          <w:szCs w:val="28"/>
        </w:rPr>
        <w:t xml:space="preserve">механічно регулюють довжину </w:t>
      </w:r>
      <w:r w:rsidRPr="0035099D">
        <w:rPr>
          <w:rFonts w:asciiTheme="minorHAnsi" w:hAnsiTheme="minorHAnsi" w:cstheme="minorHAnsi"/>
          <w:spacing w:val="-5"/>
          <w:sz w:val="28"/>
          <w:szCs w:val="28"/>
        </w:rPr>
        <w:t xml:space="preserve">шляху </w:t>
      </w:r>
      <w:r w:rsidRPr="0035099D">
        <w:rPr>
          <w:rFonts w:asciiTheme="minorHAnsi" w:hAnsiTheme="minorHAnsi" w:cstheme="minorHAnsi"/>
          <w:spacing w:val="-6"/>
          <w:sz w:val="28"/>
          <w:szCs w:val="28"/>
        </w:rPr>
        <w:t xml:space="preserve">зміщення стоп-поршня </w:t>
      </w:r>
      <w:r w:rsidRPr="0035099D">
        <w:rPr>
          <w:rFonts w:asciiTheme="minorHAnsi" w:hAnsiTheme="minorHAnsi" w:cstheme="minorHAnsi"/>
          <w:spacing w:val="-3"/>
          <w:sz w:val="28"/>
          <w:szCs w:val="28"/>
        </w:rPr>
        <w:t xml:space="preserve">та </w:t>
      </w:r>
      <w:r w:rsidRPr="0035099D">
        <w:rPr>
          <w:rFonts w:asciiTheme="minorHAnsi" w:hAnsiTheme="minorHAnsi" w:cstheme="minorHAnsi"/>
          <w:spacing w:val="-4"/>
          <w:sz w:val="28"/>
          <w:szCs w:val="28"/>
        </w:rPr>
        <w:t xml:space="preserve">час </w:t>
      </w:r>
      <w:r w:rsidRPr="0035099D">
        <w:rPr>
          <w:rFonts w:asciiTheme="minorHAnsi" w:hAnsiTheme="minorHAnsi" w:cstheme="minorHAnsi"/>
          <w:spacing w:val="-5"/>
          <w:sz w:val="28"/>
          <w:szCs w:val="28"/>
        </w:rPr>
        <w:t xml:space="preserve">подачі </w:t>
      </w:r>
      <w:r w:rsidRPr="0035099D">
        <w:rPr>
          <w:rFonts w:asciiTheme="minorHAnsi" w:hAnsiTheme="minorHAnsi" w:cstheme="minorHAnsi"/>
          <w:spacing w:val="-6"/>
          <w:sz w:val="28"/>
          <w:szCs w:val="28"/>
        </w:rPr>
        <w:t xml:space="preserve">реакційної </w:t>
      </w:r>
      <w:r w:rsidRPr="0035099D">
        <w:rPr>
          <w:rFonts w:asciiTheme="minorHAnsi" w:hAnsiTheme="minorHAnsi" w:cstheme="minorHAnsi"/>
          <w:spacing w:val="-5"/>
          <w:sz w:val="28"/>
          <w:szCs w:val="28"/>
        </w:rPr>
        <w:t xml:space="preserve">суміші </w:t>
      </w:r>
      <w:r w:rsidRPr="0035099D">
        <w:rPr>
          <w:rFonts w:asciiTheme="minorHAnsi" w:hAnsiTheme="minorHAnsi" w:cstheme="minorHAnsi"/>
          <w:sz w:val="28"/>
          <w:szCs w:val="28"/>
        </w:rPr>
        <w:t xml:space="preserve">в </w:t>
      </w:r>
      <w:r w:rsidRPr="0035099D">
        <w:rPr>
          <w:rFonts w:asciiTheme="minorHAnsi" w:hAnsiTheme="minorHAnsi" w:cstheme="minorHAnsi"/>
          <w:spacing w:val="-6"/>
          <w:sz w:val="28"/>
          <w:szCs w:val="28"/>
        </w:rPr>
        <w:t xml:space="preserve">аналітичну </w:t>
      </w:r>
      <w:r w:rsidRPr="0035099D">
        <w:rPr>
          <w:rFonts w:asciiTheme="minorHAnsi" w:hAnsiTheme="minorHAnsi" w:cstheme="minorHAnsi"/>
          <w:spacing w:val="-5"/>
          <w:sz w:val="28"/>
          <w:szCs w:val="28"/>
        </w:rPr>
        <w:t xml:space="preserve">кювету (рис. </w:t>
      </w:r>
      <w:r>
        <w:rPr>
          <w:rFonts w:asciiTheme="minorHAnsi" w:hAnsiTheme="minorHAnsi" w:cstheme="minorHAnsi"/>
          <w:spacing w:val="-6"/>
          <w:sz w:val="28"/>
          <w:szCs w:val="28"/>
        </w:rPr>
        <w:t>1</w:t>
      </w:r>
      <w:r w:rsidRPr="0035099D">
        <w:rPr>
          <w:rFonts w:asciiTheme="minorHAnsi" w:hAnsiTheme="minorHAnsi" w:cstheme="minorHAnsi"/>
          <w:spacing w:val="-6"/>
          <w:sz w:val="28"/>
          <w:szCs w:val="28"/>
        </w:rPr>
        <w:t>).</w:t>
      </w:r>
    </w:p>
    <w:p w:rsidR="0035099D" w:rsidRPr="0035099D" w:rsidRDefault="0035099D" w:rsidP="0035099D">
      <w:pPr>
        <w:pStyle w:val="a3"/>
        <w:spacing w:before="120" w:after="120"/>
        <w:jc w:val="both"/>
        <w:rPr>
          <w:rFonts w:asciiTheme="minorHAnsi" w:hAnsiTheme="minorHAnsi" w:cstheme="minorHAnsi"/>
          <w:sz w:val="28"/>
          <w:szCs w:val="28"/>
        </w:rPr>
      </w:pPr>
      <w:r w:rsidRPr="0035099D">
        <w:rPr>
          <w:rFonts w:asciiTheme="minorHAnsi" w:hAnsiTheme="minorHAnsi" w:cstheme="minorHAnsi"/>
          <w:sz w:val="28"/>
          <w:szCs w:val="28"/>
        </w:rPr>
        <w:t xml:space="preserve">Реакції, що тривають у часових шкалах мікро-, </w:t>
      </w:r>
      <w:proofErr w:type="spellStart"/>
      <w:r w:rsidRPr="0035099D">
        <w:rPr>
          <w:rFonts w:asciiTheme="minorHAnsi" w:hAnsiTheme="minorHAnsi" w:cstheme="minorHAnsi"/>
          <w:sz w:val="28"/>
          <w:szCs w:val="28"/>
        </w:rPr>
        <w:t>нано</w:t>
      </w:r>
      <w:proofErr w:type="spellEnd"/>
      <w:r w:rsidRPr="0035099D">
        <w:rPr>
          <w:rFonts w:asciiTheme="minorHAnsi" w:hAnsiTheme="minorHAnsi" w:cstheme="minorHAnsi"/>
          <w:sz w:val="28"/>
          <w:szCs w:val="28"/>
        </w:rPr>
        <w:t xml:space="preserve">-, піко- та </w:t>
      </w:r>
      <w:proofErr w:type="spellStart"/>
      <w:r w:rsidRPr="0035099D">
        <w:rPr>
          <w:rFonts w:asciiTheme="minorHAnsi" w:hAnsiTheme="minorHAnsi" w:cstheme="minorHAnsi"/>
          <w:sz w:val="28"/>
          <w:szCs w:val="28"/>
        </w:rPr>
        <w:t>фемтосекунд</w:t>
      </w:r>
      <w:proofErr w:type="spellEnd"/>
      <w:r w:rsidRPr="0035099D">
        <w:rPr>
          <w:rFonts w:asciiTheme="minorHAnsi" w:hAnsiTheme="minorHAnsi" w:cstheme="minorHAnsi"/>
          <w:sz w:val="28"/>
          <w:szCs w:val="28"/>
        </w:rPr>
        <w:t xml:space="preserve"> досліджують фотохімічними методами. Як правило, самі перетворення мають ф</w:t>
      </w:r>
      <w:r>
        <w:rPr>
          <w:rFonts w:asciiTheme="minorHAnsi" w:hAnsiTheme="minorHAnsi" w:cstheme="minorHAnsi"/>
          <w:sz w:val="28"/>
          <w:szCs w:val="28"/>
        </w:rPr>
        <w:t>отохімічну природу. Тут для ко</w:t>
      </w:r>
      <w:r w:rsidRPr="0035099D">
        <w:rPr>
          <w:rFonts w:asciiTheme="minorHAnsi" w:hAnsiTheme="minorHAnsi" w:cstheme="minorHAnsi"/>
          <w:sz w:val="28"/>
          <w:szCs w:val="28"/>
        </w:rPr>
        <w:t xml:space="preserve">жного діапазону розроблені й широко застосовуються окремі прилади. Особливо популярним є метод флеш-фотолізу, коли розчин опромінюють коротким, але </w:t>
      </w:r>
      <w:proofErr w:type="spellStart"/>
      <w:r w:rsidRPr="0035099D">
        <w:rPr>
          <w:rFonts w:asciiTheme="minorHAnsi" w:hAnsiTheme="minorHAnsi" w:cstheme="minorHAnsi"/>
          <w:sz w:val="28"/>
          <w:szCs w:val="28"/>
        </w:rPr>
        <w:t>високоінтенсивним</w:t>
      </w:r>
      <w:proofErr w:type="spellEnd"/>
      <w:r w:rsidRPr="0035099D">
        <w:rPr>
          <w:rFonts w:asciiTheme="minorHAnsi" w:hAnsiTheme="minorHAnsi" w:cstheme="minorHAnsi"/>
          <w:sz w:val="28"/>
          <w:szCs w:val="28"/>
        </w:rPr>
        <w:t xml:space="preserve"> імпульсом світла (ртутної лампи чи лазера), а потім досліджують його різними методами імпульсної фотометрії.</w:t>
      </w:r>
    </w:p>
    <w:p w:rsidR="0035099D" w:rsidRPr="0035099D" w:rsidRDefault="0035099D" w:rsidP="0035099D">
      <w:pPr>
        <w:pStyle w:val="a3"/>
        <w:spacing w:before="120" w:after="120"/>
        <w:jc w:val="both"/>
        <w:rPr>
          <w:rFonts w:asciiTheme="minorHAnsi" w:hAnsiTheme="minorHAnsi" w:cstheme="minorHAnsi"/>
          <w:sz w:val="28"/>
          <w:szCs w:val="28"/>
        </w:rPr>
      </w:pPr>
      <w:r w:rsidRPr="0035099D">
        <w:rPr>
          <w:rFonts w:asciiTheme="minorHAnsi" w:hAnsiTheme="minorHAnsi" w:cstheme="minorHAnsi"/>
          <w:sz w:val="28"/>
          <w:szCs w:val="28"/>
        </w:rPr>
        <w:t xml:space="preserve">Високоефективними у вивченні механізмів реакцій є методи, </w:t>
      </w:r>
      <w:r w:rsidRPr="0035099D">
        <w:rPr>
          <w:rFonts w:asciiTheme="minorHAnsi" w:hAnsiTheme="minorHAnsi" w:cstheme="minorHAnsi"/>
          <w:spacing w:val="-4"/>
          <w:sz w:val="28"/>
          <w:szCs w:val="28"/>
        </w:rPr>
        <w:t xml:space="preserve">пов'язані </w:t>
      </w:r>
      <w:r w:rsidRPr="0035099D">
        <w:rPr>
          <w:rFonts w:asciiTheme="minorHAnsi" w:hAnsiTheme="minorHAnsi" w:cstheme="minorHAnsi"/>
          <w:sz w:val="28"/>
          <w:szCs w:val="28"/>
        </w:rPr>
        <w:t xml:space="preserve">із </w:t>
      </w:r>
      <w:r w:rsidRPr="0035099D">
        <w:rPr>
          <w:rFonts w:asciiTheme="minorHAnsi" w:hAnsiTheme="minorHAnsi" w:cstheme="minorHAnsi"/>
          <w:i/>
          <w:spacing w:val="-4"/>
          <w:sz w:val="28"/>
          <w:szCs w:val="28"/>
        </w:rPr>
        <w:t>застосуванням ізотопів</w:t>
      </w:r>
      <w:r w:rsidRPr="0035099D">
        <w:rPr>
          <w:rFonts w:asciiTheme="minorHAnsi" w:hAnsiTheme="minorHAnsi" w:cstheme="minorHAnsi"/>
          <w:spacing w:val="-4"/>
          <w:sz w:val="28"/>
          <w:szCs w:val="28"/>
        </w:rPr>
        <w:t xml:space="preserve">. </w:t>
      </w:r>
      <w:r w:rsidRPr="0035099D">
        <w:rPr>
          <w:rFonts w:asciiTheme="minorHAnsi" w:hAnsiTheme="minorHAnsi" w:cstheme="minorHAnsi"/>
          <w:spacing w:val="-3"/>
          <w:sz w:val="28"/>
          <w:szCs w:val="28"/>
        </w:rPr>
        <w:t xml:space="preserve">Тут </w:t>
      </w:r>
      <w:r w:rsidRPr="0035099D">
        <w:rPr>
          <w:rFonts w:asciiTheme="minorHAnsi" w:hAnsiTheme="minorHAnsi" w:cstheme="minorHAnsi"/>
          <w:spacing w:val="-5"/>
          <w:sz w:val="28"/>
          <w:szCs w:val="28"/>
        </w:rPr>
        <w:t xml:space="preserve">використовують </w:t>
      </w:r>
      <w:r w:rsidRPr="0035099D">
        <w:rPr>
          <w:rFonts w:asciiTheme="minorHAnsi" w:hAnsiTheme="minorHAnsi" w:cstheme="minorHAnsi"/>
          <w:spacing w:val="-4"/>
          <w:sz w:val="28"/>
          <w:szCs w:val="28"/>
        </w:rPr>
        <w:t xml:space="preserve">зразки сполук, збагачені </w:t>
      </w:r>
      <w:r w:rsidRPr="0035099D">
        <w:rPr>
          <w:rFonts w:asciiTheme="minorHAnsi" w:hAnsiTheme="minorHAnsi" w:cstheme="minorHAnsi"/>
          <w:spacing w:val="-4"/>
          <w:sz w:val="28"/>
          <w:szCs w:val="28"/>
        </w:rPr>
        <w:lastRenderedPageBreak/>
        <w:t xml:space="preserve">радіоактивними </w:t>
      </w:r>
      <w:r w:rsidRPr="0035099D">
        <w:rPr>
          <w:rFonts w:asciiTheme="minorHAnsi" w:hAnsiTheme="minorHAnsi" w:cstheme="minorHAnsi"/>
          <w:spacing w:val="-4"/>
          <w:sz w:val="28"/>
          <w:szCs w:val="28"/>
          <w:vertAlign w:val="superscript"/>
        </w:rPr>
        <w:t>14</w:t>
      </w:r>
      <w:r w:rsidRPr="0035099D">
        <w:rPr>
          <w:rFonts w:asciiTheme="minorHAnsi" w:hAnsiTheme="minorHAnsi" w:cstheme="minorHAnsi"/>
          <w:spacing w:val="-4"/>
          <w:sz w:val="28"/>
          <w:szCs w:val="28"/>
        </w:rPr>
        <w:t xml:space="preserve">С, </w:t>
      </w:r>
      <w:r w:rsidRPr="0035099D">
        <w:rPr>
          <w:rFonts w:asciiTheme="minorHAnsi" w:hAnsiTheme="minorHAnsi" w:cstheme="minorHAnsi"/>
          <w:spacing w:val="-4"/>
          <w:sz w:val="28"/>
          <w:szCs w:val="28"/>
          <w:vertAlign w:val="superscript"/>
        </w:rPr>
        <w:t>18</w:t>
      </w:r>
      <w:r w:rsidRPr="0035099D">
        <w:rPr>
          <w:rFonts w:asciiTheme="minorHAnsi" w:hAnsiTheme="minorHAnsi" w:cstheme="minorHAnsi"/>
          <w:spacing w:val="-4"/>
          <w:sz w:val="28"/>
          <w:szCs w:val="28"/>
        </w:rPr>
        <w:t xml:space="preserve">О, </w:t>
      </w:r>
      <w:r w:rsidRPr="0035099D">
        <w:rPr>
          <w:rFonts w:asciiTheme="minorHAnsi" w:hAnsiTheme="minorHAnsi" w:cstheme="minorHAnsi"/>
          <w:spacing w:val="-3"/>
          <w:sz w:val="28"/>
          <w:szCs w:val="28"/>
          <w:vertAlign w:val="superscript"/>
        </w:rPr>
        <w:t>3</w:t>
      </w:r>
      <w:r w:rsidRPr="0035099D">
        <w:rPr>
          <w:rFonts w:asciiTheme="minorHAnsi" w:hAnsiTheme="minorHAnsi" w:cstheme="minorHAnsi"/>
          <w:spacing w:val="-3"/>
          <w:sz w:val="28"/>
          <w:szCs w:val="28"/>
        </w:rPr>
        <w:t xml:space="preserve">Н, </w:t>
      </w:r>
      <w:r w:rsidRPr="0035099D">
        <w:rPr>
          <w:rFonts w:asciiTheme="minorHAnsi" w:hAnsiTheme="minorHAnsi" w:cstheme="minorHAnsi"/>
          <w:spacing w:val="-4"/>
          <w:sz w:val="28"/>
          <w:szCs w:val="28"/>
          <w:vertAlign w:val="superscript"/>
        </w:rPr>
        <w:t>32</w:t>
      </w:r>
      <w:r w:rsidRPr="0035099D">
        <w:rPr>
          <w:rFonts w:asciiTheme="minorHAnsi" w:hAnsiTheme="minorHAnsi" w:cstheme="minorHAnsi"/>
          <w:spacing w:val="-4"/>
          <w:sz w:val="28"/>
          <w:szCs w:val="28"/>
        </w:rPr>
        <w:t xml:space="preserve">P, </w:t>
      </w:r>
      <w:r w:rsidRPr="0035099D">
        <w:rPr>
          <w:rFonts w:asciiTheme="minorHAnsi" w:hAnsiTheme="minorHAnsi" w:cstheme="minorHAnsi"/>
          <w:spacing w:val="-4"/>
          <w:sz w:val="28"/>
          <w:szCs w:val="28"/>
          <w:vertAlign w:val="superscript"/>
        </w:rPr>
        <w:t>35</w:t>
      </w:r>
      <w:r w:rsidRPr="0035099D">
        <w:rPr>
          <w:rFonts w:asciiTheme="minorHAnsi" w:hAnsiTheme="minorHAnsi" w:cstheme="minorHAnsi"/>
          <w:spacing w:val="-4"/>
          <w:sz w:val="28"/>
          <w:szCs w:val="28"/>
        </w:rPr>
        <w:t xml:space="preserve">S, </w:t>
      </w:r>
      <w:r w:rsidRPr="0035099D">
        <w:rPr>
          <w:rFonts w:asciiTheme="minorHAnsi" w:hAnsiTheme="minorHAnsi" w:cstheme="minorHAnsi"/>
          <w:spacing w:val="-4"/>
          <w:sz w:val="28"/>
          <w:szCs w:val="28"/>
          <w:vertAlign w:val="superscript"/>
        </w:rPr>
        <w:t>37</w:t>
      </w:r>
      <w:r w:rsidRPr="0035099D">
        <w:rPr>
          <w:rFonts w:asciiTheme="minorHAnsi" w:hAnsiTheme="minorHAnsi" w:cstheme="minorHAnsi"/>
          <w:spacing w:val="-4"/>
          <w:sz w:val="28"/>
          <w:szCs w:val="28"/>
        </w:rPr>
        <w:t xml:space="preserve">Сl, </w:t>
      </w:r>
      <w:r w:rsidRPr="0035099D">
        <w:rPr>
          <w:rFonts w:asciiTheme="minorHAnsi" w:hAnsiTheme="minorHAnsi" w:cstheme="minorHAnsi"/>
          <w:spacing w:val="-4"/>
          <w:sz w:val="28"/>
          <w:szCs w:val="28"/>
          <w:vertAlign w:val="superscript"/>
        </w:rPr>
        <w:t>131</w:t>
      </w:r>
      <w:r w:rsidRPr="0035099D">
        <w:rPr>
          <w:rFonts w:asciiTheme="minorHAnsi" w:hAnsiTheme="minorHAnsi" w:cstheme="minorHAnsi"/>
          <w:spacing w:val="-4"/>
          <w:sz w:val="28"/>
          <w:szCs w:val="28"/>
        </w:rPr>
        <w:t xml:space="preserve">I, </w:t>
      </w:r>
      <w:r w:rsidRPr="0035099D">
        <w:rPr>
          <w:rFonts w:asciiTheme="minorHAnsi" w:hAnsiTheme="minorHAnsi" w:cstheme="minorHAnsi"/>
          <w:spacing w:val="-12"/>
          <w:sz w:val="28"/>
          <w:szCs w:val="28"/>
          <w:vertAlign w:val="superscript"/>
        </w:rPr>
        <w:t>42</w:t>
      </w:r>
      <w:r w:rsidRPr="0035099D">
        <w:rPr>
          <w:rFonts w:asciiTheme="minorHAnsi" w:hAnsiTheme="minorHAnsi" w:cstheme="minorHAnsi"/>
          <w:spacing w:val="-12"/>
          <w:sz w:val="28"/>
          <w:szCs w:val="28"/>
        </w:rPr>
        <w:t xml:space="preserve">Ca </w:t>
      </w:r>
      <w:r w:rsidRPr="0035099D">
        <w:rPr>
          <w:rFonts w:asciiTheme="minorHAnsi" w:hAnsiTheme="minorHAnsi" w:cstheme="minorHAnsi"/>
          <w:sz w:val="28"/>
          <w:szCs w:val="28"/>
        </w:rPr>
        <w:t>ізотопами. Радіоактивний розпад дозволяє реєструвати наявність ізотопу у зразку в кількості до 10</w:t>
      </w:r>
      <w:r w:rsidRPr="0035099D">
        <w:rPr>
          <w:rFonts w:asciiTheme="minorHAnsi" w:hAnsiTheme="minorHAnsi" w:cstheme="minorHAnsi"/>
          <w:sz w:val="28"/>
          <w:szCs w:val="28"/>
          <w:vertAlign w:val="superscript"/>
        </w:rPr>
        <w:t>–20</w:t>
      </w:r>
      <w:r w:rsidRPr="0035099D">
        <w:rPr>
          <w:rFonts w:asciiTheme="minorHAnsi" w:hAnsiTheme="minorHAnsi" w:cstheme="minorHAnsi"/>
          <w:sz w:val="28"/>
          <w:szCs w:val="28"/>
        </w:rPr>
        <w:t xml:space="preserve"> моль, що робить метод рекордно чутливим. У той же час робота з радіоактивними сполуками є складною, бо вимагає додаткових засобів безпеки. Як </w:t>
      </w:r>
      <w:r w:rsidRPr="0035099D">
        <w:rPr>
          <w:rFonts w:asciiTheme="minorHAnsi" w:hAnsiTheme="minorHAnsi" w:cstheme="minorHAnsi"/>
          <w:spacing w:val="-4"/>
          <w:sz w:val="28"/>
          <w:szCs w:val="28"/>
        </w:rPr>
        <w:t xml:space="preserve">наслідок, </w:t>
      </w:r>
      <w:r w:rsidRPr="0035099D">
        <w:rPr>
          <w:rFonts w:asciiTheme="minorHAnsi" w:hAnsiTheme="minorHAnsi" w:cstheme="minorHAnsi"/>
          <w:sz w:val="28"/>
          <w:szCs w:val="28"/>
        </w:rPr>
        <w:t xml:space="preserve">в </w:t>
      </w:r>
      <w:r w:rsidRPr="0035099D">
        <w:rPr>
          <w:rFonts w:asciiTheme="minorHAnsi" w:hAnsiTheme="minorHAnsi" w:cstheme="minorHAnsi"/>
          <w:spacing w:val="-4"/>
          <w:sz w:val="28"/>
          <w:szCs w:val="28"/>
        </w:rPr>
        <w:t xml:space="preserve">останні десятиліття набули популярності </w:t>
      </w:r>
      <w:r w:rsidRPr="0035099D">
        <w:rPr>
          <w:rFonts w:asciiTheme="minorHAnsi" w:hAnsiTheme="minorHAnsi" w:cstheme="minorHAnsi"/>
          <w:spacing w:val="-5"/>
          <w:sz w:val="28"/>
          <w:szCs w:val="28"/>
        </w:rPr>
        <w:t>ЯМР-кон</w:t>
      </w:r>
      <w:r w:rsidRPr="0035099D">
        <w:rPr>
          <w:rFonts w:asciiTheme="minorHAnsi" w:hAnsiTheme="minorHAnsi" w:cstheme="minorHAnsi"/>
          <w:spacing w:val="-4"/>
          <w:sz w:val="28"/>
          <w:szCs w:val="28"/>
        </w:rPr>
        <w:t xml:space="preserve">трастні  </w:t>
      </w:r>
      <w:r w:rsidRPr="0035099D">
        <w:rPr>
          <w:rFonts w:asciiTheme="minorHAnsi" w:hAnsiTheme="minorHAnsi" w:cstheme="minorHAnsi"/>
          <w:sz w:val="28"/>
          <w:szCs w:val="28"/>
        </w:rPr>
        <w:t xml:space="preserve">ізотопи  </w:t>
      </w:r>
      <w:r w:rsidRPr="0035099D">
        <w:rPr>
          <w:rFonts w:asciiTheme="minorHAnsi" w:hAnsiTheme="minorHAnsi" w:cstheme="minorHAnsi"/>
          <w:sz w:val="28"/>
          <w:szCs w:val="28"/>
          <w:vertAlign w:val="superscript"/>
        </w:rPr>
        <w:t>2</w:t>
      </w:r>
      <w:r w:rsidRPr="0035099D">
        <w:rPr>
          <w:rFonts w:asciiTheme="minorHAnsi" w:hAnsiTheme="minorHAnsi" w:cstheme="minorHAnsi"/>
          <w:sz w:val="28"/>
          <w:szCs w:val="28"/>
        </w:rPr>
        <w:t xml:space="preserve">H,  </w:t>
      </w:r>
      <w:r w:rsidRPr="0035099D">
        <w:rPr>
          <w:rFonts w:asciiTheme="minorHAnsi" w:hAnsiTheme="minorHAnsi" w:cstheme="minorHAnsi"/>
          <w:sz w:val="28"/>
          <w:szCs w:val="28"/>
          <w:vertAlign w:val="superscript"/>
        </w:rPr>
        <w:t>13</w:t>
      </w:r>
      <w:r w:rsidRPr="0035099D">
        <w:rPr>
          <w:rFonts w:asciiTheme="minorHAnsi" w:hAnsiTheme="minorHAnsi" w:cstheme="minorHAnsi"/>
          <w:sz w:val="28"/>
          <w:szCs w:val="28"/>
        </w:rPr>
        <w:t xml:space="preserve">C,   </w:t>
      </w:r>
      <w:r w:rsidRPr="0035099D">
        <w:rPr>
          <w:rFonts w:asciiTheme="minorHAnsi" w:hAnsiTheme="minorHAnsi" w:cstheme="minorHAnsi"/>
          <w:sz w:val="28"/>
          <w:szCs w:val="28"/>
          <w:vertAlign w:val="superscript"/>
        </w:rPr>
        <w:t>15</w:t>
      </w:r>
      <w:r w:rsidRPr="0035099D">
        <w:rPr>
          <w:rFonts w:asciiTheme="minorHAnsi" w:hAnsiTheme="minorHAnsi" w:cstheme="minorHAnsi"/>
          <w:sz w:val="28"/>
          <w:szCs w:val="28"/>
        </w:rPr>
        <w:t xml:space="preserve">N,  </w:t>
      </w:r>
      <w:r w:rsidRPr="0035099D">
        <w:rPr>
          <w:rFonts w:asciiTheme="minorHAnsi" w:hAnsiTheme="minorHAnsi" w:cstheme="minorHAnsi"/>
          <w:sz w:val="28"/>
          <w:szCs w:val="28"/>
          <w:vertAlign w:val="superscript"/>
        </w:rPr>
        <w:t>31</w:t>
      </w:r>
      <w:r w:rsidRPr="0035099D">
        <w:rPr>
          <w:rFonts w:asciiTheme="minorHAnsi" w:hAnsiTheme="minorHAnsi" w:cstheme="minorHAnsi"/>
          <w:sz w:val="28"/>
          <w:szCs w:val="28"/>
        </w:rPr>
        <w:t xml:space="preserve">P,  </w:t>
      </w:r>
      <w:r w:rsidRPr="0035099D">
        <w:rPr>
          <w:rFonts w:asciiTheme="minorHAnsi" w:hAnsiTheme="minorHAnsi" w:cstheme="minorHAnsi"/>
          <w:sz w:val="28"/>
          <w:szCs w:val="28"/>
          <w:vertAlign w:val="superscript"/>
        </w:rPr>
        <w:t>19</w:t>
      </w:r>
      <w:r w:rsidRPr="0035099D">
        <w:rPr>
          <w:rFonts w:asciiTheme="minorHAnsi" w:hAnsiTheme="minorHAnsi" w:cstheme="minorHAnsi"/>
          <w:sz w:val="28"/>
          <w:szCs w:val="28"/>
        </w:rPr>
        <w:t xml:space="preserve">F,  </w:t>
      </w:r>
      <w:r w:rsidRPr="0035099D">
        <w:rPr>
          <w:rFonts w:asciiTheme="minorHAnsi" w:hAnsiTheme="minorHAnsi" w:cstheme="minorHAnsi"/>
          <w:sz w:val="28"/>
          <w:szCs w:val="28"/>
          <w:vertAlign w:val="superscript"/>
        </w:rPr>
        <w:t>17</w:t>
      </w:r>
      <w:r w:rsidRPr="0035099D">
        <w:rPr>
          <w:rFonts w:asciiTheme="minorHAnsi" w:hAnsiTheme="minorHAnsi" w:cstheme="minorHAnsi"/>
          <w:sz w:val="28"/>
          <w:szCs w:val="28"/>
        </w:rPr>
        <w:t xml:space="preserve">O,   які  дають  </w:t>
      </w:r>
      <w:r w:rsidRPr="0035099D">
        <w:rPr>
          <w:rFonts w:asciiTheme="minorHAnsi" w:hAnsiTheme="minorHAnsi" w:cstheme="minorHAnsi"/>
          <w:spacing w:val="-5"/>
          <w:sz w:val="28"/>
          <w:szCs w:val="28"/>
        </w:rPr>
        <w:t xml:space="preserve">сигнал </w:t>
      </w:r>
      <w:r w:rsidRPr="0035099D">
        <w:rPr>
          <w:rFonts w:asciiTheme="minorHAnsi" w:hAnsiTheme="minorHAnsi" w:cstheme="minorHAnsi"/>
          <w:sz w:val="28"/>
          <w:szCs w:val="28"/>
        </w:rPr>
        <w:t>у спектрі ядерного магнітного</w:t>
      </w:r>
      <w:r w:rsidRPr="0035099D">
        <w:rPr>
          <w:rFonts w:asciiTheme="minorHAnsi" w:hAnsiTheme="minorHAnsi" w:cstheme="minorHAnsi"/>
          <w:spacing w:val="-1"/>
          <w:sz w:val="28"/>
          <w:szCs w:val="28"/>
        </w:rPr>
        <w:t xml:space="preserve"> </w:t>
      </w:r>
      <w:r w:rsidRPr="0035099D">
        <w:rPr>
          <w:rFonts w:asciiTheme="minorHAnsi" w:hAnsiTheme="minorHAnsi" w:cstheme="minorHAnsi"/>
          <w:sz w:val="28"/>
          <w:szCs w:val="28"/>
        </w:rPr>
        <w:t>резонансу.</w:t>
      </w:r>
    </w:p>
    <w:p w:rsidR="0035099D" w:rsidRPr="0035099D" w:rsidRDefault="0035099D" w:rsidP="0035099D">
      <w:pPr>
        <w:pStyle w:val="a3"/>
        <w:spacing w:before="120" w:after="120"/>
        <w:jc w:val="both"/>
        <w:rPr>
          <w:rFonts w:asciiTheme="minorHAnsi" w:hAnsiTheme="minorHAnsi" w:cstheme="minorHAnsi"/>
          <w:sz w:val="28"/>
          <w:szCs w:val="28"/>
        </w:rPr>
      </w:pPr>
      <w:r w:rsidRPr="0035099D">
        <w:rPr>
          <w:rFonts w:asciiTheme="minorHAnsi" w:hAnsiTheme="minorHAnsi" w:cstheme="minorHAnsi"/>
          <w:noProof/>
          <w:sz w:val="28"/>
          <w:szCs w:val="28"/>
          <w:lang w:eastAsia="ru-RU" w:bidi="ar-SA"/>
        </w:rPr>
        <w:drawing>
          <wp:anchor distT="0" distB="0" distL="0" distR="0" simplePos="0" relativeHeight="251659264" behindDoc="0" locked="0" layoutInCell="1" allowOverlap="1" wp14:anchorId="300CC849" wp14:editId="756C6325">
            <wp:simplePos x="0" y="0"/>
            <wp:positionH relativeFrom="page">
              <wp:posOffset>1855470</wp:posOffset>
            </wp:positionH>
            <wp:positionV relativeFrom="paragraph">
              <wp:posOffset>128905</wp:posOffset>
            </wp:positionV>
            <wp:extent cx="3500755" cy="1471930"/>
            <wp:effectExtent l="0" t="0" r="4445" b="0"/>
            <wp:wrapTopAndBottom/>
            <wp:docPr id="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png"/>
                    <pic:cNvPicPr/>
                  </pic:nvPicPr>
                  <pic:blipFill>
                    <a:blip r:embed="rId8" cstate="print"/>
                    <a:stretch>
                      <a:fillRect/>
                    </a:stretch>
                  </pic:blipFill>
                  <pic:spPr>
                    <a:xfrm>
                      <a:off x="0" y="0"/>
                      <a:ext cx="3500755" cy="1471930"/>
                    </a:xfrm>
                    <a:prstGeom prst="rect">
                      <a:avLst/>
                    </a:prstGeom>
                  </pic:spPr>
                </pic:pic>
              </a:graphicData>
            </a:graphic>
          </wp:anchor>
        </w:drawing>
      </w:r>
    </w:p>
    <w:p w:rsidR="0035099D" w:rsidRPr="0035099D" w:rsidRDefault="0035099D" w:rsidP="0035099D">
      <w:pPr>
        <w:spacing w:before="120" w:after="120" w:line="240" w:lineRule="auto"/>
        <w:jc w:val="both"/>
        <w:rPr>
          <w:rFonts w:cstheme="minorHAnsi"/>
          <w:sz w:val="28"/>
          <w:szCs w:val="28"/>
          <w:lang w:val="uk-UA"/>
        </w:rPr>
      </w:pPr>
      <w:r>
        <w:rPr>
          <w:rFonts w:cstheme="minorHAnsi"/>
          <w:b/>
          <w:sz w:val="28"/>
          <w:szCs w:val="28"/>
          <w:lang w:val="uk-UA"/>
        </w:rPr>
        <w:t>Рис. 1.</w:t>
      </w:r>
      <w:r w:rsidRPr="0035099D">
        <w:rPr>
          <w:rFonts w:cstheme="minorHAnsi"/>
          <w:b/>
          <w:sz w:val="28"/>
          <w:szCs w:val="28"/>
          <w:lang w:val="uk-UA"/>
        </w:rPr>
        <w:t xml:space="preserve"> </w:t>
      </w:r>
      <w:r w:rsidRPr="0035099D">
        <w:rPr>
          <w:rFonts w:cstheme="minorHAnsi"/>
          <w:sz w:val="28"/>
          <w:szCs w:val="28"/>
          <w:lang w:val="uk-UA"/>
        </w:rPr>
        <w:t>Схема приладу для досліджень кінетики реакцій</w:t>
      </w:r>
      <w:r>
        <w:rPr>
          <w:rFonts w:cstheme="minorHAnsi"/>
          <w:sz w:val="28"/>
          <w:szCs w:val="28"/>
          <w:lang w:val="uk-UA"/>
        </w:rPr>
        <w:t xml:space="preserve"> методом зупиненого струменю.</w:t>
      </w:r>
    </w:p>
    <w:p w:rsidR="0035099D" w:rsidRPr="0035099D" w:rsidRDefault="0035099D" w:rsidP="0035099D">
      <w:pPr>
        <w:pStyle w:val="a3"/>
        <w:spacing w:before="120" w:after="120"/>
        <w:jc w:val="both"/>
        <w:rPr>
          <w:rFonts w:asciiTheme="minorHAnsi" w:hAnsiTheme="minorHAnsi" w:cstheme="minorHAnsi"/>
          <w:sz w:val="28"/>
          <w:szCs w:val="28"/>
        </w:rPr>
      </w:pPr>
    </w:p>
    <w:p w:rsidR="0035099D" w:rsidRPr="0035099D" w:rsidRDefault="0035099D" w:rsidP="0035099D">
      <w:pPr>
        <w:pStyle w:val="a3"/>
        <w:spacing w:before="120" w:after="120"/>
        <w:jc w:val="both"/>
        <w:rPr>
          <w:rFonts w:asciiTheme="minorHAnsi" w:hAnsiTheme="minorHAnsi" w:cstheme="minorHAnsi"/>
          <w:sz w:val="28"/>
          <w:szCs w:val="28"/>
        </w:rPr>
      </w:pPr>
      <w:r w:rsidRPr="0035099D">
        <w:rPr>
          <w:rFonts w:asciiTheme="minorHAnsi" w:hAnsiTheme="minorHAnsi" w:cstheme="minorHAnsi"/>
          <w:noProof/>
          <w:sz w:val="28"/>
          <w:szCs w:val="28"/>
          <w:lang w:eastAsia="ru-RU" w:bidi="ar-SA"/>
        </w:rPr>
        <w:drawing>
          <wp:anchor distT="0" distB="0" distL="0" distR="0" simplePos="0" relativeHeight="251660288" behindDoc="0" locked="0" layoutInCell="1" allowOverlap="1" wp14:anchorId="4B17C415" wp14:editId="69CA32F1">
            <wp:simplePos x="0" y="0"/>
            <wp:positionH relativeFrom="page">
              <wp:posOffset>1610995</wp:posOffset>
            </wp:positionH>
            <wp:positionV relativeFrom="paragraph">
              <wp:posOffset>1191895</wp:posOffset>
            </wp:positionV>
            <wp:extent cx="3764280" cy="584835"/>
            <wp:effectExtent l="0" t="0" r="7620" b="5715"/>
            <wp:wrapTopAndBottom/>
            <wp:docPr id="4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png"/>
                    <pic:cNvPicPr/>
                  </pic:nvPicPr>
                  <pic:blipFill>
                    <a:blip r:embed="rId9" cstate="print"/>
                    <a:stretch>
                      <a:fillRect/>
                    </a:stretch>
                  </pic:blipFill>
                  <pic:spPr>
                    <a:xfrm>
                      <a:off x="0" y="0"/>
                      <a:ext cx="3764280" cy="584835"/>
                    </a:xfrm>
                    <a:prstGeom prst="rect">
                      <a:avLst/>
                    </a:prstGeom>
                  </pic:spPr>
                </pic:pic>
              </a:graphicData>
            </a:graphic>
          </wp:anchor>
        </w:drawing>
      </w:r>
      <w:r w:rsidRPr="0035099D">
        <w:rPr>
          <w:rFonts w:asciiTheme="minorHAnsi" w:hAnsiTheme="minorHAnsi" w:cstheme="minorHAnsi"/>
          <w:sz w:val="28"/>
          <w:szCs w:val="28"/>
        </w:rPr>
        <w:t xml:space="preserve">Використання ізотопів є досить різноманітним. Наприклад, при проведенні реакції </w:t>
      </w:r>
      <w:proofErr w:type="spellStart"/>
      <w:r w:rsidRPr="0035099D">
        <w:rPr>
          <w:rFonts w:asciiTheme="minorHAnsi" w:hAnsiTheme="minorHAnsi" w:cstheme="minorHAnsi"/>
          <w:sz w:val="28"/>
          <w:szCs w:val="28"/>
        </w:rPr>
        <w:t>Канніццаро</w:t>
      </w:r>
      <w:proofErr w:type="spellEnd"/>
      <w:r w:rsidRPr="0035099D">
        <w:rPr>
          <w:rFonts w:asciiTheme="minorHAnsi" w:hAnsiTheme="minorHAnsi" w:cstheme="minorHAnsi"/>
          <w:sz w:val="28"/>
          <w:szCs w:val="28"/>
        </w:rPr>
        <w:t xml:space="preserve"> у розчині D</w:t>
      </w:r>
      <w:r w:rsidRPr="0035099D">
        <w:rPr>
          <w:rFonts w:asciiTheme="minorHAnsi" w:hAnsiTheme="minorHAnsi" w:cstheme="minorHAnsi"/>
          <w:sz w:val="28"/>
          <w:szCs w:val="28"/>
          <w:vertAlign w:val="subscript"/>
        </w:rPr>
        <w:t>2</w:t>
      </w:r>
      <w:r w:rsidRPr="0035099D">
        <w:rPr>
          <w:rFonts w:asciiTheme="minorHAnsi" w:hAnsiTheme="minorHAnsi" w:cstheme="minorHAnsi"/>
          <w:sz w:val="28"/>
          <w:szCs w:val="28"/>
        </w:rPr>
        <w:t>O – CH</w:t>
      </w:r>
      <w:r w:rsidRPr="0035099D">
        <w:rPr>
          <w:rFonts w:asciiTheme="minorHAnsi" w:hAnsiTheme="minorHAnsi" w:cstheme="minorHAnsi"/>
          <w:sz w:val="28"/>
          <w:szCs w:val="28"/>
          <w:vertAlign w:val="subscript"/>
        </w:rPr>
        <w:t>3</w:t>
      </w:r>
      <w:r w:rsidRPr="0035099D">
        <w:rPr>
          <w:rFonts w:asciiTheme="minorHAnsi" w:hAnsiTheme="minorHAnsi" w:cstheme="minorHAnsi"/>
          <w:sz w:val="28"/>
          <w:szCs w:val="28"/>
        </w:rPr>
        <w:t>OD ЯМР-дослідження продукту пок</w:t>
      </w:r>
      <w:r>
        <w:rPr>
          <w:rFonts w:asciiTheme="minorHAnsi" w:hAnsiTheme="minorHAnsi" w:cstheme="minorHAnsi"/>
          <w:sz w:val="28"/>
          <w:szCs w:val="28"/>
        </w:rPr>
        <w:t>азало, що атом дейтерію в моле</w:t>
      </w:r>
      <w:r w:rsidRPr="0035099D">
        <w:rPr>
          <w:rFonts w:asciiTheme="minorHAnsi" w:hAnsiTheme="minorHAnsi" w:cstheme="minorHAnsi"/>
          <w:sz w:val="28"/>
          <w:szCs w:val="28"/>
        </w:rPr>
        <w:t xml:space="preserve">кулі продукту є відсутнім. Це стало прямим доказом того, що відновлення бензальдегіду тут відбувається виключно за рахунок іншої молекули бензальдегіду, яка розташована у </w:t>
      </w:r>
      <w:proofErr w:type="spellStart"/>
      <w:r w:rsidRPr="0035099D">
        <w:rPr>
          <w:rFonts w:asciiTheme="minorHAnsi" w:hAnsiTheme="minorHAnsi" w:cstheme="minorHAnsi"/>
          <w:sz w:val="28"/>
          <w:szCs w:val="28"/>
        </w:rPr>
        <w:t>сольватній</w:t>
      </w:r>
      <w:proofErr w:type="spellEnd"/>
      <w:r w:rsidRPr="0035099D">
        <w:rPr>
          <w:rFonts w:asciiTheme="minorHAnsi" w:hAnsiTheme="minorHAnsi" w:cstheme="minorHAnsi"/>
          <w:sz w:val="28"/>
          <w:szCs w:val="28"/>
        </w:rPr>
        <w:t xml:space="preserve"> сфері сполуки.</w:t>
      </w:r>
    </w:p>
    <w:p w:rsidR="0035099D" w:rsidRPr="0035099D" w:rsidRDefault="0035099D" w:rsidP="0035099D">
      <w:pPr>
        <w:pStyle w:val="a3"/>
        <w:spacing w:before="120" w:after="120"/>
        <w:jc w:val="both"/>
        <w:rPr>
          <w:rFonts w:asciiTheme="minorHAnsi" w:hAnsiTheme="minorHAnsi" w:cstheme="minorHAnsi"/>
          <w:sz w:val="28"/>
          <w:szCs w:val="28"/>
        </w:rPr>
      </w:pPr>
      <w:r w:rsidRPr="0035099D">
        <w:rPr>
          <w:rFonts w:asciiTheme="minorHAnsi" w:hAnsiTheme="minorHAnsi" w:cstheme="minorHAnsi"/>
          <w:noProof/>
          <w:sz w:val="28"/>
          <w:szCs w:val="28"/>
          <w:lang w:eastAsia="ru-RU" w:bidi="ar-SA"/>
        </w:rPr>
        <w:drawing>
          <wp:anchor distT="0" distB="0" distL="0" distR="0" simplePos="0" relativeHeight="251661312" behindDoc="0" locked="0" layoutInCell="1" allowOverlap="1" wp14:anchorId="6AFAF60C" wp14:editId="38BE26F7">
            <wp:simplePos x="0" y="0"/>
            <wp:positionH relativeFrom="page">
              <wp:posOffset>1720215</wp:posOffset>
            </wp:positionH>
            <wp:positionV relativeFrom="paragraph">
              <wp:posOffset>2167890</wp:posOffset>
            </wp:positionV>
            <wp:extent cx="3737610" cy="414020"/>
            <wp:effectExtent l="0" t="0" r="0" b="5080"/>
            <wp:wrapTopAndBottom/>
            <wp:docPr id="4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10" cstate="print"/>
                    <a:stretch>
                      <a:fillRect/>
                    </a:stretch>
                  </pic:blipFill>
                  <pic:spPr>
                    <a:xfrm>
                      <a:off x="0" y="0"/>
                      <a:ext cx="3737610" cy="414020"/>
                    </a:xfrm>
                    <a:prstGeom prst="rect">
                      <a:avLst/>
                    </a:prstGeom>
                  </pic:spPr>
                </pic:pic>
              </a:graphicData>
            </a:graphic>
          </wp:anchor>
        </w:drawing>
      </w:r>
      <w:r w:rsidRPr="0035099D">
        <w:rPr>
          <w:rFonts w:asciiTheme="minorHAnsi" w:hAnsiTheme="minorHAnsi" w:cstheme="minorHAnsi"/>
          <w:sz w:val="28"/>
          <w:szCs w:val="28"/>
        </w:rPr>
        <w:t xml:space="preserve">В іншій роботі, яка вже стала класичним прикладом, гідроліз </w:t>
      </w:r>
      <w:proofErr w:type="spellStart"/>
      <w:r w:rsidRPr="0035099D">
        <w:rPr>
          <w:rFonts w:asciiTheme="minorHAnsi" w:hAnsiTheme="minorHAnsi" w:cstheme="minorHAnsi"/>
          <w:sz w:val="28"/>
          <w:szCs w:val="28"/>
        </w:rPr>
        <w:t>естерів</w:t>
      </w:r>
      <w:proofErr w:type="spellEnd"/>
      <w:r w:rsidRPr="0035099D">
        <w:rPr>
          <w:rFonts w:asciiTheme="minorHAnsi" w:hAnsiTheme="minorHAnsi" w:cstheme="minorHAnsi"/>
          <w:sz w:val="28"/>
          <w:szCs w:val="28"/>
        </w:rPr>
        <w:t xml:space="preserve"> карбонових </w:t>
      </w:r>
      <w:r w:rsidRPr="0035099D">
        <w:rPr>
          <w:rFonts w:asciiTheme="minorHAnsi" w:hAnsiTheme="minorHAnsi" w:cstheme="minorHAnsi"/>
          <w:spacing w:val="-3"/>
          <w:sz w:val="28"/>
          <w:szCs w:val="28"/>
        </w:rPr>
        <w:t xml:space="preserve">кислот </w:t>
      </w:r>
      <w:r w:rsidRPr="0035099D">
        <w:rPr>
          <w:rFonts w:asciiTheme="minorHAnsi" w:hAnsiTheme="minorHAnsi" w:cstheme="minorHAnsi"/>
          <w:sz w:val="28"/>
          <w:szCs w:val="28"/>
        </w:rPr>
        <w:t xml:space="preserve">проводили із </w:t>
      </w:r>
      <w:r w:rsidRPr="0035099D">
        <w:rPr>
          <w:rFonts w:asciiTheme="minorHAnsi" w:hAnsiTheme="minorHAnsi" w:cstheme="minorHAnsi"/>
          <w:spacing w:val="-3"/>
          <w:sz w:val="28"/>
          <w:szCs w:val="28"/>
        </w:rPr>
        <w:t xml:space="preserve">застосуванням </w:t>
      </w:r>
      <w:r w:rsidRPr="0035099D">
        <w:rPr>
          <w:rFonts w:asciiTheme="minorHAnsi" w:hAnsiTheme="minorHAnsi" w:cstheme="minorHAnsi"/>
          <w:sz w:val="28"/>
          <w:szCs w:val="28"/>
        </w:rPr>
        <w:t>води, зба</w:t>
      </w:r>
      <w:r w:rsidRPr="0035099D">
        <w:rPr>
          <w:rFonts w:asciiTheme="minorHAnsi" w:hAnsiTheme="minorHAnsi" w:cstheme="minorHAnsi"/>
          <w:spacing w:val="-3"/>
          <w:sz w:val="28"/>
          <w:szCs w:val="28"/>
        </w:rPr>
        <w:t xml:space="preserve">гаченої ізотопом </w:t>
      </w:r>
      <w:r w:rsidRPr="0035099D">
        <w:rPr>
          <w:rFonts w:asciiTheme="minorHAnsi" w:hAnsiTheme="minorHAnsi" w:cstheme="minorHAnsi"/>
          <w:sz w:val="28"/>
          <w:szCs w:val="28"/>
          <w:vertAlign w:val="superscript"/>
        </w:rPr>
        <w:t>18</w:t>
      </w:r>
      <w:r w:rsidRPr="0035099D">
        <w:rPr>
          <w:rFonts w:asciiTheme="minorHAnsi" w:hAnsiTheme="minorHAnsi" w:cstheme="minorHAnsi"/>
          <w:sz w:val="28"/>
          <w:szCs w:val="28"/>
        </w:rPr>
        <w:t xml:space="preserve">О. Для </w:t>
      </w:r>
      <w:proofErr w:type="spellStart"/>
      <w:r w:rsidRPr="0035099D">
        <w:rPr>
          <w:rFonts w:asciiTheme="minorHAnsi" w:hAnsiTheme="minorHAnsi" w:cstheme="minorHAnsi"/>
          <w:sz w:val="28"/>
          <w:szCs w:val="28"/>
        </w:rPr>
        <w:t>естерів</w:t>
      </w:r>
      <w:proofErr w:type="spellEnd"/>
      <w:r w:rsidRPr="0035099D">
        <w:rPr>
          <w:rFonts w:asciiTheme="minorHAnsi" w:hAnsiTheme="minorHAnsi" w:cstheme="minorHAnsi"/>
          <w:sz w:val="28"/>
          <w:szCs w:val="28"/>
        </w:rPr>
        <w:t xml:space="preserve"> </w:t>
      </w:r>
      <w:r w:rsidRPr="0035099D">
        <w:rPr>
          <w:rFonts w:asciiTheme="minorHAnsi" w:hAnsiTheme="minorHAnsi" w:cstheme="minorHAnsi"/>
          <w:spacing w:val="-3"/>
          <w:sz w:val="28"/>
          <w:szCs w:val="28"/>
        </w:rPr>
        <w:t xml:space="preserve">первинних </w:t>
      </w:r>
      <w:r w:rsidRPr="0035099D">
        <w:rPr>
          <w:rFonts w:asciiTheme="minorHAnsi" w:hAnsiTheme="minorHAnsi" w:cstheme="minorHAnsi"/>
          <w:sz w:val="28"/>
          <w:szCs w:val="28"/>
        </w:rPr>
        <w:t xml:space="preserve">і </w:t>
      </w:r>
      <w:r w:rsidRPr="0035099D">
        <w:rPr>
          <w:rFonts w:asciiTheme="minorHAnsi" w:hAnsiTheme="minorHAnsi" w:cstheme="minorHAnsi"/>
          <w:spacing w:val="-3"/>
          <w:sz w:val="28"/>
          <w:szCs w:val="28"/>
        </w:rPr>
        <w:t xml:space="preserve">вторинних спиртів </w:t>
      </w:r>
      <w:r w:rsidRPr="0035099D">
        <w:rPr>
          <w:rFonts w:asciiTheme="minorHAnsi" w:hAnsiTheme="minorHAnsi" w:cstheme="minorHAnsi"/>
          <w:sz w:val="28"/>
          <w:szCs w:val="28"/>
        </w:rPr>
        <w:t xml:space="preserve">було </w:t>
      </w:r>
      <w:r w:rsidRPr="0035099D">
        <w:rPr>
          <w:rFonts w:asciiTheme="minorHAnsi" w:hAnsiTheme="minorHAnsi" w:cstheme="minorHAnsi"/>
          <w:spacing w:val="-3"/>
          <w:sz w:val="28"/>
          <w:szCs w:val="28"/>
        </w:rPr>
        <w:t xml:space="preserve">виявлено, </w:t>
      </w:r>
      <w:r w:rsidRPr="0035099D">
        <w:rPr>
          <w:rFonts w:asciiTheme="minorHAnsi" w:hAnsiTheme="minorHAnsi" w:cstheme="minorHAnsi"/>
          <w:sz w:val="28"/>
          <w:szCs w:val="28"/>
        </w:rPr>
        <w:t xml:space="preserve">що </w:t>
      </w:r>
      <w:r w:rsidRPr="0035099D">
        <w:rPr>
          <w:rFonts w:asciiTheme="minorHAnsi" w:hAnsiTheme="minorHAnsi" w:cstheme="minorHAnsi"/>
          <w:spacing w:val="-3"/>
          <w:sz w:val="28"/>
          <w:szCs w:val="28"/>
        </w:rPr>
        <w:t xml:space="preserve">радіоактивним завжди </w:t>
      </w:r>
      <w:r w:rsidRPr="0035099D">
        <w:rPr>
          <w:rFonts w:asciiTheme="minorHAnsi" w:hAnsiTheme="minorHAnsi" w:cstheme="minorHAnsi"/>
          <w:sz w:val="28"/>
          <w:szCs w:val="28"/>
        </w:rPr>
        <w:t xml:space="preserve">стає </w:t>
      </w:r>
      <w:r w:rsidRPr="0035099D">
        <w:rPr>
          <w:rFonts w:asciiTheme="minorHAnsi" w:hAnsiTheme="minorHAnsi" w:cstheme="minorHAnsi"/>
          <w:spacing w:val="-3"/>
          <w:sz w:val="28"/>
          <w:szCs w:val="28"/>
        </w:rPr>
        <w:t xml:space="preserve">отриманий зразок карбонової </w:t>
      </w:r>
      <w:r w:rsidRPr="0035099D">
        <w:rPr>
          <w:rFonts w:asciiTheme="minorHAnsi" w:hAnsiTheme="minorHAnsi" w:cstheme="minorHAnsi"/>
          <w:sz w:val="28"/>
          <w:szCs w:val="28"/>
        </w:rPr>
        <w:t xml:space="preserve">кислоти. Навпаки, у </w:t>
      </w:r>
      <w:r w:rsidRPr="0035099D">
        <w:rPr>
          <w:rFonts w:asciiTheme="minorHAnsi" w:hAnsiTheme="minorHAnsi" w:cstheme="minorHAnsi"/>
          <w:spacing w:val="-3"/>
          <w:sz w:val="28"/>
          <w:szCs w:val="28"/>
        </w:rPr>
        <w:t xml:space="preserve">випадку кислотного гідролізу </w:t>
      </w:r>
      <w:proofErr w:type="spellStart"/>
      <w:r w:rsidRPr="0035099D">
        <w:rPr>
          <w:rFonts w:asciiTheme="minorHAnsi" w:hAnsiTheme="minorHAnsi" w:cstheme="minorHAnsi"/>
          <w:sz w:val="28"/>
          <w:szCs w:val="28"/>
        </w:rPr>
        <w:t>естеру</w:t>
      </w:r>
      <w:proofErr w:type="spellEnd"/>
      <w:r w:rsidRPr="0035099D">
        <w:rPr>
          <w:rFonts w:asciiTheme="minorHAnsi" w:hAnsiTheme="minorHAnsi" w:cstheme="minorHAnsi"/>
          <w:sz w:val="28"/>
          <w:szCs w:val="28"/>
        </w:rPr>
        <w:t xml:space="preserve"> </w:t>
      </w:r>
      <w:proofErr w:type="spellStart"/>
      <w:r w:rsidRPr="0035099D">
        <w:rPr>
          <w:rFonts w:asciiTheme="minorHAnsi" w:hAnsiTheme="minorHAnsi" w:cstheme="minorHAnsi"/>
          <w:i/>
          <w:sz w:val="28"/>
          <w:szCs w:val="28"/>
        </w:rPr>
        <w:t>трет-</w:t>
      </w:r>
      <w:r w:rsidRPr="0035099D">
        <w:rPr>
          <w:rFonts w:asciiTheme="minorHAnsi" w:hAnsiTheme="minorHAnsi" w:cstheme="minorHAnsi"/>
          <w:sz w:val="28"/>
          <w:szCs w:val="28"/>
        </w:rPr>
        <w:t>бутанолу</w:t>
      </w:r>
      <w:proofErr w:type="spellEnd"/>
      <w:r w:rsidRPr="0035099D">
        <w:rPr>
          <w:rFonts w:asciiTheme="minorHAnsi" w:hAnsiTheme="minorHAnsi" w:cstheme="minorHAnsi"/>
          <w:sz w:val="28"/>
          <w:szCs w:val="28"/>
        </w:rPr>
        <w:t xml:space="preserve"> радіоактивності набував зразок спирту. На цій основі були запропоновані два механізми гідролізу: </w:t>
      </w:r>
    </w:p>
    <w:p w:rsidR="0035099D" w:rsidRDefault="0035099D" w:rsidP="0035099D">
      <w:pPr>
        <w:pStyle w:val="a3"/>
        <w:spacing w:before="120" w:after="120"/>
        <w:jc w:val="both"/>
        <w:rPr>
          <w:rFonts w:asciiTheme="minorHAnsi" w:hAnsiTheme="minorHAnsi" w:cstheme="minorHAnsi"/>
          <w:sz w:val="28"/>
          <w:szCs w:val="28"/>
        </w:rPr>
      </w:pPr>
      <w:r w:rsidRPr="0035099D">
        <w:rPr>
          <w:rFonts w:asciiTheme="minorHAnsi" w:hAnsiTheme="minorHAnsi" w:cstheme="minorHAnsi"/>
          <w:noProof/>
          <w:sz w:val="28"/>
          <w:szCs w:val="28"/>
          <w:lang w:eastAsia="ru-RU" w:bidi="ar-SA"/>
        </w:rPr>
        <w:drawing>
          <wp:anchor distT="0" distB="0" distL="0" distR="0" simplePos="0" relativeHeight="251667456" behindDoc="0" locked="0" layoutInCell="1" allowOverlap="1" wp14:anchorId="434B52B0" wp14:editId="3BB006A0">
            <wp:simplePos x="0" y="0"/>
            <wp:positionH relativeFrom="page">
              <wp:posOffset>1927860</wp:posOffset>
            </wp:positionH>
            <wp:positionV relativeFrom="paragraph">
              <wp:posOffset>692785</wp:posOffset>
            </wp:positionV>
            <wp:extent cx="3698875" cy="438785"/>
            <wp:effectExtent l="0" t="0" r="0" b="0"/>
            <wp:wrapTopAndBottom/>
            <wp:docPr id="5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png"/>
                    <pic:cNvPicPr/>
                  </pic:nvPicPr>
                  <pic:blipFill>
                    <a:blip r:embed="rId11" cstate="print"/>
                    <a:stretch>
                      <a:fillRect/>
                    </a:stretch>
                  </pic:blipFill>
                  <pic:spPr>
                    <a:xfrm>
                      <a:off x="0" y="0"/>
                      <a:ext cx="3698875" cy="438785"/>
                    </a:xfrm>
                    <a:prstGeom prst="rect">
                      <a:avLst/>
                    </a:prstGeom>
                  </pic:spPr>
                </pic:pic>
              </a:graphicData>
            </a:graphic>
          </wp:anchor>
        </w:drawing>
      </w:r>
      <w:r w:rsidRPr="0035099D">
        <w:rPr>
          <w:rFonts w:asciiTheme="minorHAnsi" w:hAnsiTheme="minorHAnsi" w:cstheme="minorHAnsi"/>
          <w:sz w:val="28"/>
          <w:szCs w:val="28"/>
        </w:rPr>
        <w:t xml:space="preserve">За аналогією, із використанням </w:t>
      </w:r>
      <w:r w:rsidRPr="0035099D">
        <w:rPr>
          <w:rFonts w:asciiTheme="minorHAnsi" w:hAnsiTheme="minorHAnsi" w:cstheme="minorHAnsi"/>
          <w:sz w:val="28"/>
          <w:szCs w:val="28"/>
          <w:vertAlign w:val="superscript"/>
        </w:rPr>
        <w:t>18</w:t>
      </w:r>
      <w:r w:rsidRPr="0035099D">
        <w:rPr>
          <w:rFonts w:asciiTheme="minorHAnsi" w:hAnsiTheme="minorHAnsi" w:cstheme="minorHAnsi"/>
          <w:sz w:val="28"/>
          <w:szCs w:val="28"/>
        </w:rPr>
        <w:t xml:space="preserve">О-мічених спиртів, були доведені механізми </w:t>
      </w:r>
      <w:proofErr w:type="spellStart"/>
      <w:r w:rsidRPr="0035099D">
        <w:rPr>
          <w:rFonts w:asciiTheme="minorHAnsi" w:hAnsiTheme="minorHAnsi" w:cstheme="minorHAnsi"/>
          <w:sz w:val="28"/>
          <w:szCs w:val="28"/>
        </w:rPr>
        <w:t>естерифікації</w:t>
      </w:r>
      <w:proofErr w:type="spellEnd"/>
      <w:r w:rsidRPr="0035099D">
        <w:rPr>
          <w:rFonts w:asciiTheme="minorHAnsi" w:hAnsiTheme="minorHAnsi" w:cstheme="minorHAnsi"/>
          <w:sz w:val="28"/>
          <w:szCs w:val="28"/>
        </w:rPr>
        <w:t xml:space="preserve"> карбонових кислот.</w:t>
      </w:r>
    </w:p>
    <w:p w:rsidR="0035099D" w:rsidRPr="0035099D" w:rsidRDefault="0035099D" w:rsidP="0035099D">
      <w:pPr>
        <w:pStyle w:val="a3"/>
        <w:spacing w:before="120" w:after="120"/>
        <w:jc w:val="both"/>
        <w:rPr>
          <w:rFonts w:asciiTheme="minorHAnsi" w:hAnsiTheme="minorHAnsi" w:cstheme="minorHAnsi"/>
          <w:sz w:val="28"/>
          <w:szCs w:val="28"/>
        </w:rPr>
      </w:pPr>
    </w:p>
    <w:p w:rsidR="0035099D" w:rsidRDefault="0035099D" w:rsidP="0035099D">
      <w:pPr>
        <w:pStyle w:val="a3"/>
        <w:spacing w:before="120" w:after="120"/>
        <w:jc w:val="both"/>
        <w:rPr>
          <w:rFonts w:asciiTheme="minorHAnsi" w:hAnsiTheme="minorHAnsi" w:cstheme="minorHAnsi"/>
          <w:sz w:val="28"/>
          <w:szCs w:val="28"/>
        </w:rPr>
      </w:pPr>
      <w:r w:rsidRPr="0035099D">
        <w:rPr>
          <w:rFonts w:asciiTheme="minorHAnsi" w:hAnsiTheme="minorHAnsi" w:cstheme="minorHAnsi"/>
          <w:noProof/>
          <w:sz w:val="28"/>
          <w:szCs w:val="28"/>
          <w:lang w:eastAsia="ru-RU" w:bidi="ar-SA"/>
        </w:rPr>
        <w:drawing>
          <wp:anchor distT="0" distB="0" distL="0" distR="0" simplePos="0" relativeHeight="251669504" behindDoc="0" locked="0" layoutInCell="1" allowOverlap="1" wp14:anchorId="3C4B2A1A" wp14:editId="2A9B0735">
            <wp:simplePos x="0" y="0"/>
            <wp:positionH relativeFrom="page">
              <wp:posOffset>1821180</wp:posOffset>
            </wp:positionH>
            <wp:positionV relativeFrom="paragraph">
              <wp:posOffset>2194560</wp:posOffset>
            </wp:positionV>
            <wp:extent cx="3862705" cy="441960"/>
            <wp:effectExtent l="0" t="0" r="4445" b="0"/>
            <wp:wrapTopAndBottom/>
            <wp:docPr id="5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7.png"/>
                    <pic:cNvPicPr/>
                  </pic:nvPicPr>
                  <pic:blipFill>
                    <a:blip r:embed="rId12" cstate="print"/>
                    <a:stretch>
                      <a:fillRect/>
                    </a:stretch>
                  </pic:blipFill>
                  <pic:spPr>
                    <a:xfrm>
                      <a:off x="0" y="0"/>
                      <a:ext cx="3862705" cy="441960"/>
                    </a:xfrm>
                    <a:prstGeom prst="rect">
                      <a:avLst/>
                    </a:prstGeom>
                  </pic:spPr>
                </pic:pic>
              </a:graphicData>
            </a:graphic>
          </wp:anchor>
        </w:drawing>
      </w:r>
      <w:r>
        <w:rPr>
          <w:rFonts w:asciiTheme="minorHAnsi" w:hAnsiTheme="minorHAnsi" w:cstheme="minorHAnsi"/>
          <w:sz w:val="28"/>
          <w:szCs w:val="28"/>
        </w:rPr>
        <w:t>На жаль, ізо</w:t>
      </w:r>
      <w:r w:rsidRPr="0035099D">
        <w:rPr>
          <w:rFonts w:asciiTheme="minorHAnsi" w:hAnsiTheme="minorHAnsi" w:cstheme="minorHAnsi"/>
          <w:sz w:val="28"/>
          <w:szCs w:val="28"/>
        </w:rPr>
        <w:t xml:space="preserve">топний ефект має високі значення лише у випадку великої різниці в масі ізотопів. Для пари </w:t>
      </w:r>
      <w:r w:rsidRPr="0035099D">
        <w:rPr>
          <w:rFonts w:asciiTheme="minorHAnsi" w:hAnsiTheme="minorHAnsi" w:cstheme="minorHAnsi"/>
          <w:sz w:val="28"/>
          <w:szCs w:val="28"/>
          <w:vertAlign w:val="superscript"/>
        </w:rPr>
        <w:t>1</w:t>
      </w:r>
      <w:r w:rsidRPr="0035099D">
        <w:rPr>
          <w:rFonts w:asciiTheme="minorHAnsi" w:hAnsiTheme="minorHAnsi" w:cstheme="minorHAnsi"/>
          <w:sz w:val="28"/>
          <w:szCs w:val="28"/>
        </w:rPr>
        <w:t>H/</w:t>
      </w:r>
      <w:r w:rsidRPr="0035099D">
        <w:rPr>
          <w:rFonts w:asciiTheme="minorHAnsi" w:hAnsiTheme="minorHAnsi" w:cstheme="minorHAnsi"/>
          <w:sz w:val="28"/>
          <w:szCs w:val="28"/>
          <w:vertAlign w:val="superscript"/>
        </w:rPr>
        <w:t>2</w:t>
      </w:r>
      <w:r w:rsidRPr="0035099D">
        <w:rPr>
          <w:rFonts w:asciiTheme="minorHAnsi" w:hAnsiTheme="minorHAnsi" w:cstheme="minorHAnsi"/>
          <w:sz w:val="28"/>
          <w:szCs w:val="28"/>
        </w:rPr>
        <w:t xml:space="preserve">H він досягає значення 6.7, тоді як для пари </w:t>
      </w:r>
      <w:r w:rsidRPr="0035099D">
        <w:rPr>
          <w:rFonts w:asciiTheme="minorHAnsi" w:hAnsiTheme="minorHAnsi" w:cstheme="minorHAnsi"/>
          <w:sz w:val="28"/>
          <w:szCs w:val="28"/>
          <w:vertAlign w:val="superscript"/>
        </w:rPr>
        <w:t>12</w:t>
      </w:r>
      <w:r w:rsidRPr="0035099D">
        <w:rPr>
          <w:rFonts w:asciiTheme="minorHAnsi" w:hAnsiTheme="minorHAnsi" w:cstheme="minorHAnsi"/>
          <w:sz w:val="28"/>
          <w:szCs w:val="28"/>
        </w:rPr>
        <w:t>С/</w:t>
      </w:r>
      <w:r w:rsidRPr="0035099D">
        <w:rPr>
          <w:rFonts w:asciiTheme="minorHAnsi" w:hAnsiTheme="minorHAnsi" w:cstheme="minorHAnsi"/>
          <w:sz w:val="28"/>
          <w:szCs w:val="28"/>
          <w:vertAlign w:val="superscript"/>
        </w:rPr>
        <w:t>14</w:t>
      </w:r>
      <w:r w:rsidRPr="0035099D">
        <w:rPr>
          <w:rFonts w:asciiTheme="minorHAnsi" w:hAnsiTheme="minorHAnsi" w:cstheme="minorHAnsi"/>
          <w:sz w:val="28"/>
          <w:szCs w:val="28"/>
        </w:rPr>
        <w:t xml:space="preserve">С – 1.099, а для пари </w:t>
      </w:r>
      <w:r w:rsidRPr="0035099D">
        <w:rPr>
          <w:rFonts w:asciiTheme="minorHAnsi" w:hAnsiTheme="minorHAnsi" w:cstheme="minorHAnsi"/>
          <w:sz w:val="28"/>
          <w:szCs w:val="28"/>
          <w:vertAlign w:val="superscript"/>
        </w:rPr>
        <w:t>35</w:t>
      </w:r>
      <w:r w:rsidRPr="0035099D">
        <w:rPr>
          <w:rFonts w:asciiTheme="minorHAnsi" w:hAnsiTheme="minorHAnsi" w:cstheme="minorHAnsi"/>
          <w:sz w:val="28"/>
          <w:szCs w:val="28"/>
        </w:rPr>
        <w:t>Cl/</w:t>
      </w:r>
      <w:r w:rsidRPr="0035099D">
        <w:rPr>
          <w:rFonts w:asciiTheme="minorHAnsi" w:hAnsiTheme="minorHAnsi" w:cstheme="minorHAnsi"/>
          <w:sz w:val="28"/>
          <w:szCs w:val="28"/>
          <w:vertAlign w:val="superscript"/>
        </w:rPr>
        <w:t>37</w:t>
      </w:r>
      <w:r w:rsidRPr="0035099D">
        <w:rPr>
          <w:rFonts w:asciiTheme="minorHAnsi" w:hAnsiTheme="minorHAnsi" w:cstheme="minorHAnsi"/>
          <w:sz w:val="28"/>
          <w:szCs w:val="28"/>
        </w:rPr>
        <w:t xml:space="preserve">Cl – лише 1.008. Як наслідок, ізотопний вплив на кінетику реакції переважно вивчають для ізотопів Гідрогену. Наприклад, було встановлено, що окиснення </w:t>
      </w:r>
      <w:proofErr w:type="spellStart"/>
      <w:r w:rsidRPr="0035099D">
        <w:rPr>
          <w:rFonts w:asciiTheme="minorHAnsi" w:hAnsiTheme="minorHAnsi" w:cstheme="minorHAnsi"/>
          <w:sz w:val="28"/>
          <w:szCs w:val="28"/>
        </w:rPr>
        <w:t>фенілметанолу</w:t>
      </w:r>
      <w:proofErr w:type="spellEnd"/>
      <w:r w:rsidRPr="0035099D">
        <w:rPr>
          <w:rFonts w:asciiTheme="minorHAnsi" w:hAnsiTheme="minorHAnsi" w:cstheme="minorHAnsi"/>
          <w:sz w:val="28"/>
          <w:szCs w:val="28"/>
        </w:rPr>
        <w:t xml:space="preserve"> перманганатом у лужному середовищі відбувається в 6.7 рази повільніше, коли використовувати його ізотопний аналог – </w:t>
      </w:r>
      <w:proofErr w:type="spellStart"/>
      <w:r w:rsidRPr="0035099D">
        <w:rPr>
          <w:rFonts w:asciiTheme="minorHAnsi" w:hAnsiTheme="minorHAnsi" w:cstheme="minorHAnsi"/>
          <w:sz w:val="28"/>
          <w:szCs w:val="28"/>
        </w:rPr>
        <w:t>фенілдидейтерометанол</w:t>
      </w:r>
      <w:proofErr w:type="spellEnd"/>
      <w:r w:rsidRPr="0035099D">
        <w:rPr>
          <w:rFonts w:asciiTheme="minorHAnsi" w:hAnsiTheme="minorHAnsi" w:cstheme="minorHAnsi"/>
          <w:sz w:val="28"/>
          <w:szCs w:val="28"/>
        </w:rPr>
        <w:t xml:space="preserve">. На цій основі було зроблено висновок, що стадією, </w:t>
      </w:r>
      <w:proofErr w:type="spellStart"/>
      <w:r w:rsidRPr="0035099D">
        <w:rPr>
          <w:rFonts w:asciiTheme="minorHAnsi" w:hAnsiTheme="minorHAnsi" w:cstheme="minorHAnsi"/>
          <w:sz w:val="28"/>
          <w:szCs w:val="28"/>
        </w:rPr>
        <w:t>лімітуючою</w:t>
      </w:r>
      <w:proofErr w:type="spellEnd"/>
      <w:r w:rsidRPr="0035099D">
        <w:rPr>
          <w:rFonts w:asciiTheme="minorHAnsi" w:hAnsiTheme="minorHAnsi" w:cstheme="minorHAnsi"/>
          <w:sz w:val="28"/>
          <w:szCs w:val="28"/>
        </w:rPr>
        <w:t xml:space="preserve"> швидкість процесу окиснення, є стадія відщеплення від метиленової групи атома Гідрогену окисником:</w:t>
      </w:r>
    </w:p>
    <w:p w:rsidR="0035099D" w:rsidRPr="0035099D" w:rsidRDefault="0035099D" w:rsidP="0035099D">
      <w:pPr>
        <w:pStyle w:val="a3"/>
        <w:spacing w:before="120" w:after="120"/>
        <w:jc w:val="both"/>
        <w:rPr>
          <w:rFonts w:asciiTheme="minorHAnsi" w:hAnsiTheme="minorHAnsi" w:cstheme="minorHAnsi"/>
          <w:sz w:val="28"/>
          <w:szCs w:val="28"/>
        </w:rPr>
      </w:pPr>
      <w:r w:rsidRPr="0035099D">
        <w:rPr>
          <w:rFonts w:asciiTheme="minorHAnsi" w:hAnsiTheme="minorHAnsi" w:cstheme="minorHAnsi"/>
          <w:sz w:val="28"/>
          <w:szCs w:val="28"/>
        </w:rPr>
        <w:t xml:space="preserve">Ще одним важливим прийомом у дослідженні механізмів реакцій є </w:t>
      </w:r>
      <w:r w:rsidRPr="0035099D">
        <w:rPr>
          <w:rFonts w:asciiTheme="minorHAnsi" w:hAnsiTheme="minorHAnsi" w:cstheme="minorHAnsi"/>
          <w:i/>
          <w:sz w:val="28"/>
          <w:szCs w:val="28"/>
        </w:rPr>
        <w:t xml:space="preserve">використання молекул-пасток. </w:t>
      </w:r>
      <w:r w:rsidRPr="0035099D">
        <w:rPr>
          <w:rFonts w:asciiTheme="minorHAnsi" w:hAnsiTheme="minorHAnsi" w:cstheme="minorHAnsi"/>
          <w:sz w:val="28"/>
          <w:szCs w:val="28"/>
        </w:rPr>
        <w:t xml:space="preserve">Високоактивні проміжні продукти хімічних перетворень часто важко зареєструвати, бо вони мають дуже короткий час життя. У такому разі до реакційної суміші додають реагент, який швидше взаємодіє з активною субстанцією, і за будовою продукту їхньої взаємодії встановлюють будову активної субстанції. Так, застосувавши антрацен як молекулу-пастку, було встановлено утворення бензину під час взаємодії </w:t>
      </w:r>
      <w:r>
        <w:rPr>
          <w:rFonts w:asciiTheme="minorHAnsi" w:hAnsiTheme="minorHAnsi" w:cstheme="minorHAnsi"/>
          <w:sz w:val="28"/>
          <w:szCs w:val="28"/>
        </w:rPr>
        <w:br/>
      </w:r>
      <w:r w:rsidRPr="0035099D">
        <w:rPr>
          <w:rFonts w:asciiTheme="minorHAnsi" w:hAnsiTheme="minorHAnsi" w:cstheme="minorHAnsi"/>
          <w:sz w:val="28"/>
          <w:szCs w:val="28"/>
        </w:rPr>
        <w:t>4-хлоротолуену з амідом</w:t>
      </w:r>
      <w:r w:rsidRPr="0035099D">
        <w:rPr>
          <w:rFonts w:asciiTheme="minorHAnsi" w:hAnsiTheme="minorHAnsi" w:cstheme="minorHAnsi"/>
          <w:spacing w:val="-2"/>
          <w:sz w:val="28"/>
          <w:szCs w:val="28"/>
        </w:rPr>
        <w:t xml:space="preserve"> </w:t>
      </w:r>
      <w:r w:rsidRPr="0035099D">
        <w:rPr>
          <w:rFonts w:asciiTheme="minorHAnsi" w:hAnsiTheme="minorHAnsi" w:cstheme="minorHAnsi"/>
          <w:sz w:val="28"/>
          <w:szCs w:val="28"/>
        </w:rPr>
        <w:t>натрію:</w:t>
      </w:r>
    </w:p>
    <w:p w:rsidR="0035099D" w:rsidRPr="0035099D" w:rsidRDefault="0035099D" w:rsidP="0035099D">
      <w:pPr>
        <w:pStyle w:val="a3"/>
        <w:spacing w:before="120" w:after="120"/>
        <w:jc w:val="center"/>
        <w:rPr>
          <w:rFonts w:asciiTheme="minorHAnsi" w:hAnsiTheme="minorHAnsi" w:cstheme="minorHAnsi"/>
          <w:sz w:val="28"/>
          <w:szCs w:val="28"/>
        </w:rPr>
      </w:pPr>
      <w:r w:rsidRPr="0035099D">
        <w:rPr>
          <w:rFonts w:asciiTheme="minorHAnsi" w:hAnsiTheme="minorHAnsi" w:cstheme="minorHAnsi"/>
          <w:noProof/>
          <w:sz w:val="28"/>
          <w:szCs w:val="28"/>
          <w:lang w:eastAsia="ru-RU" w:bidi="ar-SA"/>
        </w:rPr>
        <w:drawing>
          <wp:inline distT="0" distB="0" distL="0" distR="0" wp14:anchorId="559BEE92" wp14:editId="5A1C378C">
            <wp:extent cx="3593384" cy="1072896"/>
            <wp:effectExtent l="0" t="0" r="0" b="0"/>
            <wp:docPr id="5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8.png"/>
                    <pic:cNvPicPr/>
                  </pic:nvPicPr>
                  <pic:blipFill>
                    <a:blip r:embed="rId13" cstate="print"/>
                    <a:stretch>
                      <a:fillRect/>
                    </a:stretch>
                  </pic:blipFill>
                  <pic:spPr>
                    <a:xfrm>
                      <a:off x="0" y="0"/>
                      <a:ext cx="3593384" cy="1072896"/>
                    </a:xfrm>
                    <a:prstGeom prst="rect">
                      <a:avLst/>
                    </a:prstGeom>
                  </pic:spPr>
                </pic:pic>
              </a:graphicData>
            </a:graphic>
          </wp:inline>
        </w:drawing>
      </w:r>
    </w:p>
    <w:p w:rsidR="0035099D" w:rsidRPr="0035099D" w:rsidRDefault="0035099D" w:rsidP="0035099D">
      <w:pPr>
        <w:pStyle w:val="a3"/>
        <w:spacing w:before="120" w:after="120"/>
        <w:jc w:val="both"/>
        <w:rPr>
          <w:rFonts w:asciiTheme="minorHAnsi" w:hAnsiTheme="minorHAnsi" w:cstheme="minorHAnsi"/>
          <w:sz w:val="28"/>
          <w:szCs w:val="28"/>
        </w:rPr>
      </w:pPr>
      <w:r w:rsidRPr="0035099D">
        <w:rPr>
          <w:rFonts w:asciiTheme="minorHAnsi" w:hAnsiTheme="minorHAnsi" w:cstheme="minorHAnsi"/>
          <w:noProof/>
          <w:sz w:val="28"/>
          <w:szCs w:val="28"/>
          <w:lang w:eastAsia="ru-RU" w:bidi="ar-SA"/>
        </w:rPr>
        <w:drawing>
          <wp:anchor distT="0" distB="0" distL="0" distR="0" simplePos="0" relativeHeight="251664384" behindDoc="0" locked="0" layoutInCell="1" allowOverlap="1" wp14:anchorId="699FFFCA" wp14:editId="3A24E31E">
            <wp:simplePos x="0" y="0"/>
            <wp:positionH relativeFrom="page">
              <wp:posOffset>1448435</wp:posOffset>
            </wp:positionH>
            <wp:positionV relativeFrom="paragraph">
              <wp:posOffset>2088515</wp:posOffset>
            </wp:positionV>
            <wp:extent cx="2883535" cy="1133475"/>
            <wp:effectExtent l="0" t="0" r="0" b="9525"/>
            <wp:wrapTopAndBottom/>
            <wp:docPr id="5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9.png"/>
                    <pic:cNvPicPr/>
                  </pic:nvPicPr>
                  <pic:blipFill>
                    <a:blip r:embed="rId14" cstate="print"/>
                    <a:stretch>
                      <a:fillRect/>
                    </a:stretch>
                  </pic:blipFill>
                  <pic:spPr>
                    <a:xfrm>
                      <a:off x="0" y="0"/>
                      <a:ext cx="2883535" cy="1133475"/>
                    </a:xfrm>
                    <a:prstGeom prst="rect">
                      <a:avLst/>
                    </a:prstGeom>
                  </pic:spPr>
                </pic:pic>
              </a:graphicData>
            </a:graphic>
          </wp:anchor>
        </w:drawing>
      </w:r>
      <w:r w:rsidRPr="0035099D">
        <w:rPr>
          <w:rFonts w:asciiTheme="minorHAnsi" w:hAnsiTheme="minorHAnsi" w:cstheme="minorHAnsi"/>
          <w:spacing w:val="-3"/>
          <w:sz w:val="28"/>
          <w:szCs w:val="28"/>
        </w:rPr>
        <w:t xml:space="preserve">Урешті, </w:t>
      </w:r>
      <w:r w:rsidRPr="0035099D">
        <w:rPr>
          <w:rFonts w:asciiTheme="minorHAnsi" w:hAnsiTheme="minorHAnsi" w:cstheme="minorHAnsi"/>
          <w:sz w:val="28"/>
          <w:szCs w:val="28"/>
        </w:rPr>
        <w:t xml:space="preserve">у </w:t>
      </w:r>
      <w:r w:rsidRPr="0035099D">
        <w:rPr>
          <w:rFonts w:asciiTheme="minorHAnsi" w:hAnsiTheme="minorHAnsi" w:cstheme="minorHAnsi"/>
          <w:spacing w:val="-3"/>
          <w:sz w:val="28"/>
          <w:szCs w:val="28"/>
        </w:rPr>
        <w:t xml:space="preserve">вивченні </w:t>
      </w:r>
      <w:r w:rsidRPr="0035099D">
        <w:rPr>
          <w:rFonts w:asciiTheme="minorHAnsi" w:hAnsiTheme="minorHAnsi" w:cstheme="minorHAnsi"/>
          <w:sz w:val="28"/>
          <w:szCs w:val="28"/>
        </w:rPr>
        <w:t xml:space="preserve">механізмів хімічних реакцій широко використовують </w:t>
      </w:r>
      <w:r w:rsidRPr="0035099D">
        <w:rPr>
          <w:rFonts w:asciiTheme="minorHAnsi" w:hAnsiTheme="minorHAnsi" w:cstheme="minorHAnsi"/>
          <w:i/>
          <w:spacing w:val="-3"/>
          <w:sz w:val="28"/>
          <w:szCs w:val="28"/>
        </w:rPr>
        <w:t>стереохімічні докази</w:t>
      </w:r>
      <w:r w:rsidRPr="0035099D">
        <w:rPr>
          <w:rFonts w:asciiTheme="minorHAnsi" w:hAnsiTheme="minorHAnsi" w:cstheme="minorHAnsi"/>
          <w:spacing w:val="-3"/>
          <w:sz w:val="28"/>
          <w:szCs w:val="28"/>
        </w:rPr>
        <w:t xml:space="preserve">, </w:t>
      </w:r>
      <w:r w:rsidRPr="0035099D">
        <w:rPr>
          <w:rFonts w:asciiTheme="minorHAnsi" w:hAnsiTheme="minorHAnsi" w:cstheme="minorHAnsi"/>
          <w:sz w:val="28"/>
          <w:szCs w:val="28"/>
        </w:rPr>
        <w:t xml:space="preserve">коли </w:t>
      </w:r>
      <w:r w:rsidRPr="0035099D">
        <w:rPr>
          <w:rFonts w:asciiTheme="minorHAnsi" w:hAnsiTheme="minorHAnsi" w:cstheme="minorHAnsi"/>
          <w:spacing w:val="-3"/>
          <w:sz w:val="28"/>
          <w:szCs w:val="28"/>
        </w:rPr>
        <w:t xml:space="preserve">аналізують просторову будову продукту </w:t>
      </w:r>
      <w:r w:rsidRPr="0035099D">
        <w:rPr>
          <w:rFonts w:asciiTheme="minorHAnsi" w:hAnsiTheme="minorHAnsi" w:cstheme="minorHAnsi"/>
          <w:sz w:val="28"/>
          <w:szCs w:val="28"/>
        </w:rPr>
        <w:t xml:space="preserve">та </w:t>
      </w:r>
      <w:r w:rsidRPr="0035099D">
        <w:rPr>
          <w:rFonts w:asciiTheme="minorHAnsi" w:hAnsiTheme="minorHAnsi" w:cstheme="minorHAnsi"/>
          <w:spacing w:val="-3"/>
          <w:sz w:val="28"/>
          <w:szCs w:val="28"/>
        </w:rPr>
        <w:t xml:space="preserve">порівнюють </w:t>
      </w:r>
      <w:r w:rsidRPr="0035099D">
        <w:rPr>
          <w:rFonts w:asciiTheme="minorHAnsi" w:hAnsiTheme="minorHAnsi" w:cstheme="minorHAnsi"/>
          <w:sz w:val="28"/>
          <w:szCs w:val="28"/>
        </w:rPr>
        <w:t xml:space="preserve">її з </w:t>
      </w:r>
      <w:r w:rsidRPr="0035099D">
        <w:rPr>
          <w:rFonts w:asciiTheme="minorHAnsi" w:hAnsiTheme="minorHAnsi" w:cstheme="minorHAnsi"/>
          <w:spacing w:val="-3"/>
          <w:sz w:val="28"/>
          <w:szCs w:val="28"/>
        </w:rPr>
        <w:t xml:space="preserve">просторовою </w:t>
      </w:r>
      <w:r w:rsidRPr="0035099D">
        <w:rPr>
          <w:rFonts w:asciiTheme="minorHAnsi" w:hAnsiTheme="minorHAnsi" w:cstheme="minorHAnsi"/>
          <w:sz w:val="28"/>
          <w:szCs w:val="28"/>
        </w:rPr>
        <w:t xml:space="preserve">будовою </w:t>
      </w:r>
      <w:r w:rsidRPr="0035099D">
        <w:rPr>
          <w:rFonts w:asciiTheme="minorHAnsi" w:hAnsiTheme="minorHAnsi" w:cstheme="minorHAnsi"/>
          <w:spacing w:val="-3"/>
          <w:sz w:val="28"/>
          <w:szCs w:val="28"/>
        </w:rPr>
        <w:t xml:space="preserve">вихідного субстрату. </w:t>
      </w:r>
      <w:r w:rsidRPr="0035099D">
        <w:rPr>
          <w:rFonts w:asciiTheme="minorHAnsi" w:hAnsiTheme="minorHAnsi" w:cstheme="minorHAnsi"/>
          <w:sz w:val="28"/>
          <w:szCs w:val="28"/>
        </w:rPr>
        <w:t xml:space="preserve">Тут </w:t>
      </w:r>
      <w:r w:rsidRPr="0035099D">
        <w:rPr>
          <w:rFonts w:asciiTheme="minorHAnsi" w:hAnsiTheme="minorHAnsi" w:cstheme="minorHAnsi"/>
          <w:spacing w:val="-3"/>
          <w:sz w:val="28"/>
          <w:szCs w:val="28"/>
        </w:rPr>
        <w:t xml:space="preserve">можна навести </w:t>
      </w:r>
      <w:r w:rsidRPr="0035099D">
        <w:rPr>
          <w:rFonts w:asciiTheme="minorHAnsi" w:hAnsiTheme="minorHAnsi" w:cstheme="minorHAnsi"/>
          <w:sz w:val="28"/>
          <w:szCs w:val="28"/>
        </w:rPr>
        <w:t xml:space="preserve">безліч прикладів. </w:t>
      </w:r>
      <w:r w:rsidRPr="0035099D">
        <w:rPr>
          <w:rFonts w:asciiTheme="minorHAnsi" w:hAnsiTheme="minorHAnsi" w:cstheme="minorHAnsi"/>
          <w:spacing w:val="-3"/>
          <w:sz w:val="28"/>
          <w:szCs w:val="28"/>
        </w:rPr>
        <w:t xml:space="preserve">Наведемо ключові. </w:t>
      </w:r>
      <w:r w:rsidRPr="0035099D">
        <w:rPr>
          <w:rFonts w:asciiTheme="minorHAnsi" w:hAnsiTheme="minorHAnsi" w:cstheme="minorHAnsi"/>
          <w:sz w:val="28"/>
          <w:szCs w:val="28"/>
        </w:rPr>
        <w:t xml:space="preserve">Механізми </w:t>
      </w:r>
      <w:proofErr w:type="spellStart"/>
      <w:r w:rsidRPr="0035099D">
        <w:rPr>
          <w:rFonts w:asciiTheme="minorHAnsi" w:hAnsiTheme="minorHAnsi" w:cstheme="minorHAnsi"/>
          <w:spacing w:val="-3"/>
          <w:sz w:val="28"/>
          <w:szCs w:val="28"/>
        </w:rPr>
        <w:t>нуклеофільного</w:t>
      </w:r>
      <w:proofErr w:type="spellEnd"/>
      <w:r w:rsidRPr="0035099D">
        <w:rPr>
          <w:rFonts w:asciiTheme="minorHAnsi" w:hAnsiTheme="minorHAnsi" w:cstheme="minorHAnsi"/>
          <w:spacing w:val="-3"/>
          <w:sz w:val="28"/>
          <w:szCs w:val="28"/>
        </w:rPr>
        <w:t xml:space="preserve"> заміщення </w:t>
      </w:r>
      <w:r w:rsidRPr="0035099D">
        <w:rPr>
          <w:rFonts w:asciiTheme="minorHAnsi" w:hAnsiTheme="minorHAnsi" w:cstheme="minorHAnsi"/>
          <w:sz w:val="28"/>
          <w:szCs w:val="28"/>
        </w:rPr>
        <w:t>S</w:t>
      </w:r>
      <w:r w:rsidRPr="0035099D">
        <w:rPr>
          <w:rFonts w:asciiTheme="minorHAnsi" w:hAnsiTheme="minorHAnsi" w:cstheme="minorHAnsi"/>
          <w:sz w:val="28"/>
          <w:szCs w:val="28"/>
          <w:vertAlign w:val="subscript"/>
        </w:rPr>
        <w:t>N</w:t>
      </w:r>
      <w:r w:rsidRPr="0035099D">
        <w:rPr>
          <w:rFonts w:asciiTheme="minorHAnsi" w:hAnsiTheme="minorHAnsi" w:cstheme="minorHAnsi"/>
          <w:sz w:val="28"/>
          <w:szCs w:val="28"/>
        </w:rPr>
        <w:t>1 і S</w:t>
      </w:r>
      <w:r w:rsidRPr="0035099D">
        <w:rPr>
          <w:rFonts w:asciiTheme="minorHAnsi" w:hAnsiTheme="minorHAnsi" w:cstheme="minorHAnsi"/>
          <w:sz w:val="28"/>
          <w:szCs w:val="28"/>
          <w:vertAlign w:val="subscript"/>
        </w:rPr>
        <w:t>N</w:t>
      </w:r>
      <w:r w:rsidRPr="0035099D">
        <w:rPr>
          <w:rFonts w:asciiTheme="minorHAnsi" w:hAnsiTheme="minorHAnsi" w:cstheme="minorHAnsi"/>
          <w:sz w:val="28"/>
          <w:szCs w:val="28"/>
        </w:rPr>
        <w:t xml:space="preserve">2 були </w:t>
      </w:r>
      <w:r w:rsidRPr="0035099D">
        <w:rPr>
          <w:rFonts w:asciiTheme="minorHAnsi" w:hAnsiTheme="minorHAnsi" w:cstheme="minorHAnsi"/>
          <w:spacing w:val="-3"/>
          <w:sz w:val="28"/>
          <w:szCs w:val="28"/>
        </w:rPr>
        <w:t xml:space="preserve">встановлені </w:t>
      </w:r>
      <w:r w:rsidRPr="0035099D">
        <w:rPr>
          <w:rFonts w:asciiTheme="minorHAnsi" w:hAnsiTheme="minorHAnsi" w:cstheme="minorHAnsi"/>
          <w:sz w:val="28"/>
          <w:szCs w:val="28"/>
        </w:rPr>
        <w:t xml:space="preserve">за тим фактом, що в </w:t>
      </w:r>
      <w:r w:rsidRPr="0035099D">
        <w:rPr>
          <w:rFonts w:asciiTheme="minorHAnsi" w:hAnsiTheme="minorHAnsi" w:cstheme="minorHAnsi"/>
          <w:spacing w:val="-3"/>
          <w:sz w:val="28"/>
          <w:szCs w:val="28"/>
        </w:rPr>
        <w:t xml:space="preserve">першому випадку відбувалась </w:t>
      </w:r>
      <w:r w:rsidRPr="0035099D">
        <w:rPr>
          <w:rFonts w:asciiTheme="minorHAnsi" w:hAnsiTheme="minorHAnsi" w:cstheme="minorHAnsi"/>
          <w:sz w:val="28"/>
          <w:szCs w:val="28"/>
        </w:rPr>
        <w:t xml:space="preserve">втрата </w:t>
      </w:r>
      <w:r w:rsidRPr="0035099D">
        <w:rPr>
          <w:rFonts w:asciiTheme="minorHAnsi" w:hAnsiTheme="minorHAnsi" w:cstheme="minorHAnsi"/>
          <w:spacing w:val="-3"/>
          <w:sz w:val="28"/>
          <w:szCs w:val="28"/>
        </w:rPr>
        <w:t xml:space="preserve">продуктом реакції оптичної активності (рацемізація). </w:t>
      </w:r>
      <w:r w:rsidRPr="0035099D">
        <w:rPr>
          <w:rFonts w:asciiTheme="minorHAnsi" w:hAnsiTheme="minorHAnsi" w:cstheme="minorHAnsi"/>
          <w:sz w:val="28"/>
          <w:szCs w:val="28"/>
        </w:rPr>
        <w:t xml:space="preserve">А у </w:t>
      </w:r>
      <w:r w:rsidRPr="0035099D">
        <w:rPr>
          <w:rFonts w:asciiTheme="minorHAnsi" w:hAnsiTheme="minorHAnsi" w:cstheme="minorHAnsi"/>
          <w:spacing w:val="-3"/>
          <w:sz w:val="28"/>
          <w:szCs w:val="28"/>
        </w:rPr>
        <w:t xml:space="preserve">випадку </w:t>
      </w:r>
      <w:r w:rsidRPr="0035099D">
        <w:rPr>
          <w:rFonts w:asciiTheme="minorHAnsi" w:hAnsiTheme="minorHAnsi" w:cstheme="minorHAnsi"/>
          <w:sz w:val="28"/>
          <w:szCs w:val="28"/>
        </w:rPr>
        <w:t>S</w:t>
      </w:r>
      <w:r w:rsidRPr="0035099D">
        <w:rPr>
          <w:rFonts w:asciiTheme="minorHAnsi" w:hAnsiTheme="minorHAnsi" w:cstheme="minorHAnsi"/>
          <w:sz w:val="28"/>
          <w:szCs w:val="28"/>
          <w:vertAlign w:val="subscript"/>
        </w:rPr>
        <w:t>N</w:t>
      </w:r>
      <w:r w:rsidRPr="0035099D">
        <w:rPr>
          <w:rFonts w:asciiTheme="minorHAnsi" w:hAnsiTheme="minorHAnsi" w:cstheme="minorHAnsi"/>
          <w:sz w:val="28"/>
          <w:szCs w:val="28"/>
        </w:rPr>
        <w:t xml:space="preserve">2 вона </w:t>
      </w:r>
      <w:r w:rsidRPr="0035099D">
        <w:rPr>
          <w:rFonts w:asciiTheme="minorHAnsi" w:hAnsiTheme="minorHAnsi" w:cstheme="minorHAnsi"/>
          <w:spacing w:val="-3"/>
          <w:sz w:val="28"/>
          <w:szCs w:val="28"/>
        </w:rPr>
        <w:t xml:space="preserve">зберігалась, </w:t>
      </w:r>
      <w:r w:rsidRPr="0035099D">
        <w:rPr>
          <w:rFonts w:asciiTheme="minorHAnsi" w:hAnsiTheme="minorHAnsi" w:cstheme="minorHAnsi"/>
          <w:sz w:val="28"/>
          <w:szCs w:val="28"/>
        </w:rPr>
        <w:t xml:space="preserve">причому часто </w:t>
      </w:r>
      <w:r w:rsidRPr="0035099D">
        <w:rPr>
          <w:rFonts w:asciiTheme="minorHAnsi" w:hAnsiTheme="minorHAnsi" w:cstheme="minorHAnsi"/>
          <w:spacing w:val="-3"/>
          <w:sz w:val="28"/>
          <w:szCs w:val="28"/>
        </w:rPr>
        <w:t xml:space="preserve">набувала </w:t>
      </w:r>
      <w:r w:rsidRPr="0035099D">
        <w:rPr>
          <w:rFonts w:asciiTheme="minorHAnsi" w:hAnsiTheme="minorHAnsi" w:cstheme="minorHAnsi"/>
          <w:spacing w:val="-2"/>
          <w:sz w:val="28"/>
          <w:szCs w:val="28"/>
        </w:rPr>
        <w:t>протилеж</w:t>
      </w:r>
      <w:r w:rsidRPr="0035099D">
        <w:rPr>
          <w:rFonts w:asciiTheme="minorHAnsi" w:hAnsiTheme="minorHAnsi" w:cstheme="minorHAnsi"/>
          <w:spacing w:val="-3"/>
          <w:sz w:val="28"/>
          <w:szCs w:val="28"/>
        </w:rPr>
        <w:t xml:space="preserve">ного значення </w:t>
      </w:r>
      <w:r w:rsidRPr="0035099D">
        <w:rPr>
          <w:rFonts w:asciiTheme="minorHAnsi" w:hAnsiTheme="minorHAnsi" w:cstheme="minorHAnsi"/>
          <w:sz w:val="28"/>
          <w:szCs w:val="28"/>
        </w:rPr>
        <w:t xml:space="preserve">(за </w:t>
      </w:r>
      <w:r w:rsidRPr="0035099D">
        <w:rPr>
          <w:rFonts w:asciiTheme="minorHAnsi" w:hAnsiTheme="minorHAnsi" w:cstheme="minorHAnsi"/>
          <w:spacing w:val="-2"/>
          <w:sz w:val="28"/>
          <w:szCs w:val="28"/>
        </w:rPr>
        <w:t xml:space="preserve">знаком </w:t>
      </w:r>
      <w:r w:rsidRPr="0035099D">
        <w:rPr>
          <w:rFonts w:asciiTheme="minorHAnsi" w:hAnsiTheme="minorHAnsi" w:cstheme="minorHAnsi"/>
          <w:sz w:val="28"/>
          <w:szCs w:val="28"/>
        </w:rPr>
        <w:t xml:space="preserve">кута </w:t>
      </w:r>
      <w:r w:rsidRPr="0035099D">
        <w:rPr>
          <w:rFonts w:asciiTheme="minorHAnsi" w:hAnsiTheme="minorHAnsi" w:cstheme="minorHAnsi"/>
          <w:spacing w:val="-3"/>
          <w:sz w:val="28"/>
          <w:szCs w:val="28"/>
        </w:rPr>
        <w:t xml:space="preserve">обертання </w:t>
      </w:r>
      <w:r w:rsidRPr="0035099D">
        <w:rPr>
          <w:rFonts w:asciiTheme="minorHAnsi" w:hAnsiTheme="minorHAnsi" w:cstheme="minorHAnsi"/>
          <w:sz w:val="28"/>
          <w:szCs w:val="28"/>
        </w:rPr>
        <w:t xml:space="preserve">площини </w:t>
      </w:r>
      <w:r w:rsidRPr="0035099D">
        <w:rPr>
          <w:rFonts w:asciiTheme="minorHAnsi" w:hAnsiTheme="minorHAnsi" w:cstheme="minorHAnsi"/>
          <w:spacing w:val="-3"/>
          <w:sz w:val="28"/>
          <w:szCs w:val="28"/>
        </w:rPr>
        <w:t xml:space="preserve">поляризації світла), </w:t>
      </w:r>
      <w:r w:rsidRPr="0035099D">
        <w:rPr>
          <w:rFonts w:asciiTheme="minorHAnsi" w:hAnsiTheme="minorHAnsi" w:cstheme="minorHAnsi"/>
          <w:sz w:val="28"/>
          <w:szCs w:val="28"/>
        </w:rPr>
        <w:t xml:space="preserve">із чого </w:t>
      </w:r>
      <w:r w:rsidRPr="0035099D">
        <w:rPr>
          <w:rFonts w:asciiTheme="minorHAnsi" w:hAnsiTheme="minorHAnsi" w:cstheme="minorHAnsi"/>
          <w:spacing w:val="-3"/>
          <w:sz w:val="28"/>
          <w:szCs w:val="28"/>
        </w:rPr>
        <w:t xml:space="preserve">зробили висновок </w:t>
      </w:r>
      <w:r w:rsidRPr="0035099D">
        <w:rPr>
          <w:rFonts w:asciiTheme="minorHAnsi" w:hAnsiTheme="minorHAnsi" w:cstheme="minorHAnsi"/>
          <w:sz w:val="28"/>
          <w:szCs w:val="28"/>
        </w:rPr>
        <w:t xml:space="preserve">про </w:t>
      </w:r>
      <w:r w:rsidRPr="0035099D">
        <w:rPr>
          <w:rFonts w:asciiTheme="minorHAnsi" w:hAnsiTheme="minorHAnsi" w:cstheme="minorHAnsi"/>
          <w:spacing w:val="-3"/>
          <w:sz w:val="28"/>
          <w:szCs w:val="28"/>
        </w:rPr>
        <w:t xml:space="preserve">обернення конфігурації </w:t>
      </w:r>
      <w:r w:rsidRPr="0035099D">
        <w:rPr>
          <w:rFonts w:asciiTheme="minorHAnsi" w:hAnsiTheme="minorHAnsi" w:cstheme="minorHAnsi"/>
          <w:sz w:val="28"/>
          <w:szCs w:val="28"/>
        </w:rPr>
        <w:t>реа</w:t>
      </w:r>
      <w:r w:rsidRPr="0035099D">
        <w:rPr>
          <w:rFonts w:asciiTheme="minorHAnsi" w:hAnsiTheme="minorHAnsi" w:cstheme="minorHAnsi"/>
          <w:spacing w:val="-3"/>
          <w:sz w:val="28"/>
          <w:szCs w:val="28"/>
        </w:rPr>
        <w:t xml:space="preserve">кційного центру субстрату </w:t>
      </w:r>
      <w:r w:rsidRPr="0035099D">
        <w:rPr>
          <w:rFonts w:asciiTheme="minorHAnsi" w:hAnsiTheme="minorHAnsi" w:cstheme="minorHAnsi"/>
          <w:sz w:val="28"/>
          <w:szCs w:val="28"/>
        </w:rPr>
        <w:t xml:space="preserve">під час </w:t>
      </w:r>
      <w:r w:rsidRPr="0035099D">
        <w:rPr>
          <w:rFonts w:asciiTheme="minorHAnsi" w:hAnsiTheme="minorHAnsi" w:cstheme="minorHAnsi"/>
          <w:spacing w:val="-3"/>
          <w:sz w:val="28"/>
          <w:szCs w:val="28"/>
        </w:rPr>
        <w:t xml:space="preserve">взаємодії </w:t>
      </w:r>
      <w:r w:rsidRPr="0035099D">
        <w:rPr>
          <w:rFonts w:asciiTheme="minorHAnsi" w:hAnsiTheme="minorHAnsi" w:cstheme="minorHAnsi"/>
          <w:sz w:val="28"/>
          <w:szCs w:val="28"/>
        </w:rPr>
        <w:t xml:space="preserve">з </w:t>
      </w:r>
      <w:proofErr w:type="spellStart"/>
      <w:r w:rsidRPr="0035099D">
        <w:rPr>
          <w:rFonts w:asciiTheme="minorHAnsi" w:hAnsiTheme="minorHAnsi" w:cstheme="minorHAnsi"/>
          <w:spacing w:val="-3"/>
          <w:sz w:val="28"/>
          <w:szCs w:val="28"/>
        </w:rPr>
        <w:t>нуклеофілом</w:t>
      </w:r>
      <w:proofErr w:type="spellEnd"/>
      <w:r w:rsidRPr="0035099D">
        <w:rPr>
          <w:rFonts w:asciiTheme="minorHAnsi" w:hAnsiTheme="minorHAnsi" w:cstheme="minorHAnsi"/>
          <w:spacing w:val="-3"/>
          <w:sz w:val="28"/>
          <w:szCs w:val="28"/>
        </w:rPr>
        <w:t>.</w:t>
      </w:r>
    </w:p>
    <w:p w:rsidR="0035099D" w:rsidRPr="0035099D" w:rsidRDefault="0035099D" w:rsidP="0035099D">
      <w:pPr>
        <w:pStyle w:val="a3"/>
        <w:spacing w:before="120" w:after="120"/>
        <w:jc w:val="both"/>
        <w:rPr>
          <w:rFonts w:asciiTheme="minorHAnsi" w:hAnsiTheme="minorHAnsi" w:cstheme="minorHAnsi"/>
          <w:sz w:val="28"/>
          <w:szCs w:val="28"/>
        </w:rPr>
      </w:pPr>
      <w:r w:rsidRPr="0035099D">
        <w:rPr>
          <w:rFonts w:asciiTheme="minorHAnsi" w:hAnsiTheme="minorHAnsi" w:cstheme="minorHAnsi"/>
          <w:sz w:val="28"/>
          <w:szCs w:val="28"/>
        </w:rPr>
        <w:lastRenderedPageBreak/>
        <w:t xml:space="preserve">У реакції бромування </w:t>
      </w:r>
      <w:proofErr w:type="spellStart"/>
      <w:r w:rsidRPr="0035099D">
        <w:rPr>
          <w:rFonts w:asciiTheme="minorHAnsi" w:hAnsiTheme="minorHAnsi" w:cstheme="minorHAnsi"/>
          <w:sz w:val="28"/>
          <w:szCs w:val="28"/>
        </w:rPr>
        <w:t>циклопентену</w:t>
      </w:r>
      <w:proofErr w:type="spellEnd"/>
      <w:r w:rsidRPr="0035099D">
        <w:rPr>
          <w:rFonts w:asciiTheme="minorHAnsi" w:hAnsiTheme="minorHAnsi" w:cstheme="minorHAnsi"/>
          <w:sz w:val="28"/>
          <w:szCs w:val="28"/>
        </w:rPr>
        <w:t xml:space="preserve"> у присутності кислоти утворювався виключно </w:t>
      </w:r>
      <w:r w:rsidRPr="0035099D">
        <w:rPr>
          <w:rFonts w:asciiTheme="minorHAnsi" w:hAnsiTheme="minorHAnsi" w:cstheme="minorHAnsi"/>
          <w:i/>
          <w:sz w:val="28"/>
          <w:szCs w:val="28"/>
        </w:rPr>
        <w:t>транс-</w:t>
      </w:r>
      <w:proofErr w:type="spellStart"/>
      <w:r w:rsidRPr="0035099D">
        <w:rPr>
          <w:rFonts w:asciiTheme="minorHAnsi" w:hAnsiTheme="minorHAnsi" w:cstheme="minorHAnsi"/>
          <w:sz w:val="28"/>
          <w:szCs w:val="28"/>
        </w:rPr>
        <w:t>дибромоциклопентан</w:t>
      </w:r>
      <w:proofErr w:type="spellEnd"/>
      <w:r w:rsidRPr="0035099D">
        <w:rPr>
          <w:rFonts w:asciiTheme="minorHAnsi" w:hAnsiTheme="minorHAnsi" w:cstheme="minorHAnsi"/>
          <w:sz w:val="28"/>
          <w:szCs w:val="28"/>
        </w:rPr>
        <w:t xml:space="preserve">. Звідси зробили висновок, що приєднання брому до </w:t>
      </w:r>
      <w:proofErr w:type="spellStart"/>
      <w:r w:rsidRPr="0035099D">
        <w:rPr>
          <w:rFonts w:asciiTheme="minorHAnsi" w:hAnsiTheme="minorHAnsi" w:cstheme="minorHAnsi"/>
          <w:sz w:val="28"/>
          <w:szCs w:val="28"/>
        </w:rPr>
        <w:t>алкенів</w:t>
      </w:r>
      <w:proofErr w:type="spellEnd"/>
      <w:r w:rsidRPr="0035099D">
        <w:rPr>
          <w:rFonts w:asciiTheme="minorHAnsi" w:hAnsiTheme="minorHAnsi" w:cstheme="minorHAnsi"/>
          <w:sz w:val="28"/>
          <w:szCs w:val="28"/>
        </w:rPr>
        <w:t xml:space="preserve"> відбувається як </w:t>
      </w:r>
      <w:proofErr w:type="spellStart"/>
      <w:r w:rsidRPr="0035099D">
        <w:rPr>
          <w:rFonts w:asciiTheme="minorHAnsi" w:hAnsiTheme="minorHAnsi" w:cstheme="minorHAnsi"/>
          <w:sz w:val="28"/>
          <w:szCs w:val="28"/>
        </w:rPr>
        <w:t>двостадійний</w:t>
      </w:r>
      <w:proofErr w:type="spellEnd"/>
      <w:r w:rsidRPr="0035099D">
        <w:rPr>
          <w:rFonts w:asciiTheme="minorHAnsi" w:hAnsiTheme="minorHAnsi" w:cstheme="minorHAnsi"/>
          <w:sz w:val="28"/>
          <w:szCs w:val="28"/>
        </w:rPr>
        <w:t xml:space="preserve">, а не </w:t>
      </w:r>
      <w:proofErr w:type="spellStart"/>
      <w:r w:rsidRPr="0035099D">
        <w:rPr>
          <w:rFonts w:asciiTheme="minorHAnsi" w:hAnsiTheme="minorHAnsi" w:cstheme="minorHAnsi"/>
          <w:sz w:val="28"/>
          <w:szCs w:val="28"/>
        </w:rPr>
        <w:t>одностадійний</w:t>
      </w:r>
      <w:proofErr w:type="spellEnd"/>
      <w:r w:rsidRPr="0035099D">
        <w:rPr>
          <w:rFonts w:asciiTheme="minorHAnsi" w:hAnsiTheme="minorHAnsi" w:cstheme="minorHAnsi"/>
          <w:sz w:val="28"/>
          <w:szCs w:val="28"/>
        </w:rPr>
        <w:t xml:space="preserve"> процес. Бо у другому випадку варто очікувати утворення </w:t>
      </w:r>
      <w:proofErr w:type="spellStart"/>
      <w:r w:rsidRPr="0035099D">
        <w:rPr>
          <w:rFonts w:asciiTheme="minorHAnsi" w:hAnsiTheme="minorHAnsi" w:cstheme="minorHAnsi"/>
          <w:i/>
          <w:sz w:val="28"/>
          <w:szCs w:val="28"/>
        </w:rPr>
        <w:t>цис</w:t>
      </w:r>
      <w:proofErr w:type="spellEnd"/>
      <w:r w:rsidRPr="0035099D">
        <w:rPr>
          <w:rFonts w:asciiTheme="minorHAnsi" w:hAnsiTheme="minorHAnsi" w:cstheme="minorHAnsi"/>
          <w:i/>
          <w:sz w:val="28"/>
          <w:szCs w:val="28"/>
        </w:rPr>
        <w:t>-</w:t>
      </w:r>
      <w:r w:rsidRPr="0035099D">
        <w:rPr>
          <w:rFonts w:asciiTheme="minorHAnsi" w:hAnsiTheme="minorHAnsi" w:cstheme="minorHAnsi"/>
          <w:sz w:val="28"/>
          <w:szCs w:val="28"/>
        </w:rPr>
        <w:t>продукту.</w:t>
      </w:r>
    </w:p>
    <w:p w:rsidR="0035099D" w:rsidRPr="0035099D" w:rsidRDefault="0035099D" w:rsidP="0035099D">
      <w:pPr>
        <w:pStyle w:val="a3"/>
        <w:spacing w:before="120" w:after="120"/>
        <w:jc w:val="center"/>
        <w:rPr>
          <w:rFonts w:asciiTheme="minorHAnsi" w:hAnsiTheme="minorHAnsi" w:cstheme="minorHAnsi"/>
          <w:sz w:val="28"/>
          <w:szCs w:val="28"/>
        </w:rPr>
      </w:pPr>
      <w:r w:rsidRPr="0035099D">
        <w:rPr>
          <w:rFonts w:asciiTheme="minorHAnsi" w:hAnsiTheme="minorHAnsi" w:cstheme="minorHAnsi"/>
          <w:noProof/>
          <w:sz w:val="28"/>
          <w:szCs w:val="28"/>
          <w:lang w:eastAsia="ru-RU" w:bidi="ar-SA"/>
        </w:rPr>
        <w:drawing>
          <wp:inline distT="0" distB="0" distL="0" distR="0" wp14:anchorId="3429BD9B" wp14:editId="405BB6A1">
            <wp:extent cx="3151919" cy="524256"/>
            <wp:effectExtent l="0" t="0" r="0" b="0"/>
            <wp:docPr id="5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0.png"/>
                    <pic:cNvPicPr/>
                  </pic:nvPicPr>
                  <pic:blipFill>
                    <a:blip r:embed="rId15" cstate="print"/>
                    <a:stretch>
                      <a:fillRect/>
                    </a:stretch>
                  </pic:blipFill>
                  <pic:spPr>
                    <a:xfrm>
                      <a:off x="0" y="0"/>
                      <a:ext cx="3151919" cy="524256"/>
                    </a:xfrm>
                    <a:prstGeom prst="rect">
                      <a:avLst/>
                    </a:prstGeom>
                  </pic:spPr>
                </pic:pic>
              </a:graphicData>
            </a:graphic>
          </wp:inline>
        </w:drawing>
      </w:r>
    </w:p>
    <w:p w:rsidR="0035099D" w:rsidRPr="0035099D" w:rsidRDefault="0035099D" w:rsidP="0035099D">
      <w:pPr>
        <w:pStyle w:val="a3"/>
        <w:spacing w:before="120" w:after="120"/>
        <w:jc w:val="both"/>
        <w:rPr>
          <w:rFonts w:asciiTheme="minorHAnsi" w:hAnsiTheme="minorHAnsi" w:cstheme="minorHAnsi"/>
          <w:sz w:val="28"/>
          <w:szCs w:val="28"/>
        </w:rPr>
      </w:pPr>
      <w:r w:rsidRPr="0035099D">
        <w:rPr>
          <w:rFonts w:asciiTheme="minorHAnsi" w:hAnsiTheme="minorHAnsi" w:cstheme="minorHAnsi"/>
          <w:noProof/>
          <w:sz w:val="28"/>
          <w:szCs w:val="28"/>
          <w:lang w:eastAsia="ru-RU" w:bidi="ar-SA"/>
        </w:rPr>
        <w:drawing>
          <wp:anchor distT="0" distB="0" distL="0" distR="0" simplePos="0" relativeHeight="251665408" behindDoc="0" locked="0" layoutInCell="1" allowOverlap="1" wp14:anchorId="7A11B7BE" wp14:editId="14C2DE80">
            <wp:simplePos x="0" y="0"/>
            <wp:positionH relativeFrom="page">
              <wp:posOffset>2679065</wp:posOffset>
            </wp:positionH>
            <wp:positionV relativeFrom="paragraph">
              <wp:posOffset>1228090</wp:posOffset>
            </wp:positionV>
            <wp:extent cx="1567180" cy="535940"/>
            <wp:effectExtent l="0" t="0" r="0" b="0"/>
            <wp:wrapTopAndBottom/>
            <wp:docPr id="6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1.png"/>
                    <pic:cNvPicPr/>
                  </pic:nvPicPr>
                  <pic:blipFill>
                    <a:blip r:embed="rId16" cstate="print"/>
                    <a:stretch>
                      <a:fillRect/>
                    </a:stretch>
                  </pic:blipFill>
                  <pic:spPr>
                    <a:xfrm>
                      <a:off x="0" y="0"/>
                      <a:ext cx="1567180" cy="535940"/>
                    </a:xfrm>
                    <a:prstGeom prst="rect">
                      <a:avLst/>
                    </a:prstGeom>
                  </pic:spPr>
                </pic:pic>
              </a:graphicData>
            </a:graphic>
          </wp:anchor>
        </w:drawing>
      </w:r>
      <w:r w:rsidRPr="0035099D">
        <w:rPr>
          <w:rFonts w:asciiTheme="minorHAnsi" w:hAnsiTheme="minorHAnsi" w:cstheme="minorHAnsi"/>
          <w:sz w:val="28"/>
          <w:szCs w:val="28"/>
        </w:rPr>
        <w:t>4-Бромокамфора не вступає в реакції елімінування, хоча в ній атом Брому розташований біля третинного атома Карбону. Звідси було зроблено висновок, що в реакц</w:t>
      </w:r>
      <w:r>
        <w:rPr>
          <w:rFonts w:asciiTheme="minorHAnsi" w:hAnsiTheme="minorHAnsi" w:cstheme="minorHAnsi"/>
          <w:sz w:val="28"/>
          <w:szCs w:val="28"/>
        </w:rPr>
        <w:t>іях елімінування за меха</w:t>
      </w:r>
      <w:r w:rsidRPr="0035099D">
        <w:rPr>
          <w:rFonts w:asciiTheme="minorHAnsi" w:hAnsiTheme="minorHAnsi" w:cstheme="minorHAnsi"/>
          <w:sz w:val="28"/>
          <w:szCs w:val="28"/>
        </w:rPr>
        <w:t>нізмом Е</w:t>
      </w:r>
      <w:r w:rsidRPr="0035099D">
        <w:rPr>
          <w:rFonts w:asciiTheme="minorHAnsi" w:hAnsiTheme="minorHAnsi" w:cstheme="minorHAnsi"/>
          <w:sz w:val="28"/>
          <w:szCs w:val="28"/>
          <w:vertAlign w:val="subscript"/>
        </w:rPr>
        <w:t>1</w:t>
      </w:r>
      <w:r w:rsidRPr="0035099D">
        <w:rPr>
          <w:rFonts w:asciiTheme="minorHAnsi" w:hAnsiTheme="minorHAnsi" w:cstheme="minorHAnsi"/>
          <w:sz w:val="28"/>
          <w:szCs w:val="28"/>
        </w:rPr>
        <w:t xml:space="preserve"> утворення sp</w:t>
      </w:r>
      <w:r w:rsidRPr="0035099D">
        <w:rPr>
          <w:rFonts w:asciiTheme="minorHAnsi" w:hAnsiTheme="minorHAnsi" w:cstheme="minorHAnsi"/>
          <w:sz w:val="28"/>
          <w:szCs w:val="28"/>
          <w:vertAlign w:val="superscript"/>
        </w:rPr>
        <w:t>2</w:t>
      </w:r>
      <w:r w:rsidRPr="0035099D">
        <w:rPr>
          <w:rFonts w:asciiTheme="minorHAnsi" w:hAnsiTheme="minorHAnsi" w:cstheme="minorHAnsi"/>
          <w:sz w:val="28"/>
          <w:szCs w:val="28"/>
        </w:rPr>
        <w:t>-гібриди</w:t>
      </w:r>
      <w:r>
        <w:rPr>
          <w:rFonts w:asciiTheme="minorHAnsi" w:hAnsiTheme="minorHAnsi" w:cstheme="minorHAnsi"/>
          <w:sz w:val="28"/>
          <w:szCs w:val="28"/>
        </w:rPr>
        <w:t xml:space="preserve">зованого </w:t>
      </w:r>
      <w:proofErr w:type="spellStart"/>
      <w:r>
        <w:rPr>
          <w:rFonts w:asciiTheme="minorHAnsi" w:hAnsiTheme="minorHAnsi" w:cstheme="minorHAnsi"/>
          <w:sz w:val="28"/>
          <w:szCs w:val="28"/>
        </w:rPr>
        <w:t>карбокатіону</w:t>
      </w:r>
      <w:proofErr w:type="spellEnd"/>
      <w:r>
        <w:rPr>
          <w:rFonts w:asciiTheme="minorHAnsi" w:hAnsiTheme="minorHAnsi" w:cstheme="minorHAnsi"/>
          <w:sz w:val="28"/>
          <w:szCs w:val="28"/>
        </w:rPr>
        <w:t xml:space="preserve"> є обов'я</w:t>
      </w:r>
      <w:r w:rsidRPr="0035099D">
        <w:rPr>
          <w:rFonts w:asciiTheme="minorHAnsi" w:hAnsiTheme="minorHAnsi" w:cstheme="minorHAnsi"/>
          <w:sz w:val="28"/>
          <w:szCs w:val="28"/>
        </w:rPr>
        <w:t>зковою стадією.</w:t>
      </w:r>
    </w:p>
    <w:p w:rsidR="00B060C5" w:rsidRDefault="00B060C5" w:rsidP="0035099D">
      <w:pPr>
        <w:spacing w:before="120" w:after="120" w:line="240" w:lineRule="auto"/>
        <w:jc w:val="center"/>
        <w:outlineLvl w:val="0"/>
        <w:rPr>
          <w:rFonts w:eastAsia="Times New Roman" w:cstheme="minorHAnsi"/>
          <w:b/>
          <w:bCs/>
          <w:color w:val="000000"/>
          <w:kern w:val="36"/>
          <w:sz w:val="28"/>
          <w:szCs w:val="28"/>
          <w:lang w:val="uk-UA" w:eastAsia="ru-RU"/>
        </w:rPr>
      </w:pPr>
    </w:p>
    <w:p w:rsidR="0035099D" w:rsidRPr="0035099D" w:rsidRDefault="00B060C5" w:rsidP="00B060C5">
      <w:pPr>
        <w:shd w:val="clear" w:color="auto" w:fill="FF99FF"/>
        <w:spacing w:before="120" w:after="120" w:line="240" w:lineRule="auto"/>
        <w:outlineLvl w:val="0"/>
        <w:rPr>
          <w:rFonts w:eastAsia="Times New Roman" w:cstheme="minorHAnsi"/>
          <w:b/>
          <w:bCs/>
          <w:color w:val="000000"/>
          <w:kern w:val="36"/>
          <w:sz w:val="28"/>
          <w:szCs w:val="28"/>
          <w:lang w:val="uk-UA" w:eastAsia="ru-RU"/>
        </w:rPr>
      </w:pPr>
      <w:r>
        <w:rPr>
          <w:rFonts w:eastAsia="Times New Roman" w:cstheme="minorHAnsi"/>
          <w:b/>
          <w:bCs/>
          <w:color w:val="000000"/>
          <w:kern w:val="36"/>
          <w:sz w:val="28"/>
          <w:szCs w:val="28"/>
          <w:lang w:val="uk-UA" w:eastAsia="ru-RU"/>
        </w:rPr>
        <w:t xml:space="preserve">3. </w:t>
      </w:r>
      <w:r w:rsidRPr="0035099D">
        <w:rPr>
          <w:rFonts w:eastAsia="Times New Roman" w:cstheme="minorHAnsi"/>
          <w:b/>
          <w:bCs/>
          <w:color w:val="000000"/>
          <w:kern w:val="36"/>
          <w:sz w:val="28"/>
          <w:szCs w:val="28"/>
          <w:lang w:val="uk-UA" w:eastAsia="ru-RU"/>
        </w:rPr>
        <w:t>МЕХАНІЗМИ НАПИСАННЯ В ОРГАНІЧНІЙ ХІМІЇ</w:t>
      </w:r>
    </w:p>
    <w:p w:rsidR="00B060C5" w:rsidRDefault="00B060C5" w:rsidP="0035099D">
      <w:pPr>
        <w:spacing w:before="120" w:after="120" w:line="240" w:lineRule="auto"/>
        <w:jc w:val="both"/>
        <w:outlineLvl w:val="1"/>
        <w:rPr>
          <w:rFonts w:eastAsia="Times New Roman" w:cstheme="minorHAnsi"/>
          <w:b/>
          <w:bCs/>
          <w:color w:val="000000"/>
          <w:sz w:val="28"/>
          <w:szCs w:val="28"/>
          <w:lang w:val="uk-UA" w:eastAsia="ru-RU"/>
        </w:rPr>
      </w:pPr>
    </w:p>
    <w:p w:rsidR="0035099D" w:rsidRPr="0035099D" w:rsidRDefault="0035099D" w:rsidP="0035099D">
      <w:pPr>
        <w:spacing w:before="120" w:after="120" w:line="240" w:lineRule="auto"/>
        <w:jc w:val="both"/>
        <w:outlineLvl w:val="1"/>
        <w:rPr>
          <w:rFonts w:eastAsia="Times New Roman" w:cstheme="minorHAnsi"/>
          <w:b/>
          <w:bCs/>
          <w:color w:val="000000"/>
          <w:sz w:val="28"/>
          <w:szCs w:val="28"/>
          <w:lang w:val="uk-UA" w:eastAsia="ru-RU"/>
        </w:rPr>
      </w:pPr>
      <w:r w:rsidRPr="0035099D">
        <w:rPr>
          <w:rFonts w:eastAsia="Times New Roman" w:cstheme="minorHAnsi"/>
          <w:b/>
          <w:bCs/>
          <w:color w:val="000000"/>
          <w:sz w:val="28"/>
          <w:szCs w:val="28"/>
          <w:lang w:val="uk-UA" w:eastAsia="ru-RU"/>
        </w:rPr>
        <w:t>А. Вступ та основні принципи</w:t>
      </w:r>
    </w:p>
    <w:p w:rsidR="0035099D" w:rsidRPr="0035099D" w:rsidRDefault="0035099D" w:rsidP="0035099D">
      <w:pPr>
        <w:spacing w:before="120" w:after="120" w:line="240" w:lineRule="auto"/>
        <w:jc w:val="both"/>
        <w:rPr>
          <w:rFonts w:eastAsia="Times New Roman" w:cstheme="minorHAnsi"/>
          <w:color w:val="000000"/>
          <w:sz w:val="28"/>
          <w:szCs w:val="28"/>
          <w:lang w:val="uk-UA" w:eastAsia="ru-RU"/>
        </w:rPr>
      </w:pPr>
      <w:r w:rsidRPr="0035099D">
        <w:rPr>
          <w:rFonts w:eastAsia="Times New Roman" w:cstheme="minorHAnsi"/>
          <w:color w:val="000000"/>
          <w:sz w:val="28"/>
          <w:szCs w:val="28"/>
          <w:lang w:val="uk-UA" w:eastAsia="ru-RU"/>
        </w:rPr>
        <w:t>Хіміки захоплені розумінням того, </w:t>
      </w:r>
      <w:r w:rsidRPr="0035099D">
        <w:rPr>
          <w:rFonts w:eastAsia="Times New Roman" w:cstheme="minorHAnsi"/>
          <w:i/>
          <w:iCs/>
          <w:color w:val="000000"/>
          <w:sz w:val="28"/>
          <w:szCs w:val="28"/>
          <w:lang w:val="uk-UA" w:eastAsia="ru-RU"/>
        </w:rPr>
        <w:t>чому</w:t>
      </w:r>
      <w:r w:rsidRPr="0035099D">
        <w:rPr>
          <w:rFonts w:eastAsia="Times New Roman" w:cstheme="minorHAnsi"/>
          <w:color w:val="000000"/>
          <w:sz w:val="28"/>
          <w:szCs w:val="28"/>
          <w:lang w:val="uk-UA" w:eastAsia="ru-RU"/>
        </w:rPr>
        <w:t> і </w:t>
      </w:r>
      <w:r w:rsidRPr="0035099D">
        <w:rPr>
          <w:rFonts w:eastAsia="Times New Roman" w:cstheme="minorHAnsi"/>
          <w:i/>
          <w:iCs/>
          <w:color w:val="000000"/>
          <w:sz w:val="28"/>
          <w:szCs w:val="28"/>
          <w:lang w:val="uk-UA" w:eastAsia="ru-RU"/>
        </w:rPr>
        <w:t>як</w:t>
      </w:r>
      <w:r w:rsidRPr="0035099D">
        <w:rPr>
          <w:rFonts w:eastAsia="Times New Roman" w:cstheme="minorHAnsi"/>
          <w:color w:val="000000"/>
          <w:sz w:val="28"/>
          <w:szCs w:val="28"/>
          <w:lang w:val="uk-UA" w:eastAsia="ru-RU"/>
        </w:rPr>
        <w:t> відбуваються реакції, тому що вони хочуть мати можливість передбачити, </w:t>
      </w:r>
      <w:r w:rsidRPr="0035099D">
        <w:rPr>
          <w:rFonts w:eastAsia="Times New Roman" w:cstheme="minorHAnsi"/>
          <w:i/>
          <w:iCs/>
          <w:color w:val="000000"/>
          <w:sz w:val="28"/>
          <w:szCs w:val="28"/>
          <w:lang w:val="uk-UA" w:eastAsia="ru-RU"/>
        </w:rPr>
        <w:t>які</w:t>
      </w:r>
      <w:r w:rsidRPr="0035099D">
        <w:rPr>
          <w:rFonts w:eastAsia="Times New Roman" w:cstheme="minorHAnsi"/>
          <w:color w:val="000000"/>
          <w:sz w:val="28"/>
          <w:szCs w:val="28"/>
          <w:lang w:val="uk-UA" w:eastAsia="ru-RU"/>
        </w:rPr>
        <w:t> реакції відбудуться при зіткненні з новими сполуками. В органічній хімії було відзначено одне з перших, що певні групи атомів майже завжди реагують однаково - зараз ми називаємо їх функціональними групами.</w:t>
      </w:r>
    </w:p>
    <w:p w:rsidR="0035099D" w:rsidRPr="0035099D" w:rsidRDefault="0035099D" w:rsidP="0035099D">
      <w:pPr>
        <w:spacing w:before="120" w:after="120" w:line="240" w:lineRule="auto"/>
        <w:jc w:val="both"/>
        <w:rPr>
          <w:rFonts w:eastAsia="Times New Roman" w:cstheme="minorHAnsi"/>
          <w:color w:val="000000"/>
          <w:sz w:val="28"/>
          <w:szCs w:val="28"/>
          <w:lang w:val="uk-UA" w:eastAsia="ru-RU"/>
        </w:rPr>
      </w:pPr>
      <w:r w:rsidRPr="0035099D">
        <w:rPr>
          <w:rFonts w:eastAsia="Times New Roman" w:cstheme="minorHAnsi"/>
          <w:color w:val="000000"/>
          <w:sz w:val="28"/>
          <w:szCs w:val="28"/>
          <w:lang w:val="uk-UA" w:eastAsia="ru-RU"/>
        </w:rPr>
        <w:t xml:space="preserve">Реакційну здатність функціональних груп можна легко зрозуміти, дослідивши їх полярність, яка, звичайно, залежить від </w:t>
      </w:r>
      <w:proofErr w:type="spellStart"/>
      <w:r w:rsidRPr="0035099D">
        <w:rPr>
          <w:rFonts w:eastAsia="Times New Roman" w:cstheme="minorHAnsi"/>
          <w:color w:val="000000"/>
          <w:sz w:val="28"/>
          <w:szCs w:val="28"/>
          <w:lang w:val="uk-UA" w:eastAsia="ru-RU"/>
        </w:rPr>
        <w:t>електронегативності</w:t>
      </w:r>
      <w:proofErr w:type="spellEnd"/>
      <w:r w:rsidRPr="0035099D">
        <w:rPr>
          <w:rFonts w:eastAsia="Times New Roman" w:cstheme="minorHAnsi"/>
          <w:color w:val="000000"/>
          <w:sz w:val="28"/>
          <w:szCs w:val="28"/>
          <w:lang w:val="uk-UA" w:eastAsia="ru-RU"/>
        </w:rPr>
        <w:t xml:space="preserve"> атомів. Наприклад, карбонільні групи дещо негативні для електронегативного кисню і, отже, дещо позитивні для вуглецю. Полярність позначається </w:t>
      </w:r>
      <w:r w:rsidRPr="0035099D">
        <w:rPr>
          <w:rFonts w:eastAsia="Times New Roman" w:cstheme="minorHAnsi"/>
          <w:color w:val="000000"/>
          <w:sz w:val="28"/>
          <w:szCs w:val="28"/>
          <w:lang w:val="uk-UA" w:eastAsia="ru-RU"/>
        </w:rPr>
        <w:t> + або </w:t>
      </w:r>
      <w:r w:rsidRPr="0035099D">
        <w:rPr>
          <w:rFonts w:eastAsia="Times New Roman" w:cstheme="minorHAnsi"/>
          <w:color w:val="000000"/>
          <w:sz w:val="28"/>
          <w:szCs w:val="28"/>
          <w:lang w:val="uk-UA" w:eastAsia="ru-RU"/>
        </w:rPr>
        <w:t> - щоб сказати людям, що електрони розподіляються не однаково, але атоми в карбонілі не мають </w:t>
      </w:r>
      <w:hyperlink r:id="rId17" w:history="1">
        <w:r w:rsidRPr="0035099D">
          <w:rPr>
            <w:rFonts w:eastAsia="Times New Roman" w:cstheme="minorHAnsi"/>
            <w:color w:val="0000FF"/>
            <w:sz w:val="28"/>
            <w:szCs w:val="28"/>
            <w:u w:val="single"/>
            <w:lang w:val="uk-UA" w:eastAsia="ru-RU"/>
          </w:rPr>
          <w:t>офіційного заряду</w:t>
        </w:r>
      </w:hyperlink>
      <w:r w:rsidRPr="0035099D">
        <w:rPr>
          <w:rFonts w:eastAsia="Times New Roman" w:cstheme="minorHAnsi"/>
          <w:color w:val="000000"/>
          <w:sz w:val="28"/>
          <w:szCs w:val="28"/>
          <w:lang w:val="uk-UA" w:eastAsia="ru-RU"/>
        </w:rPr>
        <w:t> .</w:t>
      </w:r>
    </w:p>
    <w:p w:rsidR="0035099D" w:rsidRPr="0035099D" w:rsidRDefault="0035099D" w:rsidP="0035099D">
      <w:pPr>
        <w:spacing w:before="120" w:after="120" w:line="240" w:lineRule="auto"/>
        <w:jc w:val="both"/>
        <w:rPr>
          <w:rFonts w:eastAsia="Times New Roman" w:cstheme="minorHAnsi"/>
          <w:color w:val="000000"/>
          <w:sz w:val="28"/>
          <w:szCs w:val="28"/>
          <w:lang w:val="uk-UA" w:eastAsia="ru-RU"/>
        </w:rPr>
      </w:pPr>
      <w:r w:rsidRPr="0035099D">
        <w:rPr>
          <w:rFonts w:eastAsia="Times New Roman" w:cstheme="minorHAnsi"/>
          <w:noProof/>
          <w:color w:val="000000"/>
          <w:sz w:val="28"/>
          <w:szCs w:val="28"/>
          <w:lang w:eastAsia="ru-RU"/>
        </w:rPr>
        <w:drawing>
          <wp:inline distT="0" distB="0" distL="0" distR="0" wp14:anchorId="53205BB3" wp14:editId="1B6AD3B2">
            <wp:extent cx="4607560" cy="688975"/>
            <wp:effectExtent l="0" t="0" r="2540" b="0"/>
            <wp:docPr id="50" name="Рисунок 50" descr="https://tigerweb.towson.edu/ladon/enrich/carbony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tigerweb.towson.edu/ladon/enrich/carbonyl.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07560" cy="688975"/>
                    </a:xfrm>
                    <a:prstGeom prst="rect">
                      <a:avLst/>
                    </a:prstGeom>
                    <a:noFill/>
                    <a:ln>
                      <a:noFill/>
                    </a:ln>
                  </pic:spPr>
                </pic:pic>
              </a:graphicData>
            </a:graphic>
          </wp:inline>
        </w:drawing>
      </w:r>
    </w:p>
    <w:p w:rsidR="0035099D" w:rsidRPr="0035099D" w:rsidRDefault="0035099D" w:rsidP="0035099D">
      <w:pPr>
        <w:spacing w:before="120" w:after="120" w:line="240" w:lineRule="auto"/>
        <w:jc w:val="both"/>
        <w:rPr>
          <w:rFonts w:eastAsia="Times New Roman" w:cstheme="minorHAnsi"/>
          <w:color w:val="000000"/>
          <w:sz w:val="28"/>
          <w:szCs w:val="28"/>
          <w:lang w:val="uk-UA" w:eastAsia="ru-RU"/>
        </w:rPr>
      </w:pPr>
      <w:r w:rsidRPr="0035099D">
        <w:rPr>
          <w:rFonts w:eastAsia="Times New Roman" w:cstheme="minorHAnsi"/>
          <w:color w:val="000000"/>
          <w:sz w:val="28"/>
          <w:szCs w:val="28"/>
          <w:lang w:val="uk-UA" w:eastAsia="ru-RU"/>
        </w:rPr>
        <w:t>Як тільки ви зрозумієте полярність органічної молекули та природу будь-яких інших реагентів, ви можете зробити гарну здогадку - </w:t>
      </w:r>
      <w:r w:rsidRPr="0035099D">
        <w:rPr>
          <w:rFonts w:eastAsia="Times New Roman" w:cstheme="minorHAnsi"/>
          <w:i/>
          <w:iCs/>
          <w:color w:val="000000"/>
          <w:sz w:val="28"/>
          <w:szCs w:val="28"/>
          <w:lang w:val="uk-UA" w:eastAsia="ru-RU"/>
        </w:rPr>
        <w:t>гіпотезу</w:t>
      </w:r>
      <w:r w:rsidRPr="0035099D">
        <w:rPr>
          <w:rFonts w:eastAsia="Times New Roman" w:cstheme="minorHAnsi"/>
          <w:color w:val="000000"/>
          <w:sz w:val="28"/>
          <w:szCs w:val="28"/>
          <w:lang w:val="uk-UA" w:eastAsia="ru-RU"/>
        </w:rPr>
        <w:t> - про те, як молекула відреагує. Вуглецевий кінець цієї групи </w:t>
      </w:r>
      <w:r w:rsidRPr="0035099D">
        <w:rPr>
          <w:rFonts w:eastAsia="Times New Roman" w:cstheme="minorHAnsi"/>
          <w:color w:val="000000"/>
          <w:sz w:val="28"/>
          <w:szCs w:val="28"/>
          <w:lang w:val="uk-UA" w:eastAsia="ru-RU"/>
        </w:rPr>
        <w:t> + і, таким чином, реагує з донорами електронів - основами або відновниками. </w:t>
      </w:r>
      <w:proofErr w:type="spellStart"/>
      <w:r w:rsidRPr="0035099D">
        <w:rPr>
          <w:rFonts w:eastAsia="Times New Roman" w:cstheme="minorHAnsi"/>
          <w:color w:val="000000"/>
          <w:sz w:val="28"/>
          <w:szCs w:val="28"/>
          <w:lang w:val="uk-UA" w:eastAsia="ru-RU"/>
        </w:rPr>
        <w:t>Кісневий</w:t>
      </w:r>
      <w:proofErr w:type="spellEnd"/>
      <w:r w:rsidRPr="0035099D">
        <w:rPr>
          <w:rFonts w:eastAsia="Times New Roman" w:cstheme="minorHAnsi"/>
          <w:color w:val="000000"/>
          <w:sz w:val="28"/>
          <w:szCs w:val="28"/>
          <w:lang w:val="uk-UA" w:eastAsia="ru-RU"/>
        </w:rPr>
        <w:t xml:space="preserve"> кінець групи </w:t>
      </w:r>
      <w:r w:rsidRPr="0035099D">
        <w:rPr>
          <w:rFonts w:eastAsia="Times New Roman" w:cstheme="minorHAnsi"/>
          <w:color w:val="000000"/>
          <w:sz w:val="28"/>
          <w:szCs w:val="28"/>
          <w:lang w:val="uk-UA" w:eastAsia="ru-RU"/>
        </w:rPr>
        <w:t xml:space="preserve"> - і, </w:t>
      </w:r>
      <w:r w:rsidRPr="0035099D">
        <w:rPr>
          <w:rFonts w:eastAsia="Times New Roman" w:cstheme="minorHAnsi"/>
          <w:color w:val="000000"/>
          <w:sz w:val="28"/>
          <w:szCs w:val="28"/>
          <w:lang w:val="uk-UA" w:eastAsia="ru-RU"/>
        </w:rPr>
        <w:lastRenderedPageBreak/>
        <w:t xml:space="preserve">таким чином, буде реагувати з акцепторами електронів - кислотами або </w:t>
      </w:r>
      <w:proofErr w:type="spellStart"/>
      <w:r w:rsidRPr="0035099D">
        <w:rPr>
          <w:rFonts w:eastAsia="Times New Roman" w:cstheme="minorHAnsi"/>
          <w:color w:val="000000"/>
          <w:sz w:val="28"/>
          <w:szCs w:val="28"/>
          <w:lang w:val="uk-UA" w:eastAsia="ru-RU"/>
        </w:rPr>
        <w:t>окислювачами</w:t>
      </w:r>
      <w:proofErr w:type="spellEnd"/>
      <w:r w:rsidRPr="0035099D">
        <w:rPr>
          <w:rFonts w:eastAsia="Times New Roman" w:cstheme="minorHAnsi"/>
          <w:color w:val="000000"/>
          <w:sz w:val="28"/>
          <w:szCs w:val="28"/>
          <w:lang w:val="uk-UA" w:eastAsia="ru-RU"/>
        </w:rPr>
        <w:t>.</w:t>
      </w:r>
    </w:p>
    <w:p w:rsidR="0035099D" w:rsidRPr="0035099D" w:rsidRDefault="0035099D" w:rsidP="0035099D">
      <w:pPr>
        <w:spacing w:before="120" w:after="120" w:line="240" w:lineRule="auto"/>
        <w:jc w:val="both"/>
        <w:rPr>
          <w:rFonts w:eastAsia="Times New Roman" w:cstheme="minorHAnsi"/>
          <w:color w:val="000000"/>
          <w:sz w:val="28"/>
          <w:szCs w:val="28"/>
          <w:lang w:val="uk-UA" w:eastAsia="ru-RU"/>
        </w:rPr>
      </w:pPr>
      <w:r w:rsidRPr="0035099D">
        <w:rPr>
          <w:rFonts w:eastAsia="Times New Roman" w:cstheme="minorHAnsi"/>
          <w:color w:val="000000"/>
          <w:sz w:val="28"/>
          <w:szCs w:val="28"/>
          <w:lang w:val="uk-UA" w:eastAsia="ru-RU"/>
        </w:rPr>
        <w:pict>
          <v:rect id="_x0000_i1025" style="width:0;height:1.5pt" o:hralign="center" o:hrstd="t" o:hr="t" fillcolor="#a0a0a0" stroked="f"/>
        </w:pict>
      </w:r>
    </w:p>
    <w:p w:rsidR="0035099D" w:rsidRPr="0035099D" w:rsidRDefault="0035099D" w:rsidP="0035099D">
      <w:pPr>
        <w:spacing w:before="120" w:after="120" w:line="240" w:lineRule="auto"/>
        <w:jc w:val="both"/>
        <w:outlineLvl w:val="1"/>
        <w:rPr>
          <w:rFonts w:eastAsia="Times New Roman" w:cstheme="minorHAnsi"/>
          <w:b/>
          <w:bCs/>
          <w:color w:val="000000"/>
          <w:sz w:val="28"/>
          <w:szCs w:val="28"/>
          <w:lang w:val="uk-UA" w:eastAsia="ru-RU"/>
        </w:rPr>
      </w:pPr>
      <w:bookmarkStart w:id="0" w:name="B"/>
      <w:bookmarkEnd w:id="0"/>
      <w:r w:rsidRPr="0035099D">
        <w:rPr>
          <w:rFonts w:eastAsia="Times New Roman" w:cstheme="minorHAnsi"/>
          <w:b/>
          <w:bCs/>
          <w:color w:val="000000"/>
          <w:sz w:val="28"/>
          <w:szCs w:val="28"/>
          <w:lang w:val="uk-UA" w:eastAsia="ru-RU"/>
        </w:rPr>
        <w:t>B. Що таке механізм?</w:t>
      </w:r>
    </w:p>
    <w:p w:rsidR="0035099D" w:rsidRPr="0035099D" w:rsidRDefault="0035099D" w:rsidP="0035099D">
      <w:pPr>
        <w:spacing w:before="120" w:after="120" w:line="240" w:lineRule="auto"/>
        <w:jc w:val="both"/>
        <w:rPr>
          <w:rFonts w:eastAsia="Times New Roman" w:cstheme="minorHAnsi"/>
          <w:color w:val="000000"/>
          <w:sz w:val="28"/>
          <w:szCs w:val="28"/>
          <w:lang w:val="uk-UA" w:eastAsia="ru-RU"/>
        </w:rPr>
      </w:pPr>
      <w:r w:rsidRPr="0035099D">
        <w:rPr>
          <w:rFonts w:eastAsia="Times New Roman" w:cstheme="minorHAnsi"/>
          <w:color w:val="000000"/>
          <w:sz w:val="28"/>
          <w:szCs w:val="28"/>
          <w:lang w:val="uk-UA" w:eastAsia="ru-RU"/>
        </w:rPr>
        <w:t>Щоб насправді зрозуміти, як відбувається реакція, потрібно провести кілька експериментів, які розгадають кроки; типи експериментів, які, як було встановлено, добре працюють, і те, як вони інтерпретуються, коротко описані в </w:t>
      </w:r>
      <w:hyperlink r:id="rId19" w:history="1">
        <w:r w:rsidRPr="0035099D">
          <w:rPr>
            <w:rFonts w:eastAsia="Times New Roman" w:cstheme="minorHAnsi"/>
            <w:color w:val="0000FF"/>
            <w:sz w:val="28"/>
            <w:szCs w:val="28"/>
            <w:u w:val="single"/>
            <w:lang w:val="uk-UA" w:eastAsia="ru-RU"/>
          </w:rPr>
          <w:t>"Визначенні механізмів"</w:t>
        </w:r>
      </w:hyperlink>
      <w:r w:rsidRPr="0035099D">
        <w:rPr>
          <w:rFonts w:eastAsia="Times New Roman" w:cstheme="minorHAnsi"/>
          <w:color w:val="000000"/>
          <w:sz w:val="28"/>
          <w:szCs w:val="28"/>
          <w:lang w:val="uk-UA" w:eastAsia="ru-RU"/>
        </w:rPr>
        <w:t> .</w:t>
      </w:r>
    </w:p>
    <w:p w:rsidR="0035099D" w:rsidRPr="0035099D" w:rsidRDefault="0035099D" w:rsidP="0035099D">
      <w:pPr>
        <w:spacing w:before="120" w:after="120" w:line="240" w:lineRule="auto"/>
        <w:jc w:val="both"/>
        <w:rPr>
          <w:rFonts w:eastAsia="Times New Roman" w:cstheme="minorHAnsi"/>
          <w:color w:val="000000"/>
          <w:sz w:val="28"/>
          <w:szCs w:val="28"/>
          <w:lang w:val="uk-UA" w:eastAsia="ru-RU"/>
        </w:rPr>
      </w:pPr>
      <w:r w:rsidRPr="0035099D">
        <w:rPr>
          <w:rFonts w:eastAsia="Times New Roman" w:cstheme="minorHAnsi"/>
          <w:color w:val="000000"/>
          <w:sz w:val="28"/>
          <w:szCs w:val="28"/>
          <w:lang w:val="uk-UA" w:eastAsia="ru-RU"/>
        </w:rPr>
        <w:t xml:space="preserve">Після проведення цих експериментів ми можемо знати певні речі щодо реакції, наприклад, що вона </w:t>
      </w:r>
      <w:proofErr w:type="spellStart"/>
      <w:r w:rsidRPr="0035099D">
        <w:rPr>
          <w:rFonts w:eastAsia="Times New Roman" w:cstheme="minorHAnsi"/>
          <w:color w:val="000000"/>
          <w:sz w:val="28"/>
          <w:szCs w:val="28"/>
          <w:lang w:val="uk-UA" w:eastAsia="ru-RU"/>
        </w:rPr>
        <w:t>каталізується</w:t>
      </w:r>
      <w:proofErr w:type="spellEnd"/>
      <w:r w:rsidRPr="0035099D">
        <w:rPr>
          <w:rFonts w:eastAsia="Times New Roman" w:cstheme="minorHAnsi"/>
          <w:color w:val="000000"/>
          <w:sz w:val="28"/>
          <w:szCs w:val="28"/>
          <w:lang w:val="uk-UA" w:eastAsia="ru-RU"/>
        </w:rPr>
        <w:t xml:space="preserve"> кислотою. Потім ми можемо провести деякі додаткові експерименти - можливо, спектроскопічні - для визначення того, яке положення на молекулі </w:t>
      </w:r>
      <w:proofErr w:type="spellStart"/>
      <w:r w:rsidRPr="0035099D">
        <w:rPr>
          <w:rFonts w:eastAsia="Times New Roman" w:cstheme="minorHAnsi"/>
          <w:color w:val="000000"/>
          <w:sz w:val="28"/>
          <w:szCs w:val="28"/>
          <w:lang w:val="uk-UA" w:eastAsia="ru-RU"/>
        </w:rPr>
        <w:t>протонірується</w:t>
      </w:r>
      <w:proofErr w:type="spellEnd"/>
      <w:r w:rsidRPr="0035099D">
        <w:rPr>
          <w:rFonts w:eastAsia="Times New Roman" w:cstheme="minorHAnsi"/>
          <w:color w:val="000000"/>
          <w:sz w:val="28"/>
          <w:szCs w:val="28"/>
          <w:lang w:val="uk-UA" w:eastAsia="ru-RU"/>
        </w:rPr>
        <w:t xml:space="preserve"> кислотою (на жаль, дві загальні функціональні групи, OH і C = O, мають подібні основні властивості). Вивчення всіх реагентів, які можуть вплинути на швидкість, дає нам склад реагуючого "активованого комплексу" в перехідному стані. Потім ми сідаємо з аркушем паперу та олівцем і пропонуємо теорію того, як відбувається реакція, показуючи перетворення вихідної речовини у продукти у вигляді ряду непомітних етапів, кожен з яких виробляє окрему проміжну сполуку або іон, званий «проміжний». Ця </w:t>
      </w:r>
      <w:r w:rsidRPr="0035099D">
        <w:rPr>
          <w:rFonts w:eastAsia="Times New Roman" w:cstheme="minorHAnsi"/>
          <w:i/>
          <w:iCs/>
          <w:color w:val="000000"/>
          <w:sz w:val="28"/>
          <w:szCs w:val="28"/>
          <w:lang w:val="uk-UA" w:eastAsia="ru-RU"/>
        </w:rPr>
        <w:t>теорія</w:t>
      </w:r>
      <w:r w:rsidRPr="0035099D">
        <w:rPr>
          <w:rFonts w:eastAsia="Times New Roman" w:cstheme="minorHAnsi"/>
          <w:color w:val="000000"/>
          <w:sz w:val="28"/>
          <w:szCs w:val="28"/>
          <w:lang w:val="uk-UA" w:eastAsia="ru-RU"/>
        </w:rPr>
        <w:t> </w:t>
      </w:r>
      <w:proofErr w:type="spellStart"/>
      <w:r w:rsidRPr="0035099D">
        <w:rPr>
          <w:rFonts w:eastAsia="Times New Roman" w:cstheme="minorHAnsi"/>
          <w:color w:val="000000"/>
          <w:sz w:val="28"/>
          <w:szCs w:val="28"/>
          <w:lang w:val="uk-UA" w:eastAsia="ru-RU"/>
        </w:rPr>
        <w:t>називається</w:t>
      </w:r>
      <w:r w:rsidRPr="0035099D">
        <w:rPr>
          <w:rFonts w:eastAsia="Times New Roman" w:cstheme="minorHAnsi"/>
          <w:i/>
          <w:iCs/>
          <w:color w:val="000000"/>
          <w:sz w:val="28"/>
          <w:szCs w:val="28"/>
          <w:lang w:val="uk-UA" w:eastAsia="ru-RU"/>
        </w:rPr>
        <w:t>механізм</w:t>
      </w:r>
      <w:proofErr w:type="spellEnd"/>
      <w:r w:rsidRPr="0035099D">
        <w:rPr>
          <w:rFonts w:eastAsia="Times New Roman" w:cstheme="minorHAnsi"/>
          <w:color w:val="000000"/>
          <w:sz w:val="28"/>
          <w:szCs w:val="28"/>
          <w:lang w:val="uk-UA" w:eastAsia="ru-RU"/>
        </w:rPr>
        <w:t> . Як і всі теорії, він може бути змінений або повністю перероблений, коли нові експерименти показують, що прийнятий в даний час механізм є неправильним або неповним.</w:t>
      </w:r>
    </w:p>
    <w:p w:rsidR="0035099D" w:rsidRPr="0035099D" w:rsidRDefault="0035099D" w:rsidP="0035099D">
      <w:pPr>
        <w:spacing w:before="120" w:after="120" w:line="240" w:lineRule="auto"/>
        <w:jc w:val="both"/>
        <w:rPr>
          <w:rFonts w:eastAsia="Times New Roman" w:cstheme="minorHAnsi"/>
          <w:color w:val="000000"/>
          <w:sz w:val="28"/>
          <w:szCs w:val="28"/>
          <w:lang w:val="uk-UA" w:eastAsia="ru-RU"/>
        </w:rPr>
      </w:pPr>
      <w:r w:rsidRPr="0035099D">
        <w:rPr>
          <w:rFonts w:eastAsia="Times New Roman" w:cstheme="minorHAnsi"/>
          <w:color w:val="000000"/>
          <w:sz w:val="28"/>
          <w:szCs w:val="28"/>
          <w:lang w:val="uk-UA" w:eastAsia="ru-RU"/>
        </w:rPr>
        <w:t>Механізм чітко показує кожну проміжну сполуку (нейтральну або іонну), про яку ми маємо докази; якщо у нас немає доказів щодо таких "проміжних продуктів", ми пропонуємо перехідний стан або активовану складну структуру.</w:t>
      </w:r>
    </w:p>
    <w:p w:rsidR="0035099D" w:rsidRPr="0035099D" w:rsidRDefault="0035099D" w:rsidP="0035099D">
      <w:pPr>
        <w:spacing w:before="120" w:after="120" w:line="240" w:lineRule="auto"/>
        <w:jc w:val="both"/>
        <w:rPr>
          <w:rFonts w:eastAsia="Times New Roman" w:cstheme="minorHAnsi"/>
          <w:color w:val="000000"/>
          <w:sz w:val="28"/>
          <w:szCs w:val="28"/>
          <w:lang w:val="uk-UA" w:eastAsia="ru-RU"/>
        </w:rPr>
      </w:pPr>
      <w:r w:rsidRPr="0035099D">
        <w:rPr>
          <w:rFonts w:eastAsia="Times New Roman" w:cstheme="minorHAnsi"/>
          <w:color w:val="000000"/>
          <w:sz w:val="28"/>
          <w:szCs w:val="28"/>
          <w:lang w:val="uk-UA" w:eastAsia="ru-RU"/>
        </w:rPr>
        <w:pict>
          <v:rect id="_x0000_i1026" style="width:0;height:1.5pt" o:hralign="center" o:hrstd="t" o:hr="t" fillcolor="#a0a0a0" stroked="f"/>
        </w:pict>
      </w:r>
    </w:p>
    <w:p w:rsidR="0035099D" w:rsidRPr="0035099D" w:rsidRDefault="0035099D" w:rsidP="0035099D">
      <w:pPr>
        <w:spacing w:before="120" w:after="120" w:line="240" w:lineRule="auto"/>
        <w:jc w:val="both"/>
        <w:outlineLvl w:val="1"/>
        <w:rPr>
          <w:rFonts w:eastAsia="Times New Roman" w:cstheme="minorHAnsi"/>
          <w:b/>
          <w:bCs/>
          <w:color w:val="000000"/>
          <w:sz w:val="28"/>
          <w:szCs w:val="28"/>
          <w:lang w:val="uk-UA" w:eastAsia="ru-RU"/>
        </w:rPr>
      </w:pPr>
      <w:bookmarkStart w:id="1" w:name="C"/>
      <w:bookmarkEnd w:id="1"/>
      <w:r w:rsidRPr="0035099D">
        <w:rPr>
          <w:rFonts w:eastAsia="Times New Roman" w:cstheme="minorHAnsi"/>
          <w:b/>
          <w:bCs/>
          <w:color w:val="000000"/>
          <w:sz w:val="28"/>
          <w:szCs w:val="28"/>
          <w:lang w:val="uk-UA" w:eastAsia="ru-RU"/>
        </w:rPr>
        <w:t>C. Що таке проміжний продукт?</w:t>
      </w:r>
    </w:p>
    <w:p w:rsidR="0035099D" w:rsidRPr="0035099D" w:rsidRDefault="0035099D" w:rsidP="0035099D">
      <w:pPr>
        <w:spacing w:before="120" w:after="120" w:line="240" w:lineRule="auto"/>
        <w:jc w:val="both"/>
        <w:rPr>
          <w:rFonts w:eastAsia="Times New Roman" w:cstheme="minorHAnsi"/>
          <w:color w:val="000000"/>
          <w:sz w:val="28"/>
          <w:szCs w:val="28"/>
          <w:lang w:val="uk-UA" w:eastAsia="ru-RU"/>
        </w:rPr>
      </w:pPr>
      <w:r w:rsidRPr="0035099D">
        <w:rPr>
          <w:rFonts w:eastAsia="Times New Roman" w:cstheme="minorHAnsi"/>
          <w:color w:val="000000"/>
          <w:sz w:val="28"/>
          <w:szCs w:val="28"/>
          <w:lang w:val="uk-UA" w:eastAsia="ru-RU"/>
        </w:rPr>
        <w:t>Найпростіший спосіб зрозуміти різницю між перехідним станом та проміжним - скористатися тим, що зазвичай називають діаграмою реакції (енергії), як показано нижче. Для простої реакції типу S </w:t>
      </w:r>
      <w:r w:rsidRPr="0035099D">
        <w:rPr>
          <w:rFonts w:eastAsia="Times New Roman" w:cstheme="minorHAnsi"/>
          <w:color w:val="000000"/>
          <w:sz w:val="28"/>
          <w:szCs w:val="28"/>
          <w:vertAlign w:val="subscript"/>
          <w:lang w:val="uk-UA" w:eastAsia="ru-RU"/>
        </w:rPr>
        <w:t>N</w:t>
      </w:r>
      <w:r w:rsidRPr="0035099D">
        <w:rPr>
          <w:rFonts w:eastAsia="Times New Roman" w:cstheme="minorHAnsi"/>
          <w:color w:val="000000"/>
          <w:sz w:val="28"/>
          <w:szCs w:val="28"/>
          <w:lang w:val="uk-UA" w:eastAsia="ru-RU"/>
        </w:rPr>
        <w:t>В результаті реакції 2-хлор-2-метилпропану з йодидом ми знаємо, що стадією, що визначає швидкість, є розрив зв'язку C-</w:t>
      </w:r>
      <w:proofErr w:type="spellStart"/>
      <w:r w:rsidRPr="0035099D">
        <w:rPr>
          <w:rFonts w:eastAsia="Times New Roman" w:cstheme="minorHAnsi"/>
          <w:color w:val="000000"/>
          <w:sz w:val="28"/>
          <w:szCs w:val="28"/>
          <w:lang w:val="uk-UA" w:eastAsia="ru-RU"/>
        </w:rPr>
        <w:t>Cl</w:t>
      </w:r>
      <w:proofErr w:type="spellEnd"/>
      <w:r w:rsidRPr="0035099D">
        <w:rPr>
          <w:rFonts w:eastAsia="Times New Roman" w:cstheme="minorHAnsi"/>
          <w:color w:val="000000"/>
          <w:sz w:val="28"/>
          <w:szCs w:val="28"/>
          <w:lang w:val="uk-UA" w:eastAsia="ru-RU"/>
        </w:rPr>
        <w:t xml:space="preserve">, тобто іонізація з утворенням </w:t>
      </w:r>
      <w:proofErr w:type="spellStart"/>
      <w:r w:rsidRPr="0035099D">
        <w:rPr>
          <w:rFonts w:eastAsia="Times New Roman" w:cstheme="minorHAnsi"/>
          <w:color w:val="000000"/>
          <w:sz w:val="28"/>
          <w:szCs w:val="28"/>
          <w:lang w:val="uk-UA" w:eastAsia="ru-RU"/>
        </w:rPr>
        <w:t>карбокатіону</w:t>
      </w:r>
      <w:proofErr w:type="spellEnd"/>
      <w:r w:rsidRPr="0035099D">
        <w:rPr>
          <w:rFonts w:eastAsia="Times New Roman" w:cstheme="minorHAnsi"/>
          <w:color w:val="000000"/>
          <w:sz w:val="28"/>
          <w:szCs w:val="28"/>
          <w:lang w:val="uk-UA" w:eastAsia="ru-RU"/>
        </w:rPr>
        <w:t xml:space="preserve">. Таким чином, ми могли б скласти графік зміни енергії як функції відстані C ... </w:t>
      </w:r>
      <w:proofErr w:type="spellStart"/>
      <w:r w:rsidRPr="0035099D">
        <w:rPr>
          <w:rFonts w:eastAsia="Times New Roman" w:cstheme="minorHAnsi"/>
          <w:color w:val="000000"/>
          <w:sz w:val="28"/>
          <w:szCs w:val="28"/>
          <w:lang w:val="uk-UA" w:eastAsia="ru-RU"/>
        </w:rPr>
        <w:t>Cl</w:t>
      </w:r>
      <w:proofErr w:type="spellEnd"/>
      <w:r w:rsidRPr="0035099D">
        <w:rPr>
          <w:rFonts w:eastAsia="Times New Roman" w:cstheme="minorHAnsi"/>
          <w:color w:val="000000"/>
          <w:sz w:val="28"/>
          <w:szCs w:val="28"/>
          <w:lang w:val="uk-UA" w:eastAsia="ru-RU"/>
        </w:rPr>
        <w:t xml:space="preserve"> (принаймні для першої частини реакції). Єдиними значеннями енергії, які насправді можна виміряти, є енергії перехідного стану та </w:t>
      </w:r>
      <w:proofErr w:type="spellStart"/>
      <w:r w:rsidRPr="0035099D">
        <w:rPr>
          <w:rFonts w:eastAsia="Times New Roman" w:cstheme="minorHAnsi"/>
          <w:color w:val="000000"/>
          <w:sz w:val="28"/>
          <w:szCs w:val="28"/>
          <w:lang w:val="uk-UA" w:eastAsia="ru-RU"/>
        </w:rPr>
        <w:t>карбокатіона</w:t>
      </w:r>
      <w:proofErr w:type="spellEnd"/>
      <w:r w:rsidRPr="0035099D">
        <w:rPr>
          <w:rFonts w:eastAsia="Times New Roman" w:cstheme="minorHAnsi"/>
          <w:color w:val="000000"/>
          <w:sz w:val="28"/>
          <w:szCs w:val="28"/>
          <w:lang w:val="uk-UA" w:eastAsia="ru-RU"/>
        </w:rPr>
        <w:t xml:space="preserve"> відносно </w:t>
      </w:r>
      <w:proofErr w:type="spellStart"/>
      <w:r w:rsidRPr="0035099D">
        <w:rPr>
          <w:rFonts w:eastAsia="Times New Roman" w:cstheme="minorHAnsi"/>
          <w:color w:val="000000"/>
          <w:sz w:val="28"/>
          <w:szCs w:val="28"/>
          <w:lang w:val="uk-UA" w:eastAsia="ru-RU"/>
        </w:rPr>
        <w:t>галогеніду</w:t>
      </w:r>
      <w:proofErr w:type="spellEnd"/>
      <w:r w:rsidRPr="0035099D">
        <w:rPr>
          <w:rFonts w:eastAsia="Times New Roman" w:cstheme="minorHAnsi"/>
          <w:color w:val="000000"/>
          <w:sz w:val="28"/>
          <w:szCs w:val="28"/>
          <w:lang w:val="uk-UA" w:eastAsia="ru-RU"/>
        </w:rPr>
        <w:t xml:space="preserve">, але ми припускаємо, що енергія змінюється плавно. Енергія 2-хлор-2-метилпропану з частково розірваним зв’язком насправді перевищує енергію </w:t>
      </w:r>
      <w:proofErr w:type="spellStart"/>
      <w:r w:rsidRPr="0035099D">
        <w:rPr>
          <w:rFonts w:eastAsia="Times New Roman" w:cstheme="minorHAnsi"/>
          <w:color w:val="000000"/>
          <w:sz w:val="28"/>
          <w:szCs w:val="28"/>
          <w:lang w:val="uk-UA" w:eastAsia="ru-RU"/>
        </w:rPr>
        <w:t>карбокатіону</w:t>
      </w:r>
      <w:proofErr w:type="spellEnd"/>
      <w:r w:rsidRPr="0035099D">
        <w:rPr>
          <w:rFonts w:eastAsia="Times New Roman" w:cstheme="minorHAnsi"/>
          <w:color w:val="000000"/>
          <w:sz w:val="28"/>
          <w:szCs w:val="28"/>
          <w:lang w:val="uk-UA" w:eastAsia="ru-RU"/>
        </w:rPr>
        <w:t>, і саме цей найвищий енергетичний стан є </w:t>
      </w:r>
      <w:r w:rsidRPr="0035099D">
        <w:rPr>
          <w:rFonts w:eastAsia="Times New Roman" w:cstheme="minorHAnsi"/>
          <w:i/>
          <w:iCs/>
          <w:color w:val="000000"/>
          <w:sz w:val="28"/>
          <w:szCs w:val="28"/>
          <w:lang w:val="uk-UA" w:eastAsia="ru-RU"/>
        </w:rPr>
        <w:t>перехідним станом</w:t>
      </w:r>
      <w:r w:rsidRPr="0035099D">
        <w:rPr>
          <w:rFonts w:eastAsia="Times New Roman" w:cstheme="minorHAnsi"/>
          <w:color w:val="000000"/>
          <w:sz w:val="28"/>
          <w:szCs w:val="28"/>
          <w:lang w:val="uk-UA" w:eastAsia="ru-RU"/>
        </w:rPr>
        <w:t xml:space="preserve">. Будь-яке розтягнення або зменшення відстані C ... </w:t>
      </w:r>
      <w:proofErr w:type="spellStart"/>
      <w:r w:rsidRPr="0035099D">
        <w:rPr>
          <w:rFonts w:eastAsia="Times New Roman" w:cstheme="minorHAnsi"/>
          <w:color w:val="000000"/>
          <w:sz w:val="28"/>
          <w:szCs w:val="28"/>
          <w:lang w:val="uk-UA" w:eastAsia="ru-RU"/>
        </w:rPr>
        <w:t>Cl</w:t>
      </w:r>
      <w:proofErr w:type="spellEnd"/>
      <w:r w:rsidRPr="0035099D">
        <w:rPr>
          <w:rFonts w:eastAsia="Times New Roman" w:cstheme="minorHAnsi"/>
          <w:color w:val="000000"/>
          <w:sz w:val="28"/>
          <w:szCs w:val="28"/>
          <w:lang w:val="uk-UA" w:eastAsia="ru-RU"/>
        </w:rPr>
        <w:t xml:space="preserve"> від цього перехідного стану є </w:t>
      </w:r>
      <w:r w:rsidRPr="0035099D">
        <w:rPr>
          <w:rFonts w:eastAsia="Times New Roman" w:cstheme="minorHAnsi"/>
          <w:color w:val="000000"/>
          <w:sz w:val="28"/>
          <w:szCs w:val="28"/>
          <w:lang w:val="uk-UA" w:eastAsia="ru-RU"/>
        </w:rPr>
        <w:lastRenderedPageBreak/>
        <w:t>енергетичним вниз і, як куля, воно котиться на дно цього енергетичного "пагорба". Перехідний стан, по суті, не має життя - це швидкоплинна домовленість, яка має найвищу енергію.</w:t>
      </w:r>
    </w:p>
    <w:p w:rsidR="0035099D" w:rsidRPr="0035099D" w:rsidRDefault="0035099D" w:rsidP="0035099D">
      <w:pPr>
        <w:spacing w:before="120" w:after="120" w:line="240" w:lineRule="auto"/>
        <w:jc w:val="both"/>
        <w:rPr>
          <w:rFonts w:eastAsia="Times New Roman" w:cstheme="minorHAnsi"/>
          <w:color w:val="000000"/>
          <w:sz w:val="28"/>
          <w:szCs w:val="28"/>
          <w:lang w:val="uk-UA" w:eastAsia="ru-RU"/>
        </w:rPr>
      </w:pPr>
      <w:r w:rsidRPr="0035099D">
        <w:rPr>
          <w:rFonts w:eastAsia="Times New Roman" w:cstheme="minorHAnsi"/>
          <w:noProof/>
          <w:color w:val="000000"/>
          <w:sz w:val="28"/>
          <w:szCs w:val="28"/>
          <w:lang w:eastAsia="ru-RU"/>
        </w:rPr>
        <w:drawing>
          <wp:inline distT="0" distB="0" distL="0" distR="0" wp14:anchorId="6C481C31" wp14:editId="256E7D69">
            <wp:extent cx="3538855" cy="2933065"/>
            <wp:effectExtent l="0" t="0" r="4445" b="0"/>
            <wp:docPr id="1" name="Рисунок 1" descr="https://tigerweb.towson.edu/ladon/enrich/edi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tigerweb.towson.edu/ladon/enrich/ediag.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38855" cy="2933065"/>
                    </a:xfrm>
                    <a:prstGeom prst="rect">
                      <a:avLst/>
                    </a:prstGeom>
                    <a:noFill/>
                    <a:ln>
                      <a:noFill/>
                    </a:ln>
                  </pic:spPr>
                </pic:pic>
              </a:graphicData>
            </a:graphic>
          </wp:inline>
        </w:drawing>
      </w:r>
    </w:p>
    <w:p w:rsidR="0035099D" w:rsidRPr="0035099D" w:rsidRDefault="0035099D" w:rsidP="0035099D">
      <w:pPr>
        <w:spacing w:before="120" w:after="120" w:line="240" w:lineRule="auto"/>
        <w:jc w:val="both"/>
        <w:rPr>
          <w:rFonts w:eastAsia="Times New Roman" w:cstheme="minorHAnsi"/>
          <w:color w:val="000000"/>
          <w:sz w:val="28"/>
          <w:szCs w:val="28"/>
          <w:lang w:val="uk-UA" w:eastAsia="ru-RU"/>
        </w:rPr>
      </w:pPr>
      <w:r w:rsidRPr="0035099D">
        <w:rPr>
          <w:rFonts w:eastAsia="Times New Roman" w:cstheme="minorHAnsi"/>
          <w:color w:val="000000"/>
          <w:sz w:val="28"/>
          <w:szCs w:val="28"/>
          <w:lang w:val="uk-UA" w:eastAsia="ru-RU"/>
        </w:rPr>
        <w:t xml:space="preserve">Після його </w:t>
      </w:r>
      <w:proofErr w:type="spellStart"/>
      <w:r w:rsidRPr="0035099D">
        <w:rPr>
          <w:rFonts w:eastAsia="Times New Roman" w:cstheme="minorHAnsi"/>
          <w:color w:val="000000"/>
          <w:sz w:val="28"/>
          <w:szCs w:val="28"/>
          <w:lang w:val="uk-UA" w:eastAsia="ru-RU"/>
        </w:rPr>
        <w:t>карбокатионування</w:t>
      </w:r>
      <w:proofErr w:type="spellEnd"/>
      <w:r w:rsidRPr="0035099D">
        <w:rPr>
          <w:rFonts w:eastAsia="Times New Roman" w:cstheme="minorHAnsi"/>
          <w:color w:val="000000"/>
          <w:sz w:val="28"/>
          <w:szCs w:val="28"/>
          <w:lang w:val="uk-UA" w:eastAsia="ru-RU"/>
        </w:rPr>
        <w:t xml:space="preserve"> стабілізується сольватацією і може рухатися ближче або далі від хлориду, не руйнуючись, тому він триває деякий час, перш ніж реагувати з йодидом, тобто він має все життя. Кінцевий час життя, створений маленькими енергетичними "пагорбами" навколо нього, є тим, що робить </w:t>
      </w:r>
      <w:proofErr w:type="spellStart"/>
      <w:r w:rsidRPr="0035099D">
        <w:rPr>
          <w:rFonts w:eastAsia="Times New Roman" w:cstheme="minorHAnsi"/>
          <w:color w:val="000000"/>
          <w:sz w:val="28"/>
          <w:szCs w:val="28"/>
          <w:lang w:val="uk-UA" w:eastAsia="ru-RU"/>
        </w:rPr>
        <w:t>карбокатій</w:t>
      </w:r>
      <w:proofErr w:type="spellEnd"/>
      <w:r w:rsidRPr="0035099D">
        <w:rPr>
          <w:rFonts w:eastAsia="Times New Roman" w:cstheme="minorHAnsi"/>
          <w:color w:val="000000"/>
          <w:sz w:val="28"/>
          <w:szCs w:val="28"/>
          <w:lang w:val="uk-UA" w:eastAsia="ru-RU"/>
        </w:rPr>
        <w:t xml:space="preserve"> проміжним, а не перехідним станом.</w:t>
      </w:r>
    </w:p>
    <w:p w:rsidR="0035099D" w:rsidRPr="0035099D" w:rsidRDefault="0035099D" w:rsidP="0035099D">
      <w:pPr>
        <w:spacing w:before="120" w:after="120" w:line="240" w:lineRule="auto"/>
        <w:jc w:val="both"/>
        <w:rPr>
          <w:rFonts w:eastAsia="Times New Roman" w:cstheme="minorHAnsi"/>
          <w:color w:val="000000"/>
          <w:sz w:val="28"/>
          <w:szCs w:val="28"/>
          <w:lang w:val="uk-UA" w:eastAsia="ru-RU"/>
        </w:rPr>
      </w:pPr>
      <w:r w:rsidRPr="0035099D">
        <w:rPr>
          <w:rFonts w:eastAsia="Times New Roman" w:cstheme="minorHAnsi"/>
          <w:color w:val="000000"/>
          <w:sz w:val="28"/>
          <w:szCs w:val="28"/>
          <w:lang w:val="uk-UA" w:eastAsia="ru-RU"/>
        </w:rPr>
        <w:t xml:space="preserve">У багатьох реакціях одночасно змінюється велика кількість відстаней, наприклад, у реакції Е2 одночасно утворюються і розриваються 3 зв'язки. Навіть при іонізації 2-хлор-2-метилпропану, крім розтягування відстані C ... </w:t>
      </w:r>
      <w:proofErr w:type="spellStart"/>
      <w:r w:rsidRPr="0035099D">
        <w:rPr>
          <w:rFonts w:eastAsia="Times New Roman" w:cstheme="minorHAnsi"/>
          <w:color w:val="000000"/>
          <w:sz w:val="28"/>
          <w:szCs w:val="28"/>
          <w:lang w:val="uk-UA" w:eastAsia="ru-RU"/>
        </w:rPr>
        <w:t>Cl</w:t>
      </w:r>
      <w:proofErr w:type="spellEnd"/>
      <w:r w:rsidRPr="0035099D">
        <w:rPr>
          <w:rFonts w:eastAsia="Times New Roman" w:cstheme="minorHAnsi"/>
          <w:color w:val="000000"/>
          <w:sz w:val="28"/>
          <w:szCs w:val="28"/>
          <w:lang w:val="uk-UA" w:eastAsia="ru-RU"/>
        </w:rPr>
        <w:t xml:space="preserve">, відбувається кілька речей: </w:t>
      </w:r>
      <w:proofErr w:type="spellStart"/>
      <w:r w:rsidRPr="0035099D">
        <w:rPr>
          <w:rFonts w:eastAsia="Times New Roman" w:cstheme="minorHAnsi"/>
          <w:color w:val="000000"/>
          <w:sz w:val="28"/>
          <w:szCs w:val="28"/>
          <w:lang w:val="uk-UA" w:eastAsia="ru-RU"/>
        </w:rPr>
        <w:t>метильні</w:t>
      </w:r>
      <w:proofErr w:type="spellEnd"/>
      <w:r w:rsidRPr="0035099D">
        <w:rPr>
          <w:rFonts w:eastAsia="Times New Roman" w:cstheme="minorHAnsi"/>
          <w:color w:val="000000"/>
          <w:sz w:val="28"/>
          <w:szCs w:val="28"/>
          <w:lang w:val="uk-UA" w:eastAsia="ru-RU"/>
        </w:rPr>
        <w:t xml:space="preserve"> групи віддаляються одна від одної, а вуглець змінює свою гібридизацію з </w:t>
      </w:r>
      <w:proofErr w:type="spellStart"/>
      <w:r w:rsidRPr="0035099D">
        <w:rPr>
          <w:rFonts w:eastAsia="Times New Roman" w:cstheme="minorHAnsi"/>
          <w:color w:val="000000"/>
          <w:sz w:val="28"/>
          <w:szCs w:val="28"/>
          <w:lang w:val="uk-UA" w:eastAsia="ru-RU"/>
        </w:rPr>
        <w:t>sp</w:t>
      </w:r>
      <w:proofErr w:type="spellEnd"/>
      <w:r w:rsidRPr="0035099D">
        <w:rPr>
          <w:rFonts w:eastAsia="Times New Roman" w:cstheme="minorHAnsi"/>
          <w:color w:val="000000"/>
          <w:sz w:val="28"/>
          <w:szCs w:val="28"/>
          <w:lang w:val="uk-UA" w:eastAsia="ru-RU"/>
        </w:rPr>
        <w:t> </w:t>
      </w:r>
      <w:r w:rsidRPr="0035099D">
        <w:rPr>
          <w:rFonts w:eastAsia="Times New Roman" w:cstheme="minorHAnsi"/>
          <w:color w:val="000000"/>
          <w:sz w:val="28"/>
          <w:szCs w:val="28"/>
          <w:vertAlign w:val="superscript"/>
          <w:lang w:val="uk-UA" w:eastAsia="ru-RU"/>
        </w:rPr>
        <w:t>3</w:t>
      </w:r>
      <w:r w:rsidRPr="0035099D">
        <w:rPr>
          <w:rFonts w:eastAsia="Times New Roman" w:cstheme="minorHAnsi"/>
          <w:color w:val="000000"/>
          <w:sz w:val="28"/>
          <w:szCs w:val="28"/>
          <w:lang w:val="uk-UA" w:eastAsia="ru-RU"/>
        </w:rPr>
        <w:t xml:space="preserve"> до </w:t>
      </w:r>
      <w:proofErr w:type="spellStart"/>
      <w:r w:rsidRPr="0035099D">
        <w:rPr>
          <w:rFonts w:eastAsia="Times New Roman" w:cstheme="minorHAnsi"/>
          <w:color w:val="000000"/>
          <w:sz w:val="28"/>
          <w:szCs w:val="28"/>
          <w:lang w:val="uk-UA" w:eastAsia="ru-RU"/>
        </w:rPr>
        <w:t>sp</w:t>
      </w:r>
      <w:proofErr w:type="spellEnd"/>
      <w:r w:rsidRPr="0035099D">
        <w:rPr>
          <w:rFonts w:eastAsia="Times New Roman" w:cstheme="minorHAnsi"/>
          <w:color w:val="000000"/>
          <w:sz w:val="28"/>
          <w:szCs w:val="28"/>
          <w:lang w:val="uk-UA" w:eastAsia="ru-RU"/>
        </w:rPr>
        <w:t> </w:t>
      </w:r>
      <w:r w:rsidRPr="0035099D">
        <w:rPr>
          <w:rFonts w:eastAsia="Times New Roman" w:cstheme="minorHAnsi"/>
          <w:color w:val="000000"/>
          <w:sz w:val="28"/>
          <w:szCs w:val="28"/>
          <w:vertAlign w:val="superscript"/>
          <w:lang w:val="uk-UA" w:eastAsia="ru-RU"/>
        </w:rPr>
        <w:t>2,</w:t>
      </w:r>
      <w:r w:rsidRPr="0035099D">
        <w:rPr>
          <w:rFonts w:eastAsia="Times New Roman" w:cstheme="minorHAnsi"/>
          <w:color w:val="000000"/>
          <w:sz w:val="28"/>
          <w:szCs w:val="28"/>
          <w:lang w:val="uk-UA" w:eastAsia="ru-RU"/>
        </w:rPr>
        <w:t xml:space="preserve"> коли він стає позитивно зарядженим. Таким чином, більшість діаграм реакцій (енергій), які ми робимо, досить розмиті щодо осі х, називаючи її "координатою реакції", а не позначаючи її на якійсь певній відстані. По суті, ми складаємо змову про молекулярну поїздку на американських </w:t>
      </w:r>
      <w:proofErr w:type="spellStart"/>
      <w:r w:rsidRPr="0035099D">
        <w:rPr>
          <w:rFonts w:eastAsia="Times New Roman" w:cstheme="minorHAnsi"/>
          <w:color w:val="000000"/>
          <w:sz w:val="28"/>
          <w:szCs w:val="28"/>
          <w:lang w:val="uk-UA" w:eastAsia="ru-RU"/>
        </w:rPr>
        <w:t>гірках</w:t>
      </w:r>
      <w:proofErr w:type="spellEnd"/>
      <w:r w:rsidRPr="0035099D">
        <w:rPr>
          <w:rFonts w:eastAsia="Times New Roman" w:cstheme="minorHAnsi"/>
          <w:color w:val="000000"/>
          <w:sz w:val="28"/>
          <w:szCs w:val="28"/>
          <w:lang w:val="uk-UA" w:eastAsia="ru-RU"/>
        </w:rPr>
        <w:t>, опускаючи всі повороти і складаючи лише злети і падіння.</w:t>
      </w:r>
    </w:p>
    <w:p w:rsidR="0035099D" w:rsidRPr="0035099D" w:rsidRDefault="0035099D" w:rsidP="0035099D">
      <w:pPr>
        <w:spacing w:before="120" w:after="120" w:line="240" w:lineRule="auto"/>
        <w:jc w:val="both"/>
        <w:rPr>
          <w:rFonts w:eastAsia="Times New Roman" w:cstheme="minorHAnsi"/>
          <w:color w:val="000000"/>
          <w:sz w:val="28"/>
          <w:szCs w:val="28"/>
          <w:lang w:val="uk-UA" w:eastAsia="ru-RU"/>
        </w:rPr>
      </w:pPr>
      <w:r w:rsidRPr="0035099D">
        <w:rPr>
          <w:rFonts w:eastAsia="Times New Roman" w:cstheme="minorHAnsi"/>
          <w:color w:val="000000"/>
          <w:sz w:val="28"/>
          <w:szCs w:val="28"/>
          <w:lang w:val="uk-UA" w:eastAsia="ru-RU"/>
        </w:rPr>
        <w:pict>
          <v:rect id="_x0000_i1027" style="width:0;height:1.5pt" o:hralign="center" o:hrstd="t" o:hr="t" fillcolor="#a0a0a0" stroked="f"/>
        </w:pict>
      </w:r>
    </w:p>
    <w:p w:rsidR="0035099D" w:rsidRPr="0035099D" w:rsidRDefault="0035099D" w:rsidP="0035099D">
      <w:pPr>
        <w:spacing w:before="120" w:after="120" w:line="240" w:lineRule="auto"/>
        <w:jc w:val="both"/>
        <w:outlineLvl w:val="1"/>
        <w:rPr>
          <w:rFonts w:eastAsia="Times New Roman" w:cstheme="minorHAnsi"/>
          <w:b/>
          <w:bCs/>
          <w:color w:val="000000"/>
          <w:sz w:val="28"/>
          <w:szCs w:val="28"/>
          <w:lang w:val="uk-UA" w:eastAsia="ru-RU"/>
        </w:rPr>
      </w:pPr>
      <w:bookmarkStart w:id="2" w:name="D"/>
      <w:bookmarkEnd w:id="2"/>
      <w:r w:rsidRPr="0035099D">
        <w:rPr>
          <w:rFonts w:eastAsia="Times New Roman" w:cstheme="minorHAnsi"/>
          <w:b/>
          <w:bCs/>
          <w:color w:val="000000"/>
          <w:sz w:val="28"/>
          <w:szCs w:val="28"/>
          <w:lang w:val="uk-UA" w:eastAsia="ru-RU"/>
        </w:rPr>
        <w:t>D. Механізми написання з проміжними продуктами</w:t>
      </w:r>
    </w:p>
    <w:p w:rsidR="0035099D" w:rsidRPr="0035099D" w:rsidRDefault="0035099D" w:rsidP="0035099D">
      <w:pPr>
        <w:spacing w:before="120" w:after="120" w:line="240" w:lineRule="auto"/>
        <w:jc w:val="both"/>
        <w:rPr>
          <w:rFonts w:eastAsia="Times New Roman" w:cstheme="minorHAnsi"/>
          <w:color w:val="000000"/>
          <w:sz w:val="28"/>
          <w:szCs w:val="28"/>
          <w:lang w:val="uk-UA" w:eastAsia="ru-RU"/>
        </w:rPr>
      </w:pPr>
      <w:r w:rsidRPr="0035099D">
        <w:rPr>
          <w:rFonts w:eastAsia="Times New Roman" w:cstheme="minorHAnsi"/>
          <w:color w:val="000000"/>
          <w:sz w:val="28"/>
          <w:szCs w:val="28"/>
          <w:lang w:val="uk-UA" w:eastAsia="ru-RU"/>
        </w:rPr>
        <w:t>Коли ви пишете механізм, вам не потрібно включати діаграму реакції (енергії), а лише кроки, що показують усі проміжні продукти. Ось домовленості щодо написання певного механізму:</w:t>
      </w:r>
    </w:p>
    <w:p w:rsidR="0035099D" w:rsidRPr="0035099D" w:rsidRDefault="0035099D" w:rsidP="0035099D">
      <w:pPr>
        <w:numPr>
          <w:ilvl w:val="0"/>
          <w:numId w:val="2"/>
        </w:numPr>
        <w:spacing w:before="120" w:after="120" w:line="240" w:lineRule="auto"/>
        <w:ind w:left="0" w:firstLine="0"/>
        <w:jc w:val="both"/>
        <w:rPr>
          <w:rFonts w:eastAsia="Times New Roman" w:cstheme="minorHAnsi"/>
          <w:color w:val="000000"/>
          <w:sz w:val="28"/>
          <w:szCs w:val="28"/>
          <w:lang w:val="uk-UA" w:eastAsia="ru-RU"/>
        </w:rPr>
      </w:pPr>
      <w:r w:rsidRPr="0035099D">
        <w:rPr>
          <w:rFonts w:eastAsia="Times New Roman" w:cstheme="minorHAnsi"/>
          <w:color w:val="000000"/>
          <w:sz w:val="28"/>
          <w:szCs w:val="28"/>
          <w:lang w:val="uk-UA" w:eastAsia="ru-RU"/>
        </w:rPr>
        <w:t>Покажіть усі проміжні продукти, про яких ви знаєте, як окремі послідовні креслення ( </w:t>
      </w:r>
      <w:hyperlink r:id="rId21" w:anchor="E" w:history="1">
        <w:r w:rsidRPr="0035099D">
          <w:rPr>
            <w:rFonts w:eastAsia="Times New Roman" w:cstheme="minorHAnsi"/>
            <w:color w:val="0000FF"/>
            <w:sz w:val="28"/>
            <w:szCs w:val="28"/>
            <w:u w:val="single"/>
            <w:lang w:val="uk-UA" w:eastAsia="ru-RU"/>
          </w:rPr>
          <w:t>частина Е</w:t>
        </w:r>
      </w:hyperlink>
      <w:r w:rsidRPr="0035099D">
        <w:rPr>
          <w:rFonts w:eastAsia="Times New Roman" w:cstheme="minorHAnsi"/>
          <w:color w:val="000000"/>
          <w:sz w:val="28"/>
          <w:szCs w:val="28"/>
          <w:lang w:val="uk-UA" w:eastAsia="ru-RU"/>
        </w:rPr>
        <w:t> дає поради щодо з'ясування того, що може бути далі).</w:t>
      </w:r>
    </w:p>
    <w:p w:rsidR="0035099D" w:rsidRPr="0035099D" w:rsidRDefault="0035099D" w:rsidP="0035099D">
      <w:pPr>
        <w:numPr>
          <w:ilvl w:val="0"/>
          <w:numId w:val="2"/>
        </w:numPr>
        <w:spacing w:before="120" w:after="120" w:line="240" w:lineRule="auto"/>
        <w:ind w:left="0" w:firstLine="0"/>
        <w:jc w:val="both"/>
        <w:rPr>
          <w:rFonts w:eastAsia="Times New Roman" w:cstheme="minorHAnsi"/>
          <w:color w:val="000000"/>
          <w:sz w:val="28"/>
          <w:szCs w:val="28"/>
          <w:lang w:val="uk-UA" w:eastAsia="ru-RU"/>
        </w:rPr>
      </w:pPr>
      <w:r w:rsidRPr="0035099D">
        <w:rPr>
          <w:rFonts w:eastAsia="Times New Roman" w:cstheme="minorHAnsi"/>
          <w:color w:val="000000"/>
          <w:sz w:val="28"/>
          <w:szCs w:val="28"/>
          <w:lang w:val="uk-UA" w:eastAsia="ru-RU"/>
        </w:rPr>
        <w:lastRenderedPageBreak/>
        <w:t>Пов’яжіть усі проміжні продукти прямими стрілками, подвійні, якщо ви знаєте, що крок є оборотним, і одинарні, якщо знаєте, що це не так. Кожен набір стрілок, за якими слідує нова структура, є кроком.</w:t>
      </w:r>
    </w:p>
    <w:p w:rsidR="0035099D" w:rsidRPr="0035099D" w:rsidRDefault="0035099D" w:rsidP="0035099D">
      <w:pPr>
        <w:numPr>
          <w:ilvl w:val="0"/>
          <w:numId w:val="2"/>
        </w:numPr>
        <w:spacing w:before="120" w:after="120" w:line="240" w:lineRule="auto"/>
        <w:ind w:left="0" w:firstLine="0"/>
        <w:jc w:val="both"/>
        <w:rPr>
          <w:rFonts w:eastAsia="Times New Roman" w:cstheme="minorHAnsi"/>
          <w:color w:val="000000"/>
          <w:sz w:val="28"/>
          <w:szCs w:val="28"/>
          <w:lang w:val="uk-UA" w:eastAsia="ru-RU"/>
        </w:rPr>
      </w:pPr>
      <w:r w:rsidRPr="0035099D">
        <w:rPr>
          <w:rFonts w:eastAsia="Times New Roman" w:cstheme="minorHAnsi"/>
          <w:color w:val="000000"/>
          <w:sz w:val="28"/>
          <w:szCs w:val="28"/>
          <w:lang w:val="uk-UA" w:eastAsia="ru-RU"/>
        </w:rPr>
        <w:t>Покажіть одну зміну зв’язку на кожному етапі (наприклад, для E1: іонізація, видалення протону), якщо ви не знаєте, що на даному етапі змінюється більше одного зв’язку (наприклад, E2).</w:t>
      </w:r>
    </w:p>
    <w:p w:rsidR="0035099D" w:rsidRPr="0035099D" w:rsidRDefault="0035099D" w:rsidP="0035099D">
      <w:pPr>
        <w:numPr>
          <w:ilvl w:val="0"/>
          <w:numId w:val="2"/>
        </w:numPr>
        <w:spacing w:before="120" w:after="120" w:line="240" w:lineRule="auto"/>
        <w:ind w:left="0" w:firstLine="0"/>
        <w:jc w:val="both"/>
        <w:rPr>
          <w:rFonts w:eastAsia="Times New Roman" w:cstheme="minorHAnsi"/>
          <w:color w:val="000000"/>
          <w:sz w:val="28"/>
          <w:szCs w:val="28"/>
          <w:lang w:val="uk-UA" w:eastAsia="ru-RU"/>
        </w:rPr>
      </w:pPr>
      <w:r w:rsidRPr="0035099D">
        <w:rPr>
          <w:rFonts w:eastAsia="Times New Roman" w:cstheme="minorHAnsi"/>
          <w:color w:val="000000"/>
          <w:sz w:val="28"/>
          <w:szCs w:val="28"/>
          <w:lang w:val="uk-UA" w:eastAsia="ru-RU"/>
        </w:rPr>
        <w:t xml:space="preserve">Якщо є етапи, про які у вас мало доказів, оскільки вони виконуються після етапу визначення швидкості, використовуйте аналогії з іншими відомими реакціями, щоб заповнити пробіли (наприклад, втрата протона після реакції, що </w:t>
      </w:r>
      <w:proofErr w:type="spellStart"/>
      <w:r w:rsidRPr="0035099D">
        <w:rPr>
          <w:rFonts w:eastAsia="Times New Roman" w:cstheme="minorHAnsi"/>
          <w:color w:val="000000"/>
          <w:sz w:val="28"/>
          <w:szCs w:val="28"/>
          <w:lang w:val="uk-UA" w:eastAsia="ru-RU"/>
        </w:rPr>
        <w:t>каталізується</w:t>
      </w:r>
      <w:proofErr w:type="spellEnd"/>
      <w:r w:rsidRPr="0035099D">
        <w:rPr>
          <w:rFonts w:eastAsia="Times New Roman" w:cstheme="minorHAnsi"/>
          <w:color w:val="000000"/>
          <w:sz w:val="28"/>
          <w:szCs w:val="28"/>
          <w:lang w:val="uk-UA" w:eastAsia="ru-RU"/>
        </w:rPr>
        <w:t xml:space="preserve"> кислотою)</w:t>
      </w:r>
    </w:p>
    <w:p w:rsidR="0035099D" w:rsidRPr="0035099D" w:rsidRDefault="0035099D" w:rsidP="0035099D">
      <w:pPr>
        <w:numPr>
          <w:ilvl w:val="0"/>
          <w:numId w:val="2"/>
        </w:numPr>
        <w:spacing w:before="120" w:after="120" w:line="240" w:lineRule="auto"/>
        <w:ind w:left="0" w:firstLine="0"/>
        <w:jc w:val="both"/>
        <w:rPr>
          <w:rFonts w:eastAsia="Times New Roman" w:cstheme="minorHAnsi"/>
          <w:color w:val="000000"/>
          <w:sz w:val="28"/>
          <w:szCs w:val="28"/>
          <w:lang w:val="uk-UA" w:eastAsia="ru-RU"/>
        </w:rPr>
      </w:pPr>
      <w:r w:rsidRPr="0035099D">
        <w:rPr>
          <w:rFonts w:eastAsia="Times New Roman" w:cstheme="minorHAnsi"/>
          <w:color w:val="000000"/>
          <w:sz w:val="28"/>
          <w:szCs w:val="28"/>
          <w:lang w:val="uk-UA" w:eastAsia="ru-RU"/>
        </w:rPr>
        <w:t>Якщо потрібно, додайте проміжний продукт до набору, про який ви знаєте, знову використовуючи аналогії з іншими відомими реакціями, щоб забезпечити, щоб на кожному кроці відбувалося лише одне зв’язування / розривання зв’язків.</w:t>
      </w:r>
    </w:p>
    <w:p w:rsidR="0035099D" w:rsidRPr="0035099D" w:rsidRDefault="0035099D" w:rsidP="0035099D">
      <w:pPr>
        <w:numPr>
          <w:ilvl w:val="0"/>
          <w:numId w:val="2"/>
        </w:numPr>
        <w:spacing w:before="120" w:after="120" w:line="240" w:lineRule="auto"/>
        <w:ind w:left="0" w:firstLine="0"/>
        <w:jc w:val="both"/>
        <w:rPr>
          <w:rFonts w:eastAsia="Times New Roman" w:cstheme="minorHAnsi"/>
          <w:color w:val="000000"/>
          <w:sz w:val="28"/>
          <w:szCs w:val="28"/>
          <w:lang w:val="uk-UA" w:eastAsia="ru-RU"/>
        </w:rPr>
      </w:pPr>
      <w:r w:rsidRPr="0035099D">
        <w:rPr>
          <w:rFonts w:eastAsia="Times New Roman" w:cstheme="minorHAnsi"/>
          <w:color w:val="000000"/>
          <w:sz w:val="28"/>
          <w:szCs w:val="28"/>
          <w:lang w:val="uk-UA" w:eastAsia="ru-RU"/>
        </w:rPr>
        <w:t>Якщо невідомих проміжних продуктів немає, намалюйте стан переходу та позначте його як такий </w:t>
      </w:r>
      <w:hyperlink r:id="rId22" w:anchor="F" w:history="1">
        <w:r w:rsidRPr="0035099D">
          <w:rPr>
            <w:rFonts w:eastAsia="Times New Roman" w:cstheme="minorHAnsi"/>
            <w:color w:val="0000FF"/>
            <w:sz w:val="28"/>
            <w:szCs w:val="28"/>
            <w:u w:val="single"/>
            <w:lang w:val="uk-UA" w:eastAsia="ru-RU"/>
          </w:rPr>
          <w:t>(див. F)</w:t>
        </w:r>
      </w:hyperlink>
      <w:r w:rsidRPr="0035099D">
        <w:rPr>
          <w:rFonts w:eastAsia="Times New Roman" w:cstheme="minorHAnsi"/>
          <w:color w:val="000000"/>
          <w:sz w:val="28"/>
          <w:szCs w:val="28"/>
          <w:lang w:val="uk-UA" w:eastAsia="ru-RU"/>
        </w:rPr>
        <w:t> .</w:t>
      </w:r>
    </w:p>
    <w:p w:rsidR="0035099D" w:rsidRPr="0035099D" w:rsidRDefault="0035099D" w:rsidP="0035099D">
      <w:pPr>
        <w:spacing w:before="120" w:after="120" w:line="240" w:lineRule="auto"/>
        <w:jc w:val="both"/>
        <w:rPr>
          <w:rFonts w:eastAsia="Times New Roman" w:cstheme="minorHAnsi"/>
          <w:color w:val="000000"/>
          <w:sz w:val="28"/>
          <w:szCs w:val="28"/>
          <w:lang w:val="uk-UA" w:eastAsia="ru-RU"/>
        </w:rPr>
      </w:pPr>
      <w:r w:rsidRPr="0035099D">
        <w:rPr>
          <w:rFonts w:eastAsia="Times New Roman" w:cstheme="minorHAnsi"/>
          <w:color w:val="000000"/>
          <w:sz w:val="28"/>
          <w:szCs w:val="28"/>
          <w:lang w:val="uk-UA" w:eastAsia="ru-RU"/>
        </w:rPr>
        <w:t>Ось коментований приклад використання зневоднення алкоголю:</w:t>
      </w:r>
    </w:p>
    <w:p w:rsidR="0035099D" w:rsidRPr="0035099D" w:rsidRDefault="0035099D" w:rsidP="0035099D">
      <w:pPr>
        <w:spacing w:before="120" w:after="120" w:line="240" w:lineRule="auto"/>
        <w:jc w:val="both"/>
        <w:rPr>
          <w:rFonts w:eastAsia="Times New Roman" w:cstheme="minorHAnsi"/>
          <w:color w:val="000000"/>
          <w:sz w:val="28"/>
          <w:szCs w:val="28"/>
          <w:lang w:val="uk-UA" w:eastAsia="ru-RU"/>
        </w:rPr>
      </w:pPr>
      <w:r w:rsidRPr="0035099D">
        <w:rPr>
          <w:rFonts w:eastAsia="Times New Roman" w:cstheme="minorHAnsi"/>
          <w:noProof/>
          <w:color w:val="000000"/>
          <w:sz w:val="28"/>
          <w:szCs w:val="28"/>
          <w:lang w:eastAsia="ru-RU"/>
        </w:rPr>
        <w:drawing>
          <wp:inline distT="0" distB="0" distL="0" distR="0" wp14:anchorId="1ACDF77E" wp14:editId="6A9C6826">
            <wp:extent cx="6602730" cy="1591310"/>
            <wp:effectExtent l="0" t="0" r="0" b="0"/>
            <wp:docPr id="48" name="Рисунок 48" descr="https://tigerweb.towson.edu/ladon/enrich/dehyd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tigerweb.towson.edu/ladon/enrich/dehydrat.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02730" cy="1591310"/>
                    </a:xfrm>
                    <a:prstGeom prst="rect">
                      <a:avLst/>
                    </a:prstGeom>
                    <a:noFill/>
                    <a:ln>
                      <a:noFill/>
                    </a:ln>
                  </pic:spPr>
                </pic:pic>
              </a:graphicData>
            </a:graphic>
          </wp:inline>
        </w:drawing>
      </w:r>
    </w:p>
    <w:p w:rsidR="00B060C5" w:rsidRDefault="0035099D" w:rsidP="0035099D">
      <w:pPr>
        <w:spacing w:before="120" w:after="120" w:line="240" w:lineRule="auto"/>
        <w:jc w:val="both"/>
        <w:rPr>
          <w:rFonts w:eastAsia="Times New Roman" w:cstheme="minorHAnsi"/>
          <w:color w:val="000000"/>
          <w:sz w:val="28"/>
          <w:szCs w:val="28"/>
          <w:lang w:val="uk-UA" w:eastAsia="ru-RU"/>
        </w:rPr>
      </w:pPr>
      <w:r w:rsidRPr="0035099D">
        <w:rPr>
          <w:rFonts w:eastAsia="Times New Roman" w:cstheme="minorHAnsi"/>
          <w:b/>
          <w:bCs/>
          <w:color w:val="000000"/>
          <w:sz w:val="28"/>
          <w:szCs w:val="28"/>
          <w:lang w:val="uk-UA" w:eastAsia="ru-RU"/>
        </w:rPr>
        <w:t>Рівновага 1</w:t>
      </w:r>
      <w:r w:rsidRPr="0035099D">
        <w:rPr>
          <w:rFonts w:eastAsia="Times New Roman" w:cstheme="minorHAnsi"/>
          <w:color w:val="000000"/>
          <w:sz w:val="28"/>
          <w:szCs w:val="28"/>
          <w:lang w:val="uk-UA" w:eastAsia="ru-RU"/>
        </w:rPr>
        <w:t xml:space="preserve"> : реакція </w:t>
      </w:r>
      <w:proofErr w:type="spellStart"/>
      <w:r w:rsidRPr="0035099D">
        <w:rPr>
          <w:rFonts w:eastAsia="Times New Roman" w:cstheme="minorHAnsi"/>
          <w:color w:val="000000"/>
          <w:sz w:val="28"/>
          <w:szCs w:val="28"/>
          <w:lang w:val="uk-UA" w:eastAsia="ru-RU"/>
        </w:rPr>
        <w:t>каталізується</w:t>
      </w:r>
      <w:proofErr w:type="spellEnd"/>
      <w:r w:rsidRPr="0035099D">
        <w:rPr>
          <w:rFonts w:eastAsia="Times New Roman" w:cstheme="minorHAnsi"/>
          <w:color w:val="000000"/>
          <w:sz w:val="28"/>
          <w:szCs w:val="28"/>
          <w:lang w:val="uk-UA" w:eastAsia="ru-RU"/>
        </w:rPr>
        <w:t xml:space="preserve"> кислотою; Спектроскопія показує, що </w:t>
      </w:r>
      <w:proofErr w:type="spellStart"/>
      <w:r w:rsidRPr="0035099D">
        <w:rPr>
          <w:rFonts w:eastAsia="Times New Roman" w:cstheme="minorHAnsi"/>
          <w:color w:val="000000"/>
          <w:sz w:val="28"/>
          <w:szCs w:val="28"/>
          <w:lang w:val="uk-UA" w:eastAsia="ru-RU"/>
        </w:rPr>
        <w:t>кон'югована</w:t>
      </w:r>
      <w:proofErr w:type="spellEnd"/>
      <w:r w:rsidRPr="0035099D">
        <w:rPr>
          <w:rFonts w:eastAsia="Times New Roman" w:cstheme="minorHAnsi"/>
          <w:color w:val="000000"/>
          <w:sz w:val="28"/>
          <w:szCs w:val="28"/>
          <w:lang w:val="uk-UA" w:eastAsia="ru-RU"/>
        </w:rPr>
        <w:t xml:space="preserve"> кислота спирту, проміжний продукт 1, утворюється дуже швидко - перенесення протонів майже ніколи не визначає швидкості для інших реакцій.</w:t>
      </w:r>
      <w:r w:rsidRPr="0035099D">
        <w:rPr>
          <w:rFonts w:eastAsia="Times New Roman" w:cstheme="minorHAnsi"/>
          <w:color w:val="000000"/>
          <w:sz w:val="28"/>
          <w:szCs w:val="28"/>
          <w:lang w:val="uk-UA" w:eastAsia="ru-RU"/>
        </w:rPr>
        <w:br/>
      </w:r>
      <w:r w:rsidRPr="0035099D">
        <w:rPr>
          <w:rFonts w:eastAsia="Times New Roman" w:cstheme="minorHAnsi"/>
          <w:b/>
          <w:bCs/>
          <w:color w:val="000000"/>
          <w:sz w:val="28"/>
          <w:szCs w:val="28"/>
          <w:lang w:val="uk-UA" w:eastAsia="ru-RU"/>
        </w:rPr>
        <w:t>Рівновага 2</w:t>
      </w:r>
      <w:r w:rsidRPr="0035099D">
        <w:rPr>
          <w:rFonts w:eastAsia="Times New Roman" w:cstheme="minorHAnsi"/>
          <w:color w:val="000000"/>
          <w:sz w:val="28"/>
          <w:szCs w:val="28"/>
          <w:lang w:val="uk-UA" w:eastAsia="ru-RU"/>
        </w:rPr>
        <w:t xml:space="preserve"> : етап визначення норми (концентрація кислоти та алкоголю впливає на швидкість). Докази </w:t>
      </w:r>
      <w:proofErr w:type="spellStart"/>
      <w:r w:rsidRPr="0035099D">
        <w:rPr>
          <w:rFonts w:eastAsia="Times New Roman" w:cstheme="minorHAnsi"/>
          <w:color w:val="000000"/>
          <w:sz w:val="28"/>
          <w:szCs w:val="28"/>
          <w:lang w:val="uk-UA" w:eastAsia="ru-RU"/>
        </w:rPr>
        <w:t>карбокатіону</w:t>
      </w:r>
      <w:proofErr w:type="spellEnd"/>
      <w:r w:rsidRPr="0035099D">
        <w:rPr>
          <w:rFonts w:eastAsia="Times New Roman" w:cstheme="minorHAnsi"/>
          <w:color w:val="000000"/>
          <w:sz w:val="28"/>
          <w:szCs w:val="28"/>
          <w:lang w:val="uk-UA" w:eastAsia="ru-RU"/>
        </w:rPr>
        <w:t xml:space="preserve">, середній проміжок 2? З усіма спиртами спостерігається деяке заміщення, більше, якщо кислота є чимось на зразок </w:t>
      </w:r>
      <w:proofErr w:type="spellStart"/>
      <w:r w:rsidRPr="0035099D">
        <w:rPr>
          <w:rFonts w:eastAsia="Times New Roman" w:cstheme="minorHAnsi"/>
          <w:color w:val="000000"/>
          <w:sz w:val="28"/>
          <w:szCs w:val="28"/>
          <w:lang w:val="uk-UA" w:eastAsia="ru-RU"/>
        </w:rPr>
        <w:t>HBr</w:t>
      </w:r>
      <w:proofErr w:type="spellEnd"/>
      <w:r w:rsidRPr="0035099D">
        <w:rPr>
          <w:rFonts w:eastAsia="Times New Roman" w:cstheme="minorHAnsi"/>
          <w:color w:val="000000"/>
          <w:sz w:val="28"/>
          <w:szCs w:val="28"/>
          <w:lang w:val="uk-UA" w:eastAsia="ru-RU"/>
        </w:rPr>
        <w:t xml:space="preserve">, </w:t>
      </w:r>
      <w:proofErr w:type="spellStart"/>
      <w:r w:rsidRPr="0035099D">
        <w:rPr>
          <w:rFonts w:eastAsia="Times New Roman" w:cstheme="minorHAnsi"/>
          <w:color w:val="000000"/>
          <w:sz w:val="28"/>
          <w:szCs w:val="28"/>
          <w:lang w:val="uk-UA" w:eastAsia="ru-RU"/>
        </w:rPr>
        <w:t>кон'югована</w:t>
      </w:r>
      <w:proofErr w:type="spellEnd"/>
      <w:r w:rsidRPr="0035099D">
        <w:rPr>
          <w:rFonts w:eastAsia="Times New Roman" w:cstheme="minorHAnsi"/>
          <w:color w:val="000000"/>
          <w:sz w:val="28"/>
          <w:szCs w:val="28"/>
          <w:lang w:val="uk-UA" w:eastAsia="ru-RU"/>
        </w:rPr>
        <w:t xml:space="preserve"> основа якого є </w:t>
      </w:r>
      <w:proofErr w:type="spellStart"/>
      <w:r w:rsidRPr="0035099D">
        <w:rPr>
          <w:rFonts w:eastAsia="Times New Roman" w:cstheme="minorHAnsi"/>
          <w:color w:val="000000"/>
          <w:sz w:val="28"/>
          <w:szCs w:val="28"/>
          <w:lang w:val="uk-UA" w:eastAsia="ru-RU"/>
        </w:rPr>
        <w:t>нуклеофільною</w:t>
      </w:r>
      <w:proofErr w:type="spellEnd"/>
      <w:r w:rsidRPr="0035099D">
        <w:rPr>
          <w:rFonts w:eastAsia="Times New Roman" w:cstheme="minorHAnsi"/>
          <w:color w:val="000000"/>
          <w:sz w:val="28"/>
          <w:szCs w:val="28"/>
          <w:lang w:val="uk-UA" w:eastAsia="ru-RU"/>
        </w:rPr>
        <w:t xml:space="preserve">; з деякими спиртами відбувається перегрупування. Обидва ці спостереження узгоджуються з утворенням </w:t>
      </w:r>
      <w:proofErr w:type="spellStart"/>
      <w:r w:rsidRPr="0035099D">
        <w:rPr>
          <w:rFonts w:eastAsia="Times New Roman" w:cstheme="minorHAnsi"/>
          <w:color w:val="000000"/>
          <w:sz w:val="28"/>
          <w:szCs w:val="28"/>
          <w:lang w:val="uk-UA" w:eastAsia="ru-RU"/>
        </w:rPr>
        <w:t>карбокатіонів</w:t>
      </w:r>
      <w:proofErr w:type="spellEnd"/>
      <w:r w:rsidRPr="0035099D">
        <w:rPr>
          <w:rFonts w:eastAsia="Times New Roman" w:cstheme="minorHAnsi"/>
          <w:color w:val="000000"/>
          <w:sz w:val="28"/>
          <w:szCs w:val="28"/>
          <w:lang w:val="uk-UA" w:eastAsia="ru-RU"/>
        </w:rPr>
        <w:t xml:space="preserve"> (а не з узгодженими, </w:t>
      </w:r>
      <w:proofErr w:type="spellStart"/>
      <w:r w:rsidRPr="0035099D">
        <w:rPr>
          <w:rFonts w:eastAsia="Times New Roman" w:cstheme="minorHAnsi"/>
          <w:color w:val="000000"/>
          <w:sz w:val="28"/>
          <w:szCs w:val="28"/>
          <w:lang w:val="uk-UA" w:eastAsia="ru-RU"/>
        </w:rPr>
        <w:t>карбаніонними</w:t>
      </w:r>
      <w:proofErr w:type="spellEnd"/>
      <w:r w:rsidRPr="0035099D">
        <w:rPr>
          <w:rFonts w:eastAsia="Times New Roman" w:cstheme="minorHAnsi"/>
          <w:color w:val="000000"/>
          <w:sz w:val="28"/>
          <w:szCs w:val="28"/>
          <w:lang w:val="uk-UA" w:eastAsia="ru-RU"/>
        </w:rPr>
        <w:t xml:space="preserve"> чи радикальними реакціями)</w:t>
      </w:r>
    </w:p>
    <w:p w:rsidR="0035099D" w:rsidRPr="0035099D" w:rsidRDefault="0035099D" w:rsidP="0035099D">
      <w:pPr>
        <w:spacing w:before="120" w:after="120" w:line="240" w:lineRule="auto"/>
        <w:jc w:val="both"/>
        <w:rPr>
          <w:rFonts w:eastAsia="Times New Roman" w:cstheme="minorHAnsi"/>
          <w:color w:val="000000"/>
          <w:sz w:val="28"/>
          <w:szCs w:val="28"/>
          <w:lang w:val="uk-UA" w:eastAsia="ru-RU"/>
        </w:rPr>
      </w:pPr>
      <w:r w:rsidRPr="0035099D">
        <w:rPr>
          <w:rFonts w:eastAsia="Times New Roman" w:cstheme="minorHAnsi"/>
          <w:b/>
          <w:bCs/>
          <w:color w:val="000000"/>
          <w:sz w:val="28"/>
          <w:szCs w:val="28"/>
          <w:lang w:val="uk-UA" w:eastAsia="ru-RU"/>
        </w:rPr>
        <w:t>Рівновага 3</w:t>
      </w:r>
      <w:r w:rsidRPr="0035099D">
        <w:rPr>
          <w:rFonts w:eastAsia="Times New Roman" w:cstheme="minorHAnsi"/>
          <w:color w:val="000000"/>
          <w:sz w:val="28"/>
          <w:szCs w:val="28"/>
          <w:lang w:val="uk-UA" w:eastAsia="ru-RU"/>
        </w:rPr>
        <w:t xml:space="preserve">: Цю реакцію не можна легко спостерігати в цих умовах реакції, оскільки вона відбувається після етапу визначення швидкості. Однак ми спостерігаємо окремо, що алкени розчиняються в концентрованій сірчаній </w:t>
      </w:r>
      <w:r w:rsidRPr="0035099D">
        <w:rPr>
          <w:rFonts w:eastAsia="Times New Roman" w:cstheme="minorHAnsi"/>
          <w:color w:val="000000"/>
          <w:sz w:val="28"/>
          <w:szCs w:val="28"/>
          <w:lang w:val="uk-UA" w:eastAsia="ru-RU"/>
        </w:rPr>
        <w:lastRenderedPageBreak/>
        <w:t>кислоті, і, отже, самі повинні пройти кислотно-лужну реакцію (</w:t>
      </w:r>
      <w:proofErr w:type="spellStart"/>
      <w:r w:rsidRPr="0035099D">
        <w:rPr>
          <w:rFonts w:eastAsia="Times New Roman" w:cstheme="minorHAnsi"/>
          <w:color w:val="000000"/>
          <w:sz w:val="28"/>
          <w:szCs w:val="28"/>
          <w:lang w:val="uk-UA" w:eastAsia="ru-RU"/>
        </w:rPr>
        <w:t>протонування</w:t>
      </w:r>
      <w:proofErr w:type="spellEnd"/>
      <w:r w:rsidRPr="0035099D">
        <w:rPr>
          <w:rFonts w:eastAsia="Times New Roman" w:cstheme="minorHAnsi"/>
          <w:color w:val="000000"/>
          <w:sz w:val="28"/>
          <w:szCs w:val="28"/>
          <w:lang w:val="uk-UA" w:eastAsia="ru-RU"/>
        </w:rPr>
        <w:t xml:space="preserve">), щоб утворити розчинні іони, які повинні бути </w:t>
      </w:r>
      <w:proofErr w:type="spellStart"/>
      <w:r w:rsidRPr="0035099D">
        <w:rPr>
          <w:rFonts w:eastAsia="Times New Roman" w:cstheme="minorHAnsi"/>
          <w:color w:val="000000"/>
          <w:sz w:val="28"/>
          <w:szCs w:val="28"/>
          <w:lang w:val="uk-UA" w:eastAsia="ru-RU"/>
        </w:rPr>
        <w:t>карбокатіонами</w:t>
      </w:r>
      <w:proofErr w:type="spellEnd"/>
      <w:r w:rsidRPr="0035099D">
        <w:rPr>
          <w:rFonts w:eastAsia="Times New Roman" w:cstheme="minorHAnsi"/>
          <w:color w:val="000000"/>
          <w:sz w:val="28"/>
          <w:szCs w:val="28"/>
          <w:lang w:val="uk-UA" w:eastAsia="ru-RU"/>
        </w:rPr>
        <w:t>.</w:t>
      </w:r>
    </w:p>
    <w:p w:rsidR="0035099D" w:rsidRPr="0035099D" w:rsidRDefault="0035099D" w:rsidP="0035099D">
      <w:pPr>
        <w:spacing w:before="120" w:after="120" w:line="240" w:lineRule="auto"/>
        <w:jc w:val="both"/>
        <w:rPr>
          <w:rFonts w:eastAsia="Times New Roman" w:cstheme="minorHAnsi"/>
          <w:color w:val="000000"/>
          <w:sz w:val="28"/>
          <w:szCs w:val="28"/>
          <w:lang w:val="uk-UA" w:eastAsia="ru-RU"/>
        </w:rPr>
      </w:pPr>
      <w:r w:rsidRPr="0035099D">
        <w:rPr>
          <w:rFonts w:eastAsia="Times New Roman" w:cstheme="minorHAnsi"/>
          <w:color w:val="000000"/>
          <w:sz w:val="28"/>
          <w:szCs w:val="28"/>
          <w:lang w:val="uk-UA" w:eastAsia="ru-RU"/>
        </w:rPr>
        <w:t xml:space="preserve">Зауважте, що вся ця реакція оборотна, і насправді алкени можуть </w:t>
      </w:r>
      <w:proofErr w:type="spellStart"/>
      <w:r w:rsidRPr="0035099D">
        <w:rPr>
          <w:rFonts w:eastAsia="Times New Roman" w:cstheme="minorHAnsi"/>
          <w:color w:val="000000"/>
          <w:sz w:val="28"/>
          <w:szCs w:val="28"/>
          <w:lang w:val="uk-UA" w:eastAsia="ru-RU"/>
        </w:rPr>
        <w:t>гідратувати</w:t>
      </w:r>
      <w:proofErr w:type="spellEnd"/>
      <w:r w:rsidRPr="0035099D">
        <w:rPr>
          <w:rFonts w:eastAsia="Times New Roman" w:cstheme="minorHAnsi"/>
          <w:color w:val="000000"/>
          <w:sz w:val="28"/>
          <w:szCs w:val="28"/>
          <w:lang w:val="uk-UA" w:eastAsia="ru-RU"/>
        </w:rPr>
        <w:t>, утворюючи спирти. Як би ви змінили умови виробництва алкоголю як основного продукту з цієї рівноваги?</w:t>
      </w:r>
    </w:p>
    <w:p w:rsidR="0035099D" w:rsidRPr="0035099D" w:rsidRDefault="0035099D" w:rsidP="0035099D">
      <w:pPr>
        <w:spacing w:before="120" w:after="120" w:line="240" w:lineRule="auto"/>
        <w:jc w:val="both"/>
        <w:rPr>
          <w:rFonts w:eastAsia="Times New Roman" w:cstheme="minorHAnsi"/>
          <w:color w:val="000000"/>
          <w:sz w:val="28"/>
          <w:szCs w:val="28"/>
          <w:lang w:val="uk-UA" w:eastAsia="ru-RU"/>
        </w:rPr>
      </w:pPr>
      <w:r w:rsidRPr="0035099D">
        <w:rPr>
          <w:rFonts w:eastAsia="Times New Roman" w:cstheme="minorHAnsi"/>
          <w:color w:val="000000"/>
          <w:sz w:val="28"/>
          <w:szCs w:val="28"/>
          <w:lang w:val="uk-UA" w:eastAsia="ru-RU"/>
        </w:rPr>
        <w:pict>
          <v:rect id="_x0000_i1028" style="width:0;height:1.5pt" o:hralign="center" o:hrstd="t" o:hr="t" fillcolor="#a0a0a0" stroked="f"/>
        </w:pict>
      </w:r>
    </w:p>
    <w:p w:rsidR="0035099D" w:rsidRPr="0035099D" w:rsidRDefault="0035099D" w:rsidP="0035099D">
      <w:pPr>
        <w:spacing w:before="120" w:after="120" w:line="240" w:lineRule="auto"/>
        <w:jc w:val="both"/>
        <w:outlineLvl w:val="1"/>
        <w:rPr>
          <w:rFonts w:eastAsia="Times New Roman" w:cstheme="minorHAnsi"/>
          <w:b/>
          <w:bCs/>
          <w:color w:val="000000"/>
          <w:sz w:val="28"/>
          <w:szCs w:val="28"/>
          <w:lang w:val="uk-UA" w:eastAsia="ru-RU"/>
        </w:rPr>
      </w:pPr>
      <w:bookmarkStart w:id="3" w:name="E"/>
      <w:bookmarkEnd w:id="3"/>
      <w:r w:rsidRPr="0035099D">
        <w:rPr>
          <w:rFonts w:eastAsia="Times New Roman" w:cstheme="minorHAnsi"/>
          <w:b/>
          <w:bCs/>
          <w:color w:val="000000"/>
          <w:sz w:val="28"/>
          <w:szCs w:val="28"/>
          <w:lang w:val="uk-UA" w:eastAsia="ru-RU"/>
        </w:rPr>
        <w:t>E. Розуміння та прогнозування механізмів</w:t>
      </w:r>
    </w:p>
    <w:p w:rsidR="0035099D" w:rsidRPr="0035099D" w:rsidRDefault="0035099D" w:rsidP="0035099D">
      <w:pPr>
        <w:spacing w:before="120" w:after="120" w:line="240" w:lineRule="auto"/>
        <w:jc w:val="both"/>
        <w:rPr>
          <w:rFonts w:eastAsia="Times New Roman" w:cstheme="minorHAnsi"/>
          <w:color w:val="000000"/>
          <w:sz w:val="28"/>
          <w:szCs w:val="28"/>
          <w:lang w:val="uk-UA" w:eastAsia="ru-RU"/>
        </w:rPr>
      </w:pPr>
      <w:r w:rsidRPr="0035099D">
        <w:rPr>
          <w:rFonts w:eastAsia="Times New Roman" w:cstheme="minorHAnsi"/>
          <w:color w:val="000000"/>
          <w:sz w:val="28"/>
          <w:szCs w:val="28"/>
          <w:lang w:val="uk-UA" w:eastAsia="ru-RU"/>
        </w:rPr>
        <w:t>Щоб допомогти нам зрозуміти, як і чому відбуваються ці дії, ми додаємо одну важливу деталь до наведеного вище механізму: </w:t>
      </w:r>
      <w:r w:rsidRPr="0035099D">
        <w:rPr>
          <w:rFonts w:eastAsia="Times New Roman" w:cstheme="minorHAnsi"/>
          <w:i/>
          <w:iCs/>
          <w:color w:val="000000"/>
          <w:sz w:val="28"/>
          <w:szCs w:val="28"/>
          <w:lang w:val="uk-UA" w:eastAsia="ru-RU"/>
        </w:rPr>
        <w:t>ми показуємо, як використовуються електрони</w:t>
      </w:r>
      <w:r w:rsidRPr="0035099D">
        <w:rPr>
          <w:rFonts w:eastAsia="Times New Roman" w:cstheme="minorHAnsi"/>
          <w:color w:val="000000"/>
          <w:sz w:val="28"/>
          <w:szCs w:val="28"/>
          <w:lang w:val="uk-UA" w:eastAsia="ru-RU"/>
        </w:rPr>
        <w:t> . Щоб зв’язки руйнувалися і утворювались, електрони повинні змінити свою приналежність: нерозділені стають спільними, спільними з одним атомом стають спільними з іншими.</w:t>
      </w:r>
    </w:p>
    <w:p w:rsidR="0035099D" w:rsidRPr="0035099D" w:rsidRDefault="0035099D" w:rsidP="0035099D">
      <w:pPr>
        <w:spacing w:before="120" w:after="120" w:line="240" w:lineRule="auto"/>
        <w:jc w:val="both"/>
        <w:rPr>
          <w:rFonts w:eastAsia="Times New Roman" w:cstheme="minorHAnsi"/>
          <w:color w:val="000000"/>
          <w:sz w:val="28"/>
          <w:szCs w:val="28"/>
          <w:lang w:val="uk-UA" w:eastAsia="ru-RU"/>
        </w:rPr>
      </w:pPr>
      <w:r w:rsidRPr="0035099D">
        <w:rPr>
          <w:rFonts w:eastAsia="Times New Roman" w:cstheme="minorHAnsi"/>
          <w:color w:val="000000"/>
          <w:sz w:val="28"/>
          <w:szCs w:val="28"/>
          <w:lang w:val="uk-UA" w:eastAsia="ru-RU"/>
        </w:rPr>
        <w:t>Ми ілюструємо цей динамічний процес вигнутою стрілкою для кожної пари електронів, яка</w:t>
      </w:r>
    </w:p>
    <w:p w:rsidR="0035099D" w:rsidRPr="0035099D" w:rsidRDefault="0035099D" w:rsidP="0035099D">
      <w:pPr>
        <w:numPr>
          <w:ilvl w:val="0"/>
          <w:numId w:val="3"/>
        </w:numPr>
        <w:spacing w:before="120" w:after="120" w:line="240" w:lineRule="auto"/>
        <w:ind w:left="0" w:firstLine="0"/>
        <w:jc w:val="both"/>
        <w:rPr>
          <w:rFonts w:eastAsia="Times New Roman" w:cstheme="minorHAnsi"/>
          <w:color w:val="000000"/>
          <w:sz w:val="28"/>
          <w:szCs w:val="28"/>
          <w:lang w:val="uk-UA" w:eastAsia="ru-RU"/>
        </w:rPr>
      </w:pPr>
      <w:r w:rsidRPr="0035099D">
        <w:rPr>
          <w:rFonts w:eastAsia="Times New Roman" w:cstheme="minorHAnsi"/>
          <w:color w:val="000000"/>
          <w:sz w:val="28"/>
          <w:szCs w:val="28"/>
          <w:lang w:val="uk-UA" w:eastAsia="ru-RU"/>
        </w:rPr>
        <w:t>починається в середині початкового розташування електронної пари,</w:t>
      </w:r>
    </w:p>
    <w:p w:rsidR="0035099D" w:rsidRPr="0035099D" w:rsidRDefault="0035099D" w:rsidP="0035099D">
      <w:pPr>
        <w:numPr>
          <w:ilvl w:val="0"/>
          <w:numId w:val="3"/>
        </w:numPr>
        <w:spacing w:before="120" w:after="120" w:line="240" w:lineRule="auto"/>
        <w:ind w:left="0" w:firstLine="0"/>
        <w:jc w:val="both"/>
        <w:rPr>
          <w:rFonts w:eastAsia="Times New Roman" w:cstheme="minorHAnsi"/>
          <w:color w:val="000000"/>
          <w:sz w:val="28"/>
          <w:szCs w:val="28"/>
          <w:lang w:val="uk-UA" w:eastAsia="ru-RU"/>
        </w:rPr>
      </w:pPr>
      <w:r w:rsidRPr="0035099D">
        <w:rPr>
          <w:rFonts w:eastAsia="Times New Roman" w:cstheme="minorHAnsi"/>
          <w:color w:val="000000"/>
          <w:sz w:val="28"/>
          <w:szCs w:val="28"/>
          <w:lang w:val="uk-UA" w:eastAsia="ru-RU"/>
        </w:rPr>
        <w:t>закінчується в середині кінцевого розташування електронної пари, як показано нижче, і</w:t>
      </w:r>
    </w:p>
    <w:p w:rsidR="0035099D" w:rsidRPr="0035099D" w:rsidRDefault="0035099D" w:rsidP="0035099D">
      <w:pPr>
        <w:numPr>
          <w:ilvl w:val="0"/>
          <w:numId w:val="3"/>
        </w:numPr>
        <w:spacing w:before="120" w:after="120" w:line="240" w:lineRule="auto"/>
        <w:ind w:left="0" w:firstLine="0"/>
        <w:jc w:val="both"/>
        <w:rPr>
          <w:rFonts w:eastAsia="Times New Roman" w:cstheme="minorHAnsi"/>
          <w:color w:val="000000"/>
          <w:sz w:val="28"/>
          <w:szCs w:val="28"/>
          <w:lang w:val="uk-UA" w:eastAsia="ru-RU"/>
        </w:rPr>
      </w:pPr>
      <w:r w:rsidRPr="0035099D">
        <w:rPr>
          <w:rFonts w:eastAsia="Times New Roman" w:cstheme="minorHAnsi"/>
          <w:color w:val="000000"/>
          <w:sz w:val="28"/>
          <w:szCs w:val="28"/>
          <w:lang w:val="uk-UA" w:eastAsia="ru-RU"/>
        </w:rPr>
        <w:t>використовує електрони на негативному або </w:t>
      </w:r>
      <w:r w:rsidRPr="0035099D">
        <w:rPr>
          <w:rFonts w:eastAsia="Times New Roman" w:cstheme="minorHAnsi"/>
          <w:color w:val="000000"/>
          <w:sz w:val="28"/>
          <w:szCs w:val="28"/>
          <w:lang w:val="uk-UA" w:eastAsia="ru-RU"/>
        </w:rPr>
        <w:t> - сайті для зв'язування з позитивним або </w:t>
      </w:r>
      <w:r w:rsidRPr="0035099D">
        <w:rPr>
          <w:rFonts w:eastAsia="Times New Roman" w:cstheme="minorHAnsi"/>
          <w:color w:val="000000"/>
          <w:sz w:val="28"/>
          <w:szCs w:val="28"/>
          <w:lang w:val="uk-UA" w:eastAsia="ru-RU"/>
        </w:rPr>
        <w:t> + - сайтом.</w:t>
      </w:r>
    </w:p>
    <w:p w:rsidR="0035099D" w:rsidRPr="0035099D" w:rsidRDefault="0035099D" w:rsidP="0035099D">
      <w:pPr>
        <w:spacing w:before="120" w:after="120" w:line="240" w:lineRule="auto"/>
        <w:jc w:val="both"/>
        <w:rPr>
          <w:rFonts w:eastAsia="Times New Roman" w:cstheme="minorHAnsi"/>
          <w:color w:val="000000"/>
          <w:sz w:val="28"/>
          <w:szCs w:val="28"/>
          <w:lang w:val="uk-UA" w:eastAsia="ru-RU"/>
        </w:rPr>
      </w:pPr>
      <w:r w:rsidRPr="0035099D">
        <w:rPr>
          <w:rFonts w:eastAsia="Times New Roman" w:cstheme="minorHAnsi"/>
          <w:noProof/>
          <w:color w:val="000000"/>
          <w:sz w:val="28"/>
          <w:szCs w:val="28"/>
          <w:lang w:eastAsia="ru-RU"/>
        </w:rPr>
        <w:drawing>
          <wp:inline distT="0" distB="0" distL="0" distR="0" wp14:anchorId="0D546FAC" wp14:editId="7B4CC23E">
            <wp:extent cx="6602730" cy="1389380"/>
            <wp:effectExtent l="0" t="0" r="0" b="0"/>
            <wp:docPr id="2" name="Рисунок 2" descr="https://tigerweb.towson.edu/ladon/enrich/dehyd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tigerweb.towson.edu/ladon/enrich/dehydarr.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02730" cy="1389380"/>
                    </a:xfrm>
                    <a:prstGeom prst="rect">
                      <a:avLst/>
                    </a:prstGeom>
                    <a:noFill/>
                    <a:ln>
                      <a:noFill/>
                    </a:ln>
                  </pic:spPr>
                </pic:pic>
              </a:graphicData>
            </a:graphic>
          </wp:inline>
        </w:drawing>
      </w:r>
    </w:p>
    <w:p w:rsidR="0035099D" w:rsidRPr="0035099D" w:rsidRDefault="0035099D" w:rsidP="0035099D">
      <w:pPr>
        <w:spacing w:before="120" w:after="120" w:line="240" w:lineRule="auto"/>
        <w:jc w:val="both"/>
        <w:rPr>
          <w:rFonts w:eastAsia="Times New Roman" w:cstheme="minorHAnsi"/>
          <w:color w:val="000000"/>
          <w:sz w:val="28"/>
          <w:szCs w:val="28"/>
          <w:lang w:val="uk-UA" w:eastAsia="ru-RU"/>
        </w:rPr>
      </w:pPr>
      <w:r w:rsidRPr="0035099D">
        <w:rPr>
          <w:rFonts w:eastAsia="Times New Roman" w:cstheme="minorHAnsi"/>
          <w:i/>
          <w:iCs/>
          <w:color w:val="000000"/>
          <w:sz w:val="28"/>
          <w:szCs w:val="28"/>
          <w:lang w:val="uk-UA" w:eastAsia="ru-RU"/>
        </w:rPr>
        <w:t>Щоб уникнути плутанини, стрілки </w:t>
      </w:r>
      <w:r w:rsidRPr="0035099D">
        <w:rPr>
          <w:rFonts w:eastAsia="Times New Roman" w:cstheme="minorHAnsi"/>
          <w:b/>
          <w:bCs/>
          <w:i/>
          <w:iCs/>
          <w:color w:val="000000"/>
          <w:sz w:val="28"/>
          <w:szCs w:val="28"/>
          <w:lang w:val="uk-UA" w:eastAsia="ru-RU"/>
        </w:rPr>
        <w:t>ніколи не</w:t>
      </w:r>
      <w:r w:rsidRPr="0035099D">
        <w:rPr>
          <w:rFonts w:eastAsia="Times New Roman" w:cstheme="minorHAnsi"/>
          <w:i/>
          <w:iCs/>
          <w:color w:val="000000"/>
          <w:sz w:val="28"/>
          <w:szCs w:val="28"/>
          <w:lang w:val="uk-UA" w:eastAsia="ru-RU"/>
        </w:rPr>
        <w:t> можна використовувати для відображення руху молекул або іонів.</w:t>
      </w:r>
    </w:p>
    <w:p w:rsidR="0035099D" w:rsidRPr="0035099D" w:rsidRDefault="0035099D" w:rsidP="0035099D">
      <w:pPr>
        <w:spacing w:before="120" w:after="120" w:line="240" w:lineRule="auto"/>
        <w:jc w:val="both"/>
        <w:rPr>
          <w:rFonts w:eastAsia="Times New Roman" w:cstheme="minorHAnsi"/>
          <w:color w:val="000000"/>
          <w:sz w:val="28"/>
          <w:szCs w:val="28"/>
          <w:lang w:val="uk-UA" w:eastAsia="ru-RU"/>
        </w:rPr>
      </w:pPr>
      <w:r w:rsidRPr="0035099D">
        <w:rPr>
          <w:rFonts w:eastAsia="Times New Roman" w:cstheme="minorHAnsi"/>
          <w:color w:val="000000"/>
          <w:sz w:val="28"/>
          <w:szCs w:val="28"/>
          <w:lang w:val="uk-UA" w:eastAsia="ru-RU"/>
        </w:rPr>
        <w:t xml:space="preserve">Зверніть увагу, що ця конвенція щодо механізмів малювання є скороченою. Що "насправді" відбувається, це те, що атоми </w:t>
      </w:r>
      <w:proofErr w:type="spellStart"/>
      <w:r w:rsidRPr="0035099D">
        <w:rPr>
          <w:rFonts w:eastAsia="Times New Roman" w:cstheme="minorHAnsi"/>
          <w:color w:val="000000"/>
          <w:sz w:val="28"/>
          <w:szCs w:val="28"/>
          <w:lang w:val="uk-UA" w:eastAsia="ru-RU"/>
        </w:rPr>
        <w:t>регібридизуються</w:t>
      </w:r>
      <w:proofErr w:type="spellEnd"/>
      <w:r w:rsidRPr="0035099D">
        <w:rPr>
          <w:rFonts w:eastAsia="Times New Roman" w:cstheme="minorHAnsi"/>
          <w:color w:val="000000"/>
          <w:sz w:val="28"/>
          <w:szCs w:val="28"/>
          <w:lang w:val="uk-UA" w:eastAsia="ru-RU"/>
        </w:rPr>
        <w:t xml:space="preserve">, а в іншому випадку реорганізують </w:t>
      </w:r>
      <w:proofErr w:type="spellStart"/>
      <w:r w:rsidRPr="0035099D">
        <w:rPr>
          <w:rFonts w:eastAsia="Times New Roman" w:cstheme="minorHAnsi"/>
          <w:color w:val="000000"/>
          <w:sz w:val="28"/>
          <w:szCs w:val="28"/>
          <w:lang w:val="uk-UA" w:eastAsia="ru-RU"/>
        </w:rPr>
        <w:t>орбітали</w:t>
      </w:r>
      <w:proofErr w:type="spellEnd"/>
      <w:r w:rsidRPr="0035099D">
        <w:rPr>
          <w:rFonts w:eastAsia="Times New Roman" w:cstheme="minorHAnsi"/>
          <w:color w:val="000000"/>
          <w:sz w:val="28"/>
          <w:szCs w:val="28"/>
          <w:lang w:val="uk-UA" w:eastAsia="ru-RU"/>
        </w:rPr>
        <w:t>, щоб пристосуватись до нових моделей зв'язку. Стрілки показують, яка електронна реорганізація повинна відбутися, щоб перетворити структуру зі стрілками на </w:t>
      </w:r>
      <w:r w:rsidRPr="0035099D">
        <w:rPr>
          <w:rFonts w:eastAsia="Times New Roman" w:cstheme="minorHAnsi"/>
          <w:i/>
          <w:iCs/>
          <w:color w:val="000000"/>
          <w:sz w:val="28"/>
          <w:szCs w:val="28"/>
          <w:lang w:val="uk-UA" w:eastAsia="ru-RU"/>
        </w:rPr>
        <w:t>наступну</w:t>
      </w:r>
      <w:r w:rsidRPr="0035099D">
        <w:rPr>
          <w:rFonts w:eastAsia="Times New Roman" w:cstheme="minorHAnsi"/>
          <w:color w:val="000000"/>
          <w:sz w:val="28"/>
          <w:szCs w:val="28"/>
          <w:lang w:val="uk-UA" w:eastAsia="ru-RU"/>
        </w:rPr>
        <w:t> в послідовності кроків механізму, тобто структуру після стрілки. Наш стенограф не автоматично показує стереохімію - ми маємо розташувати молекулу так, щоб ми також передавали цю інформацію.</w:t>
      </w:r>
    </w:p>
    <w:p w:rsidR="0035099D" w:rsidRPr="0035099D" w:rsidRDefault="0035099D" w:rsidP="0035099D">
      <w:pPr>
        <w:spacing w:before="120" w:after="120" w:line="240" w:lineRule="auto"/>
        <w:jc w:val="both"/>
        <w:rPr>
          <w:rFonts w:eastAsia="Times New Roman" w:cstheme="minorHAnsi"/>
          <w:color w:val="000000"/>
          <w:sz w:val="28"/>
          <w:szCs w:val="28"/>
          <w:lang w:val="uk-UA" w:eastAsia="ru-RU"/>
        </w:rPr>
      </w:pPr>
      <w:r w:rsidRPr="0035099D">
        <w:rPr>
          <w:rFonts w:eastAsia="Times New Roman" w:cstheme="minorHAnsi"/>
          <w:color w:val="000000"/>
          <w:sz w:val="28"/>
          <w:szCs w:val="28"/>
          <w:lang w:val="uk-UA" w:eastAsia="ru-RU"/>
        </w:rPr>
        <w:t xml:space="preserve">Ці стрілки є потужними інструментами, які допомагають прояснити наше мислення про механізм. Вони дають нам формалізм, щоб показати, як зв’язки </w:t>
      </w:r>
      <w:r w:rsidRPr="0035099D">
        <w:rPr>
          <w:rFonts w:eastAsia="Times New Roman" w:cstheme="minorHAnsi"/>
          <w:color w:val="000000"/>
          <w:sz w:val="28"/>
          <w:szCs w:val="28"/>
          <w:lang w:val="uk-UA" w:eastAsia="ru-RU"/>
        </w:rPr>
        <w:lastRenderedPageBreak/>
        <w:t>розриваються і утворюються під час реакції, що дозволяє прогнозувати реакції, які </w:t>
      </w:r>
      <w:r w:rsidRPr="0035099D">
        <w:rPr>
          <w:rFonts w:eastAsia="Times New Roman" w:cstheme="minorHAnsi"/>
          <w:i/>
          <w:iCs/>
          <w:color w:val="000000"/>
          <w:sz w:val="28"/>
          <w:szCs w:val="28"/>
          <w:lang w:val="uk-UA" w:eastAsia="ru-RU"/>
        </w:rPr>
        <w:t>можуть</w:t>
      </w:r>
      <w:r w:rsidRPr="0035099D">
        <w:rPr>
          <w:rFonts w:eastAsia="Times New Roman" w:cstheme="minorHAnsi"/>
          <w:color w:val="000000"/>
          <w:sz w:val="28"/>
          <w:szCs w:val="28"/>
          <w:lang w:val="uk-UA" w:eastAsia="ru-RU"/>
        </w:rPr>
        <w:t> відбуватися в нових сполуках з новими реагентами. Вони дуже корисні для відстеження того, що відбувається - якщо ви використовуєте стрілки, вони допоможуть запам’ятати механізм, не запам’ятовуючи послідовність структур. Деякі викладачі вимагають, щоб вони були включені в механізм, який ви пишете. Навчіться ними користуватися, і це полегшить вам життя.</w:t>
      </w:r>
    </w:p>
    <w:p w:rsidR="0035099D" w:rsidRPr="0035099D" w:rsidRDefault="0035099D" w:rsidP="0035099D">
      <w:pPr>
        <w:spacing w:before="120" w:after="120" w:line="240" w:lineRule="auto"/>
        <w:jc w:val="both"/>
        <w:rPr>
          <w:rFonts w:eastAsia="Times New Roman" w:cstheme="minorHAnsi"/>
          <w:color w:val="000000"/>
          <w:sz w:val="28"/>
          <w:szCs w:val="28"/>
          <w:lang w:val="uk-UA" w:eastAsia="ru-RU"/>
        </w:rPr>
      </w:pPr>
      <w:r w:rsidRPr="0035099D">
        <w:rPr>
          <w:rFonts w:eastAsia="Times New Roman" w:cstheme="minorHAnsi"/>
          <w:color w:val="000000"/>
          <w:sz w:val="28"/>
          <w:szCs w:val="28"/>
          <w:lang w:val="uk-UA" w:eastAsia="ru-RU"/>
        </w:rPr>
        <w:t>Позначення зігнутої стрілки також дуже добре показує вплив стабілізації резонансу на реакцію - позначення стрілки також використовується для ілюстрації взаємозв'язку між учасниками резонансного гібриду. Якщо ваші малюнки включають авторів резонансного гібриду, додайте всі ескізи тієї самої молекули у квадратні дужки (стандартне з'єднання - двостороння стрілка, але ви можете це пропустити), щоб люди знали, що послідовність структур є набором малюнків однієї молекули. Перегляньте </w:t>
      </w:r>
      <w:hyperlink r:id="rId25" w:history="1">
        <w:r w:rsidRPr="0035099D">
          <w:rPr>
            <w:rFonts w:eastAsia="Times New Roman" w:cstheme="minorHAnsi"/>
            <w:color w:val="0000FF"/>
            <w:sz w:val="28"/>
            <w:szCs w:val="28"/>
            <w:u w:val="single"/>
            <w:lang w:val="uk-UA" w:eastAsia="ru-RU"/>
          </w:rPr>
          <w:t xml:space="preserve">поради </w:t>
        </w:r>
        <w:proofErr w:type="spellStart"/>
        <w:r w:rsidRPr="0035099D">
          <w:rPr>
            <w:rFonts w:eastAsia="Times New Roman" w:cstheme="minorHAnsi"/>
            <w:color w:val="0000FF"/>
            <w:sz w:val="28"/>
            <w:szCs w:val="28"/>
            <w:u w:val="single"/>
            <w:lang w:val="uk-UA" w:eastAsia="ru-RU"/>
          </w:rPr>
          <w:t>Ліїни</w:t>
        </w:r>
        <w:proofErr w:type="spellEnd"/>
        <w:r w:rsidRPr="0035099D">
          <w:rPr>
            <w:rFonts w:eastAsia="Times New Roman" w:cstheme="minorHAnsi"/>
            <w:color w:val="0000FF"/>
            <w:sz w:val="28"/>
            <w:szCs w:val="28"/>
            <w:u w:val="single"/>
            <w:lang w:val="uk-UA" w:eastAsia="ru-RU"/>
          </w:rPr>
          <w:t xml:space="preserve"> </w:t>
        </w:r>
        <w:proofErr w:type="spellStart"/>
        <w:r w:rsidRPr="0035099D">
          <w:rPr>
            <w:rFonts w:eastAsia="Times New Roman" w:cstheme="minorHAnsi"/>
            <w:color w:val="0000FF"/>
            <w:sz w:val="28"/>
            <w:szCs w:val="28"/>
            <w:u w:val="single"/>
            <w:lang w:val="uk-UA" w:eastAsia="ru-RU"/>
          </w:rPr>
          <w:t>Ладон</w:t>
        </w:r>
        <w:proofErr w:type="spellEnd"/>
      </w:hyperlink>
      <w:r w:rsidRPr="0035099D">
        <w:rPr>
          <w:rFonts w:eastAsia="Times New Roman" w:cstheme="minorHAnsi"/>
          <w:color w:val="000000"/>
          <w:sz w:val="28"/>
          <w:szCs w:val="28"/>
          <w:lang w:val="uk-UA" w:eastAsia="ru-RU"/>
        </w:rPr>
        <w:t> для подальшої допомоги.</w:t>
      </w:r>
    </w:p>
    <w:p w:rsidR="0035099D" w:rsidRPr="0035099D" w:rsidRDefault="0035099D" w:rsidP="0035099D">
      <w:pPr>
        <w:spacing w:before="120" w:after="120" w:line="240" w:lineRule="auto"/>
        <w:jc w:val="both"/>
        <w:rPr>
          <w:rFonts w:eastAsia="Times New Roman" w:cstheme="minorHAnsi"/>
          <w:color w:val="000000"/>
          <w:sz w:val="28"/>
          <w:szCs w:val="28"/>
          <w:lang w:val="uk-UA" w:eastAsia="ru-RU"/>
        </w:rPr>
      </w:pPr>
      <w:r w:rsidRPr="0035099D">
        <w:rPr>
          <w:rFonts w:eastAsia="Times New Roman" w:cstheme="minorHAnsi"/>
          <w:color w:val="000000"/>
          <w:sz w:val="28"/>
          <w:szCs w:val="28"/>
          <w:lang w:val="uk-UA" w:eastAsia="ru-RU"/>
        </w:rPr>
        <w:pict>
          <v:rect id="_x0000_i1029" style="width:0;height:1.5pt" o:hralign="center" o:hrstd="t" o:hr="t" fillcolor="#a0a0a0" stroked="f"/>
        </w:pict>
      </w:r>
    </w:p>
    <w:p w:rsidR="0035099D" w:rsidRPr="0035099D" w:rsidRDefault="0035099D" w:rsidP="0035099D">
      <w:pPr>
        <w:spacing w:before="120" w:after="120" w:line="240" w:lineRule="auto"/>
        <w:jc w:val="both"/>
        <w:outlineLvl w:val="1"/>
        <w:rPr>
          <w:rFonts w:eastAsia="Times New Roman" w:cstheme="minorHAnsi"/>
          <w:b/>
          <w:bCs/>
          <w:color w:val="000000"/>
          <w:sz w:val="28"/>
          <w:szCs w:val="28"/>
          <w:lang w:val="uk-UA" w:eastAsia="ru-RU"/>
        </w:rPr>
      </w:pPr>
      <w:bookmarkStart w:id="4" w:name="F"/>
      <w:bookmarkEnd w:id="4"/>
      <w:r w:rsidRPr="0035099D">
        <w:rPr>
          <w:rFonts w:eastAsia="Times New Roman" w:cstheme="minorHAnsi"/>
          <w:b/>
          <w:bCs/>
          <w:color w:val="000000"/>
          <w:sz w:val="28"/>
          <w:szCs w:val="28"/>
          <w:lang w:val="uk-UA" w:eastAsia="ru-RU"/>
        </w:rPr>
        <w:t>F. Механізми без проміжних продуктів</w:t>
      </w:r>
    </w:p>
    <w:p w:rsidR="0035099D" w:rsidRPr="0035099D" w:rsidRDefault="0035099D" w:rsidP="0035099D">
      <w:pPr>
        <w:spacing w:before="120" w:after="120" w:line="240" w:lineRule="auto"/>
        <w:jc w:val="both"/>
        <w:rPr>
          <w:rFonts w:eastAsia="Times New Roman" w:cstheme="minorHAnsi"/>
          <w:color w:val="000000"/>
          <w:sz w:val="28"/>
          <w:szCs w:val="28"/>
          <w:lang w:val="uk-UA" w:eastAsia="ru-RU"/>
        </w:rPr>
      </w:pPr>
      <w:r w:rsidRPr="0035099D">
        <w:rPr>
          <w:rFonts w:eastAsia="Times New Roman" w:cstheme="minorHAnsi"/>
          <w:color w:val="000000"/>
          <w:sz w:val="28"/>
          <w:szCs w:val="28"/>
          <w:lang w:val="uk-UA" w:eastAsia="ru-RU"/>
        </w:rPr>
        <w:t>Якщо експерименти показують, що проміжних продуктів не існує, що реагенти перетворюються в продукти за один етап, реакція називається "узгодженою". Такі реакції навіть називають реакціями "без механізму". Багато з них є стереоспецифічними (наприклад, E2 і S </w:t>
      </w:r>
      <w:r w:rsidRPr="0035099D">
        <w:rPr>
          <w:rFonts w:eastAsia="Times New Roman" w:cstheme="minorHAnsi"/>
          <w:color w:val="000000"/>
          <w:sz w:val="28"/>
          <w:szCs w:val="28"/>
          <w:vertAlign w:val="subscript"/>
          <w:lang w:val="uk-UA" w:eastAsia="ru-RU"/>
        </w:rPr>
        <w:t>N</w:t>
      </w:r>
      <w:r w:rsidRPr="0035099D">
        <w:rPr>
          <w:rFonts w:eastAsia="Times New Roman" w:cstheme="minorHAnsi"/>
          <w:color w:val="000000"/>
          <w:sz w:val="28"/>
          <w:szCs w:val="28"/>
          <w:lang w:val="uk-UA" w:eastAsia="ru-RU"/>
        </w:rPr>
        <w:t xml:space="preserve">2), і ми знаємо із закону норми, які інгредієнти переходять у перехідний стан, тому знаємо багато про те, як вони відбуваються. Ми насправді знаємо механізм - він просто короткий. Щоб сказати людям те, що ми знаємо, ми намагаємось зробити ескіз перехідного стану. Це можна зробити двома способами: із вигнутими стрілками або з пунктирними лініями (пунктирними лініями є спрощений варіант молекулярної орбітальної картини). Реакція Е2 показана нижче в обох позначеннях. Переконайтеся, що ваш перехідний стан у дужках, щоб вказати на його нестабільність і позначений як такий. Символ, який традиційно використовується для перехідного стану, не існує для </w:t>
      </w:r>
      <w:proofErr w:type="spellStart"/>
      <w:r w:rsidRPr="0035099D">
        <w:rPr>
          <w:rFonts w:eastAsia="Times New Roman" w:cstheme="minorHAnsi"/>
          <w:color w:val="000000"/>
          <w:sz w:val="28"/>
          <w:szCs w:val="28"/>
          <w:lang w:val="uk-UA" w:eastAsia="ru-RU"/>
        </w:rPr>
        <w:t>html</w:t>
      </w:r>
      <w:proofErr w:type="spellEnd"/>
      <w:r w:rsidRPr="0035099D">
        <w:rPr>
          <w:rFonts w:eastAsia="Times New Roman" w:cstheme="minorHAnsi"/>
          <w:color w:val="000000"/>
          <w:sz w:val="28"/>
          <w:szCs w:val="28"/>
          <w:lang w:val="uk-UA" w:eastAsia="ru-RU"/>
        </w:rPr>
        <w:t>, тому я намагався створити його за допомогою програми для малювання.</w:t>
      </w:r>
    </w:p>
    <w:p w:rsidR="0035099D" w:rsidRPr="0035099D" w:rsidRDefault="0035099D" w:rsidP="0035099D">
      <w:pPr>
        <w:spacing w:before="120" w:after="120" w:line="240" w:lineRule="auto"/>
        <w:jc w:val="both"/>
        <w:rPr>
          <w:rFonts w:eastAsia="Times New Roman" w:cstheme="minorHAnsi"/>
          <w:color w:val="000000"/>
          <w:sz w:val="28"/>
          <w:szCs w:val="28"/>
          <w:lang w:val="uk-UA" w:eastAsia="ru-RU"/>
        </w:rPr>
      </w:pPr>
      <w:r w:rsidRPr="0035099D">
        <w:rPr>
          <w:rFonts w:eastAsia="Times New Roman" w:cstheme="minorHAnsi"/>
          <w:noProof/>
          <w:color w:val="000000"/>
          <w:sz w:val="28"/>
          <w:szCs w:val="28"/>
          <w:lang w:eastAsia="ru-RU"/>
        </w:rPr>
        <w:drawing>
          <wp:inline distT="0" distB="0" distL="0" distR="0" wp14:anchorId="4AC4BD88" wp14:editId="78A7F1BB">
            <wp:extent cx="4156075" cy="1864360"/>
            <wp:effectExtent l="0" t="0" r="0" b="0"/>
            <wp:docPr id="46" name="Рисунок 46" descr="https://tigerweb.towson.edu/ladon/enrich/e2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tigerweb.towson.edu/ladon/enrich/e2ts.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56075" cy="1864360"/>
                    </a:xfrm>
                    <a:prstGeom prst="rect">
                      <a:avLst/>
                    </a:prstGeom>
                    <a:noFill/>
                    <a:ln>
                      <a:noFill/>
                    </a:ln>
                  </pic:spPr>
                </pic:pic>
              </a:graphicData>
            </a:graphic>
          </wp:inline>
        </w:drawing>
      </w:r>
    </w:p>
    <w:p w:rsidR="0035099D" w:rsidRPr="0035099D" w:rsidRDefault="0035099D" w:rsidP="0035099D">
      <w:pPr>
        <w:spacing w:before="120" w:after="120" w:line="240" w:lineRule="auto"/>
        <w:jc w:val="both"/>
        <w:rPr>
          <w:rFonts w:eastAsia="Times New Roman" w:cstheme="minorHAnsi"/>
          <w:color w:val="000000"/>
          <w:sz w:val="28"/>
          <w:szCs w:val="28"/>
          <w:lang w:val="uk-UA" w:eastAsia="ru-RU"/>
        </w:rPr>
      </w:pPr>
      <w:r w:rsidRPr="0035099D">
        <w:rPr>
          <w:rFonts w:eastAsia="Times New Roman" w:cstheme="minorHAnsi"/>
          <w:color w:val="000000"/>
          <w:sz w:val="28"/>
          <w:szCs w:val="28"/>
          <w:lang w:val="uk-UA" w:eastAsia="ru-RU"/>
        </w:rPr>
        <w:lastRenderedPageBreak/>
        <w:t>Щоб отримати більше прикладів узгоджених та поетапних реакцій, див. Есе доктора. </w:t>
      </w:r>
      <w:proofErr w:type="spellStart"/>
      <w:r w:rsidRPr="0035099D">
        <w:rPr>
          <w:rFonts w:eastAsia="Times New Roman" w:cstheme="minorHAnsi"/>
          <w:color w:val="000000"/>
          <w:sz w:val="28"/>
          <w:szCs w:val="28"/>
          <w:lang w:val="uk-UA" w:eastAsia="ru-RU"/>
        </w:rPr>
        <w:t>Рижков</w:t>
      </w:r>
      <w:proofErr w:type="spellEnd"/>
      <w:r w:rsidRPr="0035099D">
        <w:rPr>
          <w:rFonts w:eastAsia="Times New Roman" w:cstheme="minorHAnsi"/>
          <w:color w:val="000000"/>
          <w:sz w:val="28"/>
          <w:szCs w:val="28"/>
          <w:lang w:val="uk-UA" w:eastAsia="ru-RU"/>
        </w:rPr>
        <w:t xml:space="preserve"> та </w:t>
      </w:r>
      <w:proofErr w:type="spellStart"/>
      <w:r w:rsidRPr="0035099D">
        <w:rPr>
          <w:rFonts w:eastAsia="Times New Roman" w:cstheme="minorHAnsi"/>
          <w:color w:val="000000"/>
          <w:sz w:val="28"/>
          <w:szCs w:val="28"/>
          <w:lang w:val="uk-UA" w:eastAsia="ru-RU"/>
        </w:rPr>
        <w:t>Вінґров</w:t>
      </w:r>
      <w:proofErr w:type="spellEnd"/>
      <w:r w:rsidRPr="0035099D">
        <w:rPr>
          <w:rFonts w:eastAsia="Times New Roman" w:cstheme="minorHAnsi"/>
          <w:color w:val="000000"/>
          <w:sz w:val="28"/>
          <w:szCs w:val="28"/>
          <w:lang w:val="uk-UA" w:eastAsia="ru-RU"/>
        </w:rPr>
        <w:t xml:space="preserve"> про </w:t>
      </w:r>
      <w:hyperlink r:id="rId27" w:history="1">
        <w:r w:rsidRPr="0035099D">
          <w:rPr>
            <w:rFonts w:eastAsia="Times New Roman" w:cstheme="minorHAnsi"/>
            <w:color w:val="0000FF"/>
            <w:sz w:val="28"/>
            <w:szCs w:val="28"/>
            <w:u w:val="single"/>
            <w:lang w:val="uk-UA" w:eastAsia="ru-RU"/>
          </w:rPr>
          <w:t>реакції </w:t>
        </w:r>
      </w:hyperlink>
      <w:hyperlink r:id="rId28" w:history="1">
        <w:r w:rsidRPr="0035099D">
          <w:rPr>
            <w:rFonts w:eastAsia="Times New Roman" w:cstheme="minorHAnsi"/>
            <w:color w:val="0000FF"/>
            <w:sz w:val="28"/>
            <w:szCs w:val="28"/>
            <w:u w:val="single"/>
            <w:lang w:val="uk-UA" w:eastAsia="ru-RU"/>
          </w:rPr>
          <w:t>S </w:t>
        </w:r>
        <w:r w:rsidRPr="0035099D">
          <w:rPr>
            <w:rFonts w:eastAsia="Times New Roman" w:cstheme="minorHAnsi"/>
            <w:color w:val="0000FF"/>
            <w:sz w:val="28"/>
            <w:szCs w:val="28"/>
            <w:u w:val="single"/>
            <w:vertAlign w:val="subscript"/>
            <w:lang w:val="uk-UA" w:eastAsia="ru-RU"/>
          </w:rPr>
          <w:t>N</w:t>
        </w:r>
        <w:r w:rsidRPr="0035099D">
          <w:rPr>
            <w:rFonts w:eastAsia="Times New Roman" w:cstheme="minorHAnsi"/>
            <w:color w:val="0000FF"/>
            <w:sz w:val="28"/>
            <w:szCs w:val="28"/>
            <w:u w:val="single"/>
            <w:lang w:val="uk-UA" w:eastAsia="ru-RU"/>
          </w:rPr>
          <w:t> 1, S </w:t>
        </w:r>
        <w:r w:rsidRPr="0035099D">
          <w:rPr>
            <w:rFonts w:eastAsia="Times New Roman" w:cstheme="minorHAnsi"/>
            <w:color w:val="0000FF"/>
            <w:sz w:val="28"/>
            <w:szCs w:val="28"/>
            <w:u w:val="single"/>
            <w:vertAlign w:val="subscript"/>
            <w:lang w:val="uk-UA" w:eastAsia="ru-RU"/>
          </w:rPr>
          <w:t>N</w:t>
        </w:r>
        <w:r w:rsidRPr="0035099D">
          <w:rPr>
            <w:rFonts w:eastAsia="Times New Roman" w:cstheme="minorHAnsi"/>
            <w:color w:val="0000FF"/>
            <w:sz w:val="28"/>
            <w:szCs w:val="28"/>
            <w:u w:val="single"/>
            <w:lang w:val="uk-UA" w:eastAsia="ru-RU"/>
          </w:rPr>
          <w:t> 2, E1 та E2.</w:t>
        </w:r>
      </w:hyperlink>
    </w:p>
    <w:p w:rsidR="0035099D" w:rsidRPr="0035099D" w:rsidRDefault="0035099D" w:rsidP="0035099D">
      <w:pPr>
        <w:spacing w:before="120" w:after="120" w:line="240" w:lineRule="auto"/>
        <w:jc w:val="both"/>
        <w:rPr>
          <w:rFonts w:eastAsia="Times New Roman" w:cstheme="minorHAnsi"/>
          <w:color w:val="000000"/>
          <w:sz w:val="28"/>
          <w:szCs w:val="28"/>
          <w:lang w:val="uk-UA" w:eastAsia="ru-RU"/>
        </w:rPr>
      </w:pPr>
      <w:r w:rsidRPr="0035099D">
        <w:rPr>
          <w:rFonts w:eastAsia="Times New Roman" w:cstheme="minorHAnsi"/>
          <w:color w:val="000000"/>
          <w:sz w:val="28"/>
          <w:szCs w:val="28"/>
          <w:lang w:val="uk-UA" w:eastAsia="ru-RU"/>
        </w:rPr>
        <w:pict>
          <v:rect id="_x0000_i1030" style="width:0;height:1.5pt" o:hralign="center" o:hrstd="t" o:hr="t" fillcolor="#a0a0a0" stroked="f"/>
        </w:pict>
      </w:r>
    </w:p>
    <w:p w:rsidR="00B060C5" w:rsidRPr="0035099D" w:rsidRDefault="00B060C5" w:rsidP="00B060C5">
      <w:pPr>
        <w:pStyle w:val="a3"/>
        <w:spacing w:before="120" w:after="120"/>
        <w:jc w:val="both"/>
        <w:rPr>
          <w:rFonts w:asciiTheme="minorHAnsi" w:hAnsiTheme="minorHAnsi" w:cstheme="minorHAnsi"/>
          <w:sz w:val="28"/>
          <w:szCs w:val="28"/>
        </w:rPr>
      </w:pPr>
    </w:p>
    <w:p w:rsidR="00B060C5" w:rsidRPr="0035099D" w:rsidRDefault="00B060C5" w:rsidP="00B060C5">
      <w:pPr>
        <w:pStyle w:val="3"/>
        <w:spacing w:before="120" w:after="120"/>
        <w:ind w:left="0"/>
        <w:jc w:val="both"/>
        <w:rPr>
          <w:rFonts w:asciiTheme="minorHAnsi" w:hAnsiTheme="minorHAnsi" w:cstheme="minorHAnsi"/>
          <w:sz w:val="28"/>
          <w:szCs w:val="28"/>
        </w:rPr>
      </w:pPr>
      <w:r w:rsidRPr="0035099D">
        <w:rPr>
          <w:rFonts w:asciiTheme="minorHAnsi" w:hAnsiTheme="minorHAnsi" w:cstheme="minorHAnsi"/>
          <w:sz w:val="28"/>
          <w:szCs w:val="28"/>
        </w:rPr>
        <w:t>Список літератури</w:t>
      </w:r>
    </w:p>
    <w:p w:rsidR="00B060C5" w:rsidRPr="00B060C5" w:rsidRDefault="00B060C5" w:rsidP="00B060C5">
      <w:pPr>
        <w:pStyle w:val="a3"/>
        <w:spacing w:before="120" w:after="120"/>
        <w:jc w:val="both"/>
        <w:rPr>
          <w:rFonts w:asciiTheme="minorHAnsi" w:hAnsiTheme="minorHAnsi" w:cstheme="minorHAnsi"/>
          <w:spacing w:val="6"/>
          <w:sz w:val="28"/>
          <w:szCs w:val="28"/>
        </w:rPr>
      </w:pPr>
      <w:r w:rsidRPr="00B060C5">
        <w:rPr>
          <w:rFonts w:asciiTheme="minorHAnsi" w:hAnsiTheme="minorHAnsi" w:cstheme="minorHAnsi"/>
          <w:sz w:val="28"/>
          <w:szCs w:val="28"/>
        </w:rPr>
        <w:t xml:space="preserve">1. </w:t>
      </w:r>
      <w:r w:rsidRPr="00B060C5">
        <w:rPr>
          <w:rFonts w:asciiTheme="minorHAnsi" w:hAnsiTheme="minorHAnsi" w:cstheme="minorHAnsi"/>
          <w:spacing w:val="5"/>
          <w:sz w:val="28"/>
          <w:szCs w:val="28"/>
        </w:rPr>
        <w:t xml:space="preserve">https://chem.libretexts.org/Textbook_Maps/Analytical_ </w:t>
      </w:r>
      <w:proofErr w:type="spellStart"/>
      <w:r w:rsidRPr="00B060C5">
        <w:rPr>
          <w:rFonts w:asciiTheme="minorHAnsi" w:hAnsiTheme="minorHAnsi" w:cstheme="minorHAnsi"/>
          <w:spacing w:val="-5"/>
          <w:sz w:val="28"/>
          <w:szCs w:val="28"/>
        </w:rPr>
        <w:t>Chemistry_Textbook_Maps</w:t>
      </w:r>
      <w:proofErr w:type="spellEnd"/>
      <w:r w:rsidRPr="00B060C5">
        <w:rPr>
          <w:rFonts w:asciiTheme="minorHAnsi" w:hAnsiTheme="minorHAnsi" w:cstheme="minorHAnsi"/>
          <w:spacing w:val="-5"/>
          <w:sz w:val="28"/>
          <w:szCs w:val="28"/>
        </w:rPr>
        <w:t xml:space="preserve">/Map%3A_Analytical_Chemistry_2.0_ </w:t>
      </w:r>
      <w:r w:rsidRPr="00B060C5">
        <w:rPr>
          <w:rFonts w:asciiTheme="minorHAnsi" w:hAnsiTheme="minorHAnsi" w:cstheme="minorHAnsi"/>
          <w:spacing w:val="6"/>
          <w:sz w:val="28"/>
          <w:szCs w:val="28"/>
        </w:rPr>
        <w:t>(</w:t>
      </w:r>
      <w:proofErr w:type="spellStart"/>
      <w:r w:rsidRPr="00B060C5">
        <w:rPr>
          <w:rFonts w:asciiTheme="minorHAnsi" w:hAnsiTheme="minorHAnsi" w:cstheme="minorHAnsi"/>
          <w:spacing w:val="6"/>
          <w:sz w:val="28"/>
          <w:szCs w:val="28"/>
        </w:rPr>
        <w:t>Harvey</w:t>
      </w:r>
      <w:proofErr w:type="spellEnd"/>
      <w:r w:rsidRPr="00B060C5">
        <w:rPr>
          <w:rFonts w:asciiTheme="minorHAnsi" w:hAnsiTheme="minorHAnsi" w:cstheme="minorHAnsi"/>
          <w:spacing w:val="6"/>
          <w:sz w:val="28"/>
          <w:szCs w:val="28"/>
        </w:rPr>
        <w:t>)/13_Kinetic_Methods/13.2%3A_Chemical_Kinetics</w:t>
      </w:r>
    </w:p>
    <w:p w:rsidR="00B060C5" w:rsidRPr="00B060C5" w:rsidRDefault="00B060C5" w:rsidP="00B060C5">
      <w:pPr>
        <w:pStyle w:val="a3"/>
        <w:spacing w:before="120" w:after="120"/>
        <w:jc w:val="both"/>
        <w:rPr>
          <w:rFonts w:asciiTheme="minorHAnsi" w:hAnsiTheme="minorHAnsi" w:cstheme="minorHAnsi"/>
          <w:i/>
          <w:iCs/>
          <w:sz w:val="28"/>
          <w:szCs w:val="28"/>
          <w:lang w:val="ru-RU" w:eastAsia="ru-RU"/>
        </w:rPr>
      </w:pPr>
      <w:r w:rsidRPr="00B060C5">
        <w:rPr>
          <w:rFonts w:asciiTheme="minorHAnsi" w:hAnsiTheme="minorHAnsi" w:cstheme="minorHAnsi"/>
          <w:sz w:val="28"/>
          <w:szCs w:val="28"/>
        </w:rPr>
        <w:t xml:space="preserve">2. </w:t>
      </w:r>
      <w:r w:rsidR="0035099D" w:rsidRPr="00B060C5">
        <w:rPr>
          <w:rFonts w:asciiTheme="minorHAnsi" w:hAnsiTheme="minorHAnsi" w:cstheme="minorHAnsi"/>
          <w:i/>
          <w:iCs/>
          <w:sz w:val="28"/>
          <w:szCs w:val="28"/>
          <w:lang w:eastAsia="ru-RU"/>
        </w:rPr>
        <w:t>Лі</w:t>
      </w:r>
      <w:r w:rsidRPr="00B060C5">
        <w:rPr>
          <w:rFonts w:asciiTheme="minorHAnsi" w:hAnsiTheme="minorHAnsi" w:cstheme="minorHAnsi"/>
          <w:i/>
          <w:iCs/>
          <w:sz w:val="28"/>
          <w:szCs w:val="28"/>
          <w:lang w:eastAsia="ru-RU"/>
        </w:rPr>
        <w:t xml:space="preserve">нда М. </w:t>
      </w:r>
      <w:proofErr w:type="spellStart"/>
      <w:r w:rsidRPr="00B060C5">
        <w:rPr>
          <w:rFonts w:asciiTheme="minorHAnsi" w:hAnsiTheme="minorHAnsi" w:cstheme="minorHAnsi"/>
          <w:i/>
          <w:iCs/>
          <w:sz w:val="28"/>
          <w:szCs w:val="28"/>
          <w:lang w:eastAsia="ru-RU"/>
        </w:rPr>
        <w:t>Світтінг</w:t>
      </w:r>
      <w:proofErr w:type="spellEnd"/>
      <w:r w:rsidRPr="00B060C5">
        <w:rPr>
          <w:rFonts w:asciiTheme="minorHAnsi" w:hAnsiTheme="minorHAnsi" w:cstheme="minorHAnsi"/>
          <w:i/>
          <w:iCs/>
          <w:sz w:val="28"/>
          <w:szCs w:val="28"/>
          <w:lang w:val="ru-RU" w:eastAsia="ru-RU"/>
        </w:rPr>
        <w:t xml:space="preserve"> </w:t>
      </w:r>
      <w:hyperlink r:id="rId29" w:history="1">
        <w:r w:rsidRPr="00B060C5">
          <w:rPr>
            <w:rStyle w:val="ac"/>
            <w:rFonts w:asciiTheme="minorHAnsi" w:hAnsiTheme="minorHAnsi" w:cstheme="minorHAnsi"/>
            <w:i/>
            <w:iCs/>
            <w:color w:val="auto"/>
            <w:sz w:val="28"/>
            <w:szCs w:val="28"/>
            <w:u w:val="none"/>
            <w:lang w:val="en-US" w:eastAsia="ru-RU"/>
          </w:rPr>
          <w:t>https</w:t>
        </w:r>
        <w:r w:rsidRPr="00B060C5">
          <w:rPr>
            <w:rStyle w:val="ac"/>
            <w:rFonts w:asciiTheme="minorHAnsi" w:hAnsiTheme="minorHAnsi" w:cstheme="minorHAnsi"/>
            <w:i/>
            <w:iCs/>
            <w:color w:val="auto"/>
            <w:sz w:val="28"/>
            <w:szCs w:val="28"/>
            <w:u w:val="none"/>
            <w:lang w:val="ru-RU" w:eastAsia="ru-RU"/>
          </w:rPr>
          <w:t>://</w:t>
        </w:r>
        <w:proofErr w:type="spellStart"/>
        <w:r w:rsidRPr="00B060C5">
          <w:rPr>
            <w:rStyle w:val="ac"/>
            <w:rFonts w:asciiTheme="minorHAnsi" w:hAnsiTheme="minorHAnsi" w:cstheme="minorHAnsi"/>
            <w:i/>
            <w:iCs/>
            <w:color w:val="auto"/>
            <w:sz w:val="28"/>
            <w:szCs w:val="28"/>
            <w:u w:val="none"/>
            <w:lang w:val="en-US" w:eastAsia="ru-RU"/>
          </w:rPr>
          <w:t>tigerweb</w:t>
        </w:r>
        <w:proofErr w:type="spellEnd"/>
        <w:r w:rsidRPr="00B060C5">
          <w:rPr>
            <w:rStyle w:val="ac"/>
            <w:rFonts w:asciiTheme="minorHAnsi" w:hAnsiTheme="minorHAnsi" w:cstheme="minorHAnsi"/>
            <w:i/>
            <w:iCs/>
            <w:color w:val="auto"/>
            <w:sz w:val="28"/>
            <w:szCs w:val="28"/>
            <w:u w:val="none"/>
            <w:lang w:val="ru-RU" w:eastAsia="ru-RU"/>
          </w:rPr>
          <w:t>.</w:t>
        </w:r>
        <w:proofErr w:type="spellStart"/>
        <w:r w:rsidRPr="00B060C5">
          <w:rPr>
            <w:rStyle w:val="ac"/>
            <w:rFonts w:asciiTheme="minorHAnsi" w:hAnsiTheme="minorHAnsi" w:cstheme="minorHAnsi"/>
            <w:i/>
            <w:iCs/>
            <w:color w:val="auto"/>
            <w:sz w:val="28"/>
            <w:szCs w:val="28"/>
            <w:u w:val="none"/>
            <w:lang w:val="en-US" w:eastAsia="ru-RU"/>
          </w:rPr>
          <w:t>towson</w:t>
        </w:r>
        <w:proofErr w:type="spellEnd"/>
        <w:r w:rsidRPr="00B060C5">
          <w:rPr>
            <w:rStyle w:val="ac"/>
            <w:rFonts w:asciiTheme="minorHAnsi" w:hAnsiTheme="minorHAnsi" w:cstheme="minorHAnsi"/>
            <w:i/>
            <w:iCs/>
            <w:color w:val="auto"/>
            <w:sz w:val="28"/>
            <w:szCs w:val="28"/>
            <w:u w:val="none"/>
            <w:lang w:val="ru-RU" w:eastAsia="ru-RU"/>
          </w:rPr>
          <w:t>.</w:t>
        </w:r>
        <w:proofErr w:type="spellStart"/>
        <w:r w:rsidRPr="00B060C5">
          <w:rPr>
            <w:rStyle w:val="ac"/>
            <w:rFonts w:asciiTheme="minorHAnsi" w:hAnsiTheme="minorHAnsi" w:cstheme="minorHAnsi"/>
            <w:i/>
            <w:iCs/>
            <w:color w:val="auto"/>
            <w:sz w:val="28"/>
            <w:szCs w:val="28"/>
            <w:u w:val="none"/>
            <w:lang w:val="en-US" w:eastAsia="ru-RU"/>
          </w:rPr>
          <w:t>edu</w:t>
        </w:r>
        <w:proofErr w:type="spellEnd"/>
        <w:r w:rsidRPr="00B060C5">
          <w:rPr>
            <w:rStyle w:val="ac"/>
            <w:rFonts w:asciiTheme="minorHAnsi" w:hAnsiTheme="minorHAnsi" w:cstheme="minorHAnsi"/>
            <w:i/>
            <w:iCs/>
            <w:color w:val="auto"/>
            <w:sz w:val="28"/>
            <w:szCs w:val="28"/>
            <w:u w:val="none"/>
            <w:lang w:val="ru-RU" w:eastAsia="ru-RU"/>
          </w:rPr>
          <w:t>/</w:t>
        </w:r>
        <w:proofErr w:type="spellStart"/>
        <w:r w:rsidRPr="00B060C5">
          <w:rPr>
            <w:rStyle w:val="ac"/>
            <w:rFonts w:asciiTheme="minorHAnsi" w:hAnsiTheme="minorHAnsi" w:cstheme="minorHAnsi"/>
            <w:i/>
            <w:iCs/>
            <w:color w:val="auto"/>
            <w:sz w:val="28"/>
            <w:szCs w:val="28"/>
            <w:u w:val="none"/>
            <w:lang w:val="en-US" w:eastAsia="ru-RU"/>
          </w:rPr>
          <w:t>ladon</w:t>
        </w:r>
        <w:proofErr w:type="spellEnd"/>
        <w:r w:rsidRPr="00B060C5">
          <w:rPr>
            <w:rStyle w:val="ac"/>
            <w:rFonts w:asciiTheme="minorHAnsi" w:hAnsiTheme="minorHAnsi" w:cstheme="minorHAnsi"/>
            <w:i/>
            <w:iCs/>
            <w:color w:val="auto"/>
            <w:sz w:val="28"/>
            <w:szCs w:val="28"/>
            <w:u w:val="none"/>
            <w:lang w:val="ru-RU" w:eastAsia="ru-RU"/>
          </w:rPr>
          <w:t>/</w:t>
        </w:r>
        <w:r w:rsidRPr="00B060C5">
          <w:rPr>
            <w:rStyle w:val="ac"/>
            <w:rFonts w:asciiTheme="minorHAnsi" w:hAnsiTheme="minorHAnsi" w:cstheme="minorHAnsi"/>
            <w:i/>
            <w:iCs/>
            <w:color w:val="auto"/>
            <w:sz w:val="28"/>
            <w:szCs w:val="28"/>
            <w:u w:val="none"/>
            <w:lang w:val="en-US" w:eastAsia="ru-RU"/>
          </w:rPr>
          <w:t>enrich</w:t>
        </w:r>
        <w:r w:rsidRPr="00B060C5">
          <w:rPr>
            <w:rStyle w:val="ac"/>
            <w:rFonts w:asciiTheme="minorHAnsi" w:hAnsiTheme="minorHAnsi" w:cstheme="minorHAnsi"/>
            <w:i/>
            <w:iCs/>
            <w:color w:val="auto"/>
            <w:sz w:val="28"/>
            <w:szCs w:val="28"/>
            <w:u w:val="none"/>
            <w:lang w:val="ru-RU" w:eastAsia="ru-RU"/>
          </w:rPr>
          <w:t>/</w:t>
        </w:r>
        <w:proofErr w:type="spellStart"/>
        <w:r w:rsidRPr="00B060C5">
          <w:rPr>
            <w:rStyle w:val="ac"/>
            <w:rFonts w:asciiTheme="minorHAnsi" w:hAnsiTheme="minorHAnsi" w:cstheme="minorHAnsi"/>
            <w:i/>
            <w:iCs/>
            <w:color w:val="auto"/>
            <w:sz w:val="28"/>
            <w:szCs w:val="28"/>
            <w:u w:val="none"/>
            <w:lang w:val="en-US" w:eastAsia="ru-RU"/>
          </w:rPr>
          <w:t>mechwrit</w:t>
        </w:r>
        <w:proofErr w:type="spellEnd"/>
        <w:r w:rsidRPr="00B060C5">
          <w:rPr>
            <w:rStyle w:val="ac"/>
            <w:rFonts w:asciiTheme="minorHAnsi" w:hAnsiTheme="minorHAnsi" w:cstheme="minorHAnsi"/>
            <w:i/>
            <w:iCs/>
            <w:color w:val="auto"/>
            <w:sz w:val="28"/>
            <w:szCs w:val="28"/>
            <w:u w:val="none"/>
            <w:lang w:val="ru-RU" w:eastAsia="ru-RU"/>
          </w:rPr>
          <w:t>.</w:t>
        </w:r>
        <w:proofErr w:type="spellStart"/>
        <w:r w:rsidRPr="00B060C5">
          <w:rPr>
            <w:rStyle w:val="ac"/>
            <w:rFonts w:asciiTheme="minorHAnsi" w:hAnsiTheme="minorHAnsi" w:cstheme="minorHAnsi"/>
            <w:i/>
            <w:iCs/>
            <w:color w:val="auto"/>
            <w:sz w:val="28"/>
            <w:szCs w:val="28"/>
            <w:u w:val="none"/>
            <w:lang w:val="en-US" w:eastAsia="ru-RU"/>
          </w:rPr>
          <w:t>htm</w:t>
        </w:r>
        <w:proofErr w:type="spellEnd"/>
      </w:hyperlink>
      <w:r w:rsidRPr="00B060C5">
        <w:rPr>
          <w:rFonts w:asciiTheme="minorHAnsi" w:hAnsiTheme="minorHAnsi" w:cstheme="minorHAnsi"/>
          <w:i/>
          <w:iCs/>
          <w:sz w:val="28"/>
          <w:szCs w:val="28"/>
          <w:lang w:val="ru-RU" w:eastAsia="ru-RU"/>
        </w:rPr>
        <w:t xml:space="preserve"> </w:t>
      </w:r>
    </w:p>
    <w:p w:rsidR="00B060C5" w:rsidRPr="00B060C5" w:rsidRDefault="00B060C5" w:rsidP="00B060C5">
      <w:pPr>
        <w:shd w:val="clear" w:color="auto" w:fill="FFFFFF"/>
        <w:spacing w:before="30" w:after="30" w:line="360" w:lineRule="atLeast"/>
        <w:ind w:right="30"/>
        <w:jc w:val="both"/>
        <w:rPr>
          <w:rFonts w:cstheme="minorHAnsi"/>
          <w:sz w:val="28"/>
          <w:szCs w:val="28"/>
        </w:rPr>
      </w:pPr>
      <w:r w:rsidRPr="00B060C5">
        <w:rPr>
          <w:rFonts w:cstheme="minorHAnsi"/>
          <w:i/>
          <w:iCs/>
          <w:sz w:val="28"/>
          <w:szCs w:val="28"/>
          <w:lang w:val="en-US" w:eastAsia="ru-RU"/>
        </w:rPr>
        <w:t xml:space="preserve">3. </w:t>
      </w:r>
      <w:hyperlink r:id="rId30" w:tgtFrame="_blank" w:tooltip="Механізми органічних реакцій у розчинах" w:history="1">
        <w:proofErr w:type="spellStart"/>
        <w:r w:rsidRPr="00B060C5">
          <w:rPr>
            <w:rStyle w:val="ac"/>
            <w:rFonts w:cstheme="minorHAnsi"/>
            <w:color w:val="auto"/>
            <w:sz w:val="28"/>
            <w:szCs w:val="28"/>
            <w:u w:val="none"/>
          </w:rPr>
          <w:t>Механізми</w:t>
        </w:r>
        <w:proofErr w:type="spellEnd"/>
        <w:r w:rsidRPr="00B060C5">
          <w:rPr>
            <w:rStyle w:val="ac"/>
            <w:rFonts w:cstheme="minorHAnsi"/>
            <w:color w:val="auto"/>
            <w:sz w:val="28"/>
            <w:szCs w:val="28"/>
            <w:u w:val="none"/>
          </w:rPr>
          <w:t xml:space="preserve"> </w:t>
        </w:r>
        <w:proofErr w:type="spellStart"/>
        <w:r w:rsidRPr="00B060C5">
          <w:rPr>
            <w:rStyle w:val="ac"/>
            <w:rFonts w:cstheme="minorHAnsi"/>
            <w:color w:val="auto"/>
            <w:sz w:val="28"/>
            <w:szCs w:val="28"/>
            <w:u w:val="none"/>
          </w:rPr>
          <w:t>органічних</w:t>
        </w:r>
        <w:proofErr w:type="spellEnd"/>
        <w:r w:rsidRPr="00B060C5">
          <w:rPr>
            <w:rStyle w:val="ac"/>
            <w:rFonts w:cstheme="minorHAnsi"/>
            <w:color w:val="auto"/>
            <w:sz w:val="28"/>
            <w:szCs w:val="28"/>
            <w:u w:val="none"/>
          </w:rPr>
          <w:t xml:space="preserve"> </w:t>
        </w:r>
        <w:proofErr w:type="spellStart"/>
        <w:r w:rsidRPr="00B060C5">
          <w:rPr>
            <w:rStyle w:val="ac"/>
            <w:rFonts w:cstheme="minorHAnsi"/>
            <w:color w:val="auto"/>
            <w:sz w:val="28"/>
            <w:szCs w:val="28"/>
            <w:u w:val="none"/>
          </w:rPr>
          <w:t>реакцій</w:t>
        </w:r>
        <w:proofErr w:type="spellEnd"/>
        <w:r w:rsidRPr="00B060C5">
          <w:rPr>
            <w:rStyle w:val="ac"/>
            <w:rFonts w:cstheme="minorHAnsi"/>
            <w:color w:val="auto"/>
            <w:sz w:val="28"/>
            <w:szCs w:val="28"/>
            <w:u w:val="none"/>
          </w:rPr>
          <w:t xml:space="preserve"> у </w:t>
        </w:r>
        <w:proofErr w:type="spellStart"/>
        <w:proofErr w:type="gramStart"/>
        <w:r w:rsidRPr="00B060C5">
          <w:rPr>
            <w:rStyle w:val="ac"/>
            <w:rFonts w:cstheme="minorHAnsi"/>
            <w:color w:val="auto"/>
            <w:sz w:val="28"/>
            <w:szCs w:val="28"/>
            <w:u w:val="none"/>
          </w:rPr>
          <w:t>розчинах</w:t>
        </w:r>
        <w:proofErr w:type="spellEnd"/>
        <w:r w:rsidRPr="00B060C5">
          <w:rPr>
            <w:rStyle w:val="ac"/>
            <w:rFonts w:cstheme="minorHAnsi"/>
            <w:color w:val="auto"/>
            <w:sz w:val="28"/>
            <w:szCs w:val="28"/>
            <w:u w:val="none"/>
          </w:rPr>
          <w:t xml:space="preserve"> :</w:t>
        </w:r>
        <w:proofErr w:type="gramEnd"/>
        <w:r w:rsidRPr="00B060C5">
          <w:rPr>
            <w:rStyle w:val="ac"/>
            <w:rFonts w:cstheme="minorHAnsi"/>
            <w:color w:val="auto"/>
            <w:sz w:val="28"/>
            <w:szCs w:val="28"/>
            <w:u w:val="none"/>
          </w:rPr>
          <w:t xml:space="preserve"> </w:t>
        </w:r>
        <w:proofErr w:type="spellStart"/>
        <w:r w:rsidRPr="00B060C5">
          <w:rPr>
            <w:rStyle w:val="ac"/>
            <w:rFonts w:cstheme="minorHAnsi"/>
            <w:color w:val="auto"/>
            <w:sz w:val="28"/>
            <w:szCs w:val="28"/>
            <w:u w:val="none"/>
          </w:rPr>
          <w:t>навч</w:t>
        </w:r>
        <w:proofErr w:type="spellEnd"/>
        <w:r w:rsidRPr="00B060C5">
          <w:rPr>
            <w:rStyle w:val="ac"/>
            <w:rFonts w:cstheme="minorHAnsi"/>
            <w:color w:val="auto"/>
            <w:sz w:val="28"/>
            <w:szCs w:val="28"/>
            <w:u w:val="none"/>
          </w:rPr>
          <w:t xml:space="preserve">. </w:t>
        </w:r>
        <w:proofErr w:type="spellStart"/>
        <w:proofErr w:type="gramStart"/>
        <w:r w:rsidRPr="00B060C5">
          <w:rPr>
            <w:rStyle w:val="ac"/>
            <w:rFonts w:cstheme="minorHAnsi"/>
            <w:color w:val="auto"/>
            <w:sz w:val="28"/>
            <w:szCs w:val="28"/>
            <w:u w:val="none"/>
          </w:rPr>
          <w:t>пос</w:t>
        </w:r>
        <w:proofErr w:type="gramEnd"/>
        <w:r w:rsidRPr="00B060C5">
          <w:rPr>
            <w:rStyle w:val="ac"/>
            <w:rFonts w:cstheme="minorHAnsi"/>
            <w:color w:val="auto"/>
            <w:sz w:val="28"/>
            <w:szCs w:val="28"/>
            <w:u w:val="none"/>
          </w:rPr>
          <w:t>іб</w:t>
        </w:r>
        <w:proofErr w:type="spellEnd"/>
        <w:r w:rsidRPr="00B060C5">
          <w:rPr>
            <w:rStyle w:val="ac"/>
            <w:rFonts w:cstheme="minorHAnsi"/>
            <w:color w:val="auto"/>
            <w:sz w:val="28"/>
            <w:szCs w:val="28"/>
            <w:u w:val="none"/>
          </w:rPr>
          <w:t xml:space="preserve">. / В.Г. </w:t>
        </w:r>
        <w:proofErr w:type="spellStart"/>
        <w:r w:rsidRPr="00B060C5">
          <w:rPr>
            <w:rStyle w:val="ac"/>
            <w:rFonts w:cstheme="minorHAnsi"/>
            <w:color w:val="auto"/>
            <w:sz w:val="28"/>
            <w:szCs w:val="28"/>
            <w:u w:val="none"/>
          </w:rPr>
          <w:t>Пивоваренко</w:t>
        </w:r>
        <w:proofErr w:type="spellEnd"/>
        <w:r w:rsidRPr="00B060C5">
          <w:rPr>
            <w:rStyle w:val="ac"/>
            <w:rFonts w:cstheme="minorHAnsi"/>
            <w:color w:val="auto"/>
            <w:sz w:val="28"/>
            <w:szCs w:val="28"/>
            <w:u w:val="none"/>
          </w:rPr>
          <w:t xml:space="preserve"> – К. : ВПЦ "</w:t>
        </w:r>
        <w:proofErr w:type="spellStart"/>
        <w:r w:rsidRPr="00B060C5">
          <w:rPr>
            <w:rStyle w:val="ac"/>
            <w:rFonts w:cstheme="minorHAnsi"/>
            <w:color w:val="auto"/>
            <w:sz w:val="28"/>
            <w:szCs w:val="28"/>
            <w:u w:val="none"/>
          </w:rPr>
          <w:t>Київський</w:t>
        </w:r>
        <w:proofErr w:type="spellEnd"/>
        <w:r w:rsidRPr="00B060C5">
          <w:rPr>
            <w:rStyle w:val="ac"/>
            <w:rFonts w:cstheme="minorHAnsi"/>
            <w:color w:val="auto"/>
            <w:sz w:val="28"/>
            <w:szCs w:val="28"/>
            <w:u w:val="none"/>
          </w:rPr>
          <w:t xml:space="preserve"> </w:t>
        </w:r>
        <w:proofErr w:type="spellStart"/>
        <w:r w:rsidRPr="00B060C5">
          <w:rPr>
            <w:rStyle w:val="ac"/>
            <w:rFonts w:cstheme="minorHAnsi"/>
            <w:color w:val="auto"/>
            <w:sz w:val="28"/>
            <w:szCs w:val="28"/>
            <w:u w:val="none"/>
          </w:rPr>
          <w:t>університет</w:t>
        </w:r>
        <w:proofErr w:type="spellEnd"/>
        <w:r w:rsidRPr="00B060C5">
          <w:rPr>
            <w:rStyle w:val="ac"/>
            <w:rFonts w:cstheme="minorHAnsi"/>
            <w:color w:val="auto"/>
            <w:sz w:val="28"/>
            <w:szCs w:val="28"/>
            <w:u w:val="none"/>
          </w:rPr>
          <w:t>", 2019. – 303 с.</w:t>
        </w:r>
      </w:hyperlink>
    </w:p>
    <w:p w:rsidR="0035099D" w:rsidRPr="0035099D" w:rsidRDefault="0035099D" w:rsidP="00B060C5">
      <w:pPr>
        <w:pStyle w:val="a3"/>
        <w:spacing w:before="120" w:after="120"/>
        <w:jc w:val="both"/>
        <w:rPr>
          <w:rFonts w:asciiTheme="minorHAnsi" w:hAnsiTheme="minorHAnsi" w:cstheme="minorHAnsi"/>
          <w:color w:val="000000"/>
          <w:sz w:val="28"/>
          <w:szCs w:val="28"/>
          <w:lang w:eastAsia="ru-RU"/>
        </w:rPr>
      </w:pPr>
      <w:r w:rsidRPr="0035099D">
        <w:rPr>
          <w:rFonts w:asciiTheme="minorHAnsi" w:hAnsiTheme="minorHAnsi" w:cstheme="minorHAnsi"/>
          <w:i/>
          <w:iCs/>
          <w:color w:val="000000"/>
          <w:sz w:val="28"/>
          <w:szCs w:val="28"/>
          <w:lang w:eastAsia="ru-RU"/>
        </w:rPr>
        <w:t xml:space="preserve"> </w:t>
      </w:r>
      <w:bookmarkStart w:id="5" w:name="_GoBack"/>
      <w:bookmarkEnd w:id="5"/>
    </w:p>
    <w:p w:rsidR="00850324" w:rsidRPr="0035099D" w:rsidRDefault="00850324" w:rsidP="0035099D">
      <w:pPr>
        <w:spacing w:before="120" w:after="120" w:line="240" w:lineRule="auto"/>
        <w:rPr>
          <w:rFonts w:cstheme="minorHAnsi"/>
          <w:sz w:val="28"/>
          <w:szCs w:val="28"/>
          <w:lang w:val="uk-UA"/>
        </w:rPr>
      </w:pPr>
    </w:p>
    <w:sectPr w:rsidR="00850324" w:rsidRPr="0035099D" w:rsidSect="0035099D">
      <w:headerReference w:type="default" r:id="rId3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AA7" w:rsidRDefault="00612AA7" w:rsidP="0035099D">
      <w:pPr>
        <w:spacing w:after="0" w:line="240" w:lineRule="auto"/>
      </w:pPr>
      <w:r>
        <w:separator/>
      </w:r>
    </w:p>
  </w:endnote>
  <w:endnote w:type="continuationSeparator" w:id="0">
    <w:p w:rsidR="00612AA7" w:rsidRDefault="00612AA7" w:rsidP="0035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AA7" w:rsidRDefault="00612AA7" w:rsidP="0035099D">
      <w:pPr>
        <w:spacing w:after="0" w:line="240" w:lineRule="auto"/>
      </w:pPr>
      <w:r>
        <w:separator/>
      </w:r>
    </w:p>
  </w:footnote>
  <w:footnote w:type="continuationSeparator" w:id="0">
    <w:p w:rsidR="00612AA7" w:rsidRDefault="00612AA7" w:rsidP="00350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b/>
        <w:i/>
        <w:sz w:val="28"/>
        <w:szCs w:val="28"/>
        <w:lang w:val="uk-UA"/>
      </w:rPr>
      <w:alias w:val="Название"/>
      <w:id w:val="77738743"/>
      <w:placeholder>
        <w:docPart w:val="515C1AB2FA0C4C658F98B52E2F6AE3F2"/>
      </w:placeholder>
      <w:dataBinding w:prefixMappings="xmlns:ns0='http://schemas.openxmlformats.org/package/2006/metadata/core-properties' xmlns:ns1='http://purl.org/dc/elements/1.1/'" w:xpath="/ns0:coreProperties[1]/ns1:title[1]" w:storeItemID="{6C3C8BC8-F283-45AE-878A-BAB7291924A1}"/>
      <w:text/>
    </w:sdtPr>
    <w:sdtContent>
      <w:p w:rsidR="0035099D" w:rsidRDefault="0035099D">
        <w:pPr>
          <w:pStyle w:val="a8"/>
          <w:pBdr>
            <w:bottom w:val="thickThinSmallGap" w:sz="24" w:space="1" w:color="622423" w:themeColor="accent2" w:themeShade="7F"/>
          </w:pBdr>
          <w:jc w:val="center"/>
          <w:rPr>
            <w:rFonts w:asciiTheme="majorHAnsi" w:eastAsiaTheme="majorEastAsia" w:hAnsiTheme="majorHAnsi" w:cstheme="majorBidi"/>
            <w:sz w:val="32"/>
            <w:szCs w:val="32"/>
          </w:rPr>
        </w:pPr>
        <w:r w:rsidRPr="0035099D">
          <w:rPr>
            <w:rFonts w:cstheme="minorHAnsi"/>
            <w:b/>
            <w:i/>
            <w:sz w:val="28"/>
            <w:szCs w:val="28"/>
            <w:lang w:val="uk-UA"/>
          </w:rPr>
          <w:t>Механізми органічних реакцій</w:t>
        </w:r>
      </w:p>
    </w:sdtContent>
  </w:sdt>
  <w:p w:rsidR="0035099D" w:rsidRDefault="0035099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5DB7"/>
    <w:multiLevelType w:val="multilevel"/>
    <w:tmpl w:val="13C26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304F87"/>
    <w:multiLevelType w:val="multilevel"/>
    <w:tmpl w:val="72522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F774F2"/>
    <w:multiLevelType w:val="multilevel"/>
    <w:tmpl w:val="64ACB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2B4B57"/>
    <w:multiLevelType w:val="multilevel"/>
    <w:tmpl w:val="835A9A36"/>
    <w:lvl w:ilvl="0">
      <w:start w:val="1"/>
      <w:numFmt w:val="decimal"/>
      <w:lvlText w:val="%1"/>
      <w:lvlJc w:val="left"/>
      <w:pPr>
        <w:ind w:left="763" w:hanging="530"/>
      </w:pPr>
      <w:rPr>
        <w:rFonts w:hint="default"/>
        <w:lang w:val="uk-UA" w:eastAsia="uk-UA" w:bidi="uk-UA"/>
      </w:rPr>
    </w:lvl>
    <w:lvl w:ilvl="1">
      <w:start w:val="1"/>
      <w:numFmt w:val="decimal"/>
      <w:lvlText w:val="%1.%2."/>
      <w:lvlJc w:val="left"/>
      <w:pPr>
        <w:ind w:left="956" w:hanging="530"/>
      </w:pPr>
      <w:rPr>
        <w:rFonts w:ascii="Trebuchet MS" w:eastAsia="Trebuchet MS" w:hAnsi="Trebuchet MS" w:cs="Trebuchet MS" w:hint="default"/>
        <w:b/>
        <w:bCs/>
        <w:spacing w:val="-1"/>
        <w:w w:val="99"/>
        <w:sz w:val="24"/>
        <w:szCs w:val="24"/>
        <w:lang w:val="uk-UA" w:eastAsia="uk-UA" w:bidi="uk-UA"/>
      </w:rPr>
    </w:lvl>
    <w:lvl w:ilvl="2">
      <w:start w:val="1"/>
      <w:numFmt w:val="decimal"/>
      <w:lvlText w:val="%3."/>
      <w:lvlJc w:val="left"/>
      <w:pPr>
        <w:ind w:left="234" w:hanging="203"/>
      </w:pPr>
      <w:rPr>
        <w:rFonts w:ascii="Times New Roman" w:eastAsia="Times New Roman" w:hAnsi="Times New Roman" w:cs="Times New Roman" w:hint="default"/>
        <w:spacing w:val="-6"/>
        <w:w w:val="99"/>
        <w:sz w:val="22"/>
        <w:szCs w:val="22"/>
        <w:lang w:val="uk-UA" w:eastAsia="uk-UA" w:bidi="uk-UA"/>
      </w:rPr>
    </w:lvl>
    <w:lvl w:ilvl="3">
      <w:numFmt w:val="bullet"/>
      <w:lvlText w:val="•"/>
      <w:lvlJc w:val="left"/>
      <w:pPr>
        <w:ind w:left="2257" w:hanging="203"/>
      </w:pPr>
      <w:rPr>
        <w:rFonts w:hint="default"/>
        <w:lang w:val="uk-UA" w:eastAsia="uk-UA" w:bidi="uk-UA"/>
      </w:rPr>
    </w:lvl>
    <w:lvl w:ilvl="4">
      <w:numFmt w:val="bullet"/>
      <w:lvlText w:val="•"/>
      <w:lvlJc w:val="left"/>
      <w:pPr>
        <w:ind w:left="3006" w:hanging="203"/>
      </w:pPr>
      <w:rPr>
        <w:rFonts w:hint="default"/>
        <w:lang w:val="uk-UA" w:eastAsia="uk-UA" w:bidi="uk-UA"/>
      </w:rPr>
    </w:lvl>
    <w:lvl w:ilvl="5">
      <w:numFmt w:val="bullet"/>
      <w:lvlText w:val="•"/>
      <w:lvlJc w:val="left"/>
      <w:pPr>
        <w:ind w:left="3755" w:hanging="203"/>
      </w:pPr>
      <w:rPr>
        <w:rFonts w:hint="default"/>
        <w:lang w:val="uk-UA" w:eastAsia="uk-UA" w:bidi="uk-UA"/>
      </w:rPr>
    </w:lvl>
    <w:lvl w:ilvl="6">
      <w:numFmt w:val="bullet"/>
      <w:lvlText w:val="•"/>
      <w:lvlJc w:val="left"/>
      <w:pPr>
        <w:ind w:left="4504" w:hanging="203"/>
      </w:pPr>
      <w:rPr>
        <w:rFonts w:hint="default"/>
        <w:lang w:val="uk-UA" w:eastAsia="uk-UA" w:bidi="uk-UA"/>
      </w:rPr>
    </w:lvl>
    <w:lvl w:ilvl="7">
      <w:numFmt w:val="bullet"/>
      <w:lvlText w:val="•"/>
      <w:lvlJc w:val="left"/>
      <w:pPr>
        <w:ind w:left="5253" w:hanging="203"/>
      </w:pPr>
      <w:rPr>
        <w:rFonts w:hint="default"/>
        <w:lang w:val="uk-UA" w:eastAsia="uk-UA" w:bidi="uk-UA"/>
      </w:rPr>
    </w:lvl>
    <w:lvl w:ilvl="8">
      <w:numFmt w:val="bullet"/>
      <w:lvlText w:val="•"/>
      <w:lvlJc w:val="left"/>
      <w:pPr>
        <w:ind w:left="6002" w:hanging="203"/>
      </w:pPr>
      <w:rPr>
        <w:rFonts w:hint="default"/>
        <w:lang w:val="uk-UA" w:eastAsia="uk-UA" w:bidi="uk-U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99D"/>
    <w:rsid w:val="0035099D"/>
    <w:rsid w:val="00612AA7"/>
    <w:rsid w:val="00850324"/>
    <w:rsid w:val="00B06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99D"/>
  </w:style>
  <w:style w:type="paragraph" w:styleId="3">
    <w:name w:val="heading 3"/>
    <w:basedOn w:val="a"/>
    <w:link w:val="30"/>
    <w:uiPriority w:val="1"/>
    <w:qFormat/>
    <w:rsid w:val="0035099D"/>
    <w:pPr>
      <w:widowControl w:val="0"/>
      <w:autoSpaceDE w:val="0"/>
      <w:autoSpaceDN w:val="0"/>
      <w:spacing w:after="0" w:line="240" w:lineRule="auto"/>
      <w:ind w:left="2302"/>
      <w:outlineLvl w:val="2"/>
    </w:pPr>
    <w:rPr>
      <w:rFonts w:ascii="Trebuchet MS" w:eastAsia="Trebuchet MS" w:hAnsi="Trebuchet MS" w:cs="Trebuchet MS"/>
      <w:b/>
      <w:bCs/>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5099D"/>
    <w:pPr>
      <w:widowControl w:val="0"/>
      <w:autoSpaceDE w:val="0"/>
      <w:autoSpaceDN w:val="0"/>
      <w:spacing w:after="0" w:line="240" w:lineRule="auto"/>
    </w:pPr>
    <w:rPr>
      <w:rFonts w:ascii="Times New Roman" w:eastAsia="Times New Roman" w:hAnsi="Times New Roman" w:cs="Times New Roman"/>
      <w:lang w:val="uk-UA" w:eastAsia="uk-UA" w:bidi="uk-UA"/>
    </w:rPr>
  </w:style>
  <w:style w:type="character" w:customStyle="1" w:styleId="a4">
    <w:name w:val="Основной текст Знак"/>
    <w:basedOn w:val="a0"/>
    <w:link w:val="a3"/>
    <w:uiPriority w:val="1"/>
    <w:rsid w:val="0035099D"/>
    <w:rPr>
      <w:rFonts w:ascii="Times New Roman" w:eastAsia="Times New Roman" w:hAnsi="Times New Roman" w:cs="Times New Roman"/>
      <w:lang w:val="uk-UA" w:eastAsia="uk-UA" w:bidi="uk-UA"/>
    </w:rPr>
  </w:style>
  <w:style w:type="character" w:customStyle="1" w:styleId="30">
    <w:name w:val="Заголовок 3 Знак"/>
    <w:basedOn w:val="a0"/>
    <w:link w:val="3"/>
    <w:uiPriority w:val="1"/>
    <w:rsid w:val="0035099D"/>
    <w:rPr>
      <w:rFonts w:ascii="Trebuchet MS" w:eastAsia="Trebuchet MS" w:hAnsi="Trebuchet MS" w:cs="Trebuchet MS"/>
      <w:b/>
      <w:bCs/>
      <w:lang w:val="uk-UA" w:eastAsia="uk-UA" w:bidi="uk-UA"/>
    </w:rPr>
  </w:style>
  <w:style w:type="paragraph" w:styleId="a5">
    <w:name w:val="List Paragraph"/>
    <w:basedOn w:val="a"/>
    <w:uiPriority w:val="1"/>
    <w:qFormat/>
    <w:rsid w:val="0035099D"/>
    <w:pPr>
      <w:widowControl w:val="0"/>
      <w:autoSpaceDE w:val="0"/>
      <w:autoSpaceDN w:val="0"/>
      <w:spacing w:after="0" w:line="240" w:lineRule="auto"/>
      <w:ind w:left="234" w:firstLine="284"/>
    </w:pPr>
    <w:rPr>
      <w:rFonts w:ascii="Times New Roman" w:eastAsia="Times New Roman" w:hAnsi="Times New Roman" w:cs="Times New Roman"/>
      <w:lang w:val="uk-UA" w:eastAsia="uk-UA" w:bidi="uk-UA"/>
    </w:rPr>
  </w:style>
  <w:style w:type="paragraph" w:styleId="a6">
    <w:name w:val="Balloon Text"/>
    <w:basedOn w:val="a"/>
    <w:link w:val="a7"/>
    <w:uiPriority w:val="99"/>
    <w:semiHidden/>
    <w:unhideWhenUsed/>
    <w:rsid w:val="0035099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099D"/>
    <w:rPr>
      <w:rFonts w:ascii="Tahoma" w:hAnsi="Tahoma" w:cs="Tahoma"/>
      <w:sz w:val="16"/>
      <w:szCs w:val="16"/>
    </w:rPr>
  </w:style>
  <w:style w:type="paragraph" w:styleId="a8">
    <w:name w:val="header"/>
    <w:basedOn w:val="a"/>
    <w:link w:val="a9"/>
    <w:uiPriority w:val="99"/>
    <w:unhideWhenUsed/>
    <w:rsid w:val="0035099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5099D"/>
  </w:style>
  <w:style w:type="paragraph" w:styleId="aa">
    <w:name w:val="footer"/>
    <w:basedOn w:val="a"/>
    <w:link w:val="ab"/>
    <w:uiPriority w:val="99"/>
    <w:unhideWhenUsed/>
    <w:rsid w:val="0035099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5099D"/>
  </w:style>
  <w:style w:type="character" w:styleId="ac">
    <w:name w:val="Hyperlink"/>
    <w:basedOn w:val="a0"/>
    <w:uiPriority w:val="99"/>
    <w:unhideWhenUsed/>
    <w:rsid w:val="00B060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99D"/>
  </w:style>
  <w:style w:type="paragraph" w:styleId="3">
    <w:name w:val="heading 3"/>
    <w:basedOn w:val="a"/>
    <w:link w:val="30"/>
    <w:uiPriority w:val="1"/>
    <w:qFormat/>
    <w:rsid w:val="0035099D"/>
    <w:pPr>
      <w:widowControl w:val="0"/>
      <w:autoSpaceDE w:val="0"/>
      <w:autoSpaceDN w:val="0"/>
      <w:spacing w:after="0" w:line="240" w:lineRule="auto"/>
      <w:ind w:left="2302"/>
      <w:outlineLvl w:val="2"/>
    </w:pPr>
    <w:rPr>
      <w:rFonts w:ascii="Trebuchet MS" w:eastAsia="Trebuchet MS" w:hAnsi="Trebuchet MS" w:cs="Trebuchet MS"/>
      <w:b/>
      <w:bCs/>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5099D"/>
    <w:pPr>
      <w:widowControl w:val="0"/>
      <w:autoSpaceDE w:val="0"/>
      <w:autoSpaceDN w:val="0"/>
      <w:spacing w:after="0" w:line="240" w:lineRule="auto"/>
    </w:pPr>
    <w:rPr>
      <w:rFonts w:ascii="Times New Roman" w:eastAsia="Times New Roman" w:hAnsi="Times New Roman" w:cs="Times New Roman"/>
      <w:lang w:val="uk-UA" w:eastAsia="uk-UA" w:bidi="uk-UA"/>
    </w:rPr>
  </w:style>
  <w:style w:type="character" w:customStyle="1" w:styleId="a4">
    <w:name w:val="Основной текст Знак"/>
    <w:basedOn w:val="a0"/>
    <w:link w:val="a3"/>
    <w:uiPriority w:val="1"/>
    <w:rsid w:val="0035099D"/>
    <w:rPr>
      <w:rFonts w:ascii="Times New Roman" w:eastAsia="Times New Roman" w:hAnsi="Times New Roman" w:cs="Times New Roman"/>
      <w:lang w:val="uk-UA" w:eastAsia="uk-UA" w:bidi="uk-UA"/>
    </w:rPr>
  </w:style>
  <w:style w:type="character" w:customStyle="1" w:styleId="30">
    <w:name w:val="Заголовок 3 Знак"/>
    <w:basedOn w:val="a0"/>
    <w:link w:val="3"/>
    <w:uiPriority w:val="1"/>
    <w:rsid w:val="0035099D"/>
    <w:rPr>
      <w:rFonts w:ascii="Trebuchet MS" w:eastAsia="Trebuchet MS" w:hAnsi="Trebuchet MS" w:cs="Trebuchet MS"/>
      <w:b/>
      <w:bCs/>
      <w:lang w:val="uk-UA" w:eastAsia="uk-UA" w:bidi="uk-UA"/>
    </w:rPr>
  </w:style>
  <w:style w:type="paragraph" w:styleId="a5">
    <w:name w:val="List Paragraph"/>
    <w:basedOn w:val="a"/>
    <w:uiPriority w:val="1"/>
    <w:qFormat/>
    <w:rsid w:val="0035099D"/>
    <w:pPr>
      <w:widowControl w:val="0"/>
      <w:autoSpaceDE w:val="0"/>
      <w:autoSpaceDN w:val="0"/>
      <w:spacing w:after="0" w:line="240" w:lineRule="auto"/>
      <w:ind w:left="234" w:firstLine="284"/>
    </w:pPr>
    <w:rPr>
      <w:rFonts w:ascii="Times New Roman" w:eastAsia="Times New Roman" w:hAnsi="Times New Roman" w:cs="Times New Roman"/>
      <w:lang w:val="uk-UA" w:eastAsia="uk-UA" w:bidi="uk-UA"/>
    </w:rPr>
  </w:style>
  <w:style w:type="paragraph" w:styleId="a6">
    <w:name w:val="Balloon Text"/>
    <w:basedOn w:val="a"/>
    <w:link w:val="a7"/>
    <w:uiPriority w:val="99"/>
    <w:semiHidden/>
    <w:unhideWhenUsed/>
    <w:rsid w:val="0035099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099D"/>
    <w:rPr>
      <w:rFonts w:ascii="Tahoma" w:hAnsi="Tahoma" w:cs="Tahoma"/>
      <w:sz w:val="16"/>
      <w:szCs w:val="16"/>
    </w:rPr>
  </w:style>
  <w:style w:type="paragraph" w:styleId="a8">
    <w:name w:val="header"/>
    <w:basedOn w:val="a"/>
    <w:link w:val="a9"/>
    <w:uiPriority w:val="99"/>
    <w:unhideWhenUsed/>
    <w:rsid w:val="0035099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5099D"/>
  </w:style>
  <w:style w:type="paragraph" w:styleId="aa">
    <w:name w:val="footer"/>
    <w:basedOn w:val="a"/>
    <w:link w:val="ab"/>
    <w:uiPriority w:val="99"/>
    <w:unhideWhenUsed/>
    <w:rsid w:val="0035099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5099D"/>
  </w:style>
  <w:style w:type="character" w:styleId="ac">
    <w:name w:val="Hyperlink"/>
    <w:basedOn w:val="a0"/>
    <w:uiPriority w:val="99"/>
    <w:unhideWhenUsed/>
    <w:rsid w:val="00B060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16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gif"/><Relationship Id="rId26" Type="http://schemas.openxmlformats.org/officeDocument/2006/relationships/image" Target="media/image14.gif"/><Relationship Id="rId3" Type="http://schemas.microsoft.com/office/2007/relationships/stylesWithEffects" Target="stylesWithEffects.xml"/><Relationship Id="rId21" Type="http://schemas.openxmlformats.org/officeDocument/2006/relationships/hyperlink" Target="https://tigerweb.towson.edu/ladon/enrich/mechwrit.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tigerweb.towson.edu/ladon/enrich/formalch.pdf" TargetMode="External"/><Relationship Id="rId25" Type="http://schemas.openxmlformats.org/officeDocument/2006/relationships/hyperlink" Target="https://tigerweb.towson.edu/~ladon/resonc.html" TargetMode="External"/><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1.gif"/><Relationship Id="rId29" Type="http://schemas.openxmlformats.org/officeDocument/2006/relationships/hyperlink" Target="https://tigerweb.towson.edu/ladon/enrich/mechwrit.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gi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2.gif"/><Relationship Id="rId28" Type="http://schemas.openxmlformats.org/officeDocument/2006/relationships/hyperlink" Target="https://tigerweb.towson.edu/~ryzhkov/handouts/SEhand.html" TargetMode="External"/><Relationship Id="rId10" Type="http://schemas.openxmlformats.org/officeDocument/2006/relationships/image" Target="media/image3.png"/><Relationship Id="rId19" Type="http://schemas.openxmlformats.org/officeDocument/2006/relationships/hyperlink" Target="https://tigerweb.towson.edu/ladon/enrich/mechan.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tigerweb.towson.edu/ladon/enrich/mechwrit.htm" TargetMode="External"/><Relationship Id="rId27" Type="http://schemas.openxmlformats.org/officeDocument/2006/relationships/hyperlink" Target="https://tigerweb.towson.edu/~ryzhkov/handouts/SEhand.html" TargetMode="External"/><Relationship Id="rId30" Type="http://schemas.openxmlformats.org/officeDocument/2006/relationships/hyperlink" Target="http://organic.chem.univ.kiev.ua/upload/metod_mech_org_reactions_in_solutions.pdf" TargetMode="Externa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5C1AB2FA0C4C658F98B52E2F6AE3F2"/>
        <w:category>
          <w:name w:val="Общие"/>
          <w:gallery w:val="placeholder"/>
        </w:category>
        <w:types>
          <w:type w:val="bbPlcHdr"/>
        </w:types>
        <w:behaviors>
          <w:behavior w:val="content"/>
        </w:behaviors>
        <w:guid w:val="{9B4D7CCB-5C5B-4770-86EB-C81B8627CBC0}"/>
      </w:docPartPr>
      <w:docPartBody>
        <w:p w:rsidR="00000000" w:rsidRDefault="00C005FE" w:rsidP="00C005FE">
          <w:pPr>
            <w:pStyle w:val="515C1AB2FA0C4C658F98B52E2F6AE3F2"/>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5FE"/>
    <w:rsid w:val="00B27CE9"/>
    <w:rsid w:val="00C00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15C1AB2FA0C4C658F98B52E2F6AE3F2">
    <w:name w:val="515C1AB2FA0C4C658F98B52E2F6AE3F2"/>
    <w:rsid w:val="00C005F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15C1AB2FA0C4C658F98B52E2F6AE3F2">
    <w:name w:val="515C1AB2FA0C4C658F98B52E2F6AE3F2"/>
    <w:rsid w:val="00C005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3128</Words>
  <Characters>17836</Characters>
  <Application>Microsoft Office Word</Application>
  <DocSecurity>0</DocSecurity>
  <Lines>148</Lines>
  <Paragraphs>41</Paragraphs>
  <ScaleCrop>false</ScaleCrop>
  <Company/>
  <LinksUpToDate>false</LinksUpToDate>
  <CharactersWithSpaces>20923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Механізми органічних реакцій</dc:title>
  <dc:creator>Marina</dc:creator>
  <cp:lastModifiedBy>Marina</cp:lastModifiedBy>
  <cp:revision>2</cp:revision>
  <dcterms:created xsi:type="dcterms:W3CDTF">2021-02-18T08:02:00Z</dcterms:created>
  <dcterms:modified xsi:type="dcterms:W3CDTF">2021-02-18T08:27:00Z</dcterms:modified>
</cp:coreProperties>
</file>