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E3F" w:rsidRPr="00425EA8" w:rsidRDefault="00ED1E3F" w:rsidP="00ED1E3F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:rsidR="00ED1E3F" w:rsidRPr="00425EA8" w:rsidRDefault="00ED1E3F" w:rsidP="00ED1E3F">
      <w:pPr>
        <w:rPr>
          <w:sz w:val="6"/>
          <w:szCs w:val="6"/>
          <w:lang w:val="ru-RU"/>
        </w:rPr>
      </w:pPr>
    </w:p>
    <w:p w:rsidR="00ED1E3F" w:rsidRPr="00425EA8" w:rsidRDefault="00ED1E3F" w:rsidP="00ED1E3F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AA4664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 w:rsidRPr="00425EA8">
        <w:rPr>
          <w:b/>
          <w:i/>
          <w:u w:val="single"/>
          <w:lang w:val="ru-RU"/>
        </w:rPr>
        <w:t>:</w:t>
      </w:r>
    </w:p>
    <w:p w:rsidR="00ED1E3F" w:rsidRPr="006331B8" w:rsidRDefault="00ED1E3F" w:rsidP="00ED1E3F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:rsidR="00ED1E3F" w:rsidRDefault="00ED1E3F" w:rsidP="00ED1E3F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Усне опитування і обговорення</w:t>
      </w:r>
      <w:r>
        <w:rPr>
          <w:iCs/>
          <w:lang w:val="uk-UA"/>
        </w:rPr>
        <w:t xml:space="preserve"> матеріалу за темами лекцій</w:t>
      </w:r>
      <w:r w:rsidRPr="006331B8">
        <w:rPr>
          <w:iCs/>
          <w:lang w:val="uk-UA"/>
        </w:rPr>
        <w:t>.</w:t>
      </w:r>
    </w:p>
    <w:p w:rsidR="00ED1E3F" w:rsidRPr="006331B8" w:rsidRDefault="00ED1E3F" w:rsidP="00ED1E3F">
      <w:pPr>
        <w:numPr>
          <w:ilvl w:val="0"/>
          <w:numId w:val="1"/>
        </w:numPr>
        <w:jc w:val="both"/>
        <w:rPr>
          <w:iCs/>
          <w:lang w:val="uk-UA"/>
        </w:rPr>
      </w:pPr>
      <w:r>
        <w:rPr>
          <w:iCs/>
          <w:lang w:val="uk-UA"/>
        </w:rPr>
        <w:t>Підготовка доповідей щодо актуальної, пізнавальної інформації, наприклад – зміни трудового законодавства, особливості нового закону про працю, дистанційне управління персоналом тощо.</w:t>
      </w:r>
    </w:p>
    <w:p w:rsidR="00ED1E3F" w:rsidRPr="006331B8" w:rsidRDefault="00ED1E3F" w:rsidP="00ED1E3F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>
        <w:rPr>
          <w:iCs/>
          <w:lang w:val="uk-UA"/>
        </w:rPr>
        <w:t>завдання</w:t>
      </w:r>
      <w:r w:rsidRPr="006331B8">
        <w:rPr>
          <w:iCs/>
          <w:lang w:val="uk-UA"/>
        </w:rPr>
        <w:t xml:space="preserve"> за пройденим матеріалом.</w:t>
      </w:r>
    </w:p>
    <w:p w:rsidR="00ED1E3F" w:rsidRPr="006331B8" w:rsidRDefault="00ED1E3F" w:rsidP="00ED1E3F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:rsidR="00ED1E3F" w:rsidRDefault="00ED1E3F" w:rsidP="00ED1E3F">
      <w:pPr>
        <w:numPr>
          <w:ilvl w:val="0"/>
          <w:numId w:val="1"/>
        </w:numPr>
        <w:jc w:val="both"/>
        <w:rPr>
          <w:iCs/>
          <w:lang w:val="uk-UA"/>
        </w:rPr>
      </w:pPr>
      <w:r>
        <w:rPr>
          <w:iCs/>
          <w:lang w:val="uk-UA"/>
        </w:rPr>
        <w:t>Вирішення завдань (задач) за тематикою практичних занять</w:t>
      </w:r>
      <w:r w:rsidRPr="006331B8">
        <w:rPr>
          <w:iCs/>
          <w:lang w:val="uk-UA"/>
        </w:rPr>
        <w:t>.</w:t>
      </w:r>
    </w:p>
    <w:p w:rsidR="00ED1E3F" w:rsidRPr="006331B8" w:rsidRDefault="00ED1E3F" w:rsidP="00ED1E3F">
      <w:pPr>
        <w:numPr>
          <w:ilvl w:val="0"/>
          <w:numId w:val="1"/>
        </w:numPr>
        <w:jc w:val="both"/>
        <w:rPr>
          <w:iCs/>
          <w:lang w:val="uk-UA"/>
        </w:rPr>
      </w:pPr>
      <w:r>
        <w:rPr>
          <w:iCs/>
          <w:lang w:val="uk-UA"/>
        </w:rPr>
        <w:t xml:space="preserve">Створення заявки (об’яви) з вимогами до кандидата на посаду, розбір резюме кандидатів на посаду; проведення співбесід (у формі ділових ігор), заповнення кадрової документації, розробка методів мотивації, удосконалення системи управління персоналом, дослідження зарубіжного досвіду щодо успішного управління кадрами. </w:t>
      </w:r>
    </w:p>
    <w:p w:rsidR="00ED1E3F" w:rsidRPr="006331B8" w:rsidRDefault="00ED1E3F" w:rsidP="00ED1E3F">
      <w:pPr>
        <w:numPr>
          <w:ilvl w:val="0"/>
          <w:numId w:val="1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Презентація власних досліджень.</w:t>
      </w:r>
    </w:p>
    <w:p w:rsidR="00ED1E3F" w:rsidRPr="00425EA8" w:rsidRDefault="00ED1E3F" w:rsidP="00ED1E3F">
      <w:pPr>
        <w:rPr>
          <w:sz w:val="6"/>
          <w:szCs w:val="6"/>
          <w:lang w:val="uk-UA"/>
        </w:rPr>
      </w:pPr>
    </w:p>
    <w:p w:rsidR="00ED1E3F" w:rsidRPr="00425EA8" w:rsidRDefault="00ED1E3F" w:rsidP="00ED1E3F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ED1E3F" w:rsidRDefault="00ED1E3F" w:rsidP="00ED1E3F">
      <w:pPr>
        <w:jc w:val="both"/>
        <w:rPr>
          <w:i/>
          <w:iCs/>
          <w:color w:val="000000"/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>Усна відповідь на екзамені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uk-UA"/>
        </w:rPr>
        <w:t xml:space="preserve"> 20 </w:t>
      </w:r>
      <w:r>
        <w:rPr>
          <w:i/>
          <w:iCs/>
          <w:color w:val="000000"/>
          <w:lang w:val="uk-UA"/>
        </w:rPr>
        <w:t>балів) передбачає розгорнуте висвітлення двох питань: теоретичного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>балів) й практичного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 xml:space="preserve">балів). Перелік питань див. на сторінці курсу у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 : </w:t>
      </w:r>
      <w:r w:rsidRPr="00203F7E">
        <w:rPr>
          <w:i/>
          <w:iCs/>
          <w:color w:val="000000"/>
          <w:lang w:val="uk-UA"/>
        </w:rPr>
        <w:t>https://moodle.znu.edu.ua/course/view.php?id=7558</w:t>
      </w:r>
    </w:p>
    <w:p w:rsidR="00ED1E3F" w:rsidRDefault="00ED1E3F" w:rsidP="00ED1E3F">
      <w:pPr>
        <w:jc w:val="both"/>
        <w:rPr>
          <w:i/>
          <w:iCs/>
          <w:color w:val="000000"/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>Індивідуальне дослідницьке завдання (ІДЗ)</w:t>
      </w:r>
      <w:r>
        <w:rPr>
          <w:i/>
          <w:iCs/>
          <w:color w:val="000000"/>
          <w:lang w:val="uk-UA"/>
        </w:rPr>
        <w:t xml:space="preserve"> варто обрати тим, хто прагне поглибити власні знання з менеджменту та опанувати сучасні аналітичні методи діяльності підприємств. </w:t>
      </w:r>
    </w:p>
    <w:p w:rsidR="00ED1E3F" w:rsidRDefault="00ED1E3F" w:rsidP="00ED1E3F">
      <w:pPr>
        <w:jc w:val="both"/>
        <w:rPr>
          <w:rStyle w:val="a3"/>
          <w:lang w:val="ru-RU"/>
        </w:rPr>
      </w:pPr>
      <w:r>
        <w:rPr>
          <w:i/>
          <w:iCs/>
          <w:color w:val="000000"/>
          <w:lang w:val="uk-UA"/>
        </w:rPr>
        <w:t xml:space="preserve">Орієнтовна тема ІДЗ обирається до 1-ї атестації, теми представлені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uk-UA"/>
        </w:rPr>
        <w:t xml:space="preserve">: </w:t>
      </w:r>
      <w:hyperlink r:id="rId5" w:history="1">
        <w:r w:rsidRPr="00FB6F5A">
          <w:rPr>
            <w:rStyle w:val="a3"/>
          </w:rPr>
          <w:t>https</w:t>
        </w:r>
        <w:r w:rsidRPr="00FB6F5A">
          <w:rPr>
            <w:rStyle w:val="a3"/>
            <w:lang w:val="ru-RU"/>
          </w:rPr>
          <w:t>://</w:t>
        </w:r>
        <w:proofErr w:type="spellStart"/>
        <w:r w:rsidRPr="00FB6F5A">
          <w:rPr>
            <w:rStyle w:val="a3"/>
          </w:rPr>
          <w:t>moodle</w:t>
        </w:r>
        <w:proofErr w:type="spellEnd"/>
        <w:r w:rsidRPr="00FB6F5A">
          <w:rPr>
            <w:rStyle w:val="a3"/>
            <w:lang w:val="ru-RU"/>
          </w:rPr>
          <w:t>.</w:t>
        </w:r>
        <w:proofErr w:type="spellStart"/>
        <w:r w:rsidRPr="00FB6F5A">
          <w:rPr>
            <w:rStyle w:val="a3"/>
          </w:rPr>
          <w:t>znu</w:t>
        </w:r>
        <w:proofErr w:type="spellEnd"/>
        <w:r w:rsidRPr="00FB6F5A">
          <w:rPr>
            <w:rStyle w:val="a3"/>
            <w:lang w:val="ru-RU"/>
          </w:rPr>
          <w:t>.</w:t>
        </w:r>
        <w:proofErr w:type="spellStart"/>
        <w:r w:rsidRPr="00FB6F5A">
          <w:rPr>
            <w:rStyle w:val="a3"/>
          </w:rPr>
          <w:t>edu</w:t>
        </w:r>
        <w:proofErr w:type="spellEnd"/>
        <w:r w:rsidRPr="00FB6F5A">
          <w:rPr>
            <w:rStyle w:val="a3"/>
            <w:lang w:val="ru-RU"/>
          </w:rPr>
          <w:t>.</w:t>
        </w:r>
        <w:proofErr w:type="spellStart"/>
        <w:r w:rsidRPr="00FB6F5A">
          <w:rPr>
            <w:rStyle w:val="a3"/>
          </w:rPr>
          <w:t>ua</w:t>
        </w:r>
        <w:proofErr w:type="spellEnd"/>
        <w:r w:rsidRPr="00FB6F5A">
          <w:rPr>
            <w:rStyle w:val="a3"/>
            <w:lang w:val="ru-RU"/>
          </w:rPr>
          <w:t>/</w:t>
        </w:r>
        <w:r w:rsidRPr="00FB6F5A">
          <w:rPr>
            <w:rStyle w:val="a3"/>
          </w:rPr>
          <w:t>course</w:t>
        </w:r>
        <w:r w:rsidRPr="00FB6F5A">
          <w:rPr>
            <w:rStyle w:val="a3"/>
            <w:lang w:val="ru-RU"/>
          </w:rPr>
          <w:t>/</w:t>
        </w:r>
        <w:r w:rsidRPr="00FB6F5A">
          <w:rPr>
            <w:rStyle w:val="a3"/>
          </w:rPr>
          <w:t>view</w:t>
        </w:r>
        <w:r w:rsidRPr="00FB6F5A">
          <w:rPr>
            <w:rStyle w:val="a3"/>
            <w:lang w:val="ru-RU"/>
          </w:rPr>
          <w:t>.</w:t>
        </w:r>
        <w:r w:rsidRPr="00FB6F5A">
          <w:rPr>
            <w:rStyle w:val="a3"/>
          </w:rPr>
          <w:t>php</w:t>
        </w:r>
        <w:r w:rsidRPr="00FB6F5A">
          <w:rPr>
            <w:rStyle w:val="a3"/>
            <w:lang w:val="ru-RU"/>
          </w:rPr>
          <w:t>?</w:t>
        </w:r>
        <w:r w:rsidRPr="00FB6F5A">
          <w:rPr>
            <w:rStyle w:val="a3"/>
          </w:rPr>
          <w:t>id</w:t>
        </w:r>
        <w:r w:rsidRPr="00FB6F5A">
          <w:rPr>
            <w:rStyle w:val="a3"/>
            <w:lang w:val="ru-RU"/>
          </w:rPr>
          <w:t>=7558</w:t>
        </w:r>
      </w:hyperlink>
    </w:p>
    <w:p w:rsidR="00ED1E3F" w:rsidRPr="00203F7E" w:rsidRDefault="00ED1E3F" w:rsidP="00ED1E3F">
      <w:pPr>
        <w:jc w:val="both"/>
        <w:rPr>
          <w:rStyle w:val="a3"/>
          <w:lang w:val="ru-RU"/>
        </w:rPr>
      </w:pPr>
      <w:r>
        <w:rPr>
          <w:i/>
          <w:iCs/>
          <w:color w:val="000000"/>
          <w:lang w:val="uk-UA"/>
        </w:rPr>
        <w:t xml:space="preserve">Результати ІДЗ можуть стати основою для доповідей на студентських науково-практичних конференціях. Рекомендації до виконання ІДЗ та критерії оцінювання див.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ru-RU"/>
        </w:rPr>
        <w:t xml:space="preserve">: </w:t>
      </w:r>
      <w:r w:rsidRPr="00203F7E">
        <w:rPr>
          <w:rStyle w:val="a3"/>
        </w:rPr>
        <w:t>https</w:t>
      </w:r>
      <w:r w:rsidRPr="00203F7E">
        <w:rPr>
          <w:rStyle w:val="a3"/>
          <w:lang w:val="ru-RU"/>
        </w:rPr>
        <w:t>://</w:t>
      </w:r>
      <w:proofErr w:type="spellStart"/>
      <w:r w:rsidRPr="00203F7E">
        <w:rPr>
          <w:rStyle w:val="a3"/>
        </w:rPr>
        <w:t>moodle</w:t>
      </w:r>
      <w:proofErr w:type="spellEnd"/>
      <w:r w:rsidRPr="00203F7E">
        <w:rPr>
          <w:rStyle w:val="a3"/>
          <w:lang w:val="ru-RU"/>
        </w:rPr>
        <w:t>.</w:t>
      </w:r>
      <w:proofErr w:type="spellStart"/>
      <w:r w:rsidRPr="00203F7E">
        <w:rPr>
          <w:rStyle w:val="a3"/>
        </w:rPr>
        <w:t>znu</w:t>
      </w:r>
      <w:proofErr w:type="spellEnd"/>
      <w:r w:rsidRPr="00203F7E">
        <w:rPr>
          <w:rStyle w:val="a3"/>
          <w:lang w:val="ru-RU"/>
        </w:rPr>
        <w:t>.</w:t>
      </w:r>
      <w:proofErr w:type="spellStart"/>
      <w:r w:rsidRPr="00203F7E">
        <w:rPr>
          <w:rStyle w:val="a3"/>
        </w:rPr>
        <w:t>edu</w:t>
      </w:r>
      <w:proofErr w:type="spellEnd"/>
      <w:r w:rsidRPr="00203F7E">
        <w:rPr>
          <w:rStyle w:val="a3"/>
          <w:lang w:val="ru-RU"/>
        </w:rPr>
        <w:t>.</w:t>
      </w:r>
      <w:proofErr w:type="spellStart"/>
      <w:r w:rsidRPr="00203F7E">
        <w:rPr>
          <w:rStyle w:val="a3"/>
        </w:rPr>
        <w:t>ua</w:t>
      </w:r>
      <w:proofErr w:type="spellEnd"/>
      <w:r w:rsidRPr="00203F7E">
        <w:rPr>
          <w:rStyle w:val="a3"/>
          <w:lang w:val="ru-RU"/>
        </w:rPr>
        <w:t>/</w:t>
      </w:r>
      <w:r w:rsidRPr="00203F7E">
        <w:rPr>
          <w:rStyle w:val="a3"/>
        </w:rPr>
        <w:t>course</w:t>
      </w:r>
      <w:r w:rsidRPr="00203F7E">
        <w:rPr>
          <w:rStyle w:val="a3"/>
          <w:lang w:val="ru-RU"/>
        </w:rPr>
        <w:t>/</w:t>
      </w:r>
      <w:r w:rsidRPr="00203F7E">
        <w:rPr>
          <w:rStyle w:val="a3"/>
        </w:rPr>
        <w:t>view</w:t>
      </w:r>
      <w:r w:rsidRPr="00203F7E">
        <w:rPr>
          <w:rStyle w:val="a3"/>
          <w:lang w:val="ru-RU"/>
        </w:rPr>
        <w:t>.</w:t>
      </w:r>
      <w:r w:rsidRPr="00203F7E">
        <w:rPr>
          <w:rStyle w:val="a3"/>
        </w:rPr>
        <w:t>php</w:t>
      </w:r>
      <w:r w:rsidRPr="00203F7E">
        <w:rPr>
          <w:rStyle w:val="a3"/>
          <w:lang w:val="ru-RU"/>
        </w:rPr>
        <w:t>?</w:t>
      </w:r>
      <w:r w:rsidRPr="00203F7E">
        <w:rPr>
          <w:rStyle w:val="a3"/>
        </w:rPr>
        <w:t>id</w:t>
      </w:r>
      <w:r w:rsidRPr="00203F7E">
        <w:rPr>
          <w:rStyle w:val="a3"/>
          <w:lang w:val="ru-RU"/>
        </w:rPr>
        <w:t>=7558</w:t>
      </w:r>
    </w:p>
    <w:p w:rsidR="00ED1E3F" w:rsidRDefault="00ED1E3F" w:rsidP="00ED1E3F">
      <w:pPr>
        <w:jc w:val="both"/>
        <w:rPr>
          <w:rStyle w:val="a3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3108"/>
        <w:gridCol w:w="2363"/>
        <w:gridCol w:w="1549"/>
      </w:tblGrid>
      <w:tr w:rsidR="00ED1E3F" w:rsidTr="00EA396C">
        <w:trPr>
          <w:jc w:val="center"/>
        </w:trPr>
        <w:tc>
          <w:tcPr>
            <w:tcW w:w="4884" w:type="dxa"/>
            <w:gridSpan w:val="2"/>
            <w:hideMark/>
          </w:tcPr>
          <w:p w:rsidR="00ED1E3F" w:rsidRDefault="00ED1E3F" w:rsidP="00EA396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363" w:type="dxa"/>
            <w:hideMark/>
          </w:tcPr>
          <w:p w:rsidR="00ED1E3F" w:rsidRDefault="00ED1E3F" w:rsidP="00EA396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549" w:type="dxa"/>
          </w:tcPr>
          <w:p w:rsidR="00ED1E3F" w:rsidRDefault="00ED1E3F" w:rsidP="00EA396C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ED1E3F" w:rsidTr="00EA396C">
        <w:trPr>
          <w:jc w:val="center"/>
        </w:trPr>
        <w:tc>
          <w:tcPr>
            <w:tcW w:w="4884" w:type="dxa"/>
            <w:gridSpan w:val="2"/>
            <w:hideMark/>
          </w:tcPr>
          <w:p w:rsidR="00ED1E3F" w:rsidRDefault="00ED1E3F" w:rsidP="00EA396C">
            <w:pPr>
              <w:keepNext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2363" w:type="dxa"/>
          </w:tcPr>
          <w:p w:rsidR="00ED1E3F" w:rsidRDefault="00ED1E3F" w:rsidP="00EA396C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49" w:type="dxa"/>
          </w:tcPr>
          <w:p w:rsidR="00ED1E3F" w:rsidRDefault="00ED1E3F" w:rsidP="00EA396C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ED1E3F" w:rsidRPr="00DD3E0D" w:rsidTr="00EA396C">
        <w:trPr>
          <w:jc w:val="center"/>
        </w:trPr>
        <w:tc>
          <w:tcPr>
            <w:tcW w:w="1776" w:type="dxa"/>
            <w:vMerge w:val="restart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</w:p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08" w:type="dxa"/>
            <w:hideMark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Підготовка доповідей </w:t>
            </w:r>
          </w:p>
        </w:tc>
        <w:tc>
          <w:tcPr>
            <w:tcW w:w="2363" w:type="dxa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1,2,3</w:t>
            </w: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6</w:t>
            </w:r>
          </w:p>
        </w:tc>
      </w:tr>
      <w:tr w:rsidR="00ED1E3F" w:rsidRPr="00DD3E0D" w:rsidTr="00EA396C">
        <w:trPr>
          <w:trHeight w:val="350"/>
          <w:jc w:val="center"/>
        </w:trPr>
        <w:tc>
          <w:tcPr>
            <w:tcW w:w="1776" w:type="dxa"/>
            <w:vMerge/>
            <w:vAlign w:val="center"/>
            <w:hideMark/>
          </w:tcPr>
          <w:p w:rsidR="00ED1E3F" w:rsidRDefault="00ED1E3F" w:rsidP="00EA396C">
            <w:pPr>
              <w:rPr>
                <w:i/>
                <w:iCs/>
                <w:lang w:val="uk-UA"/>
              </w:rPr>
            </w:pPr>
          </w:p>
        </w:tc>
        <w:tc>
          <w:tcPr>
            <w:tcW w:w="3108" w:type="dxa"/>
            <w:hideMark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Групова робота на семінарі </w:t>
            </w:r>
          </w:p>
        </w:tc>
        <w:tc>
          <w:tcPr>
            <w:tcW w:w="2363" w:type="dxa"/>
          </w:tcPr>
          <w:p w:rsidR="00ED1E3F" w:rsidRDefault="00ED1E3F" w:rsidP="00EA396C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Семінари 1,2,3</w:t>
            </w: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12</w:t>
            </w:r>
          </w:p>
        </w:tc>
      </w:tr>
      <w:tr w:rsidR="00ED1E3F" w:rsidRPr="00DD3E0D" w:rsidTr="00EA396C">
        <w:trPr>
          <w:trHeight w:val="370"/>
          <w:jc w:val="center"/>
        </w:trPr>
        <w:tc>
          <w:tcPr>
            <w:tcW w:w="1776" w:type="dxa"/>
            <w:vMerge/>
            <w:vAlign w:val="center"/>
          </w:tcPr>
          <w:p w:rsidR="00ED1E3F" w:rsidRDefault="00ED1E3F" w:rsidP="00EA396C">
            <w:pPr>
              <w:rPr>
                <w:i/>
                <w:iCs/>
                <w:lang w:val="uk-UA"/>
              </w:rPr>
            </w:pPr>
          </w:p>
        </w:tc>
        <w:tc>
          <w:tcPr>
            <w:tcW w:w="3108" w:type="dxa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363" w:type="dxa"/>
          </w:tcPr>
          <w:p w:rsidR="00ED1E3F" w:rsidRPr="00DD3E0D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6</w:t>
            </w: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8</w:t>
            </w:r>
          </w:p>
        </w:tc>
      </w:tr>
      <w:tr w:rsidR="00ED1E3F" w:rsidRPr="00DD3E0D" w:rsidTr="00EA396C">
        <w:trPr>
          <w:trHeight w:val="280"/>
          <w:jc w:val="center"/>
        </w:trPr>
        <w:tc>
          <w:tcPr>
            <w:tcW w:w="1776" w:type="dxa"/>
            <w:vMerge/>
            <w:vAlign w:val="center"/>
          </w:tcPr>
          <w:p w:rsidR="00ED1E3F" w:rsidRDefault="00ED1E3F" w:rsidP="00EA396C">
            <w:pPr>
              <w:rPr>
                <w:i/>
                <w:iCs/>
                <w:lang w:val="uk-UA"/>
              </w:rPr>
            </w:pPr>
          </w:p>
        </w:tc>
        <w:tc>
          <w:tcPr>
            <w:tcW w:w="3108" w:type="dxa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Індивідуальне письмове завдання </w:t>
            </w:r>
          </w:p>
        </w:tc>
        <w:tc>
          <w:tcPr>
            <w:tcW w:w="2363" w:type="dxa"/>
          </w:tcPr>
          <w:p w:rsidR="00ED1E3F" w:rsidRPr="00DD3E0D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1-6</w:t>
            </w: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4</w:t>
            </w:r>
          </w:p>
        </w:tc>
      </w:tr>
      <w:tr w:rsidR="00ED1E3F" w:rsidRPr="00DD3E0D" w:rsidTr="00EA396C">
        <w:trPr>
          <w:trHeight w:val="323"/>
          <w:jc w:val="center"/>
        </w:trPr>
        <w:tc>
          <w:tcPr>
            <w:tcW w:w="1776" w:type="dxa"/>
            <w:vMerge w:val="restart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108" w:type="dxa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Заповнення кадрової документації </w:t>
            </w:r>
          </w:p>
        </w:tc>
        <w:tc>
          <w:tcPr>
            <w:tcW w:w="2363" w:type="dxa"/>
          </w:tcPr>
          <w:p w:rsidR="00ED1E3F" w:rsidRPr="00DD3E0D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4,5,6</w:t>
            </w: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6</w:t>
            </w:r>
          </w:p>
        </w:tc>
      </w:tr>
      <w:tr w:rsidR="00ED1E3F" w:rsidRPr="00DD3E0D" w:rsidTr="00EA396C">
        <w:trPr>
          <w:trHeight w:val="320"/>
          <w:jc w:val="center"/>
        </w:trPr>
        <w:tc>
          <w:tcPr>
            <w:tcW w:w="1776" w:type="dxa"/>
            <w:vMerge/>
            <w:vAlign w:val="center"/>
            <w:hideMark/>
          </w:tcPr>
          <w:p w:rsidR="00ED1E3F" w:rsidRDefault="00ED1E3F" w:rsidP="00EA396C">
            <w:pPr>
              <w:rPr>
                <w:i/>
                <w:iCs/>
                <w:lang w:val="uk-UA"/>
              </w:rPr>
            </w:pPr>
          </w:p>
        </w:tc>
        <w:tc>
          <w:tcPr>
            <w:tcW w:w="3108" w:type="dxa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Групова робота на семінарі </w:t>
            </w:r>
          </w:p>
        </w:tc>
        <w:tc>
          <w:tcPr>
            <w:tcW w:w="2363" w:type="dxa"/>
          </w:tcPr>
          <w:p w:rsidR="00ED1E3F" w:rsidRPr="00DD3E0D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 w:rsidRPr="00DD3E0D">
              <w:rPr>
                <w:i/>
                <w:iCs/>
                <w:lang w:val="uk-UA"/>
              </w:rPr>
              <w:t>Семінари 4,5,6</w:t>
            </w: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12</w:t>
            </w:r>
          </w:p>
        </w:tc>
      </w:tr>
      <w:tr w:rsidR="00ED1E3F" w:rsidRPr="00DD3E0D" w:rsidTr="00EA396C">
        <w:trPr>
          <w:trHeight w:val="220"/>
          <w:jc w:val="center"/>
        </w:trPr>
        <w:tc>
          <w:tcPr>
            <w:tcW w:w="1776" w:type="dxa"/>
            <w:vMerge/>
            <w:vAlign w:val="center"/>
          </w:tcPr>
          <w:p w:rsidR="00ED1E3F" w:rsidRDefault="00ED1E3F" w:rsidP="00EA396C">
            <w:pPr>
              <w:rPr>
                <w:i/>
                <w:iCs/>
                <w:lang w:val="uk-UA"/>
              </w:rPr>
            </w:pPr>
          </w:p>
        </w:tc>
        <w:tc>
          <w:tcPr>
            <w:tcW w:w="3108" w:type="dxa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363" w:type="dxa"/>
          </w:tcPr>
          <w:p w:rsidR="00ED1E3F" w:rsidRPr="00DD3E0D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10</w:t>
            </w: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8</w:t>
            </w:r>
          </w:p>
        </w:tc>
      </w:tr>
      <w:tr w:rsidR="00ED1E3F" w:rsidRPr="00DD3E0D" w:rsidTr="00EA396C">
        <w:trPr>
          <w:trHeight w:val="210"/>
          <w:jc w:val="center"/>
        </w:trPr>
        <w:tc>
          <w:tcPr>
            <w:tcW w:w="1776" w:type="dxa"/>
            <w:vMerge/>
            <w:vAlign w:val="center"/>
          </w:tcPr>
          <w:p w:rsidR="00ED1E3F" w:rsidRDefault="00ED1E3F" w:rsidP="00EA396C">
            <w:pPr>
              <w:rPr>
                <w:i/>
                <w:iCs/>
                <w:lang w:val="uk-UA"/>
              </w:rPr>
            </w:pPr>
          </w:p>
        </w:tc>
        <w:tc>
          <w:tcPr>
            <w:tcW w:w="3108" w:type="dxa"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Індивідуальне письмове завдання </w:t>
            </w:r>
          </w:p>
        </w:tc>
        <w:tc>
          <w:tcPr>
            <w:tcW w:w="2363" w:type="dxa"/>
          </w:tcPr>
          <w:p w:rsidR="00ED1E3F" w:rsidRDefault="00ED1E3F" w:rsidP="00EA396C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Тиждень 10</w:t>
            </w: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4</w:t>
            </w:r>
          </w:p>
        </w:tc>
      </w:tr>
      <w:tr w:rsidR="00ED1E3F" w:rsidRPr="00DD3E0D" w:rsidTr="00EA396C">
        <w:trPr>
          <w:jc w:val="center"/>
        </w:trPr>
        <w:tc>
          <w:tcPr>
            <w:tcW w:w="4884" w:type="dxa"/>
            <w:gridSpan w:val="2"/>
            <w:hideMark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(max 40%)</w:t>
            </w:r>
          </w:p>
        </w:tc>
        <w:tc>
          <w:tcPr>
            <w:tcW w:w="2363" w:type="dxa"/>
          </w:tcPr>
          <w:p w:rsidR="00ED1E3F" w:rsidRDefault="00ED1E3F" w:rsidP="00EA396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ED1E3F" w:rsidRPr="00DD3E0D" w:rsidTr="00EA396C">
        <w:trPr>
          <w:jc w:val="center"/>
        </w:trPr>
        <w:tc>
          <w:tcPr>
            <w:tcW w:w="4884" w:type="dxa"/>
            <w:gridSpan w:val="2"/>
            <w:hideMark/>
          </w:tcPr>
          <w:p w:rsidR="00ED1E3F" w:rsidRDefault="00ED1E3F" w:rsidP="00EA396C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Іспит</w:t>
            </w:r>
          </w:p>
        </w:tc>
        <w:tc>
          <w:tcPr>
            <w:tcW w:w="2363" w:type="dxa"/>
          </w:tcPr>
          <w:p w:rsidR="00ED1E3F" w:rsidRDefault="00ED1E3F" w:rsidP="00EA396C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549" w:type="dxa"/>
          </w:tcPr>
          <w:p w:rsidR="00ED1E3F" w:rsidRPr="00DD3E0D" w:rsidRDefault="00ED1E3F" w:rsidP="00EA396C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20</w:t>
            </w:r>
          </w:p>
        </w:tc>
      </w:tr>
      <w:tr w:rsidR="00ED1E3F" w:rsidTr="00EA396C">
        <w:trPr>
          <w:jc w:val="center"/>
        </w:trPr>
        <w:tc>
          <w:tcPr>
            <w:tcW w:w="4884" w:type="dxa"/>
            <w:gridSpan w:val="2"/>
            <w:hideMark/>
          </w:tcPr>
          <w:p w:rsidR="00ED1E3F" w:rsidRDefault="00ED1E3F" w:rsidP="00EA396C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Захист індивідуального дослідницького завдання або групового проекту </w:t>
            </w:r>
          </w:p>
        </w:tc>
        <w:tc>
          <w:tcPr>
            <w:tcW w:w="2363" w:type="dxa"/>
          </w:tcPr>
          <w:p w:rsidR="00ED1E3F" w:rsidRDefault="00ED1E3F" w:rsidP="00EA396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49" w:type="dxa"/>
          </w:tcPr>
          <w:p w:rsidR="00ED1E3F" w:rsidRDefault="00ED1E3F" w:rsidP="00EA396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ED1E3F" w:rsidTr="00EA396C">
        <w:trPr>
          <w:jc w:val="center"/>
        </w:trPr>
        <w:tc>
          <w:tcPr>
            <w:tcW w:w="4884" w:type="dxa"/>
            <w:gridSpan w:val="2"/>
            <w:hideMark/>
          </w:tcPr>
          <w:p w:rsidR="00ED1E3F" w:rsidRDefault="00ED1E3F" w:rsidP="00EA396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363" w:type="dxa"/>
          </w:tcPr>
          <w:p w:rsidR="00ED1E3F" w:rsidRDefault="00ED1E3F" w:rsidP="00EA396C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49" w:type="dxa"/>
          </w:tcPr>
          <w:p w:rsidR="00ED1E3F" w:rsidRDefault="00ED1E3F" w:rsidP="00EA396C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ED1E3F" w:rsidRPr="00EF5BEC" w:rsidRDefault="00ED1E3F" w:rsidP="00ED1E3F">
      <w:pPr>
        <w:spacing w:after="12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EF5BEC">
        <w:rPr>
          <w:b/>
          <w:bCs/>
          <w:szCs w:val="28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D1E3F" w:rsidRPr="00EF5BEC" w:rsidTr="00EA396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D1E3F" w:rsidRPr="00EF5BEC" w:rsidRDefault="00ED1E3F" w:rsidP="00EA396C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D1E3F" w:rsidRPr="00EF5BEC" w:rsidTr="00EA396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D1E3F" w:rsidRPr="00EF5BEC" w:rsidTr="00EA396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D1E3F" w:rsidRPr="00EF5BEC" w:rsidTr="00EA396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D1E3F" w:rsidRPr="00EF5BEC" w:rsidTr="00EA396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D1E3F" w:rsidRPr="00EF5BEC" w:rsidTr="00EA396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D1E3F" w:rsidRPr="00EF5BEC" w:rsidTr="00EA396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D1E3F" w:rsidRPr="00EF5BEC" w:rsidTr="00EA396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ED1E3F" w:rsidRPr="00E42FA1" w:rsidTr="00EA396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F" w:rsidRPr="00EF5BEC" w:rsidRDefault="00ED1E3F" w:rsidP="00EA396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F" w:rsidRPr="00EF5BEC" w:rsidRDefault="00ED1E3F" w:rsidP="00EA396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ED1E3F" w:rsidRDefault="00ED1E3F" w:rsidP="00ED1E3F">
      <w:pPr>
        <w:rPr>
          <w:b/>
          <w:bCs/>
          <w:color w:val="000000"/>
          <w:sz w:val="28"/>
          <w:lang w:val="uk-UA"/>
        </w:rPr>
      </w:pPr>
    </w:p>
    <w:p w:rsidR="00ED1E3F" w:rsidRDefault="00ED1E3F" w:rsidP="00ED1E3F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:rsidR="00ED1E3F" w:rsidRDefault="00ED1E3F" w:rsidP="00ED1E3F">
      <w:pPr>
        <w:jc w:val="center"/>
        <w:rPr>
          <w:b/>
          <w:bCs/>
          <w:color w:val="000000"/>
          <w:sz w:val="28"/>
          <w:lang w:val="uk-UA"/>
        </w:rPr>
      </w:pPr>
    </w:p>
    <w:p w:rsidR="00ED1E3F" w:rsidRDefault="00ED1E3F" w:rsidP="00ED1E3F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2590"/>
        <w:gridCol w:w="4145"/>
        <w:gridCol w:w="1275"/>
      </w:tblGrid>
      <w:tr w:rsidR="00ED1E3F" w:rsidRPr="000E3AEE" w:rsidTr="00EA396C">
        <w:tc>
          <w:tcPr>
            <w:tcW w:w="1436" w:type="dxa"/>
            <w:shd w:val="clear" w:color="auto" w:fill="auto"/>
          </w:tcPr>
          <w:p w:rsidR="00ED1E3F" w:rsidRPr="00B822BA" w:rsidRDefault="00ED1E3F" w:rsidP="00EA396C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0E3AEE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0E3AEE">
              <w:rPr>
                <w:b/>
                <w:bCs/>
                <w:color w:val="000000"/>
              </w:rPr>
              <w:t>Кількість</w:t>
            </w:r>
            <w:proofErr w:type="spellEnd"/>
            <w:r w:rsidRPr="000E3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3AEE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ED1E3F" w:rsidRPr="000E3AEE" w:rsidTr="00EA396C">
        <w:tc>
          <w:tcPr>
            <w:tcW w:w="10113" w:type="dxa"/>
            <w:gridSpan w:val="4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Змістовий модуль 1. </w:t>
            </w:r>
          </w:p>
        </w:tc>
      </w:tr>
      <w:tr w:rsidR="00ED1E3F" w:rsidRPr="00E63876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Основи управління персоналом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</w:tr>
      <w:tr w:rsidR="00ED1E3F" w:rsidRPr="000E3AEE" w:rsidTr="00EA396C">
        <w:tc>
          <w:tcPr>
            <w:tcW w:w="1436" w:type="dxa"/>
            <w:shd w:val="clear" w:color="auto" w:fill="auto"/>
          </w:tcPr>
          <w:p w:rsidR="00ED1E3F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2 </w:t>
            </w:r>
          </w:p>
          <w:p w:rsidR="00ED1E3F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Лекція </w:t>
            </w:r>
            <w:r w:rsidRPr="000E3AEE">
              <w:rPr>
                <w:color w:val="000000"/>
                <w:lang w:val="uk-UA"/>
              </w:rPr>
              <w:t>2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Семінар 1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Сучасна система управління персоналом (ССУП)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445CBC">
              <w:rPr>
                <w:lang w:val="uk-UA"/>
              </w:rPr>
              <w:t>Сформувати шляхи підвищення працевлаштування молоді, зробити аналіз зарубіжних країн щодо цього питання та обґрунтувати доцільність застосування зарубіжного досвіду для сучасних українських підприємств.</w:t>
            </w: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</w:rPr>
            </w:pPr>
            <w:r w:rsidRPr="000E3AEE">
              <w:rPr>
                <w:color w:val="000000"/>
              </w:rPr>
              <w:t>6</w:t>
            </w:r>
          </w:p>
        </w:tc>
      </w:tr>
      <w:tr w:rsidR="00ED1E3F" w:rsidRPr="00E63876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3 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3</w:t>
            </w:r>
            <w:r w:rsidRPr="000E3AEE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Кадрове планування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</w:tr>
      <w:tr w:rsidR="00ED1E3F" w:rsidRPr="000E3AEE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4</w:t>
            </w:r>
          </w:p>
          <w:p w:rsidR="00ED1E3F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4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Семінар 2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Особливості пошуку роботи. Резюме</w:t>
            </w:r>
          </w:p>
        </w:tc>
        <w:tc>
          <w:tcPr>
            <w:tcW w:w="5103" w:type="dxa"/>
            <w:shd w:val="clear" w:color="auto" w:fill="auto"/>
          </w:tcPr>
          <w:p w:rsidR="00ED1E3F" w:rsidRDefault="00ED1E3F" w:rsidP="00EA3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Проаналізовати джерела пошуку персоналу, визначити переваги </w:t>
            </w:r>
            <w:r w:rsidRPr="00445CBC">
              <w:rPr>
                <w:lang w:val="uk-UA"/>
              </w:rPr>
              <w:t xml:space="preserve"> </w:t>
            </w:r>
            <w:r>
              <w:rPr>
                <w:lang w:val="uk-UA"/>
              </w:rPr>
              <w:t>і недоліки.</w:t>
            </w:r>
          </w:p>
          <w:p w:rsidR="00ED1E3F" w:rsidRPr="00445CBC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Розробити власне резюме.</w:t>
            </w: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</w:rPr>
            </w:pPr>
            <w:r w:rsidRPr="000E3AEE">
              <w:rPr>
                <w:color w:val="000000"/>
              </w:rPr>
              <w:t>6</w:t>
            </w:r>
          </w:p>
        </w:tc>
      </w:tr>
      <w:tr w:rsidR="00ED1E3F" w:rsidRPr="00E63876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5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Співбесіда та прийом на роботу. Особливості звільнення з роботи 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</w:tr>
      <w:tr w:rsidR="00ED1E3F" w:rsidRPr="000E3AEE" w:rsidTr="00EA396C">
        <w:tc>
          <w:tcPr>
            <w:tcW w:w="10113" w:type="dxa"/>
            <w:gridSpan w:val="4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</w:rPr>
            </w:pPr>
            <w:r w:rsidRPr="000E3AEE">
              <w:rPr>
                <w:color w:val="000000"/>
                <w:lang w:val="uk-UA"/>
              </w:rPr>
              <w:t>Змістовий модуль 2.</w:t>
            </w:r>
          </w:p>
        </w:tc>
      </w:tr>
      <w:tr w:rsidR="00ED1E3F" w:rsidRPr="000E3AEE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6</w:t>
            </w:r>
          </w:p>
          <w:p w:rsidR="00ED1E3F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6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Семінар 3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Співбесіда та прийом на роботу. Особливості звільнення з роботи </w:t>
            </w:r>
          </w:p>
        </w:tc>
        <w:tc>
          <w:tcPr>
            <w:tcW w:w="5103" w:type="dxa"/>
            <w:shd w:val="clear" w:color="auto" w:fill="auto"/>
          </w:tcPr>
          <w:p w:rsidR="00ED1E3F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Сформувати комплекс запитань для співбесіди на заміщення керівної посади, менеджера середньої ланки та обслуговуючого персоналу.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Зіграти в ділову гру , провести співбесіду один одному на заміщення вакації за вашою спеціальністю. </w:t>
            </w: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</w:rPr>
            </w:pPr>
            <w:r w:rsidRPr="000E3AEE">
              <w:rPr>
                <w:color w:val="000000"/>
              </w:rPr>
              <w:t>6</w:t>
            </w:r>
          </w:p>
        </w:tc>
      </w:tr>
      <w:tr w:rsidR="00ED1E3F" w:rsidRPr="00E63876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7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Працевлаштування та адаптація на робочому місці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</w:tr>
      <w:tr w:rsidR="00ED1E3F" w:rsidRPr="000E3AEE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8</w:t>
            </w:r>
          </w:p>
          <w:p w:rsidR="00ED1E3F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8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Семінар 4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Стимулювання праці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Проаналізувати досвід провідних компаній на навести приклади не матеріальної мотивації працівників </w:t>
            </w:r>
            <w:r>
              <w:rPr>
                <w:color w:val="000000"/>
                <w:lang w:val="uk-UA"/>
              </w:rPr>
              <w:lastRenderedPageBreak/>
              <w:t>(зарубіжний досвід). Розробити комплекс мотиваційних заходів для працівників сучасного підприємства.</w:t>
            </w: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</w:rPr>
            </w:pPr>
            <w:r w:rsidRPr="000E3AEE">
              <w:rPr>
                <w:color w:val="000000"/>
              </w:rPr>
              <w:lastRenderedPageBreak/>
              <w:t>6</w:t>
            </w:r>
          </w:p>
        </w:tc>
      </w:tr>
      <w:tr w:rsidR="00ED1E3F" w:rsidRPr="00E63876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9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Кар’єра 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</w:p>
        </w:tc>
      </w:tr>
      <w:tr w:rsidR="00ED1E3F" w:rsidRPr="000E3AEE" w:rsidTr="00EA396C">
        <w:tc>
          <w:tcPr>
            <w:tcW w:w="1436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10</w:t>
            </w:r>
          </w:p>
          <w:p w:rsidR="00ED1E3F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10</w:t>
            </w:r>
          </w:p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Семінар 5</w:t>
            </w:r>
          </w:p>
        </w:tc>
        <w:tc>
          <w:tcPr>
            <w:tcW w:w="278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Трудове законодавство </w:t>
            </w:r>
          </w:p>
        </w:tc>
        <w:tc>
          <w:tcPr>
            <w:tcW w:w="5103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Дискусія на теми переваги і недоліки проекту нового законодавства про працю. Заповнення кадрової документації.</w:t>
            </w:r>
          </w:p>
        </w:tc>
        <w:tc>
          <w:tcPr>
            <w:tcW w:w="791" w:type="dxa"/>
            <w:shd w:val="clear" w:color="auto" w:fill="auto"/>
          </w:tcPr>
          <w:p w:rsidR="00ED1E3F" w:rsidRPr="000E3AEE" w:rsidRDefault="00ED1E3F" w:rsidP="00EA396C">
            <w:pPr>
              <w:jc w:val="center"/>
              <w:rPr>
                <w:color w:val="000000"/>
              </w:rPr>
            </w:pPr>
            <w:r w:rsidRPr="000E3AEE">
              <w:rPr>
                <w:color w:val="000000"/>
              </w:rPr>
              <w:t>6</w:t>
            </w:r>
          </w:p>
        </w:tc>
      </w:tr>
    </w:tbl>
    <w:p w:rsidR="006254C8" w:rsidRPr="00ED1E3F" w:rsidRDefault="006254C8" w:rsidP="00ED1E3F"/>
    <w:sectPr w:rsidR="006254C8" w:rsidRPr="00E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EB"/>
    <w:rsid w:val="006254C8"/>
    <w:rsid w:val="007621AF"/>
    <w:rsid w:val="008759EB"/>
    <w:rsid w:val="00A065EE"/>
    <w:rsid w:val="00E22E8C"/>
    <w:rsid w:val="00E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841C"/>
  <w15:chartTrackingRefBased/>
  <w15:docId w15:val="{7E9BA10E-82AB-4BAE-9E3D-AE5C8C3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9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8759E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8759EB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8759E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8759EB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8759EB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9EB"/>
    <w:rPr>
      <w:rFonts w:ascii="Calibri" w:eastAsia="MS Gothic" w:hAnsi="Calibri" w:cs="Times New Roman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rsid w:val="008759E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basedOn w:val="a0"/>
    <w:link w:val="4"/>
    <w:rsid w:val="008759EB"/>
    <w:rPr>
      <w:rFonts w:ascii="Calibri" w:eastAsia="MS Gothic" w:hAnsi="Calibri" w:cs="Times New Roman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basedOn w:val="a0"/>
    <w:link w:val="5"/>
    <w:rsid w:val="008759EB"/>
    <w:rPr>
      <w:rFonts w:ascii="Calibri" w:eastAsia="MS Gothic" w:hAnsi="Calibri" w:cs="Times New Roman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rsid w:val="008759EB"/>
    <w:rPr>
      <w:rFonts w:ascii="Calibri" w:eastAsia="MS Gothic" w:hAnsi="Calibri" w:cs="Times New Roman"/>
      <w:color w:val="243F60"/>
      <w:sz w:val="24"/>
      <w:szCs w:val="24"/>
      <w:lang w:val="x-none" w:eastAsia="en-US"/>
    </w:rPr>
  </w:style>
  <w:style w:type="character" w:styleId="a3">
    <w:name w:val="Hyperlink"/>
    <w:uiPriority w:val="99"/>
    <w:rsid w:val="008759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75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2020-09-07T08:05:00Z</dcterms:created>
  <dcterms:modified xsi:type="dcterms:W3CDTF">2020-09-07T09:18:00Z</dcterms:modified>
</cp:coreProperties>
</file>