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95764" w14:textId="77777777" w:rsidR="00764F16" w:rsidRPr="0078102B" w:rsidRDefault="00764F16" w:rsidP="00764F16">
      <w:pPr>
        <w:jc w:val="center"/>
        <w:rPr>
          <w:b/>
          <w:bCs/>
          <w:color w:val="000000"/>
          <w:sz w:val="28"/>
        </w:rPr>
      </w:pPr>
    </w:p>
    <w:p w14:paraId="06DA7212" w14:textId="3D41BD9B" w:rsidR="00764F16" w:rsidRPr="008E44DB" w:rsidRDefault="00764F16" w:rsidP="00764F16">
      <w:pPr>
        <w:jc w:val="center"/>
        <w:rPr>
          <w:b/>
          <w:sz w:val="28"/>
          <w:szCs w:val="28"/>
          <w:lang w:val="ru-RU"/>
        </w:rPr>
      </w:pPr>
      <w:proofErr w:type="spellStart"/>
      <w:r>
        <w:rPr>
          <w:b/>
          <w:sz w:val="28"/>
          <w:szCs w:val="28"/>
          <w:lang w:val="ru-RU"/>
        </w:rPr>
        <w:t>А</w:t>
      </w:r>
      <w:r w:rsidRPr="008E44DB">
        <w:rPr>
          <w:b/>
          <w:sz w:val="28"/>
          <w:szCs w:val="28"/>
          <w:lang w:val="ru-RU"/>
        </w:rPr>
        <w:t>наліз</w:t>
      </w:r>
      <w:proofErr w:type="spellEnd"/>
      <w:r w:rsidRPr="008E44DB">
        <w:rPr>
          <w:b/>
          <w:sz w:val="28"/>
          <w:szCs w:val="28"/>
          <w:lang w:val="ru-RU"/>
        </w:rPr>
        <w:t xml:space="preserve"> </w:t>
      </w:r>
      <w:proofErr w:type="spellStart"/>
      <w:r>
        <w:rPr>
          <w:b/>
          <w:sz w:val="28"/>
          <w:szCs w:val="28"/>
          <w:lang w:val="ru-RU"/>
        </w:rPr>
        <w:t>діяльності</w:t>
      </w:r>
      <w:proofErr w:type="spellEnd"/>
      <w:r w:rsidRPr="008E44DB">
        <w:rPr>
          <w:b/>
          <w:sz w:val="28"/>
          <w:szCs w:val="28"/>
          <w:lang w:val="ru-RU"/>
        </w:rPr>
        <w:t xml:space="preserve"> </w:t>
      </w:r>
      <w:proofErr w:type="spellStart"/>
      <w:r w:rsidRPr="008E44DB">
        <w:rPr>
          <w:b/>
          <w:sz w:val="28"/>
          <w:szCs w:val="28"/>
          <w:lang w:val="ru-RU"/>
        </w:rPr>
        <w:t>фінансових</w:t>
      </w:r>
      <w:proofErr w:type="spellEnd"/>
      <w:r w:rsidRPr="008E44DB">
        <w:rPr>
          <w:b/>
          <w:sz w:val="28"/>
          <w:szCs w:val="28"/>
          <w:lang w:val="ru-RU"/>
        </w:rPr>
        <w:t xml:space="preserve"> </w:t>
      </w:r>
      <w:proofErr w:type="spellStart"/>
      <w:r w:rsidRPr="008E44DB">
        <w:rPr>
          <w:b/>
          <w:sz w:val="28"/>
          <w:szCs w:val="28"/>
          <w:lang w:val="ru-RU"/>
        </w:rPr>
        <w:t>установ</w:t>
      </w:r>
      <w:proofErr w:type="spellEnd"/>
      <w:r w:rsidRPr="008E44DB">
        <w:rPr>
          <w:b/>
          <w:sz w:val="28"/>
          <w:szCs w:val="28"/>
          <w:lang w:val="ru-RU"/>
        </w:rPr>
        <w:t xml:space="preserve"> </w:t>
      </w:r>
    </w:p>
    <w:p w14:paraId="0556CEBF" w14:textId="77777777" w:rsidR="00764F16" w:rsidRPr="008E44DB" w:rsidRDefault="00764F16" w:rsidP="00764F16">
      <w:pPr>
        <w:jc w:val="center"/>
        <w:rPr>
          <w:b/>
          <w:bCs/>
          <w:color w:val="000000"/>
          <w:lang w:val="ru-RU"/>
        </w:rPr>
      </w:pPr>
    </w:p>
    <w:p w14:paraId="6E461D52" w14:textId="77777777" w:rsidR="00764F16" w:rsidRPr="005D3580" w:rsidRDefault="00764F16" w:rsidP="00764F16">
      <w:pPr>
        <w:rPr>
          <w:lang w:val="uk-UA"/>
        </w:rPr>
      </w:pPr>
      <w:r w:rsidRPr="005D3580">
        <w:rPr>
          <w:b/>
          <w:lang w:val="uk-UA"/>
        </w:rPr>
        <w:t>Викладач:</w:t>
      </w:r>
      <w:r w:rsidRPr="005D3580">
        <w:rPr>
          <w:lang w:val="uk-UA"/>
        </w:rPr>
        <w:t xml:space="preserve"> </w:t>
      </w:r>
      <w:r>
        <w:rPr>
          <w:i/>
          <w:iCs/>
          <w:lang w:val="uk-UA"/>
        </w:rPr>
        <w:t>кандидат економічних наук</w:t>
      </w:r>
      <w:r w:rsidRPr="00856B79">
        <w:rPr>
          <w:i/>
          <w:iCs/>
          <w:lang w:val="uk-UA"/>
        </w:rPr>
        <w:t xml:space="preserve">, </w:t>
      </w:r>
      <w:r>
        <w:rPr>
          <w:i/>
          <w:iCs/>
          <w:lang w:val="uk-UA"/>
        </w:rPr>
        <w:t>доцент</w:t>
      </w:r>
      <w:r w:rsidRPr="00856B79">
        <w:rPr>
          <w:i/>
          <w:iCs/>
          <w:lang w:val="uk-UA"/>
        </w:rPr>
        <w:t xml:space="preserve">, </w:t>
      </w:r>
      <w:r w:rsidRPr="00F05472">
        <w:rPr>
          <w:b/>
          <w:bCs/>
          <w:i/>
          <w:iCs/>
          <w:lang w:val="uk-UA"/>
        </w:rPr>
        <w:t>Кущик Анатолій Петрович</w:t>
      </w:r>
    </w:p>
    <w:p w14:paraId="12DFCBE0" w14:textId="77777777" w:rsidR="00764F16" w:rsidRPr="00F17783" w:rsidRDefault="00764F16" w:rsidP="00764F16">
      <w:pPr>
        <w:rPr>
          <w:lang w:val="ru-RU"/>
        </w:rPr>
      </w:pPr>
      <w:r w:rsidRPr="005D3580">
        <w:rPr>
          <w:b/>
          <w:lang w:val="uk-UA"/>
        </w:rPr>
        <w:t xml:space="preserve">Кафедра: </w:t>
      </w:r>
      <w:r>
        <w:rPr>
          <w:i/>
          <w:iCs/>
          <w:lang w:val="uk-UA"/>
        </w:rPr>
        <w:t xml:space="preserve">кафедра фінансів, банківської справи та страхування, </w:t>
      </w:r>
      <w:r>
        <w:rPr>
          <w:i/>
          <w:iCs/>
        </w:rPr>
        <w:t>V</w:t>
      </w:r>
      <w:r w:rsidRPr="00F17783">
        <w:rPr>
          <w:i/>
          <w:iCs/>
          <w:lang w:val="ru-RU"/>
        </w:rPr>
        <w:t xml:space="preserve"> </w:t>
      </w:r>
      <w:r>
        <w:rPr>
          <w:i/>
          <w:iCs/>
          <w:lang w:val="ru-RU"/>
        </w:rPr>
        <w:t>корпус, ауд.117</w:t>
      </w:r>
    </w:p>
    <w:p w14:paraId="2E9D183C" w14:textId="77777777" w:rsidR="00764F16" w:rsidRPr="00F17783" w:rsidRDefault="00764F16" w:rsidP="00764F16">
      <w:pPr>
        <w:rPr>
          <w:bCs/>
        </w:rPr>
      </w:pPr>
      <w:r w:rsidRPr="005D3580">
        <w:rPr>
          <w:b/>
          <w:lang w:val="uk-UA"/>
        </w:rPr>
        <w:t>E</w:t>
      </w:r>
      <w:r>
        <w:rPr>
          <w:b/>
          <w:lang w:val="uk-UA"/>
        </w:rPr>
        <w:t>-</w:t>
      </w:r>
      <w:proofErr w:type="spellStart"/>
      <w:r w:rsidRPr="005D3580">
        <w:rPr>
          <w:b/>
          <w:lang w:val="uk-UA"/>
        </w:rPr>
        <w:t>mail</w:t>
      </w:r>
      <w:proofErr w:type="spellEnd"/>
      <w:r w:rsidRPr="005D3580">
        <w:rPr>
          <w:b/>
          <w:lang w:val="uk-UA"/>
        </w:rPr>
        <w:t xml:space="preserve">: </w:t>
      </w:r>
      <w:r w:rsidRPr="00F17783">
        <w:rPr>
          <w:bCs/>
        </w:rPr>
        <w:t>dlstud@ukr.net</w:t>
      </w:r>
    </w:p>
    <w:p w14:paraId="5BB770B0" w14:textId="77777777" w:rsidR="00764F16" w:rsidRDefault="00764F16" w:rsidP="00764F16">
      <w:pPr>
        <w:rPr>
          <w:b/>
          <w:lang w:val="uk-UA"/>
        </w:rPr>
      </w:pPr>
      <w:r w:rsidRPr="005D3580">
        <w:rPr>
          <w:b/>
          <w:lang w:val="uk-UA"/>
        </w:rPr>
        <w:t>Телефон:</w:t>
      </w:r>
    </w:p>
    <w:p w14:paraId="276B074D" w14:textId="77777777" w:rsidR="00764F16" w:rsidRPr="00AE5D68" w:rsidRDefault="00764F16" w:rsidP="00764F16">
      <w:pPr>
        <w:rPr>
          <w:i/>
          <w:iCs/>
          <w:lang w:val="uk-UA"/>
        </w:rPr>
      </w:pPr>
      <w:r>
        <w:rPr>
          <w:b/>
          <w:lang w:val="uk-UA"/>
        </w:rPr>
        <w:t>Інші засоби зв</w:t>
      </w:r>
      <w:r w:rsidRPr="00E42FA1">
        <w:rPr>
          <w:b/>
          <w:lang w:val="uk-UA"/>
        </w:rPr>
        <w:t>’</w:t>
      </w:r>
      <w:r>
        <w:rPr>
          <w:b/>
          <w:lang w:val="uk-UA"/>
        </w:rPr>
        <w:t xml:space="preserve">язку: </w:t>
      </w:r>
      <w:r>
        <w:rPr>
          <w:i/>
          <w:iCs/>
        </w:rPr>
        <w:t>Moodle</w:t>
      </w:r>
      <w:r>
        <w:rPr>
          <w:i/>
          <w:iCs/>
          <w:lang w:val="uk-UA"/>
        </w:rPr>
        <w:t xml:space="preserve"> (форум курсу),</w:t>
      </w:r>
      <w:r w:rsidRPr="00F17783">
        <w:rPr>
          <w:bCs/>
          <w:i/>
          <w:iCs/>
          <w:lang w:val="uk-UA"/>
        </w:rPr>
        <w:t xml:space="preserve"> </w:t>
      </w:r>
      <w:r w:rsidRPr="00AE5D68">
        <w:rPr>
          <w:bCs/>
          <w:i/>
          <w:iCs/>
        </w:rPr>
        <w:t>Viber</w:t>
      </w:r>
      <w:r w:rsidRPr="00AE5D68">
        <w:rPr>
          <w:bCs/>
          <w:i/>
          <w:iCs/>
          <w:lang w:val="uk-UA"/>
        </w:rPr>
        <w:t xml:space="preserve">, </w:t>
      </w:r>
      <w:r w:rsidRPr="00AE5D68">
        <w:rPr>
          <w:bCs/>
          <w:i/>
          <w:iCs/>
        </w:rPr>
        <w:t>Skype</w:t>
      </w:r>
      <w:r w:rsidRPr="00AE5D68">
        <w:rPr>
          <w:bCs/>
          <w:i/>
          <w:iCs/>
          <w:lang w:val="uk-UA"/>
        </w:rPr>
        <w:t xml:space="preserve"> </w:t>
      </w:r>
    </w:p>
    <w:p w14:paraId="5003D602" w14:textId="77777777" w:rsidR="00764F16" w:rsidRDefault="00764F16" w:rsidP="00764F16">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09"/>
        <w:gridCol w:w="1275"/>
        <w:gridCol w:w="1276"/>
        <w:gridCol w:w="1417"/>
        <w:gridCol w:w="851"/>
        <w:gridCol w:w="1134"/>
        <w:gridCol w:w="992"/>
      </w:tblGrid>
      <w:tr w:rsidR="00764F16" w:rsidRPr="00E42FA1" w14:paraId="38A97F60" w14:textId="77777777" w:rsidTr="00923486">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14:paraId="3E35FE0B" w14:textId="77777777" w:rsidR="00764F16" w:rsidRPr="00EF5BEC" w:rsidRDefault="00764F16" w:rsidP="00923486">
            <w:pPr>
              <w:rPr>
                <w:rFonts w:eastAsia="Times New Roman"/>
                <w:b/>
                <w:lang w:val="uk-UA"/>
              </w:rPr>
            </w:pPr>
            <w:r w:rsidRPr="00EF5BEC">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14:paraId="59D1DB5F" w14:textId="77777777" w:rsidR="00764F16" w:rsidRDefault="00764F16" w:rsidP="00764F16">
            <w:pPr>
              <w:spacing w:after="20"/>
              <w:rPr>
                <w:lang w:val="uk-UA"/>
              </w:rPr>
            </w:pPr>
            <w:r>
              <w:rPr>
                <w:lang w:val="uk-UA"/>
              </w:rPr>
              <w:t>Управління ф</w:t>
            </w:r>
            <w:proofErr w:type="spellStart"/>
            <w:r w:rsidRPr="00210C01">
              <w:t>інанс</w:t>
            </w:r>
            <w:r>
              <w:rPr>
                <w:lang w:val="uk-UA"/>
              </w:rPr>
              <w:t>овою</w:t>
            </w:r>
            <w:proofErr w:type="spellEnd"/>
            <w:r>
              <w:rPr>
                <w:lang w:val="uk-UA"/>
              </w:rPr>
              <w:t xml:space="preserve"> безпекою</w:t>
            </w:r>
          </w:p>
          <w:p w14:paraId="4A97B28C" w14:textId="610D6468" w:rsidR="00764F16" w:rsidRPr="00EF5BEC" w:rsidRDefault="00764F16" w:rsidP="00764F16">
            <w:pPr>
              <w:spacing w:after="20"/>
              <w:rPr>
                <w:rFonts w:eastAsia="Times New Roman"/>
                <w:lang w:val="uk-UA"/>
              </w:rPr>
            </w:pPr>
            <w:r>
              <w:rPr>
                <w:rFonts w:eastAsia="Times New Roman"/>
                <w:lang w:val="uk-UA"/>
              </w:rPr>
              <w:t>магіст</w:t>
            </w:r>
            <w:r>
              <w:rPr>
                <w:rFonts w:eastAsia="Times New Roman"/>
                <w:lang w:val="uk-UA"/>
              </w:rPr>
              <w:t>р</w:t>
            </w:r>
          </w:p>
        </w:tc>
      </w:tr>
      <w:tr w:rsidR="00764F16" w:rsidRPr="00E42FA1" w14:paraId="4BB05EEC" w14:textId="77777777" w:rsidTr="00923486">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14:paraId="59884989" w14:textId="77777777" w:rsidR="00764F16" w:rsidRPr="00D54399" w:rsidRDefault="00764F16" w:rsidP="00923486">
            <w:pPr>
              <w:rPr>
                <w:b/>
                <w:bCs/>
                <w:lang w:val="uk-UA"/>
              </w:rPr>
            </w:pPr>
            <w:r>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14:paraId="5C79E76E" w14:textId="77777777" w:rsidR="00764F16" w:rsidRPr="0020704F" w:rsidRDefault="00764F16" w:rsidP="00923486">
            <w:pPr>
              <w:spacing w:after="20"/>
              <w:rPr>
                <w:lang w:val="uk-UA"/>
              </w:rPr>
            </w:pPr>
            <w:r>
              <w:rPr>
                <w:lang w:val="uk-UA"/>
              </w:rPr>
              <w:t>В</w:t>
            </w:r>
            <w:proofErr w:type="spellStart"/>
            <w:r>
              <w:t>ибіркова</w:t>
            </w:r>
            <w:proofErr w:type="spellEnd"/>
          </w:p>
        </w:tc>
      </w:tr>
      <w:tr w:rsidR="00764F16" w:rsidRPr="00EF5BEC" w14:paraId="48CA3A63" w14:textId="77777777" w:rsidTr="00923486">
        <w:trPr>
          <w:trHeight w:val="250"/>
        </w:trPr>
        <w:tc>
          <w:tcPr>
            <w:tcW w:w="2127" w:type="dxa"/>
            <w:tcBorders>
              <w:top w:val="single" w:sz="4" w:space="0" w:color="000000"/>
              <w:left w:val="single" w:sz="4" w:space="0" w:color="000000"/>
              <w:bottom w:val="single" w:sz="4" w:space="0" w:color="000000"/>
              <w:right w:val="single" w:sz="4" w:space="0" w:color="000000"/>
            </w:tcBorders>
          </w:tcPr>
          <w:p w14:paraId="48365628" w14:textId="77777777" w:rsidR="00764F16" w:rsidRPr="00EF5BEC" w:rsidRDefault="00764F16" w:rsidP="00923486">
            <w:pPr>
              <w:rPr>
                <w:rFonts w:eastAsia="Times New Roman"/>
                <w:b/>
                <w:lang w:val="uk-UA"/>
              </w:rPr>
            </w:pPr>
            <w:r w:rsidRPr="00EF5BEC">
              <w:rPr>
                <w:b/>
                <w:lang w:val="uk-UA"/>
              </w:rPr>
              <w:t>Кредити ECTS</w:t>
            </w:r>
          </w:p>
        </w:tc>
        <w:tc>
          <w:tcPr>
            <w:tcW w:w="709" w:type="dxa"/>
            <w:tcBorders>
              <w:top w:val="single" w:sz="4" w:space="0" w:color="000000"/>
              <w:left w:val="single" w:sz="4" w:space="0" w:color="000000"/>
              <w:bottom w:val="single" w:sz="4" w:space="0" w:color="000000"/>
              <w:right w:val="single" w:sz="4" w:space="0" w:color="000000"/>
            </w:tcBorders>
          </w:tcPr>
          <w:p w14:paraId="67940EE0" w14:textId="77777777" w:rsidR="00764F16" w:rsidRPr="00EF5BEC" w:rsidRDefault="00764F16" w:rsidP="00923486">
            <w:pPr>
              <w:rPr>
                <w:rFonts w:eastAsia="Times New Roman"/>
                <w:lang w:val="uk-UA"/>
              </w:rPr>
            </w:pPr>
            <w:r>
              <w:rPr>
                <w:rFonts w:eastAsia="Times New Roman"/>
                <w:lang w:val="uk-UA"/>
              </w:rPr>
              <w:t>3</w:t>
            </w:r>
          </w:p>
        </w:tc>
        <w:tc>
          <w:tcPr>
            <w:tcW w:w="1275" w:type="dxa"/>
            <w:tcBorders>
              <w:top w:val="single" w:sz="4" w:space="0" w:color="000000"/>
              <w:left w:val="single" w:sz="4" w:space="0" w:color="000000"/>
              <w:bottom w:val="single" w:sz="4" w:space="0" w:color="000000"/>
              <w:right w:val="single" w:sz="4" w:space="0" w:color="000000"/>
            </w:tcBorders>
          </w:tcPr>
          <w:p w14:paraId="360B991E" w14:textId="77777777" w:rsidR="00764F16" w:rsidRPr="00EF5BEC" w:rsidRDefault="00764F16" w:rsidP="00923486">
            <w:pPr>
              <w:rPr>
                <w:rFonts w:eastAsia="Times New Roman"/>
                <w:b/>
                <w:lang w:val="uk-UA"/>
              </w:rPr>
            </w:pPr>
            <w:proofErr w:type="spellStart"/>
            <w:r w:rsidRPr="00EF5BEC">
              <w:rPr>
                <w:b/>
                <w:lang w:val="uk-UA"/>
              </w:rPr>
              <w:t>Навч</w:t>
            </w:r>
            <w:proofErr w:type="spellEnd"/>
            <w:r w:rsidRPr="00EF5BEC">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14:paraId="75FDE365" w14:textId="77777777" w:rsidR="00764F16" w:rsidRDefault="00764F16" w:rsidP="00923486">
            <w:pPr>
              <w:rPr>
                <w:rFonts w:eastAsia="Times New Roman"/>
                <w:lang w:val="uk-UA"/>
              </w:rPr>
            </w:pPr>
            <w:r>
              <w:rPr>
                <w:rFonts w:eastAsia="Times New Roman"/>
                <w:lang w:val="uk-UA"/>
              </w:rPr>
              <w:t>2020-21</w:t>
            </w:r>
          </w:p>
          <w:p w14:paraId="28098F2E" w14:textId="77777777" w:rsidR="00764F16" w:rsidRPr="00EF5BEC" w:rsidRDefault="00764F16" w:rsidP="00923486">
            <w:pPr>
              <w:rPr>
                <w:rFonts w:eastAsia="Times New Roman"/>
                <w:lang w:val="uk-UA"/>
              </w:rPr>
            </w:pPr>
            <w:r>
              <w:rPr>
                <w:rFonts w:eastAsia="Times New Roman"/>
                <w:lang w:val="uk-UA"/>
              </w:rPr>
              <w:t>перший семестр</w:t>
            </w:r>
          </w:p>
        </w:tc>
        <w:tc>
          <w:tcPr>
            <w:tcW w:w="1417" w:type="dxa"/>
            <w:tcBorders>
              <w:top w:val="single" w:sz="4" w:space="0" w:color="000000"/>
              <w:left w:val="single" w:sz="4" w:space="0" w:color="000000"/>
              <w:bottom w:val="single" w:sz="4" w:space="0" w:color="000000"/>
              <w:right w:val="single" w:sz="4" w:space="0" w:color="000000"/>
            </w:tcBorders>
          </w:tcPr>
          <w:p w14:paraId="11C6AA5C" w14:textId="77777777" w:rsidR="00764F16" w:rsidRPr="004B0F24" w:rsidRDefault="00764F16" w:rsidP="00923486">
            <w:pPr>
              <w:rPr>
                <w:rFonts w:eastAsia="Times New Roman"/>
                <w:b/>
                <w:lang w:val="uk-UA"/>
              </w:rPr>
            </w:pPr>
            <w:proofErr w:type="spellStart"/>
            <w:r>
              <w:rPr>
                <w:rFonts w:eastAsia="Times New Roman"/>
                <w:b/>
              </w:rPr>
              <w:t>Рік</w:t>
            </w:r>
            <w:proofErr w:type="spellEnd"/>
            <w:r>
              <w:rPr>
                <w:rFonts w:eastAsia="Times New Roman"/>
                <w:b/>
              </w:rPr>
              <w:t xml:space="preserve"> </w:t>
            </w:r>
            <w:proofErr w:type="spellStart"/>
            <w:r>
              <w:rPr>
                <w:rFonts w:eastAsia="Times New Roman"/>
                <w:b/>
              </w:rPr>
              <w:t>навчання</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0D824C50" w14:textId="77777777" w:rsidR="00764F16" w:rsidRPr="004B0F24" w:rsidRDefault="00764F16" w:rsidP="00923486">
            <w:pPr>
              <w:rPr>
                <w:rFonts w:eastAsia="Times New Roman"/>
                <w:b/>
                <w:lang w:val="uk-UA"/>
              </w:rPr>
            </w:pPr>
            <w:r>
              <w:rPr>
                <w:rFonts w:eastAsia="Times New Roman"/>
                <w:b/>
                <w:lang w:val="uk-UA"/>
              </w:rPr>
              <w:t>4</w:t>
            </w:r>
          </w:p>
        </w:tc>
        <w:tc>
          <w:tcPr>
            <w:tcW w:w="1134" w:type="dxa"/>
            <w:tcBorders>
              <w:top w:val="single" w:sz="4" w:space="0" w:color="000000"/>
              <w:left w:val="single" w:sz="4" w:space="0" w:color="000000"/>
              <w:bottom w:val="single" w:sz="4" w:space="0" w:color="000000"/>
              <w:right w:val="single" w:sz="4" w:space="0" w:color="auto"/>
            </w:tcBorders>
          </w:tcPr>
          <w:p w14:paraId="5AB65813" w14:textId="77777777" w:rsidR="00764F16" w:rsidRPr="00EF5BEC" w:rsidRDefault="00764F16" w:rsidP="00923486">
            <w:pPr>
              <w:rPr>
                <w:rFonts w:eastAsia="Times New Roman"/>
                <w:lang w:val="uk-UA"/>
              </w:rPr>
            </w:pPr>
            <w:r w:rsidRPr="00EF5BEC">
              <w:rPr>
                <w:b/>
                <w:lang w:val="uk-UA"/>
              </w:rPr>
              <w:t>Тижні</w:t>
            </w:r>
          </w:p>
        </w:tc>
        <w:tc>
          <w:tcPr>
            <w:tcW w:w="992" w:type="dxa"/>
            <w:tcBorders>
              <w:top w:val="single" w:sz="4" w:space="0" w:color="000000"/>
              <w:left w:val="single" w:sz="4" w:space="0" w:color="auto"/>
              <w:bottom w:val="single" w:sz="4" w:space="0" w:color="000000"/>
              <w:right w:val="single" w:sz="4" w:space="0" w:color="000000"/>
            </w:tcBorders>
          </w:tcPr>
          <w:p w14:paraId="205DC7E4" w14:textId="77777777" w:rsidR="00764F16" w:rsidRPr="00EF5BEC" w:rsidRDefault="00764F16" w:rsidP="00923486">
            <w:pPr>
              <w:rPr>
                <w:rFonts w:eastAsia="Times New Roman"/>
                <w:lang w:val="uk-UA"/>
              </w:rPr>
            </w:pPr>
            <w:r>
              <w:rPr>
                <w:rFonts w:eastAsia="Times New Roman"/>
                <w:lang w:val="uk-UA"/>
              </w:rPr>
              <w:t>10</w:t>
            </w:r>
          </w:p>
        </w:tc>
      </w:tr>
      <w:tr w:rsidR="00764F16" w:rsidRPr="0044564B" w14:paraId="25700C2B" w14:textId="77777777" w:rsidTr="00923486">
        <w:trPr>
          <w:trHeight w:val="250"/>
        </w:trPr>
        <w:tc>
          <w:tcPr>
            <w:tcW w:w="2127" w:type="dxa"/>
            <w:tcBorders>
              <w:top w:val="single" w:sz="4" w:space="0" w:color="000000"/>
              <w:left w:val="single" w:sz="4" w:space="0" w:color="000000"/>
              <w:bottom w:val="single" w:sz="4" w:space="0" w:color="000000"/>
              <w:right w:val="single" w:sz="4" w:space="0" w:color="000000"/>
            </w:tcBorders>
          </w:tcPr>
          <w:p w14:paraId="112EC986" w14:textId="77777777" w:rsidR="00764F16" w:rsidRPr="00080904" w:rsidRDefault="00764F16" w:rsidP="00923486">
            <w:pPr>
              <w:rPr>
                <w:b/>
                <w:lang w:val="uk-UA"/>
              </w:rPr>
            </w:pPr>
            <w:r w:rsidRPr="00080904">
              <w:rPr>
                <w:b/>
                <w:lang w:val="uk-UA"/>
              </w:rPr>
              <w:t>Кількість годин</w:t>
            </w:r>
          </w:p>
        </w:tc>
        <w:tc>
          <w:tcPr>
            <w:tcW w:w="709" w:type="dxa"/>
            <w:tcBorders>
              <w:top w:val="single" w:sz="4" w:space="0" w:color="000000"/>
              <w:left w:val="single" w:sz="4" w:space="0" w:color="000000"/>
              <w:bottom w:val="single" w:sz="4" w:space="0" w:color="000000"/>
              <w:right w:val="single" w:sz="4" w:space="0" w:color="000000"/>
            </w:tcBorders>
          </w:tcPr>
          <w:p w14:paraId="4AF5E030" w14:textId="77777777" w:rsidR="00764F16" w:rsidRPr="00080904" w:rsidRDefault="00764F16" w:rsidP="00923486">
            <w:pPr>
              <w:rPr>
                <w:rFonts w:eastAsia="Times New Roman"/>
                <w:lang w:val="uk-UA"/>
              </w:rPr>
            </w:pPr>
            <w:r>
              <w:rPr>
                <w:rFonts w:eastAsia="Times New Roman"/>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14:paraId="55A6685A" w14:textId="77777777" w:rsidR="00764F16" w:rsidRPr="00080904" w:rsidRDefault="00764F16" w:rsidP="00923486">
            <w:pPr>
              <w:rPr>
                <w:rFonts w:eastAsia="Times New Roman"/>
                <w:b/>
                <w:lang w:val="uk-UA"/>
              </w:rPr>
            </w:pPr>
            <w:r w:rsidRPr="00080904">
              <w:rPr>
                <w:b/>
                <w:lang w:val="uk-UA"/>
              </w:rPr>
              <w:t>Кількість змістових модулів</w:t>
            </w:r>
          </w:p>
        </w:tc>
        <w:tc>
          <w:tcPr>
            <w:tcW w:w="1417" w:type="dxa"/>
            <w:tcBorders>
              <w:top w:val="single" w:sz="4" w:space="0" w:color="000000"/>
              <w:left w:val="single" w:sz="4" w:space="0" w:color="000000"/>
              <w:bottom w:val="single" w:sz="4" w:space="0" w:color="000000"/>
              <w:right w:val="single" w:sz="4" w:space="0" w:color="000000"/>
            </w:tcBorders>
          </w:tcPr>
          <w:p w14:paraId="6BFE3982" w14:textId="54C5A70E" w:rsidR="00764F16" w:rsidRPr="00080904" w:rsidRDefault="00764F16" w:rsidP="00923486">
            <w:pPr>
              <w:rPr>
                <w:b/>
                <w:lang w:val="uk-UA"/>
              </w:rPr>
            </w:pPr>
            <w:r>
              <w:rPr>
                <w:b/>
                <w:lang w:val="uk-UA"/>
              </w:rPr>
              <w:t>2</w:t>
            </w:r>
          </w:p>
        </w:tc>
        <w:tc>
          <w:tcPr>
            <w:tcW w:w="2977" w:type="dxa"/>
            <w:gridSpan w:val="3"/>
            <w:tcBorders>
              <w:top w:val="single" w:sz="4" w:space="0" w:color="000000"/>
              <w:left w:val="single" w:sz="4" w:space="0" w:color="000000"/>
              <w:bottom w:val="single" w:sz="4" w:space="0" w:color="000000"/>
              <w:right w:val="single" w:sz="4" w:space="0" w:color="000000"/>
            </w:tcBorders>
          </w:tcPr>
          <w:p w14:paraId="12F110E3" w14:textId="77777777" w:rsidR="00764F16" w:rsidRPr="009F6B92" w:rsidRDefault="00764F16" w:rsidP="00923486">
            <w:pPr>
              <w:rPr>
                <w:i/>
                <w:iCs/>
                <w:lang w:val="uk-UA"/>
              </w:rPr>
            </w:pPr>
            <w:r w:rsidRPr="00D54399">
              <w:rPr>
                <w:b/>
                <w:bCs/>
                <w:lang w:val="uk-UA"/>
              </w:rPr>
              <w:t>Лекційні заняття</w:t>
            </w:r>
            <w:r w:rsidRPr="00425EA8">
              <w:rPr>
                <w:b/>
                <w:bCs/>
                <w:lang w:val="ru-RU"/>
              </w:rPr>
              <w:t xml:space="preserve"> </w:t>
            </w:r>
            <w:r>
              <w:rPr>
                <w:b/>
                <w:bCs/>
                <w:lang w:val="uk-UA"/>
              </w:rPr>
              <w:t>– 20</w:t>
            </w:r>
          </w:p>
          <w:p w14:paraId="4521943B" w14:textId="77777777" w:rsidR="00764F16" w:rsidRPr="009F6B92" w:rsidRDefault="00764F16" w:rsidP="00923486">
            <w:pPr>
              <w:rPr>
                <w:b/>
                <w:bCs/>
                <w:lang w:val="uk-UA"/>
              </w:rPr>
            </w:pPr>
            <w:r w:rsidRPr="00D54399">
              <w:rPr>
                <w:b/>
                <w:bCs/>
                <w:lang w:val="uk-UA"/>
              </w:rPr>
              <w:t>Практичні заняття</w:t>
            </w:r>
            <w:r w:rsidRPr="00425EA8">
              <w:rPr>
                <w:b/>
                <w:bCs/>
                <w:lang w:val="ru-RU"/>
              </w:rPr>
              <w:t xml:space="preserve"> </w:t>
            </w:r>
            <w:r>
              <w:rPr>
                <w:b/>
                <w:bCs/>
                <w:lang w:val="uk-UA"/>
              </w:rPr>
              <w:t>– 10</w:t>
            </w:r>
          </w:p>
          <w:p w14:paraId="34406504" w14:textId="77777777" w:rsidR="00764F16" w:rsidRPr="00080904" w:rsidRDefault="00764F16" w:rsidP="00923486">
            <w:pPr>
              <w:rPr>
                <w:rFonts w:eastAsia="Times New Roman"/>
                <w:lang w:val="uk-UA"/>
              </w:rPr>
            </w:pPr>
            <w:r w:rsidRPr="00D54399">
              <w:rPr>
                <w:b/>
                <w:bCs/>
                <w:lang w:val="uk-UA"/>
              </w:rPr>
              <w:t>Самостійна робота</w:t>
            </w:r>
            <w:r>
              <w:rPr>
                <w:b/>
                <w:bCs/>
                <w:lang w:val="uk-UA"/>
              </w:rPr>
              <w:t xml:space="preserve"> –</w:t>
            </w:r>
            <w:r w:rsidRPr="00D54399">
              <w:rPr>
                <w:rFonts w:eastAsia="Times New Roman"/>
                <w:lang w:val="uk-UA"/>
              </w:rPr>
              <w:t xml:space="preserve"> </w:t>
            </w:r>
            <w:r>
              <w:rPr>
                <w:rFonts w:eastAsia="Times New Roman"/>
                <w:lang w:val="uk-UA"/>
              </w:rPr>
              <w:t>60</w:t>
            </w:r>
          </w:p>
        </w:tc>
      </w:tr>
      <w:tr w:rsidR="00764F16" w:rsidRPr="00EF5BEC" w14:paraId="300D381D" w14:textId="77777777" w:rsidTr="00923486">
        <w:trPr>
          <w:trHeight w:val="250"/>
        </w:trPr>
        <w:tc>
          <w:tcPr>
            <w:tcW w:w="2127" w:type="dxa"/>
            <w:tcBorders>
              <w:top w:val="single" w:sz="4" w:space="0" w:color="000000"/>
              <w:left w:val="single" w:sz="4" w:space="0" w:color="000000"/>
              <w:bottom w:val="single" w:sz="4" w:space="0" w:color="000000"/>
              <w:right w:val="single" w:sz="4" w:space="0" w:color="000000"/>
            </w:tcBorders>
          </w:tcPr>
          <w:p w14:paraId="568F8C8F" w14:textId="77777777" w:rsidR="00764F16" w:rsidRPr="00080904" w:rsidRDefault="00764F16" w:rsidP="00923486">
            <w:pPr>
              <w:rPr>
                <w:rFonts w:eastAsia="Times New Roman"/>
                <w:b/>
                <w:bCs/>
                <w:lang w:val="uk-UA"/>
              </w:rPr>
            </w:pPr>
            <w:r>
              <w:rPr>
                <w:b/>
                <w:bCs/>
                <w:lang w:val="uk-UA"/>
              </w:rPr>
              <w:t>Вид контролю</w:t>
            </w:r>
          </w:p>
        </w:tc>
        <w:tc>
          <w:tcPr>
            <w:tcW w:w="4677" w:type="dxa"/>
            <w:gridSpan w:val="4"/>
            <w:tcBorders>
              <w:top w:val="single" w:sz="4" w:space="0" w:color="000000"/>
              <w:left w:val="single" w:sz="4" w:space="0" w:color="000000"/>
              <w:bottom w:val="single" w:sz="4" w:space="0" w:color="000000"/>
              <w:right w:val="single" w:sz="4" w:space="0" w:color="000000"/>
            </w:tcBorders>
          </w:tcPr>
          <w:p w14:paraId="5C1039F7" w14:textId="77777777" w:rsidR="00764F16" w:rsidRPr="004B0F24" w:rsidRDefault="00764F16" w:rsidP="00923486">
            <w:pPr>
              <w:rPr>
                <w:i/>
                <w:lang w:val="uk-UA"/>
              </w:rPr>
            </w:pPr>
            <w:r w:rsidRPr="004B0F24">
              <w:rPr>
                <w:i/>
                <w:lang w:val="uk-UA"/>
              </w:rPr>
              <w:t>Залік</w:t>
            </w:r>
          </w:p>
        </w:tc>
        <w:tc>
          <w:tcPr>
            <w:tcW w:w="2977" w:type="dxa"/>
            <w:gridSpan w:val="3"/>
            <w:tcBorders>
              <w:top w:val="single" w:sz="4" w:space="0" w:color="000000"/>
              <w:left w:val="single" w:sz="4" w:space="0" w:color="000000"/>
              <w:bottom w:val="single" w:sz="4" w:space="0" w:color="000000"/>
              <w:right w:val="single" w:sz="4" w:space="0" w:color="000000"/>
            </w:tcBorders>
          </w:tcPr>
          <w:p w14:paraId="758CA7C5" w14:textId="77777777" w:rsidR="00764F16" w:rsidRPr="00D54399" w:rsidRDefault="00764F16" w:rsidP="00923486">
            <w:pPr>
              <w:rPr>
                <w:b/>
                <w:bCs/>
                <w:lang w:val="uk-UA"/>
              </w:rPr>
            </w:pPr>
          </w:p>
        </w:tc>
      </w:tr>
      <w:tr w:rsidR="00764F16" w:rsidRPr="0044564B" w14:paraId="34653536" w14:textId="77777777" w:rsidTr="00923486">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14:paraId="062E7AA5" w14:textId="77777777" w:rsidR="00764F16" w:rsidRPr="00EF5BEC" w:rsidRDefault="00764F16" w:rsidP="00923486">
            <w:pPr>
              <w:rPr>
                <w:rFonts w:eastAsia="Times New Roman"/>
                <w:b/>
                <w:lang w:val="uk-UA"/>
              </w:rPr>
            </w:pPr>
            <w:r w:rsidRPr="00EF5BEC">
              <w:rPr>
                <w:b/>
                <w:lang w:val="uk-UA"/>
              </w:rPr>
              <w:t xml:space="preserve">Посилання на курс в </w:t>
            </w:r>
            <w:proofErr w:type="spellStart"/>
            <w:r w:rsidRPr="00EF5BEC">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14:paraId="4023B1B5" w14:textId="77777777" w:rsidR="00764F16" w:rsidRPr="00EF5BEC" w:rsidRDefault="00764F16" w:rsidP="00923486">
            <w:pPr>
              <w:rPr>
                <w:rFonts w:eastAsia="Times New Roman"/>
                <w:lang w:val="uk-UA"/>
              </w:rPr>
            </w:pPr>
          </w:p>
        </w:tc>
      </w:tr>
      <w:tr w:rsidR="00764F16" w:rsidRPr="00E42FA1" w14:paraId="03A6EB30" w14:textId="77777777" w:rsidTr="00923486">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14:paraId="29B724E5" w14:textId="77777777" w:rsidR="00764F16" w:rsidRPr="005D3580" w:rsidRDefault="00764F16" w:rsidP="00923486">
            <w:pPr>
              <w:rPr>
                <w:rStyle w:val="s1"/>
                <w:b/>
                <w:lang w:val="uk-UA"/>
              </w:rPr>
            </w:pPr>
            <w:r w:rsidRPr="00AE5D68">
              <w:rPr>
                <w:b/>
                <w:iCs/>
                <w:lang w:val="uk-UA"/>
              </w:rPr>
              <w:t>Консультації:</w:t>
            </w:r>
            <w:r>
              <w:rPr>
                <w:b/>
                <w:i/>
                <w:lang w:val="uk-UA"/>
              </w:rPr>
              <w:t xml:space="preserve"> </w:t>
            </w:r>
          </w:p>
          <w:p w14:paraId="720F3B95" w14:textId="77777777" w:rsidR="00764F16" w:rsidRPr="00EF5BEC" w:rsidRDefault="00764F16" w:rsidP="0092348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14:paraId="4D6DAD87" w14:textId="77777777" w:rsidR="00764F16" w:rsidRPr="00EF5BEC" w:rsidRDefault="00764F16" w:rsidP="00923486">
            <w:pPr>
              <w:rPr>
                <w:rFonts w:eastAsia="Times New Roman"/>
                <w:lang w:val="uk-UA"/>
              </w:rPr>
            </w:pPr>
            <w:r>
              <w:rPr>
                <w:bCs/>
                <w:i/>
                <w:lang w:val="uk-UA"/>
              </w:rPr>
              <w:t>вівторок за розкладом, дистанційно</w:t>
            </w:r>
          </w:p>
        </w:tc>
      </w:tr>
    </w:tbl>
    <w:p w14:paraId="35994D6E" w14:textId="77777777" w:rsidR="00764F16" w:rsidRDefault="00764F16" w:rsidP="00764F16">
      <w:pPr>
        <w:rPr>
          <w:b/>
          <w:sz w:val="28"/>
          <w:lang w:val="uk-UA"/>
        </w:rPr>
      </w:pPr>
    </w:p>
    <w:p w14:paraId="553C4941" w14:textId="77777777" w:rsidR="00764F16" w:rsidRDefault="00764F16" w:rsidP="00764F16">
      <w:pPr>
        <w:rPr>
          <w:b/>
          <w:sz w:val="28"/>
          <w:lang w:val="uk-UA"/>
        </w:rPr>
      </w:pPr>
      <w:r w:rsidRPr="00EF5BEC">
        <w:rPr>
          <w:b/>
          <w:sz w:val="28"/>
          <w:lang w:val="uk-UA"/>
        </w:rPr>
        <w:t xml:space="preserve">ОПИС КУРСУ </w:t>
      </w:r>
    </w:p>
    <w:p w14:paraId="04D329B8" w14:textId="77777777" w:rsidR="00764F16" w:rsidRPr="00EF5BEC" w:rsidRDefault="00764F16" w:rsidP="00764F16">
      <w:pPr>
        <w:rPr>
          <w:lang w:val="uk-UA"/>
        </w:rPr>
      </w:pPr>
    </w:p>
    <w:p w14:paraId="33F428EC" w14:textId="77777777" w:rsidR="00764F16" w:rsidRDefault="00764F16" w:rsidP="00764F16">
      <w:pPr>
        <w:jc w:val="both"/>
        <w:rPr>
          <w:color w:val="000000"/>
          <w:spacing w:val="-5"/>
          <w:lang w:val="uk-UA"/>
        </w:rPr>
      </w:pPr>
      <w:r w:rsidRPr="00F05472">
        <w:rPr>
          <w:lang w:val="uk-UA"/>
        </w:rPr>
        <w:t xml:space="preserve">Курс має на </w:t>
      </w:r>
      <w:r w:rsidRPr="00F05472">
        <w:rPr>
          <w:b/>
          <w:bCs/>
          <w:i/>
          <w:iCs/>
          <w:lang w:val="uk-UA"/>
        </w:rPr>
        <w:t>меті</w:t>
      </w:r>
      <w:r w:rsidRPr="00F05472">
        <w:rPr>
          <w:lang w:val="uk-UA"/>
        </w:rPr>
        <w:t xml:space="preserve"> сформувати у студентів </w:t>
      </w:r>
      <w:r w:rsidRPr="00F05472">
        <w:rPr>
          <w:color w:val="000000"/>
          <w:spacing w:val="-5"/>
          <w:lang w:val="uk-UA"/>
        </w:rPr>
        <w:t xml:space="preserve">розуміння сутності </w:t>
      </w:r>
      <w:r>
        <w:rPr>
          <w:color w:val="000000"/>
          <w:spacing w:val="-5"/>
          <w:lang w:val="uk-UA"/>
        </w:rPr>
        <w:t>фінансового стану підприємства (фінансової установи), необхідності його оцінювання та проведення всебічного ґрунтовного фінансового аналізу.</w:t>
      </w:r>
    </w:p>
    <w:p w14:paraId="38D2BE9A" w14:textId="77777777" w:rsidR="00764F16" w:rsidRPr="00CF38C4" w:rsidRDefault="00764F16" w:rsidP="00764F16">
      <w:pPr>
        <w:shd w:val="clear" w:color="auto" w:fill="FFFFFF"/>
        <w:ind w:right="38" w:firstLine="709"/>
        <w:jc w:val="both"/>
        <w:rPr>
          <w:lang w:val="uk-UA"/>
        </w:rPr>
      </w:pPr>
      <w:r w:rsidRPr="008A6537">
        <w:rPr>
          <w:lang w:val="uk-UA"/>
        </w:rPr>
        <w:t xml:space="preserve">Глибоке, аналітичне </w:t>
      </w:r>
      <w:r w:rsidRPr="00A232D6">
        <w:rPr>
          <w:lang w:val="uk-UA"/>
        </w:rPr>
        <w:t xml:space="preserve">оволодіння студентами теоретико-методичними </w:t>
      </w:r>
      <w:r>
        <w:rPr>
          <w:lang w:val="uk-UA"/>
        </w:rPr>
        <w:t xml:space="preserve">основами проведення фінансового аналізу </w:t>
      </w:r>
      <w:r w:rsidRPr="008A6537">
        <w:rPr>
          <w:lang w:val="uk-UA"/>
        </w:rPr>
        <w:t xml:space="preserve">сприятиме набуттю важливих та затребуваних роботодавцями навичок </w:t>
      </w:r>
      <w:r w:rsidRPr="008A6537">
        <w:rPr>
          <w:color w:val="000000"/>
          <w:spacing w:val="-2"/>
          <w:lang w:val="uk-UA"/>
        </w:rPr>
        <w:t>використан</w:t>
      </w:r>
      <w:r w:rsidRPr="008A6537">
        <w:rPr>
          <w:color w:val="000000"/>
          <w:spacing w:val="-3"/>
          <w:lang w:val="uk-UA"/>
        </w:rPr>
        <w:t xml:space="preserve">ня методів </w:t>
      </w:r>
      <w:r>
        <w:rPr>
          <w:color w:val="000000"/>
          <w:spacing w:val="-3"/>
          <w:lang w:val="uk-UA"/>
        </w:rPr>
        <w:t xml:space="preserve">та прийомів </w:t>
      </w:r>
      <w:r w:rsidRPr="008A6537">
        <w:rPr>
          <w:color w:val="000000"/>
          <w:spacing w:val="-3"/>
          <w:lang w:val="uk-UA"/>
        </w:rPr>
        <w:t xml:space="preserve">оцінки </w:t>
      </w:r>
      <w:r>
        <w:rPr>
          <w:color w:val="000000"/>
          <w:spacing w:val="-3"/>
          <w:lang w:val="uk-UA"/>
        </w:rPr>
        <w:t xml:space="preserve">фінансового стану, </w:t>
      </w:r>
      <w:r w:rsidRPr="00CF38C4">
        <w:rPr>
          <w:lang w:val="uk-UA"/>
        </w:rPr>
        <w:t>а також уміння приймати обґрунтовані управлінські рішення щодо визначення напрямків розвитку і діяльності суб'єктів господарювання.</w:t>
      </w:r>
    </w:p>
    <w:p w14:paraId="07E6DDC2" w14:textId="77777777" w:rsidR="00764F16" w:rsidRPr="00F05472" w:rsidRDefault="00764F16" w:rsidP="00764F16">
      <w:pPr>
        <w:jc w:val="both"/>
        <w:rPr>
          <w:lang w:val="uk-UA"/>
        </w:rPr>
      </w:pPr>
      <w:r w:rsidRPr="00F05472">
        <w:rPr>
          <w:lang w:val="uk-UA"/>
        </w:rPr>
        <w:t xml:space="preserve">Інтерактивний формат курсу спонукатиме до дебатів, полеміки, аргументованого відстоювання власної точки зору, сприятиме критичному мисленню майбутнього фахівця і набуття  навичок ефективної усної й письмової комунікації. </w:t>
      </w:r>
    </w:p>
    <w:p w14:paraId="3ED61DB7" w14:textId="77777777" w:rsidR="00764F16" w:rsidRPr="00F05472" w:rsidRDefault="00764F16" w:rsidP="00764F16">
      <w:pPr>
        <w:jc w:val="both"/>
        <w:rPr>
          <w:lang w:val="uk-UA"/>
        </w:rPr>
      </w:pPr>
      <w:r w:rsidRPr="00F05472">
        <w:rPr>
          <w:lang w:val="uk-UA"/>
        </w:rPr>
        <w:t>Виконання групових практичних завдань спонукає до розвитку навичок командної роботи, організаційних та лідерських якостей.</w:t>
      </w:r>
    </w:p>
    <w:p w14:paraId="373EBED6" w14:textId="77777777" w:rsidR="00764F16" w:rsidRPr="00F05472" w:rsidRDefault="00764F16" w:rsidP="00764F16">
      <w:pPr>
        <w:jc w:val="both"/>
        <w:rPr>
          <w:lang w:val="uk-UA"/>
        </w:rPr>
      </w:pPr>
      <w:r w:rsidRPr="00F05472">
        <w:rPr>
          <w:lang w:val="uk-UA"/>
        </w:rPr>
        <w:t>Використання новітніх програмних засобів під час виконання практичних завдань та самостійної роботи розвине як загальні, так і професійні цифрові компетенції здобувачів.</w:t>
      </w:r>
    </w:p>
    <w:p w14:paraId="7D2BEAE9" w14:textId="77777777" w:rsidR="00764F16" w:rsidRPr="00EF5BEC" w:rsidRDefault="00764F16" w:rsidP="00764F16">
      <w:pPr>
        <w:rPr>
          <w:b/>
          <w:sz w:val="28"/>
          <w:lang w:val="uk-UA"/>
        </w:rPr>
      </w:pPr>
    </w:p>
    <w:p w14:paraId="18DFDE50" w14:textId="77777777" w:rsidR="00764F16" w:rsidRPr="00EF5BEC" w:rsidRDefault="00764F16" w:rsidP="00764F16">
      <w:pPr>
        <w:rPr>
          <w:lang w:val="uk-UA"/>
        </w:rPr>
      </w:pPr>
      <w:r w:rsidRPr="00EF5BEC">
        <w:rPr>
          <w:b/>
          <w:sz w:val="28"/>
          <w:lang w:val="uk-UA"/>
        </w:rPr>
        <w:t>ОЧІКУВАНІ РЕЗУЛЬТАТИ НАВЧАННЯ</w:t>
      </w:r>
    </w:p>
    <w:p w14:paraId="5F606BAB" w14:textId="77777777" w:rsidR="00764F16" w:rsidRDefault="00764F16" w:rsidP="00764F16">
      <w:pPr>
        <w:rPr>
          <w:b/>
          <w:lang w:val="uk-UA"/>
        </w:rPr>
      </w:pPr>
      <w:r w:rsidRPr="00EF5BEC">
        <w:rPr>
          <w:b/>
          <w:lang w:val="uk-UA"/>
        </w:rPr>
        <w:t>У разі успішного завер</w:t>
      </w:r>
      <w:r>
        <w:rPr>
          <w:b/>
          <w:lang w:val="uk-UA"/>
        </w:rPr>
        <w:t xml:space="preserve">шення курсу студент </w:t>
      </w:r>
      <w:r w:rsidRPr="00246191">
        <w:rPr>
          <w:b/>
          <w:u w:val="single"/>
          <w:lang w:val="uk-UA"/>
        </w:rPr>
        <w:t>зможе</w:t>
      </w:r>
      <w:r w:rsidRPr="00EF5BEC">
        <w:rPr>
          <w:b/>
          <w:lang w:val="uk-UA"/>
        </w:rPr>
        <w:t>:</w:t>
      </w:r>
    </w:p>
    <w:p w14:paraId="110F5957" w14:textId="77777777" w:rsidR="00764F16" w:rsidRPr="00307229" w:rsidRDefault="00764F16" w:rsidP="00764F16">
      <w:pPr>
        <w:pStyle w:val="a9"/>
        <w:numPr>
          <w:ilvl w:val="0"/>
          <w:numId w:val="1"/>
        </w:numPr>
        <w:rPr>
          <w:sz w:val="24"/>
        </w:rPr>
      </w:pPr>
      <w:proofErr w:type="spellStart"/>
      <w:r w:rsidRPr="00307229">
        <w:rPr>
          <w:sz w:val="24"/>
        </w:rPr>
        <w:t>самостійно</w:t>
      </w:r>
      <w:proofErr w:type="spellEnd"/>
      <w:r w:rsidRPr="00307229">
        <w:rPr>
          <w:sz w:val="24"/>
        </w:rPr>
        <w:t xml:space="preserve"> </w:t>
      </w:r>
      <w:proofErr w:type="spellStart"/>
      <w:r w:rsidRPr="00307229">
        <w:rPr>
          <w:sz w:val="24"/>
        </w:rPr>
        <w:t>проводити</w:t>
      </w:r>
      <w:proofErr w:type="spellEnd"/>
      <w:r w:rsidRPr="00307229">
        <w:rPr>
          <w:sz w:val="24"/>
        </w:rPr>
        <w:t xml:space="preserve"> </w:t>
      </w:r>
      <w:proofErr w:type="spellStart"/>
      <w:r w:rsidRPr="00307229">
        <w:rPr>
          <w:sz w:val="24"/>
        </w:rPr>
        <w:t>аналіз</w:t>
      </w:r>
      <w:proofErr w:type="spellEnd"/>
      <w:r w:rsidRPr="00307229">
        <w:rPr>
          <w:sz w:val="24"/>
        </w:rPr>
        <w:t xml:space="preserve"> </w:t>
      </w:r>
      <w:proofErr w:type="spellStart"/>
      <w:r w:rsidRPr="00307229">
        <w:rPr>
          <w:sz w:val="24"/>
        </w:rPr>
        <w:t>фінансово-господарської</w:t>
      </w:r>
      <w:proofErr w:type="spellEnd"/>
      <w:r w:rsidRPr="00307229">
        <w:rPr>
          <w:sz w:val="24"/>
        </w:rPr>
        <w:t xml:space="preserve"> </w:t>
      </w:r>
      <w:proofErr w:type="spellStart"/>
      <w:r w:rsidRPr="00307229">
        <w:rPr>
          <w:sz w:val="24"/>
        </w:rPr>
        <w:t>діяльності</w:t>
      </w:r>
      <w:proofErr w:type="spellEnd"/>
      <w:r w:rsidRPr="00307229">
        <w:rPr>
          <w:sz w:val="24"/>
        </w:rPr>
        <w:t xml:space="preserve"> </w:t>
      </w:r>
      <w:proofErr w:type="spellStart"/>
      <w:r w:rsidRPr="00307229">
        <w:rPr>
          <w:sz w:val="24"/>
        </w:rPr>
        <w:t>суб'єкта</w:t>
      </w:r>
      <w:proofErr w:type="spellEnd"/>
      <w:r w:rsidRPr="00307229">
        <w:rPr>
          <w:sz w:val="24"/>
        </w:rPr>
        <w:t xml:space="preserve"> </w:t>
      </w:r>
      <w:proofErr w:type="spellStart"/>
      <w:r w:rsidRPr="00307229">
        <w:rPr>
          <w:sz w:val="24"/>
        </w:rPr>
        <w:t>господарювання</w:t>
      </w:r>
      <w:proofErr w:type="spellEnd"/>
      <w:r w:rsidRPr="00307229">
        <w:rPr>
          <w:sz w:val="24"/>
        </w:rPr>
        <w:t xml:space="preserve">; </w:t>
      </w:r>
    </w:p>
    <w:p w14:paraId="14E30665" w14:textId="77777777" w:rsidR="00764F16" w:rsidRPr="00307229" w:rsidRDefault="00764F16" w:rsidP="00764F16">
      <w:pPr>
        <w:pStyle w:val="a9"/>
        <w:numPr>
          <w:ilvl w:val="0"/>
          <w:numId w:val="1"/>
        </w:numPr>
        <w:rPr>
          <w:sz w:val="24"/>
        </w:rPr>
      </w:pPr>
      <w:proofErr w:type="spellStart"/>
      <w:r w:rsidRPr="00307229">
        <w:rPr>
          <w:sz w:val="24"/>
        </w:rPr>
        <w:t>надавати</w:t>
      </w:r>
      <w:proofErr w:type="spellEnd"/>
      <w:r w:rsidRPr="00307229">
        <w:rPr>
          <w:sz w:val="24"/>
        </w:rPr>
        <w:t xml:space="preserve"> </w:t>
      </w:r>
      <w:proofErr w:type="spellStart"/>
      <w:r w:rsidRPr="00307229">
        <w:rPr>
          <w:sz w:val="24"/>
        </w:rPr>
        <w:t>загальну</w:t>
      </w:r>
      <w:proofErr w:type="spellEnd"/>
      <w:r w:rsidRPr="00307229">
        <w:rPr>
          <w:sz w:val="24"/>
        </w:rPr>
        <w:t xml:space="preserve"> </w:t>
      </w:r>
      <w:proofErr w:type="spellStart"/>
      <w:r w:rsidRPr="00307229">
        <w:rPr>
          <w:sz w:val="24"/>
        </w:rPr>
        <w:t>аналітичну</w:t>
      </w:r>
      <w:proofErr w:type="spellEnd"/>
      <w:r w:rsidRPr="00307229">
        <w:rPr>
          <w:sz w:val="24"/>
        </w:rPr>
        <w:t xml:space="preserve"> </w:t>
      </w:r>
      <w:proofErr w:type="spellStart"/>
      <w:r w:rsidRPr="00307229">
        <w:rPr>
          <w:sz w:val="24"/>
        </w:rPr>
        <w:t>оцінку</w:t>
      </w:r>
      <w:proofErr w:type="spellEnd"/>
      <w:r w:rsidRPr="00307229">
        <w:rPr>
          <w:sz w:val="24"/>
        </w:rPr>
        <w:t xml:space="preserve"> </w:t>
      </w:r>
      <w:proofErr w:type="spellStart"/>
      <w:r w:rsidRPr="00307229">
        <w:rPr>
          <w:sz w:val="24"/>
        </w:rPr>
        <w:t>динаміки</w:t>
      </w:r>
      <w:proofErr w:type="spellEnd"/>
      <w:r w:rsidRPr="00307229">
        <w:rPr>
          <w:sz w:val="24"/>
        </w:rPr>
        <w:t xml:space="preserve"> </w:t>
      </w:r>
      <w:proofErr w:type="spellStart"/>
      <w:r w:rsidRPr="00307229">
        <w:rPr>
          <w:sz w:val="24"/>
        </w:rPr>
        <w:t>балансових</w:t>
      </w:r>
      <w:proofErr w:type="spellEnd"/>
      <w:r w:rsidRPr="00307229">
        <w:rPr>
          <w:sz w:val="24"/>
        </w:rPr>
        <w:t xml:space="preserve"> і </w:t>
      </w:r>
      <w:proofErr w:type="spellStart"/>
      <w:r w:rsidRPr="00307229">
        <w:rPr>
          <w:sz w:val="24"/>
        </w:rPr>
        <w:t>результативних</w:t>
      </w:r>
      <w:proofErr w:type="spellEnd"/>
      <w:r w:rsidRPr="00307229">
        <w:rPr>
          <w:sz w:val="24"/>
        </w:rPr>
        <w:t xml:space="preserve"> </w:t>
      </w:r>
      <w:proofErr w:type="spellStart"/>
      <w:r w:rsidRPr="00307229">
        <w:rPr>
          <w:sz w:val="24"/>
        </w:rPr>
        <w:t>показників</w:t>
      </w:r>
      <w:proofErr w:type="spellEnd"/>
      <w:r w:rsidRPr="00307229">
        <w:rPr>
          <w:sz w:val="24"/>
        </w:rPr>
        <w:t xml:space="preserve">; </w:t>
      </w:r>
    </w:p>
    <w:p w14:paraId="64791579" w14:textId="77777777" w:rsidR="00764F16" w:rsidRPr="00307229" w:rsidRDefault="00764F16" w:rsidP="00764F16">
      <w:pPr>
        <w:pStyle w:val="31"/>
        <w:numPr>
          <w:ilvl w:val="0"/>
          <w:numId w:val="1"/>
        </w:numPr>
        <w:tabs>
          <w:tab w:val="left" w:pos="993"/>
        </w:tabs>
        <w:spacing w:after="0"/>
        <w:jc w:val="both"/>
        <w:rPr>
          <w:sz w:val="24"/>
          <w:lang w:val="uk-UA"/>
        </w:rPr>
      </w:pPr>
      <w:r w:rsidRPr="00307229">
        <w:rPr>
          <w:sz w:val="24"/>
          <w:lang w:val="uk-UA"/>
        </w:rPr>
        <w:t xml:space="preserve">обчислювати рівень фінансової стійкості </w:t>
      </w:r>
      <w:r>
        <w:rPr>
          <w:sz w:val="24"/>
          <w:lang w:val="uk-UA"/>
        </w:rPr>
        <w:t xml:space="preserve">фінустанови та </w:t>
      </w:r>
      <w:r w:rsidRPr="00307229">
        <w:rPr>
          <w:sz w:val="24"/>
          <w:lang w:val="uk-UA"/>
        </w:rPr>
        <w:t>підприємства;</w:t>
      </w:r>
    </w:p>
    <w:p w14:paraId="1439B96C" w14:textId="77777777" w:rsidR="00764F16" w:rsidRPr="00307229" w:rsidRDefault="00764F16" w:rsidP="00764F16">
      <w:pPr>
        <w:pStyle w:val="31"/>
        <w:numPr>
          <w:ilvl w:val="0"/>
          <w:numId w:val="1"/>
        </w:numPr>
        <w:tabs>
          <w:tab w:val="left" w:pos="993"/>
        </w:tabs>
        <w:spacing w:after="0"/>
        <w:jc w:val="both"/>
        <w:rPr>
          <w:sz w:val="24"/>
          <w:lang w:val="uk-UA"/>
        </w:rPr>
      </w:pPr>
      <w:r w:rsidRPr="00307229">
        <w:rPr>
          <w:sz w:val="24"/>
          <w:lang w:val="uk-UA"/>
        </w:rPr>
        <w:t>проводити аналіз фінансового стану підприємства</w:t>
      </w:r>
      <w:r>
        <w:rPr>
          <w:sz w:val="24"/>
          <w:lang w:val="uk-UA"/>
        </w:rPr>
        <w:t xml:space="preserve"> (фінустанови)</w:t>
      </w:r>
      <w:r w:rsidRPr="00307229">
        <w:rPr>
          <w:sz w:val="24"/>
          <w:lang w:val="uk-UA"/>
        </w:rPr>
        <w:t>;</w:t>
      </w:r>
    </w:p>
    <w:p w14:paraId="058B1E62" w14:textId="77777777" w:rsidR="00764F16" w:rsidRPr="00307229" w:rsidRDefault="00764F16" w:rsidP="00764F16">
      <w:pPr>
        <w:pStyle w:val="a9"/>
        <w:numPr>
          <w:ilvl w:val="0"/>
          <w:numId w:val="1"/>
        </w:numPr>
        <w:rPr>
          <w:sz w:val="24"/>
        </w:rPr>
      </w:pPr>
      <w:proofErr w:type="spellStart"/>
      <w:r w:rsidRPr="00307229">
        <w:rPr>
          <w:sz w:val="24"/>
        </w:rPr>
        <w:t>проводити</w:t>
      </w:r>
      <w:proofErr w:type="spellEnd"/>
      <w:r w:rsidRPr="00307229">
        <w:rPr>
          <w:sz w:val="24"/>
        </w:rPr>
        <w:t xml:space="preserve"> </w:t>
      </w:r>
      <w:proofErr w:type="spellStart"/>
      <w:r w:rsidRPr="00307229">
        <w:rPr>
          <w:sz w:val="24"/>
        </w:rPr>
        <w:t>комплексний</w:t>
      </w:r>
      <w:proofErr w:type="spellEnd"/>
      <w:r w:rsidRPr="00307229">
        <w:rPr>
          <w:sz w:val="24"/>
        </w:rPr>
        <w:t xml:space="preserve"> </w:t>
      </w:r>
      <w:proofErr w:type="spellStart"/>
      <w:r w:rsidRPr="00307229">
        <w:rPr>
          <w:sz w:val="24"/>
        </w:rPr>
        <w:t>аналіз</w:t>
      </w:r>
      <w:proofErr w:type="spellEnd"/>
      <w:r w:rsidRPr="00307229">
        <w:rPr>
          <w:sz w:val="24"/>
        </w:rPr>
        <w:t xml:space="preserve"> та </w:t>
      </w:r>
      <w:proofErr w:type="spellStart"/>
      <w:r w:rsidRPr="00307229">
        <w:rPr>
          <w:sz w:val="24"/>
        </w:rPr>
        <w:t>визначати</w:t>
      </w:r>
      <w:proofErr w:type="spellEnd"/>
      <w:r w:rsidRPr="00307229">
        <w:rPr>
          <w:sz w:val="24"/>
        </w:rPr>
        <w:t xml:space="preserve"> рейтинг </w:t>
      </w:r>
      <w:proofErr w:type="spellStart"/>
      <w:r w:rsidRPr="00307229">
        <w:rPr>
          <w:sz w:val="24"/>
        </w:rPr>
        <w:t>підприємства-емітента</w:t>
      </w:r>
      <w:proofErr w:type="spellEnd"/>
      <w:r w:rsidRPr="00307229">
        <w:rPr>
          <w:sz w:val="24"/>
        </w:rPr>
        <w:t xml:space="preserve">; </w:t>
      </w:r>
    </w:p>
    <w:p w14:paraId="45194747" w14:textId="77777777" w:rsidR="00764F16" w:rsidRPr="00307229" w:rsidRDefault="00764F16" w:rsidP="00764F16">
      <w:pPr>
        <w:pStyle w:val="a9"/>
        <w:numPr>
          <w:ilvl w:val="0"/>
          <w:numId w:val="1"/>
        </w:numPr>
        <w:rPr>
          <w:sz w:val="24"/>
        </w:rPr>
      </w:pPr>
      <w:proofErr w:type="spellStart"/>
      <w:r w:rsidRPr="00307229">
        <w:rPr>
          <w:sz w:val="24"/>
        </w:rPr>
        <w:lastRenderedPageBreak/>
        <w:t>приймати</w:t>
      </w:r>
      <w:proofErr w:type="spellEnd"/>
      <w:r w:rsidRPr="00307229">
        <w:rPr>
          <w:sz w:val="24"/>
        </w:rPr>
        <w:t xml:space="preserve"> </w:t>
      </w:r>
      <w:proofErr w:type="spellStart"/>
      <w:r w:rsidRPr="00307229">
        <w:rPr>
          <w:sz w:val="24"/>
        </w:rPr>
        <w:t>обґрунтовані</w:t>
      </w:r>
      <w:proofErr w:type="spellEnd"/>
      <w:r w:rsidRPr="00307229">
        <w:rPr>
          <w:sz w:val="24"/>
        </w:rPr>
        <w:t xml:space="preserve"> </w:t>
      </w:r>
      <w:proofErr w:type="spellStart"/>
      <w:r w:rsidRPr="00307229">
        <w:rPr>
          <w:sz w:val="24"/>
        </w:rPr>
        <w:t>економічні</w:t>
      </w:r>
      <w:proofErr w:type="spellEnd"/>
      <w:r w:rsidRPr="00307229">
        <w:rPr>
          <w:sz w:val="24"/>
        </w:rPr>
        <w:t xml:space="preserve"> </w:t>
      </w:r>
      <w:proofErr w:type="spellStart"/>
      <w:r w:rsidRPr="00307229">
        <w:rPr>
          <w:sz w:val="24"/>
        </w:rPr>
        <w:t>рішення</w:t>
      </w:r>
      <w:proofErr w:type="spellEnd"/>
      <w:r w:rsidRPr="00307229">
        <w:rPr>
          <w:sz w:val="24"/>
        </w:rPr>
        <w:t xml:space="preserve"> </w:t>
      </w:r>
      <w:proofErr w:type="spellStart"/>
      <w:r w:rsidRPr="00307229">
        <w:rPr>
          <w:sz w:val="24"/>
        </w:rPr>
        <w:t>щодо</w:t>
      </w:r>
      <w:proofErr w:type="spellEnd"/>
      <w:r w:rsidRPr="00307229">
        <w:rPr>
          <w:sz w:val="24"/>
        </w:rPr>
        <w:t xml:space="preserve"> </w:t>
      </w:r>
      <w:proofErr w:type="spellStart"/>
      <w:r w:rsidRPr="00307229">
        <w:rPr>
          <w:sz w:val="24"/>
        </w:rPr>
        <w:t>оптимізації</w:t>
      </w:r>
      <w:proofErr w:type="spellEnd"/>
      <w:r w:rsidRPr="00307229">
        <w:rPr>
          <w:sz w:val="24"/>
        </w:rPr>
        <w:t xml:space="preserve"> та </w:t>
      </w:r>
      <w:proofErr w:type="spellStart"/>
      <w:r w:rsidRPr="00307229">
        <w:rPr>
          <w:sz w:val="24"/>
        </w:rPr>
        <w:t>подальшого</w:t>
      </w:r>
      <w:proofErr w:type="spellEnd"/>
      <w:r w:rsidRPr="00307229">
        <w:rPr>
          <w:sz w:val="24"/>
        </w:rPr>
        <w:t xml:space="preserve"> </w:t>
      </w:r>
      <w:proofErr w:type="spellStart"/>
      <w:r w:rsidRPr="00307229">
        <w:rPr>
          <w:sz w:val="24"/>
        </w:rPr>
        <w:t>розвитку</w:t>
      </w:r>
      <w:proofErr w:type="spellEnd"/>
      <w:r w:rsidRPr="00307229">
        <w:rPr>
          <w:sz w:val="24"/>
        </w:rPr>
        <w:t xml:space="preserve"> </w:t>
      </w:r>
      <w:proofErr w:type="spellStart"/>
      <w:r w:rsidRPr="00307229">
        <w:rPr>
          <w:sz w:val="24"/>
        </w:rPr>
        <w:t>суб'єкта</w:t>
      </w:r>
      <w:proofErr w:type="spellEnd"/>
      <w:r>
        <w:rPr>
          <w:sz w:val="24"/>
          <w:lang w:val="uk-UA"/>
        </w:rPr>
        <w:t xml:space="preserve"> господарювання</w:t>
      </w:r>
      <w:r w:rsidRPr="00307229">
        <w:rPr>
          <w:sz w:val="24"/>
        </w:rPr>
        <w:t>.</w:t>
      </w:r>
    </w:p>
    <w:p w14:paraId="75D0590A" w14:textId="77777777" w:rsidR="00764F16" w:rsidRPr="00223587" w:rsidRDefault="00764F16" w:rsidP="00764F16">
      <w:pPr>
        <w:rPr>
          <w:b/>
          <w:lang w:val="ru-RU"/>
        </w:rPr>
      </w:pPr>
    </w:p>
    <w:p w14:paraId="54F4C433" w14:textId="77777777" w:rsidR="00764F16" w:rsidRPr="00EA611D" w:rsidRDefault="00764F16" w:rsidP="00764F16">
      <w:pPr>
        <w:outlineLvl w:val="0"/>
        <w:rPr>
          <w:rFonts w:eastAsia="Times New Roman"/>
          <w:b/>
          <w:bCs/>
          <w:kern w:val="36"/>
          <w:sz w:val="28"/>
          <w:lang w:val="uk-UA"/>
        </w:rPr>
      </w:pPr>
      <w:r w:rsidRPr="00EA611D">
        <w:rPr>
          <w:b/>
          <w:bCs/>
          <w:color w:val="000000"/>
          <w:kern w:val="36"/>
          <w:sz w:val="28"/>
          <w:lang w:val="uk-UA"/>
        </w:rPr>
        <w:t>ОСНОВНІ НАВЧАЛЬНІ РЕСУРСИ</w:t>
      </w:r>
    </w:p>
    <w:p w14:paraId="4D17C433" w14:textId="77777777" w:rsidR="00764F16" w:rsidRPr="00F05472" w:rsidRDefault="00764F16" w:rsidP="00764F16">
      <w:pPr>
        <w:jc w:val="both"/>
        <w:rPr>
          <w:color w:val="000000"/>
          <w:lang w:val="uk-UA"/>
        </w:rPr>
      </w:pPr>
      <w:r w:rsidRPr="00F05472">
        <w:rPr>
          <w:color w:val="000000"/>
          <w:lang w:val="uk-UA"/>
        </w:rPr>
        <w:t xml:space="preserve">Презентації лекцій, плани семінарських занять, методичні рекомендації до виконання індивідуальних дослідницьких завдань розміщені на платформі </w:t>
      </w:r>
      <w:r w:rsidRPr="00F05472">
        <w:rPr>
          <w:color w:val="000000"/>
        </w:rPr>
        <w:t>Moodle</w:t>
      </w:r>
      <w:r w:rsidRPr="00F05472">
        <w:rPr>
          <w:color w:val="000000"/>
          <w:lang w:val="uk-UA"/>
        </w:rPr>
        <w:t xml:space="preserve">: </w:t>
      </w:r>
    </w:p>
    <w:p w14:paraId="23CEB30B" w14:textId="77777777" w:rsidR="00764F16" w:rsidRDefault="00764F16" w:rsidP="00764F16">
      <w:pPr>
        <w:rPr>
          <w:rFonts w:eastAsia="Times New Roman"/>
          <w:lang w:val="uk-UA"/>
        </w:rPr>
      </w:pPr>
    </w:p>
    <w:p w14:paraId="4BB770A8" w14:textId="77777777" w:rsidR="00764F16" w:rsidRPr="00425EA8" w:rsidRDefault="00764F16" w:rsidP="00764F16">
      <w:pPr>
        <w:rPr>
          <w:b/>
          <w:sz w:val="28"/>
          <w:szCs w:val="28"/>
          <w:lang w:val="ru-RU"/>
        </w:rPr>
      </w:pPr>
      <w:r w:rsidRPr="00425EA8">
        <w:rPr>
          <w:b/>
          <w:sz w:val="28"/>
          <w:szCs w:val="28"/>
          <w:lang w:val="ru-RU"/>
        </w:rPr>
        <w:t>КОНТРОЛЬНІ ЗАХОДИ</w:t>
      </w:r>
    </w:p>
    <w:p w14:paraId="5769B7B2" w14:textId="77777777" w:rsidR="00764F16" w:rsidRPr="00425EA8" w:rsidRDefault="00764F16" w:rsidP="00764F16">
      <w:pPr>
        <w:rPr>
          <w:sz w:val="6"/>
          <w:szCs w:val="6"/>
          <w:lang w:val="ru-RU"/>
        </w:rPr>
      </w:pPr>
    </w:p>
    <w:p w14:paraId="0DB8F944" w14:textId="77777777" w:rsidR="00764F16" w:rsidRPr="00425EA8" w:rsidRDefault="00764F16" w:rsidP="00764F16">
      <w:pPr>
        <w:rPr>
          <w:b/>
          <w:i/>
          <w:u w:val="single"/>
          <w:lang w:val="ru-RU"/>
        </w:rPr>
      </w:pPr>
      <w:proofErr w:type="spellStart"/>
      <w:r w:rsidRPr="00425EA8">
        <w:rPr>
          <w:b/>
          <w:i/>
          <w:u w:val="single"/>
          <w:lang w:val="ru-RU"/>
        </w:rPr>
        <w:t>Поточні</w:t>
      </w:r>
      <w:proofErr w:type="spellEnd"/>
      <w:r w:rsidRPr="00425EA8">
        <w:rPr>
          <w:b/>
          <w:i/>
          <w:u w:val="single"/>
          <w:lang w:val="ru-RU"/>
        </w:rPr>
        <w:t xml:space="preserve"> </w:t>
      </w:r>
      <w:proofErr w:type="spellStart"/>
      <w:r w:rsidRPr="00425EA8">
        <w:rPr>
          <w:b/>
          <w:i/>
          <w:u w:val="single"/>
          <w:lang w:val="ru-RU"/>
        </w:rPr>
        <w:t>контрольні</w:t>
      </w:r>
      <w:proofErr w:type="spellEnd"/>
      <w:r w:rsidRPr="00425EA8">
        <w:rPr>
          <w:b/>
          <w:i/>
          <w:u w:val="single"/>
          <w:lang w:val="ru-RU"/>
        </w:rPr>
        <w:t xml:space="preserve"> заходи:</w:t>
      </w:r>
    </w:p>
    <w:p w14:paraId="0C3F51C4" w14:textId="77777777" w:rsidR="00764F16" w:rsidRPr="00122765" w:rsidRDefault="00764F16" w:rsidP="00764F16">
      <w:pPr>
        <w:jc w:val="both"/>
        <w:rPr>
          <w:i/>
          <w:iCs/>
          <w:color w:val="000000"/>
          <w:lang w:val="uk-UA"/>
        </w:rPr>
      </w:pPr>
      <w:r w:rsidRPr="00122765">
        <w:rPr>
          <w:i/>
          <w:iCs/>
          <w:color w:val="000000"/>
          <w:lang w:val="uk-UA"/>
        </w:rPr>
        <w:t xml:space="preserve">У кожному змістовому модулі передбачено проведення 2 контрольних заходів: теоретичне завдання, що діагностує рівень засвоєння теоретичних знань і включає тестування й опитування і практичне завдання, що діагностує рівень сформованості вмінь і навичок: розв’язання вправ і задач. </w:t>
      </w:r>
    </w:p>
    <w:p w14:paraId="7430782F" w14:textId="77777777" w:rsidR="00764F16" w:rsidRPr="00122765" w:rsidRDefault="00764F16" w:rsidP="00764F16">
      <w:pPr>
        <w:jc w:val="both"/>
        <w:rPr>
          <w:i/>
          <w:iCs/>
          <w:color w:val="000000"/>
          <w:lang w:val="uk-UA"/>
        </w:rPr>
      </w:pPr>
      <w:r w:rsidRPr="00122765">
        <w:rPr>
          <w:i/>
          <w:iCs/>
          <w:color w:val="000000"/>
          <w:lang w:val="uk-UA"/>
        </w:rPr>
        <w:t xml:space="preserve">Теоретична частина контрольного заходу – індивідуальне опитування, яке включає різні форми визначення рівня засвоєння теоретичного матеріалу (захист доповідей, рефератів тощо) – оцінюється на 3 бали. Практична частина включає розв’язання вправ і практичних задач (3 бали). </w:t>
      </w:r>
    </w:p>
    <w:p w14:paraId="027F94D2" w14:textId="77777777" w:rsidR="00764F16" w:rsidRPr="00122765" w:rsidRDefault="00764F16" w:rsidP="00764F16">
      <w:pPr>
        <w:jc w:val="both"/>
        <w:rPr>
          <w:i/>
          <w:iCs/>
          <w:color w:val="000000"/>
          <w:lang w:val="uk-UA"/>
        </w:rPr>
      </w:pPr>
      <w:r w:rsidRPr="00122765">
        <w:rPr>
          <w:i/>
          <w:iCs/>
          <w:color w:val="000000"/>
          <w:lang w:val="uk-UA"/>
        </w:rPr>
        <w:t xml:space="preserve">У межах кожного змістовного модуля студенти також проходять тестування в системі </w:t>
      </w:r>
      <w:proofErr w:type="spellStart"/>
      <w:r w:rsidRPr="00122765">
        <w:rPr>
          <w:i/>
          <w:iCs/>
          <w:color w:val="000000"/>
          <w:lang w:val="uk-UA"/>
        </w:rPr>
        <w:t>moodle</w:t>
      </w:r>
      <w:proofErr w:type="spellEnd"/>
      <w:r w:rsidRPr="00122765">
        <w:rPr>
          <w:i/>
          <w:iCs/>
          <w:color w:val="000000"/>
          <w:lang w:val="uk-UA"/>
        </w:rPr>
        <w:t>, що дозволяє додатково перевірити рівень засвоєння ними знань. Кожне тестове завдання містить 3 відповіді, одна з яких є правильною. За правильну відповідь на одне запитання студент отримує 0,2 бали. Таким чином, відповівши правильно на всі запитання студент може отримати 10 балів з поточної атестації №1 і 8 балів з поточної атестації №2.</w:t>
      </w:r>
    </w:p>
    <w:p w14:paraId="737CE592" w14:textId="77777777" w:rsidR="00764F16" w:rsidRPr="00122765" w:rsidRDefault="00764F16" w:rsidP="00764F16">
      <w:pPr>
        <w:jc w:val="both"/>
        <w:rPr>
          <w:i/>
          <w:iCs/>
          <w:color w:val="000000"/>
          <w:lang w:val="uk-UA"/>
        </w:rPr>
      </w:pPr>
      <w:r w:rsidRPr="00122765">
        <w:rPr>
          <w:i/>
          <w:iCs/>
          <w:color w:val="000000"/>
          <w:lang w:val="uk-UA"/>
        </w:rPr>
        <w:t>Кількість балів усього за змістові модулі не може перевищувати 60.</w:t>
      </w:r>
    </w:p>
    <w:p w14:paraId="19801578" w14:textId="77777777" w:rsidR="00764F16" w:rsidRPr="00122765" w:rsidRDefault="00764F16" w:rsidP="00764F16">
      <w:pPr>
        <w:jc w:val="both"/>
        <w:rPr>
          <w:i/>
          <w:iCs/>
          <w:color w:val="000000"/>
          <w:lang w:val="uk-UA"/>
        </w:rPr>
      </w:pPr>
      <w:r w:rsidRPr="00122765">
        <w:rPr>
          <w:i/>
          <w:iCs/>
          <w:color w:val="000000"/>
          <w:lang w:val="uk-UA"/>
        </w:rPr>
        <w:t xml:space="preserve">Якщо за результатами поточного контролю знань студент отримає менше 35 балів, то на залік він не допускається. </w:t>
      </w:r>
    </w:p>
    <w:p w14:paraId="61C457B6" w14:textId="77777777" w:rsidR="00764F16" w:rsidRPr="00122765" w:rsidRDefault="00764F16" w:rsidP="00764F16">
      <w:pPr>
        <w:jc w:val="both"/>
        <w:rPr>
          <w:i/>
          <w:iCs/>
          <w:color w:val="000000"/>
          <w:lang w:val="uk-UA"/>
        </w:rPr>
      </w:pPr>
    </w:p>
    <w:p w14:paraId="4465C705" w14:textId="77777777" w:rsidR="00764F16" w:rsidRPr="00122765" w:rsidRDefault="00764F16" w:rsidP="00764F16">
      <w:pPr>
        <w:jc w:val="both"/>
        <w:rPr>
          <w:b/>
          <w:bCs/>
          <w:i/>
          <w:iCs/>
          <w:color w:val="000000"/>
          <w:lang w:val="uk-UA"/>
        </w:rPr>
      </w:pPr>
      <w:r w:rsidRPr="00122765">
        <w:rPr>
          <w:b/>
          <w:bCs/>
          <w:i/>
          <w:iCs/>
          <w:color w:val="000000"/>
          <w:lang w:val="uk-UA"/>
        </w:rPr>
        <w:t>Підсумкові контрольні заходи:</w:t>
      </w:r>
    </w:p>
    <w:p w14:paraId="0F90E5DC" w14:textId="77777777" w:rsidR="00764F16" w:rsidRPr="00122765" w:rsidRDefault="00764F16" w:rsidP="00764F16">
      <w:pPr>
        <w:jc w:val="both"/>
        <w:rPr>
          <w:i/>
          <w:iCs/>
          <w:color w:val="000000"/>
          <w:lang w:val="uk-UA"/>
        </w:rPr>
      </w:pPr>
      <w:r w:rsidRPr="00122765">
        <w:rPr>
          <w:i/>
          <w:iCs/>
          <w:color w:val="000000"/>
          <w:lang w:val="uk-UA"/>
        </w:rPr>
        <w:t>Підсумковий контроль проводиться після закінчення семестру в формі заліку.</w:t>
      </w:r>
    </w:p>
    <w:p w14:paraId="44CED0A2" w14:textId="77777777" w:rsidR="00764F16" w:rsidRPr="00122765" w:rsidRDefault="00764F16" w:rsidP="00764F16">
      <w:pPr>
        <w:jc w:val="both"/>
        <w:rPr>
          <w:i/>
          <w:iCs/>
          <w:color w:val="000000"/>
          <w:lang w:val="uk-UA"/>
        </w:rPr>
      </w:pPr>
      <w:r w:rsidRPr="00122765">
        <w:rPr>
          <w:i/>
          <w:iCs/>
          <w:color w:val="000000"/>
          <w:lang w:val="uk-UA"/>
        </w:rPr>
        <w:t>Максимальна оцінка, яку студент може отримати за виконання залікової роботи, складає 40 балів Залікова робота містить два теоретичних питання, кожне з яких оцінюється в 10 балів та дві задачі, кожна з яких оцінюється в 10 балів.</w:t>
      </w:r>
    </w:p>
    <w:p w14:paraId="4D26BB08" w14:textId="77777777" w:rsidR="00764F16" w:rsidRPr="00122765" w:rsidRDefault="00764F16" w:rsidP="00764F16">
      <w:pPr>
        <w:jc w:val="both"/>
        <w:rPr>
          <w:i/>
          <w:iCs/>
          <w:color w:val="000000"/>
          <w:lang w:val="uk-UA"/>
        </w:rPr>
      </w:pPr>
      <w:r w:rsidRPr="00122765">
        <w:rPr>
          <w:i/>
          <w:iCs/>
          <w:color w:val="000000"/>
          <w:lang w:val="uk-UA"/>
        </w:rPr>
        <w:t>Результат виконання студентом кожного теоретичного завдання оцінюється  за шкалою:</w:t>
      </w:r>
    </w:p>
    <w:p w14:paraId="61E1F620" w14:textId="77777777" w:rsidR="00764F16" w:rsidRPr="00122765" w:rsidRDefault="00764F16" w:rsidP="00764F16">
      <w:pPr>
        <w:jc w:val="both"/>
        <w:rPr>
          <w:i/>
          <w:iCs/>
          <w:color w:val="000000"/>
          <w:lang w:val="uk-UA"/>
        </w:rPr>
      </w:pPr>
      <w:r w:rsidRPr="00122765">
        <w:rPr>
          <w:i/>
          <w:iCs/>
          <w:color w:val="000000"/>
          <w:lang w:val="uk-UA"/>
        </w:rPr>
        <w:t>максимальна оцінка 10 балів передбачає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w:t>
      </w:r>
    </w:p>
    <w:p w14:paraId="34AC09C2" w14:textId="77777777" w:rsidR="00764F16" w:rsidRDefault="00764F16" w:rsidP="00764F16">
      <w:pPr>
        <w:jc w:val="both"/>
        <w:rPr>
          <w:i/>
          <w:iCs/>
          <w:color w:val="000000"/>
          <w:lang w:val="ru-RU"/>
        </w:rPr>
      </w:pPr>
      <w:r w:rsidRPr="00122765">
        <w:rPr>
          <w:i/>
          <w:iCs/>
          <w:color w:val="000000"/>
          <w:lang w:val="uk-UA"/>
        </w:rPr>
        <w:t>Результат розв’язання студентом однієї задачі оцінюється також за шкалою. В якій студент отримує максимальну оцінку в разі правильно розв’язання задачі з необхідними поясненнями;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4643"/>
        <w:gridCol w:w="2352"/>
        <w:gridCol w:w="1590"/>
      </w:tblGrid>
      <w:tr w:rsidR="00764F16" w:rsidRPr="00EF5BEC" w14:paraId="554EAED8" w14:textId="77777777" w:rsidTr="00923486">
        <w:trPr>
          <w:jc w:val="center"/>
        </w:trPr>
        <w:tc>
          <w:tcPr>
            <w:tcW w:w="6148" w:type="dxa"/>
            <w:gridSpan w:val="2"/>
            <w:shd w:val="clear" w:color="auto" w:fill="auto"/>
            <w:vAlign w:val="center"/>
          </w:tcPr>
          <w:p w14:paraId="46FF330A" w14:textId="77777777" w:rsidR="00764F16" w:rsidRPr="00602AA3" w:rsidRDefault="00764F16" w:rsidP="00923486">
            <w:pPr>
              <w:keepNext/>
              <w:jc w:val="center"/>
              <w:rPr>
                <w:b/>
                <w:bCs/>
                <w:lang w:val="uk-UA"/>
              </w:rPr>
            </w:pPr>
            <w:r w:rsidRPr="00602AA3">
              <w:rPr>
                <w:b/>
                <w:bCs/>
                <w:lang w:val="uk-UA"/>
              </w:rPr>
              <w:lastRenderedPageBreak/>
              <w:t>Контрольний захід</w:t>
            </w:r>
          </w:p>
        </w:tc>
        <w:tc>
          <w:tcPr>
            <w:tcW w:w="2352" w:type="dxa"/>
            <w:shd w:val="clear" w:color="auto" w:fill="auto"/>
            <w:vAlign w:val="center"/>
          </w:tcPr>
          <w:p w14:paraId="4755DF1F" w14:textId="77777777" w:rsidR="00764F16" w:rsidRPr="00602AA3" w:rsidRDefault="00764F16" w:rsidP="00923486">
            <w:pPr>
              <w:keepNext/>
              <w:jc w:val="center"/>
              <w:rPr>
                <w:b/>
                <w:bCs/>
                <w:lang w:val="uk-UA"/>
              </w:rPr>
            </w:pPr>
            <w:r w:rsidRPr="00602AA3">
              <w:rPr>
                <w:b/>
                <w:bCs/>
                <w:lang w:val="uk-UA"/>
              </w:rPr>
              <w:t>Термін виконання</w:t>
            </w:r>
          </w:p>
        </w:tc>
        <w:tc>
          <w:tcPr>
            <w:tcW w:w="1590" w:type="dxa"/>
            <w:shd w:val="clear" w:color="auto" w:fill="auto"/>
            <w:vAlign w:val="center"/>
          </w:tcPr>
          <w:p w14:paraId="445D95F5" w14:textId="77777777" w:rsidR="00764F16" w:rsidRPr="009F6B92" w:rsidRDefault="00764F16" w:rsidP="00923486">
            <w:pPr>
              <w:jc w:val="center"/>
              <w:rPr>
                <w:b/>
              </w:rPr>
            </w:pPr>
            <w:r w:rsidRPr="009F6B92">
              <w:rPr>
                <w:b/>
              </w:rPr>
              <w:t xml:space="preserve">% </w:t>
            </w:r>
            <w:proofErr w:type="spellStart"/>
            <w:r w:rsidRPr="009F6B92">
              <w:rPr>
                <w:b/>
              </w:rPr>
              <w:t>від</w:t>
            </w:r>
            <w:proofErr w:type="spellEnd"/>
            <w:r w:rsidRPr="009F6B92">
              <w:rPr>
                <w:b/>
              </w:rPr>
              <w:t xml:space="preserve"> </w:t>
            </w:r>
            <w:proofErr w:type="spellStart"/>
            <w:r w:rsidRPr="009F6B92">
              <w:rPr>
                <w:b/>
              </w:rPr>
              <w:t>загальної</w:t>
            </w:r>
            <w:proofErr w:type="spellEnd"/>
            <w:r w:rsidRPr="009F6B92">
              <w:rPr>
                <w:b/>
              </w:rPr>
              <w:t xml:space="preserve"> </w:t>
            </w:r>
            <w:proofErr w:type="spellStart"/>
            <w:r w:rsidRPr="009F6B92">
              <w:rPr>
                <w:b/>
              </w:rPr>
              <w:t>оцінки</w:t>
            </w:r>
            <w:proofErr w:type="spellEnd"/>
          </w:p>
        </w:tc>
      </w:tr>
      <w:tr w:rsidR="00764F16" w:rsidRPr="00EF5BEC" w14:paraId="4CFFC148" w14:textId="77777777" w:rsidTr="00923486">
        <w:trPr>
          <w:jc w:val="center"/>
        </w:trPr>
        <w:tc>
          <w:tcPr>
            <w:tcW w:w="6148" w:type="dxa"/>
            <w:gridSpan w:val="2"/>
            <w:shd w:val="clear" w:color="auto" w:fill="auto"/>
          </w:tcPr>
          <w:p w14:paraId="46968250" w14:textId="77777777" w:rsidR="00764F16" w:rsidRPr="00602AA3" w:rsidRDefault="00764F16" w:rsidP="00923486">
            <w:pPr>
              <w:keepNext/>
              <w:rPr>
                <w:b/>
                <w:bCs/>
              </w:rPr>
            </w:pPr>
            <w:r w:rsidRPr="00602AA3">
              <w:rPr>
                <w:b/>
                <w:bCs/>
                <w:lang w:val="uk-UA"/>
              </w:rPr>
              <w:t>Поточний контроль</w:t>
            </w:r>
            <w:r w:rsidRPr="00602AA3">
              <w:rPr>
                <w:b/>
                <w:bCs/>
              </w:rPr>
              <w:t xml:space="preserve"> (max 60%)</w:t>
            </w:r>
          </w:p>
        </w:tc>
        <w:tc>
          <w:tcPr>
            <w:tcW w:w="2352" w:type="dxa"/>
            <w:shd w:val="clear" w:color="auto" w:fill="auto"/>
          </w:tcPr>
          <w:p w14:paraId="17121BD8" w14:textId="77777777" w:rsidR="00764F16" w:rsidRPr="002022B7" w:rsidRDefault="00764F16" w:rsidP="00923486"/>
        </w:tc>
        <w:tc>
          <w:tcPr>
            <w:tcW w:w="1590" w:type="dxa"/>
            <w:shd w:val="clear" w:color="auto" w:fill="auto"/>
          </w:tcPr>
          <w:p w14:paraId="2CC2ECB6" w14:textId="77777777" w:rsidR="00764F16" w:rsidRPr="009F6B92" w:rsidRDefault="00764F16" w:rsidP="00923486"/>
        </w:tc>
      </w:tr>
      <w:tr w:rsidR="00764F16" w:rsidRPr="00602AA3" w14:paraId="13137835" w14:textId="77777777" w:rsidTr="00923486">
        <w:trPr>
          <w:trHeight w:val="379"/>
          <w:jc w:val="center"/>
        </w:trPr>
        <w:tc>
          <w:tcPr>
            <w:tcW w:w="1505" w:type="dxa"/>
            <w:vMerge w:val="restart"/>
            <w:shd w:val="clear" w:color="auto" w:fill="auto"/>
          </w:tcPr>
          <w:p w14:paraId="0AA6C5B8" w14:textId="77777777" w:rsidR="00764F16" w:rsidRPr="00602AA3" w:rsidRDefault="00764F16" w:rsidP="00923486">
            <w:pPr>
              <w:keepNext/>
              <w:jc w:val="both"/>
              <w:rPr>
                <w:i/>
                <w:iCs/>
                <w:lang w:val="uk-UA"/>
              </w:rPr>
            </w:pPr>
            <w:proofErr w:type="spellStart"/>
            <w:r>
              <w:rPr>
                <w:i/>
                <w:iCs/>
                <w:lang w:val="ru-RU"/>
              </w:rPr>
              <w:t>Змістовий</w:t>
            </w:r>
            <w:proofErr w:type="spellEnd"/>
            <w:r>
              <w:rPr>
                <w:i/>
                <w:iCs/>
                <w:lang w:val="ru-RU"/>
              </w:rPr>
              <w:t xml:space="preserve"> модуль 1</w:t>
            </w:r>
            <w:r>
              <w:rPr>
                <w:i/>
                <w:iCs/>
              </w:rPr>
              <w:t xml:space="preserve"> (</w:t>
            </w:r>
            <w:r>
              <w:rPr>
                <w:i/>
                <w:iCs/>
                <w:lang w:val="uk-UA"/>
              </w:rPr>
              <w:t>розділ 1</w:t>
            </w:r>
            <w:r>
              <w:rPr>
                <w:i/>
                <w:iCs/>
              </w:rPr>
              <w:t>)</w:t>
            </w:r>
          </w:p>
        </w:tc>
        <w:tc>
          <w:tcPr>
            <w:tcW w:w="4643" w:type="dxa"/>
            <w:shd w:val="clear" w:color="auto" w:fill="auto"/>
          </w:tcPr>
          <w:p w14:paraId="3AFBE029" w14:textId="77777777" w:rsidR="00764F16" w:rsidRPr="00816A87" w:rsidRDefault="00764F16" w:rsidP="00923486">
            <w:pPr>
              <w:keepNext/>
              <w:jc w:val="both"/>
              <w:rPr>
                <w:lang w:val="uk-UA"/>
              </w:rPr>
            </w:pPr>
            <w:r w:rsidRPr="00816A87">
              <w:rPr>
                <w:lang w:val="uk-UA"/>
              </w:rPr>
              <w:t xml:space="preserve">опитування </w:t>
            </w:r>
          </w:p>
        </w:tc>
        <w:tc>
          <w:tcPr>
            <w:tcW w:w="2352" w:type="dxa"/>
            <w:shd w:val="clear" w:color="auto" w:fill="auto"/>
          </w:tcPr>
          <w:p w14:paraId="6BD36733" w14:textId="77777777" w:rsidR="00764F16" w:rsidRPr="00602AA3" w:rsidRDefault="00764F16" w:rsidP="00923486">
            <w:pPr>
              <w:keepNext/>
              <w:jc w:val="both"/>
              <w:rPr>
                <w:i/>
                <w:iCs/>
                <w:lang w:val="uk-UA"/>
              </w:rPr>
            </w:pPr>
            <w:r>
              <w:rPr>
                <w:i/>
                <w:iCs/>
                <w:lang w:val="uk-UA"/>
              </w:rPr>
              <w:t>практичні заняття 1</w:t>
            </w:r>
          </w:p>
        </w:tc>
        <w:tc>
          <w:tcPr>
            <w:tcW w:w="1590" w:type="dxa"/>
            <w:shd w:val="clear" w:color="auto" w:fill="auto"/>
          </w:tcPr>
          <w:p w14:paraId="282AF55B" w14:textId="77777777" w:rsidR="00764F16" w:rsidRPr="00425EA8" w:rsidRDefault="00764F16" w:rsidP="00923486">
            <w:pPr>
              <w:jc w:val="center"/>
              <w:rPr>
                <w:lang w:val="ru-RU"/>
              </w:rPr>
            </w:pPr>
            <w:r>
              <w:rPr>
                <w:lang w:val="ru-RU"/>
              </w:rPr>
              <w:t>4</w:t>
            </w:r>
          </w:p>
        </w:tc>
      </w:tr>
      <w:tr w:rsidR="00764F16" w:rsidRPr="00602AA3" w14:paraId="3F1AF7F0" w14:textId="77777777" w:rsidTr="00923486">
        <w:trPr>
          <w:jc w:val="center"/>
        </w:trPr>
        <w:tc>
          <w:tcPr>
            <w:tcW w:w="1505" w:type="dxa"/>
            <w:vMerge/>
            <w:shd w:val="clear" w:color="auto" w:fill="auto"/>
          </w:tcPr>
          <w:p w14:paraId="6CF73C0E" w14:textId="77777777" w:rsidR="00764F16" w:rsidRPr="00602AA3" w:rsidRDefault="00764F16" w:rsidP="00923486">
            <w:pPr>
              <w:keepNext/>
              <w:jc w:val="both"/>
              <w:rPr>
                <w:i/>
                <w:iCs/>
                <w:lang w:val="uk-UA"/>
              </w:rPr>
            </w:pPr>
          </w:p>
        </w:tc>
        <w:tc>
          <w:tcPr>
            <w:tcW w:w="4643" w:type="dxa"/>
            <w:shd w:val="clear" w:color="auto" w:fill="auto"/>
          </w:tcPr>
          <w:p w14:paraId="63C7C4C4" w14:textId="77777777" w:rsidR="00764F16" w:rsidRPr="00816A87" w:rsidRDefault="00764F16" w:rsidP="00923486">
            <w:pPr>
              <w:keepNext/>
              <w:jc w:val="both"/>
              <w:rPr>
                <w:lang w:val="uk-UA"/>
              </w:rPr>
            </w:pPr>
            <w:r w:rsidRPr="00816A87">
              <w:rPr>
                <w:lang w:val="uk-UA"/>
              </w:rPr>
              <w:t>розв’язання вправ і задач</w:t>
            </w:r>
          </w:p>
        </w:tc>
        <w:tc>
          <w:tcPr>
            <w:tcW w:w="2352" w:type="dxa"/>
            <w:shd w:val="clear" w:color="auto" w:fill="auto"/>
          </w:tcPr>
          <w:p w14:paraId="01D491C3" w14:textId="77777777" w:rsidR="00764F16" w:rsidRPr="00602AA3" w:rsidRDefault="00764F16" w:rsidP="00923486">
            <w:pPr>
              <w:keepNext/>
              <w:jc w:val="both"/>
              <w:rPr>
                <w:lang w:val="uk-UA"/>
              </w:rPr>
            </w:pPr>
            <w:r>
              <w:rPr>
                <w:i/>
                <w:iCs/>
                <w:lang w:val="uk-UA"/>
              </w:rPr>
              <w:t>практичні заняття 2</w:t>
            </w:r>
          </w:p>
        </w:tc>
        <w:tc>
          <w:tcPr>
            <w:tcW w:w="1590" w:type="dxa"/>
            <w:shd w:val="clear" w:color="auto" w:fill="auto"/>
          </w:tcPr>
          <w:p w14:paraId="52E8914C" w14:textId="77777777" w:rsidR="00764F16" w:rsidRPr="009F6B92" w:rsidRDefault="00764F16" w:rsidP="00923486">
            <w:pPr>
              <w:keepNext/>
              <w:jc w:val="center"/>
              <w:rPr>
                <w:lang w:val="uk-UA"/>
              </w:rPr>
            </w:pPr>
            <w:r>
              <w:rPr>
                <w:lang w:val="uk-UA"/>
              </w:rPr>
              <w:t>4</w:t>
            </w:r>
          </w:p>
        </w:tc>
      </w:tr>
      <w:tr w:rsidR="00764F16" w:rsidRPr="00602AA3" w14:paraId="7569A6C7" w14:textId="77777777" w:rsidTr="00923486">
        <w:trPr>
          <w:jc w:val="center"/>
        </w:trPr>
        <w:tc>
          <w:tcPr>
            <w:tcW w:w="1505" w:type="dxa"/>
            <w:vMerge/>
            <w:shd w:val="clear" w:color="auto" w:fill="auto"/>
          </w:tcPr>
          <w:p w14:paraId="08A68F2D" w14:textId="77777777" w:rsidR="00764F16" w:rsidRPr="00602AA3" w:rsidRDefault="00764F16" w:rsidP="00923486">
            <w:pPr>
              <w:keepNext/>
              <w:jc w:val="both"/>
              <w:rPr>
                <w:i/>
                <w:iCs/>
                <w:lang w:val="uk-UA"/>
              </w:rPr>
            </w:pPr>
          </w:p>
        </w:tc>
        <w:tc>
          <w:tcPr>
            <w:tcW w:w="4643" w:type="dxa"/>
            <w:shd w:val="clear" w:color="auto" w:fill="auto"/>
          </w:tcPr>
          <w:p w14:paraId="78CF74C8" w14:textId="77777777" w:rsidR="00764F16" w:rsidRPr="00816A87" w:rsidRDefault="00764F16" w:rsidP="00923486">
            <w:pPr>
              <w:keepNext/>
              <w:jc w:val="both"/>
              <w:rPr>
                <w:lang w:val="uk-UA"/>
              </w:rPr>
            </w:pPr>
            <w:r w:rsidRPr="00816A87">
              <w:rPr>
                <w:lang w:val="uk-UA"/>
              </w:rPr>
              <w:t>тестування</w:t>
            </w:r>
          </w:p>
        </w:tc>
        <w:tc>
          <w:tcPr>
            <w:tcW w:w="2352" w:type="dxa"/>
            <w:shd w:val="clear" w:color="auto" w:fill="auto"/>
          </w:tcPr>
          <w:p w14:paraId="49C008C7" w14:textId="77777777" w:rsidR="00764F16" w:rsidRDefault="00764F16" w:rsidP="00923486">
            <w:pPr>
              <w:keepNext/>
              <w:jc w:val="both"/>
              <w:rPr>
                <w:i/>
                <w:iCs/>
                <w:lang w:val="uk-UA"/>
              </w:rPr>
            </w:pPr>
            <w:r>
              <w:rPr>
                <w:i/>
                <w:iCs/>
                <w:lang w:val="uk-UA"/>
              </w:rPr>
              <w:t>3-й тиждень</w:t>
            </w:r>
          </w:p>
        </w:tc>
        <w:tc>
          <w:tcPr>
            <w:tcW w:w="1590" w:type="dxa"/>
            <w:shd w:val="clear" w:color="auto" w:fill="auto"/>
          </w:tcPr>
          <w:p w14:paraId="671D9853" w14:textId="77777777" w:rsidR="00764F16" w:rsidRDefault="00764F16" w:rsidP="00923486">
            <w:pPr>
              <w:keepNext/>
              <w:jc w:val="center"/>
              <w:rPr>
                <w:lang w:val="uk-UA"/>
              </w:rPr>
            </w:pPr>
            <w:r>
              <w:rPr>
                <w:lang w:val="uk-UA"/>
              </w:rPr>
              <w:t>2</w:t>
            </w:r>
          </w:p>
        </w:tc>
      </w:tr>
      <w:tr w:rsidR="00764F16" w:rsidRPr="008A6537" w14:paraId="31D8E24F" w14:textId="77777777" w:rsidTr="00923486">
        <w:trPr>
          <w:trHeight w:val="510"/>
          <w:jc w:val="center"/>
        </w:trPr>
        <w:tc>
          <w:tcPr>
            <w:tcW w:w="1505" w:type="dxa"/>
            <w:vMerge w:val="restart"/>
            <w:shd w:val="clear" w:color="auto" w:fill="auto"/>
          </w:tcPr>
          <w:p w14:paraId="71301F72" w14:textId="77777777" w:rsidR="00764F16" w:rsidRPr="00602AA3" w:rsidRDefault="00764F16" w:rsidP="00923486">
            <w:pPr>
              <w:keepNext/>
              <w:jc w:val="both"/>
              <w:rPr>
                <w:i/>
                <w:iCs/>
                <w:lang w:val="uk-UA"/>
              </w:rPr>
            </w:pPr>
            <w:proofErr w:type="spellStart"/>
            <w:r>
              <w:rPr>
                <w:i/>
                <w:iCs/>
                <w:lang w:val="ru-RU"/>
              </w:rPr>
              <w:t>Змістовий</w:t>
            </w:r>
            <w:proofErr w:type="spellEnd"/>
            <w:r>
              <w:rPr>
                <w:i/>
                <w:iCs/>
                <w:lang w:val="ru-RU"/>
              </w:rPr>
              <w:t xml:space="preserve"> модуль 2</w:t>
            </w:r>
            <w:r>
              <w:rPr>
                <w:i/>
                <w:iCs/>
              </w:rPr>
              <w:t xml:space="preserve"> (</w:t>
            </w:r>
            <w:r>
              <w:rPr>
                <w:i/>
                <w:iCs/>
                <w:lang w:val="uk-UA"/>
              </w:rPr>
              <w:t>розділ 2</w:t>
            </w:r>
            <w:r>
              <w:rPr>
                <w:i/>
                <w:iCs/>
              </w:rPr>
              <w:t>)</w:t>
            </w:r>
          </w:p>
        </w:tc>
        <w:tc>
          <w:tcPr>
            <w:tcW w:w="4643" w:type="dxa"/>
            <w:shd w:val="clear" w:color="auto" w:fill="auto"/>
          </w:tcPr>
          <w:p w14:paraId="5E333BB1" w14:textId="77777777" w:rsidR="00764F16" w:rsidRPr="00816A87" w:rsidRDefault="00764F16" w:rsidP="00923486">
            <w:pPr>
              <w:keepNext/>
              <w:jc w:val="both"/>
              <w:rPr>
                <w:lang w:val="uk-UA"/>
              </w:rPr>
            </w:pPr>
            <w:proofErr w:type="spellStart"/>
            <w:r w:rsidRPr="00A05428">
              <w:rPr>
                <w:lang w:val="ru-RU"/>
              </w:rPr>
              <w:t>опитування</w:t>
            </w:r>
            <w:proofErr w:type="spellEnd"/>
            <w:r>
              <w:rPr>
                <w:lang w:val="uk-UA"/>
              </w:rPr>
              <w:t xml:space="preserve">, </w:t>
            </w:r>
            <w:proofErr w:type="spellStart"/>
            <w:r w:rsidRPr="00A05428">
              <w:rPr>
                <w:lang w:val="ru-RU"/>
              </w:rPr>
              <w:t>розв’язання</w:t>
            </w:r>
            <w:proofErr w:type="spellEnd"/>
            <w:r w:rsidRPr="00A05428">
              <w:rPr>
                <w:lang w:val="ru-RU"/>
              </w:rPr>
              <w:t xml:space="preserve"> </w:t>
            </w:r>
            <w:proofErr w:type="spellStart"/>
            <w:r w:rsidRPr="00A05428">
              <w:rPr>
                <w:lang w:val="ru-RU"/>
              </w:rPr>
              <w:t>вправ</w:t>
            </w:r>
            <w:proofErr w:type="spellEnd"/>
            <w:r w:rsidRPr="00A05428">
              <w:rPr>
                <w:lang w:val="ru-RU"/>
              </w:rPr>
              <w:t xml:space="preserve"> і задач </w:t>
            </w:r>
          </w:p>
        </w:tc>
        <w:tc>
          <w:tcPr>
            <w:tcW w:w="2352" w:type="dxa"/>
            <w:shd w:val="clear" w:color="auto" w:fill="auto"/>
          </w:tcPr>
          <w:p w14:paraId="6E85E910" w14:textId="77777777" w:rsidR="00764F16" w:rsidRPr="00602AA3" w:rsidRDefault="00764F16" w:rsidP="00923486">
            <w:pPr>
              <w:keepNext/>
              <w:jc w:val="both"/>
              <w:rPr>
                <w:lang w:val="uk-UA"/>
              </w:rPr>
            </w:pPr>
            <w:r>
              <w:rPr>
                <w:i/>
                <w:iCs/>
                <w:lang w:val="uk-UA"/>
              </w:rPr>
              <w:t xml:space="preserve">практичні заняття 3, </w:t>
            </w:r>
          </w:p>
        </w:tc>
        <w:tc>
          <w:tcPr>
            <w:tcW w:w="1590" w:type="dxa"/>
            <w:shd w:val="clear" w:color="auto" w:fill="auto"/>
          </w:tcPr>
          <w:p w14:paraId="224AFD01" w14:textId="77777777" w:rsidR="00764F16" w:rsidRPr="00065402" w:rsidRDefault="00764F16" w:rsidP="00923486">
            <w:pPr>
              <w:keepNext/>
              <w:jc w:val="center"/>
              <w:rPr>
                <w:color w:val="000000" w:themeColor="text1"/>
                <w:lang w:val="uk-UA"/>
              </w:rPr>
            </w:pPr>
            <w:r>
              <w:rPr>
                <w:color w:val="000000" w:themeColor="text1"/>
                <w:lang w:val="uk-UA"/>
              </w:rPr>
              <w:t>8</w:t>
            </w:r>
          </w:p>
        </w:tc>
      </w:tr>
      <w:tr w:rsidR="00764F16" w:rsidRPr="008A6537" w14:paraId="7F05FEC0" w14:textId="77777777" w:rsidTr="00923486">
        <w:trPr>
          <w:trHeight w:val="462"/>
          <w:jc w:val="center"/>
        </w:trPr>
        <w:tc>
          <w:tcPr>
            <w:tcW w:w="1505" w:type="dxa"/>
            <w:vMerge/>
            <w:shd w:val="clear" w:color="auto" w:fill="auto"/>
          </w:tcPr>
          <w:p w14:paraId="686ECD75" w14:textId="77777777" w:rsidR="00764F16" w:rsidRDefault="00764F16" w:rsidP="00923486">
            <w:pPr>
              <w:keepNext/>
              <w:jc w:val="both"/>
              <w:rPr>
                <w:i/>
                <w:iCs/>
                <w:lang w:val="ru-RU"/>
              </w:rPr>
            </w:pPr>
          </w:p>
        </w:tc>
        <w:tc>
          <w:tcPr>
            <w:tcW w:w="4643" w:type="dxa"/>
            <w:shd w:val="clear" w:color="auto" w:fill="auto"/>
          </w:tcPr>
          <w:p w14:paraId="7DCCFCC2" w14:textId="77777777" w:rsidR="00764F16" w:rsidRPr="00816A87" w:rsidRDefault="00764F16" w:rsidP="00923486">
            <w:pPr>
              <w:keepNext/>
              <w:jc w:val="both"/>
            </w:pPr>
            <w:r w:rsidRPr="00816A87">
              <w:rPr>
                <w:lang w:val="uk-UA"/>
              </w:rPr>
              <w:t>тестування,</w:t>
            </w:r>
          </w:p>
        </w:tc>
        <w:tc>
          <w:tcPr>
            <w:tcW w:w="2352" w:type="dxa"/>
            <w:shd w:val="clear" w:color="auto" w:fill="auto"/>
          </w:tcPr>
          <w:p w14:paraId="3C0996F6" w14:textId="77777777" w:rsidR="00764F16" w:rsidRDefault="00764F16" w:rsidP="00923486">
            <w:pPr>
              <w:keepNext/>
              <w:jc w:val="both"/>
              <w:rPr>
                <w:i/>
                <w:iCs/>
                <w:lang w:val="uk-UA"/>
              </w:rPr>
            </w:pPr>
            <w:r>
              <w:rPr>
                <w:i/>
                <w:iCs/>
                <w:lang w:val="uk-UA"/>
              </w:rPr>
              <w:t>5-й тиждень</w:t>
            </w:r>
          </w:p>
        </w:tc>
        <w:tc>
          <w:tcPr>
            <w:tcW w:w="1590" w:type="dxa"/>
            <w:shd w:val="clear" w:color="auto" w:fill="auto"/>
          </w:tcPr>
          <w:p w14:paraId="56F13834" w14:textId="77777777" w:rsidR="00764F16" w:rsidRPr="00065402" w:rsidRDefault="00764F16" w:rsidP="00923486">
            <w:pPr>
              <w:keepNext/>
              <w:jc w:val="center"/>
              <w:rPr>
                <w:color w:val="000000" w:themeColor="text1"/>
                <w:lang w:val="uk-UA"/>
              </w:rPr>
            </w:pPr>
            <w:r>
              <w:rPr>
                <w:color w:val="000000" w:themeColor="text1"/>
                <w:lang w:val="uk-UA"/>
              </w:rPr>
              <w:t>2</w:t>
            </w:r>
          </w:p>
        </w:tc>
      </w:tr>
      <w:tr w:rsidR="00764F16" w:rsidRPr="008A6537" w14:paraId="43AFA0CD" w14:textId="77777777" w:rsidTr="00923486">
        <w:trPr>
          <w:trHeight w:val="414"/>
          <w:jc w:val="center"/>
        </w:trPr>
        <w:tc>
          <w:tcPr>
            <w:tcW w:w="1505" w:type="dxa"/>
            <w:vMerge w:val="restart"/>
            <w:shd w:val="clear" w:color="auto" w:fill="auto"/>
          </w:tcPr>
          <w:p w14:paraId="240B001E" w14:textId="77777777" w:rsidR="00764F16" w:rsidRPr="00825B40" w:rsidRDefault="00764F16" w:rsidP="00923486">
            <w:pPr>
              <w:keepNext/>
              <w:jc w:val="both"/>
              <w:rPr>
                <w:b/>
                <w:bCs/>
                <w:lang w:val="ru-RU"/>
              </w:rPr>
            </w:pPr>
            <w:proofErr w:type="spellStart"/>
            <w:r>
              <w:rPr>
                <w:i/>
                <w:iCs/>
                <w:lang w:val="ru-RU"/>
              </w:rPr>
              <w:t>Змістовий</w:t>
            </w:r>
            <w:proofErr w:type="spellEnd"/>
            <w:r>
              <w:rPr>
                <w:i/>
                <w:iCs/>
                <w:lang w:val="ru-RU"/>
              </w:rPr>
              <w:t xml:space="preserve"> модуль </w:t>
            </w:r>
            <w:r>
              <w:rPr>
                <w:i/>
                <w:iCs/>
                <w:lang w:val="uk-UA"/>
              </w:rPr>
              <w:t>3</w:t>
            </w:r>
            <w:r w:rsidRPr="00825B40">
              <w:rPr>
                <w:i/>
                <w:iCs/>
                <w:lang w:val="ru-RU"/>
              </w:rPr>
              <w:t xml:space="preserve"> (</w:t>
            </w:r>
            <w:r>
              <w:rPr>
                <w:i/>
                <w:iCs/>
                <w:lang w:val="uk-UA"/>
              </w:rPr>
              <w:t>розділ 3</w:t>
            </w:r>
            <w:r w:rsidRPr="00825B40">
              <w:rPr>
                <w:i/>
                <w:iCs/>
                <w:lang w:val="ru-RU"/>
              </w:rPr>
              <w:t>)</w:t>
            </w:r>
          </w:p>
        </w:tc>
        <w:tc>
          <w:tcPr>
            <w:tcW w:w="4643" w:type="dxa"/>
            <w:shd w:val="clear" w:color="auto" w:fill="auto"/>
          </w:tcPr>
          <w:p w14:paraId="551035D2" w14:textId="77777777" w:rsidR="00764F16" w:rsidRPr="00816A87" w:rsidRDefault="00764F16" w:rsidP="00923486">
            <w:pPr>
              <w:keepNext/>
              <w:jc w:val="both"/>
              <w:rPr>
                <w:b/>
                <w:bCs/>
                <w:lang w:val="ru-RU"/>
              </w:rPr>
            </w:pPr>
            <w:proofErr w:type="spellStart"/>
            <w:r w:rsidRPr="00C911B3">
              <w:rPr>
                <w:lang w:val="ru-RU"/>
              </w:rPr>
              <w:t>опитування</w:t>
            </w:r>
            <w:proofErr w:type="spellEnd"/>
            <w:r>
              <w:rPr>
                <w:lang w:val="uk-UA"/>
              </w:rPr>
              <w:t xml:space="preserve">, </w:t>
            </w:r>
            <w:proofErr w:type="spellStart"/>
            <w:r w:rsidRPr="00C911B3">
              <w:rPr>
                <w:lang w:val="ru-RU"/>
              </w:rPr>
              <w:t>розв’язання</w:t>
            </w:r>
            <w:proofErr w:type="spellEnd"/>
            <w:r w:rsidRPr="00C911B3">
              <w:rPr>
                <w:lang w:val="ru-RU"/>
              </w:rPr>
              <w:t xml:space="preserve"> </w:t>
            </w:r>
            <w:proofErr w:type="spellStart"/>
            <w:r w:rsidRPr="00C911B3">
              <w:rPr>
                <w:lang w:val="ru-RU"/>
              </w:rPr>
              <w:t>вправ</w:t>
            </w:r>
            <w:proofErr w:type="spellEnd"/>
            <w:r w:rsidRPr="00C911B3">
              <w:rPr>
                <w:lang w:val="ru-RU"/>
              </w:rPr>
              <w:t xml:space="preserve"> і задач </w:t>
            </w:r>
          </w:p>
        </w:tc>
        <w:tc>
          <w:tcPr>
            <w:tcW w:w="2352" w:type="dxa"/>
            <w:shd w:val="clear" w:color="auto" w:fill="auto"/>
          </w:tcPr>
          <w:p w14:paraId="69ED9898" w14:textId="77777777" w:rsidR="00764F16" w:rsidRPr="00602AA3" w:rsidRDefault="00764F16" w:rsidP="00923486">
            <w:pPr>
              <w:keepNext/>
              <w:jc w:val="both"/>
              <w:rPr>
                <w:lang w:val="uk-UA"/>
              </w:rPr>
            </w:pPr>
            <w:r>
              <w:rPr>
                <w:i/>
                <w:iCs/>
                <w:lang w:val="uk-UA"/>
              </w:rPr>
              <w:t xml:space="preserve">практичні заняття 4 </w:t>
            </w:r>
          </w:p>
        </w:tc>
        <w:tc>
          <w:tcPr>
            <w:tcW w:w="1590" w:type="dxa"/>
            <w:shd w:val="clear" w:color="auto" w:fill="auto"/>
          </w:tcPr>
          <w:p w14:paraId="5B040138" w14:textId="77777777" w:rsidR="00764F16" w:rsidRPr="00065402" w:rsidRDefault="00764F16" w:rsidP="00923486">
            <w:pPr>
              <w:keepNext/>
              <w:jc w:val="center"/>
              <w:rPr>
                <w:color w:val="000000" w:themeColor="text1"/>
                <w:lang w:val="uk-UA"/>
              </w:rPr>
            </w:pPr>
            <w:r>
              <w:rPr>
                <w:color w:val="000000" w:themeColor="text1"/>
                <w:lang w:val="uk-UA"/>
              </w:rPr>
              <w:t>8</w:t>
            </w:r>
          </w:p>
        </w:tc>
      </w:tr>
      <w:tr w:rsidR="00764F16" w:rsidRPr="008A6537" w14:paraId="1BCCBDA7" w14:textId="77777777" w:rsidTr="00923486">
        <w:trPr>
          <w:trHeight w:val="417"/>
          <w:jc w:val="center"/>
        </w:trPr>
        <w:tc>
          <w:tcPr>
            <w:tcW w:w="1505" w:type="dxa"/>
            <w:vMerge/>
            <w:shd w:val="clear" w:color="auto" w:fill="auto"/>
          </w:tcPr>
          <w:p w14:paraId="43B8C20C" w14:textId="77777777" w:rsidR="00764F16" w:rsidRPr="00825B40" w:rsidRDefault="00764F16" w:rsidP="00923486">
            <w:pPr>
              <w:keepNext/>
              <w:jc w:val="both"/>
              <w:rPr>
                <w:b/>
                <w:bCs/>
                <w:lang w:val="ru-RU"/>
              </w:rPr>
            </w:pPr>
          </w:p>
        </w:tc>
        <w:tc>
          <w:tcPr>
            <w:tcW w:w="4643" w:type="dxa"/>
            <w:shd w:val="clear" w:color="auto" w:fill="auto"/>
          </w:tcPr>
          <w:p w14:paraId="21F91D94" w14:textId="77777777" w:rsidR="00764F16" w:rsidRPr="00816A87" w:rsidRDefault="00764F16" w:rsidP="00923486">
            <w:pPr>
              <w:keepNext/>
              <w:jc w:val="both"/>
            </w:pPr>
            <w:proofErr w:type="spellStart"/>
            <w:r w:rsidRPr="00816A87">
              <w:t>тестування</w:t>
            </w:r>
            <w:proofErr w:type="spellEnd"/>
          </w:p>
        </w:tc>
        <w:tc>
          <w:tcPr>
            <w:tcW w:w="2352" w:type="dxa"/>
            <w:shd w:val="clear" w:color="auto" w:fill="auto"/>
          </w:tcPr>
          <w:p w14:paraId="6CF07AB9" w14:textId="77777777" w:rsidR="00764F16" w:rsidRDefault="00764F16" w:rsidP="00923486">
            <w:pPr>
              <w:keepNext/>
              <w:jc w:val="both"/>
              <w:rPr>
                <w:i/>
                <w:iCs/>
                <w:lang w:val="uk-UA"/>
              </w:rPr>
            </w:pPr>
            <w:r>
              <w:rPr>
                <w:i/>
                <w:iCs/>
                <w:lang w:val="uk-UA"/>
              </w:rPr>
              <w:t>7-й тиждень</w:t>
            </w:r>
          </w:p>
        </w:tc>
        <w:tc>
          <w:tcPr>
            <w:tcW w:w="1590" w:type="dxa"/>
            <w:shd w:val="clear" w:color="auto" w:fill="auto"/>
          </w:tcPr>
          <w:p w14:paraId="60A101BE" w14:textId="77777777" w:rsidR="00764F16" w:rsidRPr="00065402" w:rsidRDefault="00764F16" w:rsidP="00923486">
            <w:pPr>
              <w:keepNext/>
              <w:jc w:val="center"/>
              <w:rPr>
                <w:color w:val="000000" w:themeColor="text1"/>
                <w:lang w:val="uk-UA"/>
              </w:rPr>
            </w:pPr>
            <w:r>
              <w:rPr>
                <w:color w:val="000000" w:themeColor="text1"/>
                <w:lang w:val="uk-UA"/>
              </w:rPr>
              <w:t>2</w:t>
            </w:r>
          </w:p>
        </w:tc>
      </w:tr>
      <w:tr w:rsidR="00764F16" w:rsidRPr="008A6537" w14:paraId="19B72777" w14:textId="77777777" w:rsidTr="00923486">
        <w:trPr>
          <w:trHeight w:val="417"/>
          <w:jc w:val="center"/>
        </w:trPr>
        <w:tc>
          <w:tcPr>
            <w:tcW w:w="1505" w:type="dxa"/>
            <w:vMerge w:val="restart"/>
            <w:shd w:val="clear" w:color="auto" w:fill="auto"/>
          </w:tcPr>
          <w:p w14:paraId="18946B2A" w14:textId="77777777" w:rsidR="00764F16" w:rsidRPr="00825B40" w:rsidRDefault="00764F16" w:rsidP="00923486">
            <w:pPr>
              <w:keepNext/>
              <w:jc w:val="both"/>
              <w:rPr>
                <w:b/>
                <w:bCs/>
                <w:lang w:val="ru-RU"/>
              </w:rPr>
            </w:pPr>
            <w:proofErr w:type="spellStart"/>
            <w:r>
              <w:rPr>
                <w:i/>
                <w:iCs/>
                <w:lang w:val="ru-RU"/>
              </w:rPr>
              <w:t>Змістовий</w:t>
            </w:r>
            <w:proofErr w:type="spellEnd"/>
            <w:r>
              <w:rPr>
                <w:i/>
                <w:iCs/>
                <w:lang w:val="ru-RU"/>
              </w:rPr>
              <w:t xml:space="preserve"> модуль </w:t>
            </w:r>
            <w:r>
              <w:rPr>
                <w:i/>
                <w:iCs/>
                <w:lang w:val="uk-UA"/>
              </w:rPr>
              <w:t>4</w:t>
            </w:r>
            <w:r w:rsidRPr="00825B40">
              <w:rPr>
                <w:i/>
                <w:iCs/>
                <w:lang w:val="ru-RU"/>
              </w:rPr>
              <w:t xml:space="preserve"> (</w:t>
            </w:r>
            <w:r>
              <w:rPr>
                <w:i/>
                <w:iCs/>
                <w:lang w:val="uk-UA"/>
              </w:rPr>
              <w:t>розділ 4)</w:t>
            </w:r>
          </w:p>
        </w:tc>
        <w:tc>
          <w:tcPr>
            <w:tcW w:w="4643" w:type="dxa"/>
            <w:shd w:val="clear" w:color="auto" w:fill="auto"/>
          </w:tcPr>
          <w:p w14:paraId="10DFE647" w14:textId="77777777" w:rsidR="00764F16" w:rsidRPr="00C911B3" w:rsidRDefault="00764F16" w:rsidP="00923486">
            <w:pPr>
              <w:keepNext/>
              <w:jc w:val="both"/>
              <w:rPr>
                <w:lang w:val="ru-RU"/>
              </w:rPr>
            </w:pPr>
            <w:proofErr w:type="spellStart"/>
            <w:r w:rsidRPr="00C911B3">
              <w:rPr>
                <w:lang w:val="ru-RU"/>
              </w:rPr>
              <w:t>опитування</w:t>
            </w:r>
            <w:proofErr w:type="spellEnd"/>
            <w:r>
              <w:rPr>
                <w:lang w:val="uk-UA"/>
              </w:rPr>
              <w:t xml:space="preserve">, </w:t>
            </w:r>
            <w:proofErr w:type="spellStart"/>
            <w:r w:rsidRPr="00C911B3">
              <w:rPr>
                <w:lang w:val="ru-RU"/>
              </w:rPr>
              <w:t>розв’язання</w:t>
            </w:r>
            <w:proofErr w:type="spellEnd"/>
            <w:r w:rsidRPr="00C911B3">
              <w:rPr>
                <w:lang w:val="ru-RU"/>
              </w:rPr>
              <w:t xml:space="preserve"> </w:t>
            </w:r>
            <w:proofErr w:type="spellStart"/>
            <w:r w:rsidRPr="00C911B3">
              <w:rPr>
                <w:lang w:val="ru-RU"/>
              </w:rPr>
              <w:t>вправ</w:t>
            </w:r>
            <w:proofErr w:type="spellEnd"/>
            <w:r w:rsidRPr="00C911B3">
              <w:rPr>
                <w:lang w:val="ru-RU"/>
              </w:rPr>
              <w:t xml:space="preserve"> і задач </w:t>
            </w:r>
          </w:p>
        </w:tc>
        <w:tc>
          <w:tcPr>
            <w:tcW w:w="2352" w:type="dxa"/>
            <w:shd w:val="clear" w:color="auto" w:fill="auto"/>
          </w:tcPr>
          <w:p w14:paraId="7891F839" w14:textId="77777777" w:rsidR="00764F16" w:rsidRDefault="00764F16" w:rsidP="00923486">
            <w:pPr>
              <w:keepNext/>
              <w:jc w:val="both"/>
              <w:rPr>
                <w:i/>
                <w:iCs/>
                <w:lang w:val="uk-UA"/>
              </w:rPr>
            </w:pPr>
            <w:r>
              <w:rPr>
                <w:i/>
                <w:iCs/>
                <w:lang w:val="uk-UA"/>
              </w:rPr>
              <w:t>практичні заняття 5</w:t>
            </w:r>
          </w:p>
        </w:tc>
        <w:tc>
          <w:tcPr>
            <w:tcW w:w="1590" w:type="dxa"/>
            <w:shd w:val="clear" w:color="auto" w:fill="auto"/>
          </w:tcPr>
          <w:p w14:paraId="12EC9906" w14:textId="77777777" w:rsidR="00764F16" w:rsidRPr="00065402" w:rsidRDefault="00764F16" w:rsidP="00923486">
            <w:pPr>
              <w:keepNext/>
              <w:jc w:val="center"/>
              <w:rPr>
                <w:color w:val="000000" w:themeColor="text1"/>
                <w:lang w:val="uk-UA"/>
              </w:rPr>
            </w:pPr>
            <w:r>
              <w:rPr>
                <w:color w:val="000000" w:themeColor="text1"/>
                <w:lang w:val="uk-UA"/>
              </w:rPr>
              <w:t>8</w:t>
            </w:r>
          </w:p>
        </w:tc>
      </w:tr>
      <w:tr w:rsidR="00764F16" w:rsidRPr="008A6537" w14:paraId="6A0C7B04" w14:textId="77777777" w:rsidTr="00923486">
        <w:trPr>
          <w:trHeight w:val="417"/>
          <w:jc w:val="center"/>
        </w:trPr>
        <w:tc>
          <w:tcPr>
            <w:tcW w:w="1505" w:type="dxa"/>
            <w:vMerge/>
            <w:shd w:val="clear" w:color="auto" w:fill="auto"/>
          </w:tcPr>
          <w:p w14:paraId="2271C11F" w14:textId="77777777" w:rsidR="00764F16" w:rsidRPr="00825B40" w:rsidRDefault="00764F16" w:rsidP="00923486">
            <w:pPr>
              <w:keepNext/>
              <w:jc w:val="both"/>
              <w:rPr>
                <w:b/>
                <w:bCs/>
                <w:lang w:val="ru-RU"/>
              </w:rPr>
            </w:pPr>
          </w:p>
        </w:tc>
        <w:tc>
          <w:tcPr>
            <w:tcW w:w="4643" w:type="dxa"/>
            <w:shd w:val="clear" w:color="auto" w:fill="auto"/>
          </w:tcPr>
          <w:p w14:paraId="010A8148" w14:textId="77777777" w:rsidR="00764F16" w:rsidRPr="00816A87" w:rsidRDefault="00764F16" w:rsidP="00923486">
            <w:pPr>
              <w:keepNext/>
              <w:jc w:val="both"/>
            </w:pPr>
            <w:proofErr w:type="spellStart"/>
            <w:r w:rsidRPr="00816A87">
              <w:t>тестування</w:t>
            </w:r>
            <w:proofErr w:type="spellEnd"/>
          </w:p>
        </w:tc>
        <w:tc>
          <w:tcPr>
            <w:tcW w:w="2352" w:type="dxa"/>
            <w:shd w:val="clear" w:color="auto" w:fill="auto"/>
          </w:tcPr>
          <w:p w14:paraId="0B0E516B" w14:textId="77777777" w:rsidR="00764F16" w:rsidRDefault="00764F16" w:rsidP="00923486">
            <w:pPr>
              <w:keepNext/>
              <w:jc w:val="both"/>
              <w:rPr>
                <w:i/>
                <w:iCs/>
                <w:lang w:val="uk-UA"/>
              </w:rPr>
            </w:pPr>
            <w:r>
              <w:rPr>
                <w:i/>
                <w:iCs/>
                <w:lang w:val="uk-UA"/>
              </w:rPr>
              <w:t>9- тиждень</w:t>
            </w:r>
          </w:p>
        </w:tc>
        <w:tc>
          <w:tcPr>
            <w:tcW w:w="1590" w:type="dxa"/>
            <w:shd w:val="clear" w:color="auto" w:fill="auto"/>
          </w:tcPr>
          <w:p w14:paraId="3F563A6F" w14:textId="77777777" w:rsidR="00764F16" w:rsidRPr="00065402" w:rsidRDefault="00764F16" w:rsidP="00923486">
            <w:pPr>
              <w:keepNext/>
              <w:jc w:val="center"/>
              <w:rPr>
                <w:color w:val="000000" w:themeColor="text1"/>
                <w:lang w:val="uk-UA"/>
              </w:rPr>
            </w:pPr>
            <w:r>
              <w:rPr>
                <w:color w:val="000000" w:themeColor="text1"/>
                <w:lang w:val="uk-UA"/>
              </w:rPr>
              <w:t>2</w:t>
            </w:r>
          </w:p>
        </w:tc>
      </w:tr>
      <w:tr w:rsidR="00764F16" w:rsidRPr="00EF5BEC" w14:paraId="2CDD09FB" w14:textId="77777777" w:rsidTr="00923486">
        <w:trPr>
          <w:jc w:val="center"/>
        </w:trPr>
        <w:tc>
          <w:tcPr>
            <w:tcW w:w="6148" w:type="dxa"/>
            <w:gridSpan w:val="2"/>
            <w:shd w:val="clear" w:color="auto" w:fill="auto"/>
          </w:tcPr>
          <w:p w14:paraId="7BD843EE" w14:textId="77777777" w:rsidR="00764F16" w:rsidRPr="00602AA3" w:rsidRDefault="00764F16" w:rsidP="00923486">
            <w:pPr>
              <w:keepNext/>
              <w:jc w:val="both"/>
              <w:rPr>
                <w:i/>
                <w:iCs/>
                <w:lang w:val="uk-UA"/>
              </w:rPr>
            </w:pPr>
            <w:r w:rsidRPr="00602AA3">
              <w:rPr>
                <w:b/>
                <w:bCs/>
                <w:lang w:val="uk-UA"/>
              </w:rPr>
              <w:t>Підсумковий контроль</w:t>
            </w:r>
            <w:r w:rsidRPr="00602AA3">
              <w:rPr>
                <w:b/>
                <w:bCs/>
              </w:rPr>
              <w:t xml:space="preserve"> (max 40%)</w:t>
            </w:r>
          </w:p>
        </w:tc>
        <w:tc>
          <w:tcPr>
            <w:tcW w:w="2352" w:type="dxa"/>
            <w:shd w:val="clear" w:color="auto" w:fill="auto"/>
          </w:tcPr>
          <w:p w14:paraId="32B30EDA" w14:textId="77777777" w:rsidR="00764F16" w:rsidRPr="00602AA3" w:rsidRDefault="00764F16" w:rsidP="00923486">
            <w:pPr>
              <w:keepNext/>
              <w:jc w:val="both"/>
              <w:rPr>
                <w:lang w:val="uk-UA"/>
              </w:rPr>
            </w:pPr>
          </w:p>
        </w:tc>
        <w:tc>
          <w:tcPr>
            <w:tcW w:w="1590" w:type="dxa"/>
            <w:shd w:val="clear" w:color="auto" w:fill="auto"/>
          </w:tcPr>
          <w:p w14:paraId="1A4D91BF" w14:textId="77777777" w:rsidR="00764F16" w:rsidRPr="00065402" w:rsidRDefault="00764F16" w:rsidP="00923486">
            <w:pPr>
              <w:keepNext/>
              <w:jc w:val="center"/>
              <w:rPr>
                <w:b/>
                <w:bCs/>
                <w:lang w:val="uk-UA"/>
              </w:rPr>
            </w:pPr>
            <w:r w:rsidRPr="00065402">
              <w:rPr>
                <w:b/>
                <w:bCs/>
                <w:lang w:val="uk-UA"/>
              </w:rPr>
              <w:t>40</w:t>
            </w:r>
          </w:p>
        </w:tc>
      </w:tr>
      <w:tr w:rsidR="00764F16" w:rsidRPr="00EF5BEC" w14:paraId="4CA4AFF0" w14:textId="77777777" w:rsidTr="00923486">
        <w:trPr>
          <w:jc w:val="center"/>
        </w:trPr>
        <w:tc>
          <w:tcPr>
            <w:tcW w:w="6148" w:type="dxa"/>
            <w:gridSpan w:val="2"/>
            <w:shd w:val="clear" w:color="auto" w:fill="auto"/>
          </w:tcPr>
          <w:p w14:paraId="36D4A180" w14:textId="77777777" w:rsidR="00764F16" w:rsidRPr="00602AA3" w:rsidRDefault="00764F16" w:rsidP="00923486">
            <w:pPr>
              <w:keepNext/>
              <w:jc w:val="both"/>
              <w:rPr>
                <w:i/>
                <w:iCs/>
                <w:lang w:val="uk-UA"/>
              </w:rPr>
            </w:pPr>
            <w:r w:rsidRPr="00602AA3">
              <w:rPr>
                <w:i/>
                <w:iCs/>
                <w:lang w:val="uk-UA"/>
              </w:rPr>
              <w:t>Підсумкове теоретичне завдання</w:t>
            </w:r>
          </w:p>
        </w:tc>
        <w:tc>
          <w:tcPr>
            <w:tcW w:w="2352" w:type="dxa"/>
            <w:shd w:val="clear" w:color="auto" w:fill="auto"/>
          </w:tcPr>
          <w:p w14:paraId="164471A3" w14:textId="77777777" w:rsidR="00764F16" w:rsidRPr="00602AA3" w:rsidRDefault="00764F16" w:rsidP="00923486">
            <w:pPr>
              <w:keepNext/>
              <w:jc w:val="both"/>
              <w:rPr>
                <w:lang w:val="uk-UA"/>
              </w:rPr>
            </w:pPr>
          </w:p>
        </w:tc>
        <w:tc>
          <w:tcPr>
            <w:tcW w:w="1590" w:type="dxa"/>
            <w:shd w:val="clear" w:color="auto" w:fill="auto"/>
          </w:tcPr>
          <w:p w14:paraId="5AC82E4A" w14:textId="77777777" w:rsidR="00764F16" w:rsidRPr="00602AA3" w:rsidRDefault="00764F16" w:rsidP="00923486">
            <w:pPr>
              <w:keepNext/>
              <w:jc w:val="center"/>
              <w:rPr>
                <w:lang w:val="uk-UA"/>
              </w:rPr>
            </w:pPr>
            <w:r>
              <w:rPr>
                <w:lang w:val="uk-UA"/>
              </w:rPr>
              <w:t>10</w:t>
            </w:r>
          </w:p>
        </w:tc>
      </w:tr>
      <w:tr w:rsidR="00764F16" w:rsidRPr="00EF5BEC" w14:paraId="2CBC551F" w14:textId="77777777" w:rsidTr="00923486">
        <w:trPr>
          <w:jc w:val="center"/>
        </w:trPr>
        <w:tc>
          <w:tcPr>
            <w:tcW w:w="6148" w:type="dxa"/>
            <w:gridSpan w:val="2"/>
            <w:shd w:val="clear" w:color="auto" w:fill="auto"/>
          </w:tcPr>
          <w:p w14:paraId="64FE68F8" w14:textId="77777777" w:rsidR="00764F16" w:rsidRPr="00602AA3" w:rsidRDefault="00764F16" w:rsidP="00923486">
            <w:pPr>
              <w:jc w:val="both"/>
              <w:rPr>
                <w:b/>
                <w:lang w:val="uk-UA"/>
              </w:rPr>
            </w:pPr>
            <w:r w:rsidRPr="00602AA3">
              <w:rPr>
                <w:i/>
                <w:iCs/>
                <w:lang w:val="uk-UA"/>
              </w:rPr>
              <w:t>Підсумкове практичне завдання</w:t>
            </w:r>
          </w:p>
        </w:tc>
        <w:tc>
          <w:tcPr>
            <w:tcW w:w="2352" w:type="dxa"/>
            <w:shd w:val="clear" w:color="auto" w:fill="auto"/>
          </w:tcPr>
          <w:p w14:paraId="0F0DE9AF" w14:textId="77777777" w:rsidR="00764F16" w:rsidRPr="00602AA3" w:rsidRDefault="00764F16" w:rsidP="00923486">
            <w:pPr>
              <w:jc w:val="both"/>
              <w:rPr>
                <w:b/>
                <w:lang w:val="uk-UA"/>
              </w:rPr>
            </w:pPr>
          </w:p>
        </w:tc>
        <w:tc>
          <w:tcPr>
            <w:tcW w:w="1590" w:type="dxa"/>
            <w:shd w:val="clear" w:color="auto" w:fill="auto"/>
          </w:tcPr>
          <w:p w14:paraId="23CA8E28" w14:textId="77777777" w:rsidR="00764F16" w:rsidRPr="00065402" w:rsidRDefault="00764F16" w:rsidP="00923486">
            <w:pPr>
              <w:jc w:val="center"/>
              <w:rPr>
                <w:bCs/>
                <w:lang w:val="uk-UA"/>
              </w:rPr>
            </w:pPr>
            <w:r w:rsidRPr="00065402">
              <w:rPr>
                <w:bCs/>
                <w:lang w:val="uk-UA"/>
              </w:rPr>
              <w:t>10</w:t>
            </w:r>
          </w:p>
        </w:tc>
      </w:tr>
      <w:tr w:rsidR="00764F16" w:rsidRPr="00EF5BEC" w14:paraId="20371FE8" w14:textId="77777777" w:rsidTr="00923486">
        <w:trPr>
          <w:jc w:val="center"/>
        </w:trPr>
        <w:tc>
          <w:tcPr>
            <w:tcW w:w="6148" w:type="dxa"/>
            <w:gridSpan w:val="2"/>
            <w:shd w:val="clear" w:color="auto" w:fill="auto"/>
          </w:tcPr>
          <w:p w14:paraId="501A4FC4" w14:textId="77777777" w:rsidR="00764F16" w:rsidRPr="00602AA3" w:rsidRDefault="00764F16" w:rsidP="00923486">
            <w:pPr>
              <w:jc w:val="both"/>
              <w:rPr>
                <w:b/>
                <w:lang w:val="uk-UA"/>
              </w:rPr>
            </w:pPr>
            <w:r w:rsidRPr="00602AA3">
              <w:rPr>
                <w:b/>
                <w:lang w:val="uk-UA"/>
              </w:rPr>
              <w:t xml:space="preserve">Разом </w:t>
            </w:r>
          </w:p>
        </w:tc>
        <w:tc>
          <w:tcPr>
            <w:tcW w:w="2352" w:type="dxa"/>
            <w:shd w:val="clear" w:color="auto" w:fill="auto"/>
          </w:tcPr>
          <w:p w14:paraId="1C72F350" w14:textId="77777777" w:rsidR="00764F16" w:rsidRPr="00602AA3" w:rsidRDefault="00764F16" w:rsidP="00923486">
            <w:pPr>
              <w:jc w:val="both"/>
              <w:rPr>
                <w:b/>
                <w:lang w:val="uk-UA"/>
              </w:rPr>
            </w:pPr>
          </w:p>
        </w:tc>
        <w:tc>
          <w:tcPr>
            <w:tcW w:w="1590" w:type="dxa"/>
            <w:shd w:val="clear" w:color="auto" w:fill="auto"/>
          </w:tcPr>
          <w:p w14:paraId="00ED0721" w14:textId="77777777" w:rsidR="00764F16" w:rsidRPr="00602AA3" w:rsidRDefault="00764F16" w:rsidP="00923486">
            <w:pPr>
              <w:jc w:val="center"/>
              <w:rPr>
                <w:b/>
                <w:lang w:val="uk-UA"/>
              </w:rPr>
            </w:pPr>
            <w:r w:rsidRPr="00602AA3">
              <w:rPr>
                <w:b/>
                <w:lang w:val="uk-UA"/>
              </w:rPr>
              <w:t>100%</w:t>
            </w:r>
          </w:p>
        </w:tc>
      </w:tr>
    </w:tbl>
    <w:p w14:paraId="7DCFD37B" w14:textId="77777777" w:rsidR="00764F16" w:rsidRPr="00D87B34" w:rsidRDefault="00764F16" w:rsidP="00764F16">
      <w:pPr>
        <w:jc w:val="both"/>
        <w:rPr>
          <w:i/>
          <w:iCs/>
          <w:color w:val="000000"/>
          <w:lang w:val="ru-RU"/>
        </w:rPr>
      </w:pPr>
    </w:p>
    <w:p w14:paraId="28F116F9" w14:textId="77777777" w:rsidR="00764F16" w:rsidRPr="00EF5BEC" w:rsidRDefault="00764F16" w:rsidP="00764F16">
      <w:pPr>
        <w:spacing w:after="120"/>
        <w:jc w:val="center"/>
        <w:rPr>
          <w:b/>
          <w:bCs/>
          <w:szCs w:val="28"/>
          <w:lang w:val="uk-UA"/>
        </w:rPr>
      </w:pPr>
      <w:r w:rsidRPr="00EF5BEC">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764F16" w:rsidRPr="00EF5BEC" w14:paraId="710801DA" w14:textId="77777777" w:rsidTr="00923486">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14:paraId="440B254D" w14:textId="77777777" w:rsidR="00764F16" w:rsidRPr="00EF5BEC" w:rsidRDefault="00764F16" w:rsidP="00923486">
            <w:pPr>
              <w:pStyle w:val="2"/>
              <w:spacing w:before="0" w:line="223" w:lineRule="auto"/>
              <w:jc w:val="center"/>
              <w:rPr>
                <w:rFonts w:ascii="Times New Roman" w:hAnsi="Times New Roman"/>
                <w:color w:val="auto"/>
                <w:sz w:val="24"/>
                <w:szCs w:val="24"/>
                <w:lang w:val="uk-UA"/>
              </w:rPr>
            </w:pPr>
            <w:r w:rsidRPr="00EF5BEC">
              <w:rPr>
                <w:rFonts w:ascii="Times New Roman" w:hAnsi="Times New Roman"/>
                <w:caps/>
                <w:color w:val="auto"/>
                <w:sz w:val="24"/>
                <w:szCs w:val="24"/>
                <w:lang w:val="uk-UA"/>
              </w:rPr>
              <w:t>З</w:t>
            </w:r>
            <w:r w:rsidRPr="00EF5BEC">
              <w:rPr>
                <w:rFonts w:ascii="Times New Roman" w:hAnsi="Times New Roman"/>
                <w:color w:val="auto"/>
                <w:sz w:val="24"/>
                <w:szCs w:val="24"/>
                <w:lang w:val="uk-UA"/>
              </w:rPr>
              <w:t>а шкалою</w:t>
            </w:r>
          </w:p>
          <w:p w14:paraId="7AA2C273" w14:textId="77777777" w:rsidR="00764F16" w:rsidRPr="00EF5BEC" w:rsidRDefault="00764F16" w:rsidP="00923486">
            <w:pPr>
              <w:pStyle w:val="6"/>
              <w:spacing w:before="0" w:line="223" w:lineRule="auto"/>
              <w:jc w:val="center"/>
              <w:rPr>
                <w:rFonts w:ascii="Times New Roman" w:hAnsi="Times New Roman"/>
                <w:color w:val="auto"/>
                <w:lang w:val="uk-UA"/>
              </w:rPr>
            </w:pPr>
            <w:r w:rsidRPr="00EF5BEC">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14:paraId="510AC0EB" w14:textId="77777777" w:rsidR="00764F16" w:rsidRPr="00EF5BEC" w:rsidRDefault="00764F16" w:rsidP="00923486">
            <w:pPr>
              <w:pStyle w:val="5"/>
              <w:spacing w:before="0" w:line="223" w:lineRule="auto"/>
              <w:ind w:right="-108"/>
              <w:jc w:val="center"/>
              <w:rPr>
                <w:rFonts w:ascii="Times New Roman" w:hAnsi="Times New Roman"/>
                <w:color w:val="auto"/>
                <w:lang w:val="uk-UA"/>
              </w:rPr>
            </w:pPr>
            <w:r w:rsidRPr="00EF5BEC">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14:paraId="2497DD0D" w14:textId="77777777" w:rsidR="00764F16" w:rsidRPr="00EF5BEC" w:rsidRDefault="00764F16" w:rsidP="00923486">
            <w:pPr>
              <w:pStyle w:val="3"/>
              <w:tabs>
                <w:tab w:val="num" w:pos="0"/>
              </w:tabs>
              <w:spacing w:before="0" w:line="223" w:lineRule="auto"/>
              <w:jc w:val="center"/>
              <w:rPr>
                <w:rFonts w:ascii="Times New Roman" w:hAnsi="Times New Roman"/>
                <w:color w:val="auto"/>
                <w:lang w:val="uk-UA"/>
              </w:rPr>
            </w:pPr>
            <w:r w:rsidRPr="00EF5BEC">
              <w:rPr>
                <w:rFonts w:ascii="Times New Roman" w:hAnsi="Times New Roman"/>
                <w:color w:val="auto"/>
                <w:lang w:val="uk-UA"/>
              </w:rPr>
              <w:t>За національною шкалою</w:t>
            </w:r>
          </w:p>
        </w:tc>
      </w:tr>
      <w:tr w:rsidR="00764F16" w:rsidRPr="00EF5BEC" w14:paraId="4BCB3F33" w14:textId="77777777" w:rsidTr="00923486">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14:paraId="5B3C08FF" w14:textId="77777777" w:rsidR="00764F16" w:rsidRPr="00EF5BEC" w:rsidRDefault="00764F16" w:rsidP="00923486">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14:paraId="293201C5" w14:textId="77777777" w:rsidR="00764F16" w:rsidRPr="00EF5BEC" w:rsidRDefault="00764F16" w:rsidP="00923486">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14:paraId="7E7AA1F4" w14:textId="77777777" w:rsidR="00764F16" w:rsidRPr="00EF5BEC" w:rsidRDefault="00764F16" w:rsidP="00923486">
            <w:pPr>
              <w:pStyle w:val="3"/>
              <w:spacing w:before="0" w:line="223" w:lineRule="auto"/>
              <w:jc w:val="center"/>
              <w:rPr>
                <w:rFonts w:ascii="Times New Roman" w:hAnsi="Times New Roman"/>
                <w:color w:val="auto"/>
                <w:lang w:val="uk-UA"/>
              </w:rPr>
            </w:pPr>
            <w:r w:rsidRPr="00EF5BEC">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14:paraId="41A4011B" w14:textId="77777777" w:rsidR="00764F16" w:rsidRPr="00EF5BEC" w:rsidRDefault="00764F16" w:rsidP="00923486">
            <w:pPr>
              <w:pStyle w:val="3"/>
              <w:spacing w:before="0" w:line="223" w:lineRule="auto"/>
              <w:jc w:val="center"/>
              <w:rPr>
                <w:rFonts w:ascii="Times New Roman" w:hAnsi="Times New Roman"/>
                <w:color w:val="auto"/>
                <w:lang w:val="uk-UA"/>
              </w:rPr>
            </w:pPr>
            <w:r w:rsidRPr="00EF5BEC">
              <w:rPr>
                <w:rFonts w:ascii="Times New Roman" w:hAnsi="Times New Roman"/>
                <w:color w:val="auto"/>
                <w:lang w:val="uk-UA"/>
              </w:rPr>
              <w:t>Залік</w:t>
            </w:r>
          </w:p>
        </w:tc>
      </w:tr>
      <w:tr w:rsidR="00764F16" w:rsidRPr="00EF5BEC" w14:paraId="3DEE8AFD" w14:textId="77777777" w:rsidTr="0092348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4F4471ED" w14:textId="77777777" w:rsidR="00764F16" w:rsidRPr="00EF5BEC" w:rsidRDefault="00764F16" w:rsidP="00923486">
            <w:pPr>
              <w:spacing w:line="223" w:lineRule="auto"/>
              <w:ind w:right="-68"/>
              <w:jc w:val="center"/>
              <w:rPr>
                <w:spacing w:val="-2"/>
                <w:lang w:val="uk-UA"/>
              </w:rPr>
            </w:pPr>
            <w:r w:rsidRPr="00EF5BEC">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14:paraId="0FD3683E" w14:textId="77777777" w:rsidR="00764F16" w:rsidRPr="00EF5BEC" w:rsidRDefault="00764F16" w:rsidP="00923486">
            <w:pPr>
              <w:spacing w:line="223" w:lineRule="auto"/>
              <w:ind w:right="223"/>
              <w:jc w:val="center"/>
              <w:rPr>
                <w:spacing w:val="-2"/>
                <w:lang w:val="uk-UA"/>
              </w:rPr>
            </w:pPr>
            <w:r w:rsidRPr="00EF5BEC">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14:paraId="3C52CF84" w14:textId="77777777" w:rsidR="00764F16" w:rsidRPr="00EF5BEC" w:rsidRDefault="00764F16" w:rsidP="00923486">
            <w:pPr>
              <w:pStyle w:val="4"/>
              <w:spacing w:before="0" w:line="223" w:lineRule="auto"/>
              <w:jc w:val="center"/>
              <w:rPr>
                <w:rFonts w:ascii="Times New Roman" w:hAnsi="Times New Roman"/>
                <w:i w:val="0"/>
                <w:color w:val="auto"/>
                <w:lang w:val="uk-UA"/>
              </w:rPr>
            </w:pPr>
            <w:r w:rsidRPr="00EF5BEC">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4FEFCF3F" w14:textId="77777777" w:rsidR="00764F16" w:rsidRPr="00EF5BEC" w:rsidRDefault="00764F16" w:rsidP="00923486">
            <w:pPr>
              <w:pStyle w:val="4"/>
              <w:spacing w:before="0" w:line="223" w:lineRule="auto"/>
              <w:jc w:val="center"/>
              <w:rPr>
                <w:rFonts w:ascii="Times New Roman" w:hAnsi="Times New Roman"/>
                <w:i w:val="0"/>
                <w:color w:val="auto"/>
                <w:lang w:val="uk-UA"/>
              </w:rPr>
            </w:pPr>
            <w:r w:rsidRPr="00EF5BEC">
              <w:rPr>
                <w:rFonts w:ascii="Times New Roman" w:hAnsi="Times New Roman"/>
                <w:i w:val="0"/>
                <w:color w:val="auto"/>
                <w:lang w:val="uk-UA"/>
              </w:rPr>
              <w:t>Зараховано</w:t>
            </w:r>
          </w:p>
        </w:tc>
      </w:tr>
      <w:tr w:rsidR="00764F16" w:rsidRPr="00EF5BEC" w14:paraId="149B34A5" w14:textId="77777777" w:rsidTr="0092348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0356E35B" w14:textId="77777777" w:rsidR="00764F16" w:rsidRPr="00EF5BEC" w:rsidRDefault="00764F16" w:rsidP="00923486">
            <w:pPr>
              <w:spacing w:line="223" w:lineRule="auto"/>
              <w:ind w:right="-68"/>
              <w:jc w:val="center"/>
              <w:rPr>
                <w:spacing w:val="-2"/>
                <w:lang w:val="uk-UA"/>
              </w:rPr>
            </w:pPr>
            <w:r w:rsidRPr="00EF5BEC">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14:paraId="375CCC90" w14:textId="77777777" w:rsidR="00764F16" w:rsidRPr="00EF5BEC" w:rsidRDefault="00764F16" w:rsidP="00923486">
            <w:pPr>
              <w:spacing w:line="223" w:lineRule="auto"/>
              <w:ind w:right="223"/>
              <w:jc w:val="center"/>
              <w:rPr>
                <w:spacing w:val="-2"/>
                <w:lang w:val="uk-UA"/>
              </w:rPr>
            </w:pPr>
            <w:r w:rsidRPr="00EF5BEC">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E20741E" w14:textId="77777777" w:rsidR="00764F16" w:rsidRPr="00EF5BEC" w:rsidRDefault="00764F16" w:rsidP="00923486">
            <w:pPr>
              <w:spacing w:line="223" w:lineRule="auto"/>
              <w:ind w:right="-54"/>
              <w:jc w:val="center"/>
              <w:rPr>
                <w:spacing w:val="-2"/>
                <w:lang w:val="uk-UA"/>
              </w:rPr>
            </w:pPr>
            <w:r w:rsidRPr="00EF5BEC">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14:paraId="3E13B1DD" w14:textId="77777777" w:rsidR="00764F16" w:rsidRPr="00EF5BEC" w:rsidRDefault="00764F16" w:rsidP="00923486">
            <w:pPr>
              <w:spacing w:line="223" w:lineRule="auto"/>
              <w:ind w:right="-54"/>
              <w:jc w:val="center"/>
              <w:rPr>
                <w:spacing w:val="-2"/>
                <w:lang w:val="uk-UA"/>
              </w:rPr>
            </w:pPr>
          </w:p>
        </w:tc>
      </w:tr>
      <w:tr w:rsidR="00764F16" w:rsidRPr="00EF5BEC" w14:paraId="5BBCF436" w14:textId="77777777" w:rsidTr="0092348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213F4AC0" w14:textId="77777777" w:rsidR="00764F16" w:rsidRPr="00EF5BEC" w:rsidRDefault="00764F16" w:rsidP="00923486">
            <w:pPr>
              <w:spacing w:line="223" w:lineRule="auto"/>
              <w:ind w:right="-68"/>
              <w:jc w:val="center"/>
              <w:rPr>
                <w:spacing w:val="-2"/>
                <w:lang w:val="uk-UA"/>
              </w:rPr>
            </w:pPr>
            <w:r w:rsidRPr="00EF5BEC">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14:paraId="1423730E" w14:textId="77777777" w:rsidR="00764F16" w:rsidRPr="00EF5BEC" w:rsidRDefault="00764F16" w:rsidP="00923486">
            <w:pPr>
              <w:spacing w:line="223" w:lineRule="auto"/>
              <w:ind w:right="223"/>
              <w:jc w:val="center"/>
              <w:rPr>
                <w:spacing w:val="-2"/>
                <w:lang w:val="uk-UA"/>
              </w:rPr>
            </w:pPr>
            <w:r w:rsidRPr="00EF5BEC">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14:paraId="2F01A89E" w14:textId="77777777" w:rsidR="00764F16" w:rsidRPr="00EF5BEC" w:rsidRDefault="00764F16" w:rsidP="00923486">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6DAE88A4" w14:textId="77777777" w:rsidR="00764F16" w:rsidRPr="00EF5BEC" w:rsidRDefault="00764F16" w:rsidP="00923486">
            <w:pPr>
              <w:spacing w:line="223" w:lineRule="auto"/>
              <w:ind w:right="-54"/>
              <w:jc w:val="center"/>
              <w:rPr>
                <w:spacing w:val="-2"/>
                <w:lang w:val="uk-UA"/>
              </w:rPr>
            </w:pPr>
          </w:p>
        </w:tc>
      </w:tr>
      <w:tr w:rsidR="00764F16" w:rsidRPr="00EF5BEC" w14:paraId="579E0A21" w14:textId="77777777" w:rsidTr="0092348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7AF1A689" w14:textId="77777777" w:rsidR="00764F16" w:rsidRPr="00EF5BEC" w:rsidRDefault="00764F16" w:rsidP="00923486">
            <w:pPr>
              <w:spacing w:line="223" w:lineRule="auto"/>
              <w:ind w:right="-68"/>
              <w:jc w:val="center"/>
              <w:rPr>
                <w:spacing w:val="-2"/>
                <w:lang w:val="uk-UA"/>
              </w:rPr>
            </w:pPr>
            <w:r w:rsidRPr="00EF5BEC">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14:paraId="238EDDB1" w14:textId="77777777" w:rsidR="00764F16" w:rsidRPr="00EF5BEC" w:rsidRDefault="00764F16" w:rsidP="00923486">
            <w:pPr>
              <w:spacing w:line="223" w:lineRule="auto"/>
              <w:ind w:right="223"/>
              <w:jc w:val="center"/>
              <w:rPr>
                <w:spacing w:val="-2"/>
                <w:lang w:val="uk-UA"/>
              </w:rPr>
            </w:pPr>
            <w:r w:rsidRPr="00EF5BEC">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3ADB95F5" w14:textId="77777777" w:rsidR="00764F16" w:rsidRPr="00EF5BEC" w:rsidRDefault="00764F16" w:rsidP="00923486">
            <w:pPr>
              <w:spacing w:line="223" w:lineRule="auto"/>
              <w:ind w:right="-54"/>
              <w:jc w:val="center"/>
              <w:rPr>
                <w:spacing w:val="-2"/>
                <w:lang w:val="uk-UA"/>
              </w:rPr>
            </w:pPr>
            <w:r w:rsidRPr="00EF5BEC">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14:paraId="1514BCDC" w14:textId="77777777" w:rsidR="00764F16" w:rsidRPr="00EF5BEC" w:rsidRDefault="00764F16" w:rsidP="00923486">
            <w:pPr>
              <w:spacing w:line="223" w:lineRule="auto"/>
              <w:ind w:right="-54"/>
              <w:jc w:val="center"/>
              <w:rPr>
                <w:spacing w:val="-2"/>
                <w:lang w:val="uk-UA"/>
              </w:rPr>
            </w:pPr>
          </w:p>
        </w:tc>
      </w:tr>
      <w:tr w:rsidR="00764F16" w:rsidRPr="00EF5BEC" w14:paraId="3D7A3D0C" w14:textId="77777777" w:rsidTr="0092348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64F77565" w14:textId="77777777" w:rsidR="00764F16" w:rsidRPr="00EF5BEC" w:rsidRDefault="00764F16" w:rsidP="00923486">
            <w:pPr>
              <w:spacing w:line="223" w:lineRule="auto"/>
              <w:ind w:right="-68"/>
              <w:jc w:val="center"/>
              <w:rPr>
                <w:spacing w:val="-2"/>
                <w:lang w:val="uk-UA"/>
              </w:rPr>
            </w:pPr>
            <w:r w:rsidRPr="00EF5BEC">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14:paraId="045F82A1" w14:textId="77777777" w:rsidR="00764F16" w:rsidRPr="00EF5BEC" w:rsidRDefault="00764F16" w:rsidP="00923486">
            <w:pPr>
              <w:spacing w:line="223" w:lineRule="auto"/>
              <w:ind w:right="223"/>
              <w:jc w:val="center"/>
              <w:rPr>
                <w:spacing w:val="-2"/>
                <w:lang w:val="uk-UA"/>
              </w:rPr>
            </w:pPr>
            <w:r w:rsidRPr="00EF5BEC">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14:paraId="5F231348" w14:textId="77777777" w:rsidR="00764F16" w:rsidRPr="00EF5BEC" w:rsidRDefault="00764F16" w:rsidP="00923486">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5FA7A538" w14:textId="77777777" w:rsidR="00764F16" w:rsidRPr="00EF5BEC" w:rsidRDefault="00764F16" w:rsidP="00923486">
            <w:pPr>
              <w:spacing w:line="223" w:lineRule="auto"/>
              <w:ind w:right="-54"/>
              <w:jc w:val="center"/>
              <w:rPr>
                <w:spacing w:val="-2"/>
                <w:lang w:val="uk-UA"/>
              </w:rPr>
            </w:pPr>
          </w:p>
        </w:tc>
      </w:tr>
      <w:tr w:rsidR="00764F16" w:rsidRPr="00EF5BEC" w14:paraId="54F88135" w14:textId="77777777" w:rsidTr="0092348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1584B7D3" w14:textId="77777777" w:rsidR="00764F16" w:rsidRPr="00EF5BEC" w:rsidRDefault="00764F16" w:rsidP="00923486">
            <w:pPr>
              <w:spacing w:line="223" w:lineRule="auto"/>
              <w:ind w:right="-68"/>
              <w:jc w:val="center"/>
              <w:rPr>
                <w:spacing w:val="-2"/>
                <w:lang w:val="uk-UA"/>
              </w:rPr>
            </w:pPr>
            <w:r w:rsidRPr="00EF5BEC">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14:paraId="1F8CD18D" w14:textId="77777777" w:rsidR="00764F16" w:rsidRPr="00EF5BEC" w:rsidRDefault="00764F16" w:rsidP="00923486">
            <w:pPr>
              <w:spacing w:line="223" w:lineRule="auto"/>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84FD507" w14:textId="77777777" w:rsidR="00764F16" w:rsidRPr="00EF5BEC" w:rsidRDefault="00764F16" w:rsidP="00923486">
            <w:pPr>
              <w:spacing w:line="223" w:lineRule="auto"/>
              <w:ind w:right="-54"/>
              <w:jc w:val="center"/>
              <w:rPr>
                <w:spacing w:val="-2"/>
                <w:lang w:val="uk-UA"/>
              </w:rPr>
            </w:pPr>
            <w:r w:rsidRPr="00EF5BEC">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29AC6056" w14:textId="77777777" w:rsidR="00764F16" w:rsidRPr="00EF5BEC" w:rsidRDefault="00764F16" w:rsidP="00923486">
            <w:pPr>
              <w:spacing w:line="223" w:lineRule="auto"/>
              <w:ind w:right="-54"/>
              <w:rPr>
                <w:spacing w:val="-2"/>
                <w:lang w:val="uk-UA"/>
              </w:rPr>
            </w:pPr>
            <w:r w:rsidRPr="00EF5BEC">
              <w:rPr>
                <w:spacing w:val="-2"/>
                <w:lang w:val="uk-UA"/>
              </w:rPr>
              <w:t>Не зараховано</w:t>
            </w:r>
          </w:p>
        </w:tc>
      </w:tr>
      <w:tr w:rsidR="00764F16" w:rsidRPr="0044564B" w14:paraId="7F8D943F" w14:textId="77777777" w:rsidTr="0092348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5C81B069" w14:textId="77777777" w:rsidR="00764F16" w:rsidRPr="00EF5BEC" w:rsidRDefault="00764F16" w:rsidP="00923486">
            <w:pPr>
              <w:spacing w:line="223" w:lineRule="auto"/>
              <w:ind w:right="-68"/>
              <w:jc w:val="center"/>
              <w:rPr>
                <w:spacing w:val="-2"/>
                <w:lang w:val="uk-UA"/>
              </w:rPr>
            </w:pPr>
            <w:r w:rsidRPr="00EF5BEC">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14:paraId="76598408" w14:textId="77777777" w:rsidR="00764F16" w:rsidRPr="00EF5BEC" w:rsidRDefault="00764F16" w:rsidP="00923486">
            <w:pPr>
              <w:spacing w:line="223" w:lineRule="auto"/>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14:paraId="632B2994" w14:textId="77777777" w:rsidR="00764F16" w:rsidRPr="00EF5BEC" w:rsidRDefault="00764F16" w:rsidP="00923486">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09E70A94" w14:textId="77777777" w:rsidR="00764F16" w:rsidRPr="00EF5BEC" w:rsidRDefault="00764F16" w:rsidP="00923486">
            <w:pPr>
              <w:spacing w:line="223" w:lineRule="auto"/>
              <w:ind w:right="-54"/>
              <w:jc w:val="center"/>
              <w:rPr>
                <w:spacing w:val="-2"/>
                <w:lang w:val="uk-UA"/>
              </w:rPr>
            </w:pPr>
          </w:p>
        </w:tc>
      </w:tr>
    </w:tbl>
    <w:p w14:paraId="757D35D6" w14:textId="77777777" w:rsidR="00764F16" w:rsidRDefault="00764F16" w:rsidP="00764F16">
      <w:pPr>
        <w:rPr>
          <w:b/>
          <w:bCs/>
          <w:color w:val="000000"/>
          <w:sz w:val="28"/>
          <w:lang w:val="uk-UA"/>
        </w:rPr>
      </w:pPr>
    </w:p>
    <w:p w14:paraId="5F8743CF" w14:textId="77777777" w:rsidR="00764F16" w:rsidRDefault="00764F16" w:rsidP="00764F16">
      <w:pPr>
        <w:jc w:val="center"/>
        <w:rPr>
          <w:b/>
          <w:bCs/>
          <w:color w:val="000000"/>
          <w:sz w:val="28"/>
          <w:lang w:val="uk-UA"/>
        </w:rPr>
      </w:pPr>
      <w:r w:rsidRPr="00EF5BEC">
        <w:rPr>
          <w:b/>
          <w:bCs/>
          <w:color w:val="000000"/>
          <w:sz w:val="28"/>
          <w:lang w:val="uk-UA"/>
        </w:rPr>
        <w:t xml:space="preserve">РОЗКЛАД КУРСУ ЗА ТЕМАМИ І </w:t>
      </w:r>
      <w:r>
        <w:rPr>
          <w:b/>
          <w:bCs/>
          <w:color w:val="000000"/>
          <w:sz w:val="28"/>
          <w:lang w:val="uk-UA"/>
        </w:rPr>
        <w:t>КОНТРОЛЬНІ ЗАВДАННЯ</w:t>
      </w:r>
    </w:p>
    <w:p w14:paraId="634139C8" w14:textId="77777777" w:rsidR="00764F16" w:rsidRDefault="00764F16" w:rsidP="00764F16">
      <w:pPr>
        <w:jc w:val="center"/>
        <w:rPr>
          <w:b/>
          <w:bCs/>
          <w:color w:val="000000"/>
          <w:sz w:val="28"/>
          <w:lang w:val="uk-UA"/>
        </w:rPr>
      </w:pPr>
    </w:p>
    <w:p w14:paraId="5852A8D6" w14:textId="77777777" w:rsidR="00764F16" w:rsidRPr="00AD4D5B" w:rsidRDefault="00764F16" w:rsidP="00764F16">
      <w:pPr>
        <w:rPr>
          <w:i/>
          <w:iCs/>
          <w:color w:val="000000"/>
          <w:lang w:val="uk-UA"/>
        </w:rPr>
      </w:pPr>
      <w:r w:rsidRPr="00AD4D5B">
        <w:rPr>
          <w:i/>
          <w:iCs/>
          <w:color w:val="000000"/>
          <w:lang w:val="uk-UA"/>
        </w:rPr>
        <w:t xml:space="preserve">Визначаючи кількість змістових модулів, необхідно врахувати, що 1 змістовий модуль дорівнює 0,5 кредиту (15 годин). Кількість змістових модулів вираховується за формулою: </w:t>
      </w:r>
    </w:p>
    <w:p w14:paraId="76240B41" w14:textId="77777777" w:rsidR="00764F16" w:rsidRPr="00AD4D5B" w:rsidRDefault="00764F16" w:rsidP="00764F16">
      <w:pPr>
        <w:rPr>
          <w:i/>
          <w:iCs/>
          <w:color w:val="000000"/>
          <w:lang w:val="uk-UA"/>
        </w:rPr>
      </w:pPr>
      <w:r w:rsidRPr="00AD4D5B">
        <w:rPr>
          <w:i/>
          <w:iCs/>
          <w:color w:val="000000"/>
          <w:lang w:val="uk-UA"/>
        </w:rPr>
        <w:t xml:space="preserve">ЗМ = </w:t>
      </w:r>
      <w:r>
        <w:rPr>
          <w:i/>
          <w:iCs/>
          <w:color w:val="000000"/>
          <w:lang w:val="uk-UA"/>
        </w:rPr>
        <w:t>(</w:t>
      </w:r>
      <w:r w:rsidRPr="00AD4D5B">
        <w:rPr>
          <w:i/>
          <w:iCs/>
          <w:color w:val="000000"/>
          <w:lang w:val="uk-UA"/>
        </w:rPr>
        <w:t>ЗКК – 1К</w:t>
      </w:r>
      <w:r>
        <w:rPr>
          <w:i/>
          <w:iCs/>
          <w:color w:val="000000"/>
          <w:lang w:val="uk-UA"/>
        </w:rPr>
        <w:t>)</w:t>
      </w:r>
      <w:r w:rsidRPr="00AD4D5B">
        <w:rPr>
          <w:i/>
          <w:iCs/>
          <w:color w:val="000000"/>
          <w:lang w:val="uk-UA"/>
        </w:rPr>
        <w:t xml:space="preserve"> х 2, </w:t>
      </w:r>
    </w:p>
    <w:p w14:paraId="5FD0C3EF" w14:textId="77777777" w:rsidR="00764F16" w:rsidRPr="00AD4D5B" w:rsidRDefault="00764F16" w:rsidP="00764F16">
      <w:pPr>
        <w:rPr>
          <w:i/>
          <w:iCs/>
          <w:color w:val="000000"/>
          <w:lang w:val="uk-UA"/>
        </w:rPr>
      </w:pPr>
      <w:r w:rsidRPr="00AD4D5B">
        <w:rPr>
          <w:i/>
          <w:iCs/>
          <w:color w:val="000000"/>
          <w:lang w:val="uk-UA"/>
        </w:rPr>
        <w:t>де ЗМ – змістові модулі, ЗКК – загальна кількість кредитів, 1К – 1 кредит, що відводиться  на підсумковий семестровий контроль.</w:t>
      </w:r>
    </w:p>
    <w:p w14:paraId="66F98376" w14:textId="77777777" w:rsidR="00764F16" w:rsidRPr="00AD4D5B" w:rsidRDefault="00764F16" w:rsidP="00764F16">
      <w:pPr>
        <w:rPr>
          <w:i/>
          <w:iCs/>
          <w:color w:val="000000"/>
          <w:lang w:val="uk-UA"/>
        </w:rPr>
      </w:pPr>
      <w:r w:rsidRPr="00AD4D5B">
        <w:rPr>
          <w:i/>
          <w:iCs/>
          <w:color w:val="000000"/>
          <w:lang w:val="uk-UA"/>
        </w:rPr>
        <w:t>Наприклад: (4-1) х 2 = 6, отже, для дисципліни, що розрахована на 4 кредити, необхідно запланувати розподіл на 6 змістових модулів.</w:t>
      </w:r>
    </w:p>
    <w:p w14:paraId="0D352554" w14:textId="77777777" w:rsidR="00764F16" w:rsidRDefault="00764F16" w:rsidP="00764F16">
      <w:pPr>
        <w:rPr>
          <w:i/>
          <w:iCs/>
          <w:color w:val="000000"/>
          <w:lang w:val="uk-UA"/>
        </w:rPr>
      </w:pPr>
      <w:r>
        <w:rPr>
          <w:i/>
          <w:iCs/>
          <w:color w:val="000000"/>
          <w:lang w:val="uk-UA"/>
        </w:rPr>
        <w:lastRenderedPageBreak/>
        <w:t xml:space="preserve">Кожний </w:t>
      </w:r>
      <w:r w:rsidRPr="00AD4D5B">
        <w:rPr>
          <w:i/>
          <w:iCs/>
          <w:color w:val="000000"/>
          <w:lang w:val="uk-UA"/>
        </w:rPr>
        <w:t>змістовий модуль передбачає проведення мінімум 2 контрольних заходів (перший – діагностика засвоєння теоретичного матеріалу (знань), а другий – діагностика практичного досвіду (умінь)).</w:t>
      </w:r>
    </w:p>
    <w:p w14:paraId="4AE5CABA" w14:textId="77777777" w:rsidR="00764F16" w:rsidRDefault="00764F16" w:rsidP="00764F16">
      <w:pPr>
        <w:rPr>
          <w:i/>
          <w:iCs/>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3706"/>
        <w:gridCol w:w="2835"/>
        <w:gridCol w:w="1289"/>
      </w:tblGrid>
      <w:tr w:rsidR="00764F16" w:rsidRPr="00602AA3" w14:paraId="2C78B2B2"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6C9F18C9" w14:textId="77777777" w:rsidR="00764F16" w:rsidRPr="00602AA3" w:rsidRDefault="00764F16" w:rsidP="00923486">
            <w:pPr>
              <w:jc w:val="center"/>
              <w:rPr>
                <w:b/>
                <w:bCs/>
                <w:color w:val="000000"/>
                <w:lang w:val="uk-UA"/>
              </w:rPr>
            </w:pPr>
            <w:r w:rsidRPr="00602AA3">
              <w:rPr>
                <w:b/>
                <w:bCs/>
                <w:color w:val="000000"/>
                <w:lang w:val="uk-UA"/>
              </w:rPr>
              <w:t>Тиждень</w:t>
            </w:r>
          </w:p>
          <w:p w14:paraId="2E86C158" w14:textId="77777777" w:rsidR="00764F16" w:rsidRPr="00602AA3" w:rsidRDefault="00764F16" w:rsidP="00923486">
            <w:pPr>
              <w:jc w:val="center"/>
              <w:rPr>
                <w:b/>
                <w:bCs/>
                <w:color w:val="000000"/>
                <w:lang w:val="uk-UA"/>
              </w:rPr>
            </w:pPr>
            <w:r w:rsidRPr="00602AA3">
              <w:rPr>
                <w:b/>
                <w:bCs/>
                <w:color w:val="000000"/>
                <w:lang w:val="uk-UA"/>
              </w:rPr>
              <w:t>і вид заняття</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02B41D39" w14:textId="77777777" w:rsidR="00764F16" w:rsidRPr="00602AA3" w:rsidRDefault="00764F16" w:rsidP="00923486">
            <w:pPr>
              <w:jc w:val="center"/>
              <w:rPr>
                <w:b/>
                <w:bCs/>
                <w:color w:val="000000"/>
                <w:lang w:val="uk-UA"/>
              </w:rPr>
            </w:pPr>
            <w:r w:rsidRPr="00602AA3">
              <w:rPr>
                <w:b/>
                <w:bCs/>
                <w:color w:val="000000"/>
                <w:lang w:val="uk-UA"/>
              </w:rPr>
              <w:t xml:space="preserve">Тема </w:t>
            </w:r>
            <w:r>
              <w:rPr>
                <w:b/>
                <w:bCs/>
                <w:color w:val="000000"/>
                <w:lang w:val="uk-UA"/>
              </w:rPr>
              <w:t>заняття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D1B56D" w14:textId="77777777" w:rsidR="00764F16" w:rsidRPr="00602AA3" w:rsidRDefault="00764F16" w:rsidP="00923486">
            <w:pPr>
              <w:jc w:val="center"/>
              <w:rPr>
                <w:b/>
                <w:bCs/>
                <w:color w:val="000000"/>
                <w:lang w:val="uk-UA"/>
              </w:rPr>
            </w:pPr>
            <w:r w:rsidRPr="00602AA3">
              <w:rPr>
                <w:b/>
                <w:bCs/>
                <w:color w:val="000000"/>
                <w:lang w:val="uk-UA"/>
              </w:rPr>
              <w:t>Контрольн</w:t>
            </w:r>
            <w:r>
              <w:rPr>
                <w:b/>
                <w:bCs/>
                <w:color w:val="000000"/>
                <w:lang w:val="uk-UA"/>
              </w:rPr>
              <w:t>ий захід</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5229E666" w14:textId="77777777" w:rsidR="00764F16" w:rsidRPr="002022B7" w:rsidRDefault="00764F16" w:rsidP="00923486">
            <w:pPr>
              <w:jc w:val="center"/>
              <w:rPr>
                <w:b/>
              </w:rPr>
            </w:pPr>
            <w:proofErr w:type="spellStart"/>
            <w:r w:rsidRPr="002022B7">
              <w:rPr>
                <w:b/>
              </w:rPr>
              <w:t>Кількість</w:t>
            </w:r>
            <w:proofErr w:type="spellEnd"/>
            <w:r w:rsidRPr="002022B7">
              <w:rPr>
                <w:b/>
              </w:rPr>
              <w:t xml:space="preserve"> </w:t>
            </w:r>
            <w:proofErr w:type="spellStart"/>
            <w:r w:rsidRPr="002022B7">
              <w:rPr>
                <w:b/>
              </w:rPr>
              <w:t>балів</w:t>
            </w:r>
            <w:proofErr w:type="spellEnd"/>
          </w:p>
        </w:tc>
      </w:tr>
      <w:tr w:rsidR="00764F16" w:rsidRPr="00602AA3" w14:paraId="25A56F0D" w14:textId="77777777" w:rsidTr="00923486">
        <w:tc>
          <w:tcPr>
            <w:tcW w:w="9648" w:type="dxa"/>
            <w:gridSpan w:val="4"/>
            <w:tcBorders>
              <w:top w:val="single" w:sz="4" w:space="0" w:color="auto"/>
              <w:left w:val="single" w:sz="4" w:space="0" w:color="auto"/>
              <w:bottom w:val="single" w:sz="4" w:space="0" w:color="auto"/>
              <w:right w:val="single" w:sz="4" w:space="0" w:color="auto"/>
            </w:tcBorders>
            <w:shd w:val="clear" w:color="auto" w:fill="auto"/>
          </w:tcPr>
          <w:p w14:paraId="2D6C0FC3" w14:textId="77777777" w:rsidR="00764F16" w:rsidRPr="00602AA3" w:rsidRDefault="00764F16" w:rsidP="00923486">
            <w:pPr>
              <w:jc w:val="center"/>
              <w:rPr>
                <w:color w:val="000000"/>
                <w:lang w:val="uk-UA"/>
              </w:rPr>
            </w:pPr>
            <w:r>
              <w:rPr>
                <w:color w:val="000000"/>
                <w:lang w:val="uk-UA"/>
              </w:rPr>
              <w:t>Змістовий модуль 1</w:t>
            </w:r>
          </w:p>
        </w:tc>
      </w:tr>
      <w:tr w:rsidR="00764F16" w:rsidRPr="0044564B" w14:paraId="3E85C798"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56A21CF0" w14:textId="77777777" w:rsidR="00764F16" w:rsidRPr="00602AA3" w:rsidRDefault="00764F16" w:rsidP="00923486">
            <w:pPr>
              <w:jc w:val="center"/>
              <w:rPr>
                <w:color w:val="000000"/>
                <w:lang w:val="uk-UA"/>
              </w:rPr>
            </w:pPr>
            <w:r w:rsidRPr="00602AA3">
              <w:rPr>
                <w:color w:val="000000"/>
                <w:lang w:val="uk-UA"/>
              </w:rPr>
              <w:t>Тиждень 1</w:t>
            </w:r>
          </w:p>
          <w:p w14:paraId="243D0D83" w14:textId="77777777" w:rsidR="00764F16" w:rsidRPr="00602AA3" w:rsidRDefault="00764F16" w:rsidP="00923486">
            <w:pPr>
              <w:jc w:val="center"/>
              <w:rPr>
                <w:color w:val="000000"/>
                <w:lang w:val="uk-UA"/>
              </w:rPr>
            </w:pPr>
            <w:r w:rsidRPr="00602AA3">
              <w:rPr>
                <w:color w:val="000000"/>
                <w:lang w:val="uk-UA"/>
              </w:rPr>
              <w:t>Лекція 1</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553C2AC3" w14:textId="77777777" w:rsidR="00764F16" w:rsidRPr="00816A87" w:rsidRDefault="00764F16" w:rsidP="00923486">
            <w:pPr>
              <w:rPr>
                <w:color w:val="000000"/>
                <w:lang w:val="ru-RU"/>
              </w:rPr>
            </w:pPr>
            <w:proofErr w:type="spellStart"/>
            <w:r w:rsidRPr="00816A87">
              <w:rPr>
                <w:lang w:val="ru-RU"/>
              </w:rPr>
              <w:t>Значення</w:t>
            </w:r>
            <w:proofErr w:type="spellEnd"/>
            <w:r w:rsidRPr="00816A87">
              <w:rPr>
                <w:lang w:val="ru-RU"/>
              </w:rPr>
              <w:t xml:space="preserve"> й </w:t>
            </w:r>
            <w:proofErr w:type="spellStart"/>
            <w:r w:rsidRPr="00816A87">
              <w:rPr>
                <w:lang w:val="ru-RU"/>
              </w:rPr>
              <w:t>основи</w:t>
            </w:r>
            <w:proofErr w:type="spellEnd"/>
            <w:r w:rsidRPr="00816A87">
              <w:rPr>
                <w:lang w:val="ru-RU"/>
              </w:rPr>
              <w:t xml:space="preserve"> </w:t>
            </w:r>
            <w:proofErr w:type="spellStart"/>
            <w:r w:rsidRPr="00816A87">
              <w:rPr>
                <w:lang w:val="ru-RU"/>
              </w:rPr>
              <w:t>фінансового</w:t>
            </w:r>
            <w:proofErr w:type="spellEnd"/>
            <w:r w:rsidRPr="00816A87">
              <w:rPr>
                <w:lang w:val="ru-RU"/>
              </w:rPr>
              <w:t xml:space="preserve"> </w:t>
            </w:r>
            <w:proofErr w:type="spellStart"/>
            <w:r w:rsidRPr="00816A87">
              <w:rPr>
                <w:lang w:val="ru-RU"/>
              </w:rPr>
              <w:t>аналізу</w:t>
            </w:r>
            <w:proofErr w:type="spellEnd"/>
            <w:r w:rsidRPr="00816A87">
              <w:rPr>
                <w:lang w:val="ru-RU"/>
              </w:rPr>
              <w:t xml:space="preserve"> </w:t>
            </w:r>
            <w:proofErr w:type="spellStart"/>
            <w:r w:rsidRPr="00816A87">
              <w:rPr>
                <w:lang w:val="ru-RU"/>
              </w:rPr>
              <w:t>його</w:t>
            </w:r>
            <w:proofErr w:type="spellEnd"/>
            <w:r w:rsidRPr="00816A87">
              <w:rPr>
                <w:lang w:val="ru-RU"/>
              </w:rPr>
              <w:t xml:space="preserve"> </w:t>
            </w:r>
            <w:proofErr w:type="spellStart"/>
            <w:r w:rsidRPr="00816A87">
              <w:rPr>
                <w:lang w:val="ru-RU"/>
              </w:rPr>
              <w:t>інформаційне</w:t>
            </w:r>
            <w:proofErr w:type="spellEnd"/>
            <w:r w:rsidRPr="00816A87">
              <w:rPr>
                <w:lang w:val="ru-RU"/>
              </w:rPr>
              <w:t xml:space="preserve"> </w:t>
            </w:r>
            <w:proofErr w:type="spellStart"/>
            <w:r w:rsidRPr="00816A87">
              <w:rPr>
                <w:lang w:val="ru-RU"/>
              </w:rPr>
              <w:t>забезпечення</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416252" w14:textId="77777777" w:rsidR="00764F16" w:rsidRPr="00602AA3" w:rsidRDefault="00764F16" w:rsidP="00923486">
            <w:pPr>
              <w:jc w:val="center"/>
              <w:rPr>
                <w:color w:val="000000"/>
                <w:lang w:val="uk-UA"/>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7659158" w14:textId="77777777" w:rsidR="00764F16" w:rsidRPr="00602AA3" w:rsidRDefault="00764F16" w:rsidP="00923486">
            <w:pPr>
              <w:jc w:val="center"/>
              <w:rPr>
                <w:color w:val="000000"/>
                <w:lang w:val="uk-UA"/>
              </w:rPr>
            </w:pPr>
          </w:p>
        </w:tc>
      </w:tr>
      <w:tr w:rsidR="00764F16" w:rsidRPr="00602AA3" w14:paraId="1334489C"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2D46E64A" w14:textId="77777777" w:rsidR="00764F16" w:rsidRPr="00602AA3" w:rsidRDefault="00764F16" w:rsidP="00923486">
            <w:pPr>
              <w:jc w:val="center"/>
              <w:rPr>
                <w:color w:val="000000"/>
                <w:lang w:val="uk-UA"/>
              </w:rPr>
            </w:pPr>
            <w:r w:rsidRPr="00602AA3">
              <w:rPr>
                <w:color w:val="000000"/>
                <w:lang w:val="uk-UA"/>
              </w:rPr>
              <w:t>Тиждень 2</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13FD7715" w14:textId="77777777" w:rsidR="00764F16" w:rsidRPr="00602AA3" w:rsidRDefault="00764F16" w:rsidP="00923486">
            <w:pPr>
              <w:rPr>
                <w:color w:val="000000"/>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CE1E11" w14:textId="77777777" w:rsidR="00764F16" w:rsidRPr="00602AA3" w:rsidRDefault="00764F16" w:rsidP="00923486">
            <w:pPr>
              <w:jc w:val="center"/>
              <w:rPr>
                <w:color w:val="000000"/>
                <w:lang w:val="uk-UA"/>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7647047" w14:textId="77777777" w:rsidR="00764F16" w:rsidRPr="00602AA3" w:rsidRDefault="00764F16" w:rsidP="00923486">
            <w:pPr>
              <w:jc w:val="center"/>
              <w:rPr>
                <w:color w:val="000000"/>
                <w:lang w:val="uk-UA"/>
              </w:rPr>
            </w:pPr>
          </w:p>
        </w:tc>
      </w:tr>
      <w:tr w:rsidR="00764F16" w:rsidRPr="00602AA3" w14:paraId="6C17424C"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57D242F7" w14:textId="77777777" w:rsidR="00764F16" w:rsidRPr="00602AA3" w:rsidRDefault="00764F16" w:rsidP="00923486">
            <w:pPr>
              <w:jc w:val="center"/>
              <w:rPr>
                <w:color w:val="000000"/>
                <w:lang w:val="uk-UA"/>
              </w:rPr>
            </w:pPr>
            <w:r>
              <w:rPr>
                <w:color w:val="000000"/>
                <w:lang w:val="uk-UA"/>
              </w:rPr>
              <w:t>Лекція 2</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385FE3B5" w14:textId="77777777" w:rsidR="00764F16" w:rsidRPr="00307229" w:rsidRDefault="00764F16" w:rsidP="00923486">
            <w:proofErr w:type="spellStart"/>
            <w:r w:rsidRPr="00307229">
              <w:t>Аналіз</w:t>
            </w:r>
            <w:proofErr w:type="spellEnd"/>
            <w:r w:rsidRPr="00307229">
              <w:t xml:space="preserve"> </w:t>
            </w:r>
            <w:proofErr w:type="spellStart"/>
            <w:r w:rsidRPr="00307229">
              <w:t>фінансової</w:t>
            </w:r>
            <w:proofErr w:type="spellEnd"/>
            <w:r w:rsidRPr="00307229">
              <w:t xml:space="preserve"> </w:t>
            </w:r>
            <w:proofErr w:type="spellStart"/>
            <w:r w:rsidRPr="00307229">
              <w:t>стійкості</w:t>
            </w:r>
            <w:proofErr w:type="spellEnd"/>
            <w:r w:rsidRPr="00307229">
              <w:t xml:space="preserve"> </w:t>
            </w:r>
            <w:proofErr w:type="spellStart"/>
            <w:r w:rsidRPr="00307229">
              <w:t>підприємства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AF78C2" w14:textId="77777777" w:rsidR="00764F16" w:rsidRPr="00602AA3" w:rsidRDefault="00764F16" w:rsidP="00923486">
            <w:pPr>
              <w:jc w:val="center"/>
              <w:rPr>
                <w:color w:val="000000"/>
                <w:lang w:val="uk-UA"/>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53B89ACB" w14:textId="77777777" w:rsidR="00764F16" w:rsidRPr="00602AA3" w:rsidRDefault="00764F16" w:rsidP="00923486">
            <w:pPr>
              <w:jc w:val="center"/>
              <w:rPr>
                <w:color w:val="000000"/>
                <w:lang w:val="uk-UA"/>
              </w:rPr>
            </w:pPr>
          </w:p>
        </w:tc>
      </w:tr>
      <w:tr w:rsidR="00764F16" w:rsidRPr="002D796E" w14:paraId="4E0C42B2"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535754AB" w14:textId="77777777" w:rsidR="00764F16" w:rsidRPr="00602AA3" w:rsidRDefault="00764F16" w:rsidP="00923486">
            <w:pPr>
              <w:jc w:val="center"/>
              <w:rPr>
                <w:color w:val="000000"/>
                <w:lang w:val="uk-UA"/>
              </w:rPr>
            </w:pPr>
            <w:r>
              <w:rPr>
                <w:color w:val="000000"/>
                <w:lang w:val="uk-UA"/>
              </w:rPr>
              <w:t>Практичне заняття</w:t>
            </w:r>
            <w:r w:rsidRPr="00602AA3">
              <w:rPr>
                <w:color w:val="000000"/>
                <w:lang w:val="uk-UA"/>
              </w:rPr>
              <w:t xml:space="preserve"> 1</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58581616" w14:textId="77777777" w:rsidR="00764F16" w:rsidRPr="00602AA3" w:rsidRDefault="00764F16" w:rsidP="00923486">
            <w:pPr>
              <w:jc w:val="center"/>
              <w:rPr>
                <w:color w:val="000000"/>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542E65" w14:textId="77777777" w:rsidR="00764F16" w:rsidRPr="002D796E" w:rsidRDefault="00764F16" w:rsidP="00923486">
            <w:pPr>
              <w:rPr>
                <w:color w:val="000000"/>
                <w:lang w:val="ru-RU"/>
              </w:rPr>
            </w:pPr>
            <w:r w:rsidRPr="00816A87">
              <w:rPr>
                <w:lang w:val="uk-UA"/>
              </w:rPr>
              <w:t>опитування</w:t>
            </w:r>
            <w:r>
              <w:rPr>
                <w:lang w:val="uk-UA"/>
              </w:rPr>
              <w:t xml:space="preserve">, </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2684C1D1" w14:textId="77777777" w:rsidR="00764F16" w:rsidRPr="00602AA3" w:rsidRDefault="00764F16" w:rsidP="00923486">
            <w:pPr>
              <w:jc w:val="center"/>
              <w:rPr>
                <w:color w:val="000000"/>
                <w:lang w:val="uk-UA"/>
              </w:rPr>
            </w:pPr>
            <w:r>
              <w:rPr>
                <w:color w:val="000000"/>
                <w:lang w:val="uk-UA"/>
              </w:rPr>
              <w:t>4</w:t>
            </w:r>
          </w:p>
        </w:tc>
      </w:tr>
      <w:tr w:rsidR="00764F16" w:rsidRPr="0044564B" w14:paraId="526896E0"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4767835A" w14:textId="77777777" w:rsidR="00764F16" w:rsidRPr="00602AA3" w:rsidRDefault="00764F16" w:rsidP="00923486">
            <w:pPr>
              <w:jc w:val="center"/>
              <w:rPr>
                <w:color w:val="000000"/>
                <w:lang w:val="uk-UA"/>
              </w:rPr>
            </w:pPr>
            <w:r w:rsidRPr="00602AA3">
              <w:rPr>
                <w:color w:val="000000"/>
                <w:lang w:val="uk-UA"/>
              </w:rPr>
              <w:t xml:space="preserve">Тиждень </w:t>
            </w:r>
            <w:r>
              <w:rPr>
                <w:color w:val="000000"/>
                <w:lang w:val="uk-UA"/>
              </w:rPr>
              <w:t>3</w:t>
            </w:r>
          </w:p>
          <w:p w14:paraId="6926E19E" w14:textId="77777777" w:rsidR="00764F16" w:rsidRPr="00602AA3" w:rsidRDefault="00764F16" w:rsidP="00923486">
            <w:pPr>
              <w:jc w:val="center"/>
              <w:rPr>
                <w:color w:val="000000"/>
                <w:lang w:val="uk-UA"/>
              </w:rPr>
            </w:pPr>
            <w:r w:rsidRPr="00602AA3">
              <w:rPr>
                <w:color w:val="000000"/>
                <w:lang w:val="uk-UA"/>
              </w:rPr>
              <w:t xml:space="preserve">Лекція </w:t>
            </w:r>
            <w:r>
              <w:rPr>
                <w:color w:val="000000"/>
                <w:lang w:val="uk-UA"/>
              </w:rPr>
              <w:t>3</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13AA6702" w14:textId="77777777" w:rsidR="00764F16" w:rsidRPr="00A05428" w:rsidRDefault="00764F16" w:rsidP="00923486">
            <w:pPr>
              <w:rPr>
                <w:color w:val="000000"/>
                <w:lang w:val="ru-RU"/>
              </w:rPr>
            </w:pPr>
            <w:proofErr w:type="spellStart"/>
            <w:r w:rsidRPr="00A05428">
              <w:rPr>
                <w:lang w:val="ru-RU"/>
              </w:rPr>
              <w:t>Фінансовий</w:t>
            </w:r>
            <w:proofErr w:type="spellEnd"/>
            <w:r w:rsidRPr="00A05428">
              <w:rPr>
                <w:lang w:val="ru-RU"/>
              </w:rPr>
              <w:t xml:space="preserve"> </w:t>
            </w:r>
            <w:proofErr w:type="spellStart"/>
            <w:r w:rsidRPr="00A05428">
              <w:rPr>
                <w:lang w:val="ru-RU"/>
              </w:rPr>
              <w:t>аналіз</w:t>
            </w:r>
            <w:proofErr w:type="spellEnd"/>
            <w:r w:rsidRPr="00A05428">
              <w:rPr>
                <w:lang w:val="ru-RU"/>
              </w:rPr>
              <w:t xml:space="preserve"> у </w:t>
            </w:r>
            <w:proofErr w:type="spellStart"/>
            <w:r w:rsidRPr="00A05428">
              <w:rPr>
                <w:lang w:val="ru-RU"/>
              </w:rPr>
              <w:t>комерційних</w:t>
            </w:r>
            <w:proofErr w:type="spellEnd"/>
            <w:r w:rsidRPr="00A05428">
              <w:rPr>
                <w:lang w:val="ru-RU"/>
              </w:rPr>
              <w:t xml:space="preserve"> банках</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3E6DD4" w14:textId="77777777" w:rsidR="00764F16" w:rsidRPr="00602AA3" w:rsidRDefault="00764F16" w:rsidP="00923486">
            <w:pPr>
              <w:jc w:val="center"/>
              <w:rPr>
                <w:color w:val="000000"/>
                <w:lang w:val="uk-UA"/>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75081708" w14:textId="77777777" w:rsidR="00764F16" w:rsidRPr="00602AA3" w:rsidRDefault="00764F16" w:rsidP="00923486">
            <w:pPr>
              <w:jc w:val="center"/>
              <w:rPr>
                <w:color w:val="000000"/>
                <w:lang w:val="uk-UA"/>
              </w:rPr>
            </w:pPr>
          </w:p>
        </w:tc>
      </w:tr>
      <w:tr w:rsidR="00764F16" w:rsidRPr="00A05428" w14:paraId="388B6194"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1170EAB7" w14:textId="77777777" w:rsidR="00764F16" w:rsidRPr="00602AA3" w:rsidRDefault="00764F16" w:rsidP="00923486">
            <w:pPr>
              <w:jc w:val="center"/>
              <w:rPr>
                <w:color w:val="000000"/>
                <w:lang w:val="uk-UA"/>
              </w:rPr>
            </w:pPr>
            <w:r>
              <w:rPr>
                <w:color w:val="000000"/>
                <w:lang w:val="uk-UA"/>
              </w:rPr>
              <w:t>Практичне заняття 2</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33E93211" w14:textId="77777777" w:rsidR="00764F16" w:rsidRPr="00602AA3" w:rsidRDefault="00764F16" w:rsidP="00923486">
            <w:pPr>
              <w:jc w:val="center"/>
              <w:rPr>
                <w:color w:val="000000"/>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3289E0" w14:textId="77777777" w:rsidR="00764F16" w:rsidRDefault="00764F16" w:rsidP="00923486">
            <w:pPr>
              <w:rPr>
                <w:lang w:val="ru-RU"/>
              </w:rPr>
            </w:pPr>
            <w:proofErr w:type="spellStart"/>
            <w:r w:rsidRPr="00C911B3">
              <w:rPr>
                <w:lang w:val="ru-RU"/>
              </w:rPr>
              <w:t>розв’язання</w:t>
            </w:r>
            <w:proofErr w:type="spellEnd"/>
            <w:r w:rsidRPr="00C911B3">
              <w:rPr>
                <w:lang w:val="ru-RU"/>
              </w:rPr>
              <w:t xml:space="preserve"> </w:t>
            </w:r>
            <w:proofErr w:type="spellStart"/>
            <w:r w:rsidRPr="00C911B3">
              <w:rPr>
                <w:lang w:val="ru-RU"/>
              </w:rPr>
              <w:t>вправ</w:t>
            </w:r>
            <w:proofErr w:type="spellEnd"/>
            <w:r w:rsidRPr="00C911B3">
              <w:rPr>
                <w:lang w:val="ru-RU"/>
              </w:rPr>
              <w:t xml:space="preserve"> і задач</w:t>
            </w:r>
          </w:p>
          <w:p w14:paraId="71E005BA" w14:textId="77777777" w:rsidR="00764F16" w:rsidRPr="00602AA3" w:rsidRDefault="00764F16" w:rsidP="00923486">
            <w:pPr>
              <w:rPr>
                <w:color w:val="000000"/>
                <w:lang w:val="uk-UA"/>
              </w:rPr>
            </w:pPr>
            <w:proofErr w:type="spellStart"/>
            <w:r>
              <w:rPr>
                <w:color w:val="000000"/>
                <w:lang w:val="ru-RU"/>
              </w:rPr>
              <w:t>тестування</w:t>
            </w:r>
            <w:proofErr w:type="spellEnd"/>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A48A8FB" w14:textId="77777777" w:rsidR="00764F16" w:rsidRDefault="00764F16" w:rsidP="00923486">
            <w:pPr>
              <w:jc w:val="center"/>
              <w:rPr>
                <w:color w:val="000000"/>
                <w:lang w:val="uk-UA"/>
              </w:rPr>
            </w:pPr>
            <w:r>
              <w:rPr>
                <w:color w:val="000000"/>
                <w:lang w:val="uk-UA"/>
              </w:rPr>
              <w:t>4</w:t>
            </w:r>
          </w:p>
          <w:p w14:paraId="10877B21" w14:textId="77777777" w:rsidR="00764F16" w:rsidRPr="00602AA3" w:rsidRDefault="00764F16" w:rsidP="00923486">
            <w:pPr>
              <w:jc w:val="center"/>
              <w:rPr>
                <w:color w:val="000000"/>
                <w:lang w:val="uk-UA"/>
              </w:rPr>
            </w:pPr>
            <w:r>
              <w:rPr>
                <w:color w:val="000000"/>
                <w:lang w:val="uk-UA"/>
              </w:rPr>
              <w:t>2</w:t>
            </w:r>
          </w:p>
        </w:tc>
      </w:tr>
      <w:tr w:rsidR="00764F16" w:rsidRPr="00602AA3" w14:paraId="52811C2C" w14:textId="77777777" w:rsidTr="00923486">
        <w:tc>
          <w:tcPr>
            <w:tcW w:w="9648" w:type="dxa"/>
            <w:gridSpan w:val="4"/>
            <w:tcBorders>
              <w:top w:val="single" w:sz="4" w:space="0" w:color="auto"/>
              <w:left w:val="single" w:sz="4" w:space="0" w:color="auto"/>
              <w:bottom w:val="single" w:sz="4" w:space="0" w:color="auto"/>
              <w:right w:val="single" w:sz="4" w:space="0" w:color="auto"/>
            </w:tcBorders>
            <w:shd w:val="clear" w:color="auto" w:fill="auto"/>
          </w:tcPr>
          <w:p w14:paraId="562B3445" w14:textId="77777777" w:rsidR="00764F16" w:rsidRPr="00602AA3" w:rsidRDefault="00764F16" w:rsidP="00923486">
            <w:pPr>
              <w:jc w:val="center"/>
              <w:rPr>
                <w:color w:val="000000"/>
                <w:lang w:val="uk-UA"/>
              </w:rPr>
            </w:pPr>
            <w:r w:rsidRPr="00602AA3">
              <w:rPr>
                <w:color w:val="000000"/>
                <w:lang w:val="uk-UA"/>
              </w:rPr>
              <w:t>Змістови</w:t>
            </w:r>
            <w:r>
              <w:rPr>
                <w:color w:val="000000"/>
                <w:lang w:val="uk-UA"/>
              </w:rPr>
              <w:t>й модуль 2</w:t>
            </w:r>
          </w:p>
        </w:tc>
      </w:tr>
      <w:tr w:rsidR="00764F16" w:rsidRPr="0044564B" w14:paraId="7ACF61E2"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3E22AD69" w14:textId="77777777" w:rsidR="00764F16" w:rsidRDefault="00764F16" w:rsidP="00923486">
            <w:pPr>
              <w:jc w:val="center"/>
              <w:rPr>
                <w:color w:val="000000"/>
                <w:lang w:val="uk-UA"/>
              </w:rPr>
            </w:pPr>
            <w:r w:rsidRPr="00602AA3">
              <w:rPr>
                <w:color w:val="000000"/>
                <w:lang w:val="uk-UA"/>
              </w:rPr>
              <w:t>Тиждень</w:t>
            </w:r>
            <w:r>
              <w:rPr>
                <w:color w:val="000000"/>
                <w:lang w:val="uk-UA"/>
              </w:rPr>
              <w:t xml:space="preserve"> 4</w:t>
            </w:r>
          </w:p>
          <w:p w14:paraId="53635E6C" w14:textId="77777777" w:rsidR="00764F16" w:rsidRPr="00602AA3" w:rsidRDefault="00764F16" w:rsidP="00923486">
            <w:pPr>
              <w:jc w:val="center"/>
              <w:rPr>
                <w:color w:val="000000"/>
                <w:lang w:val="uk-UA"/>
              </w:rPr>
            </w:pPr>
            <w:r>
              <w:rPr>
                <w:color w:val="000000"/>
                <w:lang w:val="uk-UA"/>
              </w:rPr>
              <w:t>Лекція 4</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262A47CD" w14:textId="77777777" w:rsidR="00764F16" w:rsidRPr="00C911B3" w:rsidRDefault="00764F16" w:rsidP="00923486">
            <w:pPr>
              <w:rPr>
                <w:color w:val="000000"/>
                <w:lang w:val="ru-RU"/>
              </w:rPr>
            </w:pPr>
            <w:proofErr w:type="spellStart"/>
            <w:r w:rsidRPr="00C911B3">
              <w:rPr>
                <w:lang w:val="ru-RU"/>
              </w:rPr>
              <w:t>Аналіз</w:t>
            </w:r>
            <w:proofErr w:type="spellEnd"/>
            <w:r w:rsidRPr="00C911B3">
              <w:rPr>
                <w:lang w:val="ru-RU"/>
              </w:rPr>
              <w:t xml:space="preserve"> в </w:t>
            </w:r>
            <w:proofErr w:type="spellStart"/>
            <w:r w:rsidRPr="00C911B3">
              <w:rPr>
                <w:lang w:val="ru-RU"/>
              </w:rPr>
              <w:t>небанківських</w:t>
            </w:r>
            <w:proofErr w:type="spellEnd"/>
            <w:r w:rsidRPr="00C911B3">
              <w:rPr>
                <w:lang w:val="ru-RU"/>
              </w:rPr>
              <w:t xml:space="preserve"> </w:t>
            </w:r>
            <w:proofErr w:type="spellStart"/>
            <w:r w:rsidRPr="00C911B3">
              <w:rPr>
                <w:lang w:val="ru-RU"/>
              </w:rPr>
              <w:t>фінансових</w:t>
            </w:r>
            <w:proofErr w:type="spellEnd"/>
            <w:r w:rsidRPr="00C911B3">
              <w:rPr>
                <w:lang w:val="ru-RU"/>
              </w:rPr>
              <w:t xml:space="preserve"> </w:t>
            </w:r>
            <w:proofErr w:type="spellStart"/>
            <w:r w:rsidRPr="00C911B3">
              <w:rPr>
                <w:lang w:val="ru-RU"/>
              </w:rPr>
              <w:t>установах</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1152E6" w14:textId="77777777" w:rsidR="00764F16" w:rsidRPr="00602AA3" w:rsidRDefault="00764F16" w:rsidP="00923486">
            <w:pPr>
              <w:jc w:val="center"/>
              <w:rPr>
                <w:color w:val="000000"/>
                <w:lang w:val="uk-UA"/>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6A609B7" w14:textId="77777777" w:rsidR="00764F16" w:rsidRPr="00602AA3" w:rsidRDefault="00764F16" w:rsidP="00923486">
            <w:pPr>
              <w:jc w:val="center"/>
              <w:rPr>
                <w:color w:val="000000"/>
                <w:lang w:val="uk-UA"/>
              </w:rPr>
            </w:pPr>
          </w:p>
        </w:tc>
      </w:tr>
      <w:tr w:rsidR="00764F16" w:rsidRPr="00C911B3" w14:paraId="7629A467"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00EB01FB" w14:textId="77777777" w:rsidR="00764F16" w:rsidRPr="00602AA3" w:rsidRDefault="00764F16" w:rsidP="00923486">
            <w:pPr>
              <w:jc w:val="center"/>
              <w:rPr>
                <w:color w:val="000000"/>
                <w:lang w:val="uk-UA"/>
              </w:rPr>
            </w:pPr>
            <w:r>
              <w:rPr>
                <w:color w:val="000000"/>
                <w:lang w:val="uk-UA"/>
              </w:rPr>
              <w:t>Практичне заняття 3</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52B7BCCB" w14:textId="77777777" w:rsidR="00764F16" w:rsidRPr="00602AA3" w:rsidRDefault="00764F16" w:rsidP="00923486">
            <w:pPr>
              <w:jc w:val="center"/>
              <w:rPr>
                <w:color w:val="000000"/>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D2A3F1" w14:textId="77777777" w:rsidR="00764F16" w:rsidRDefault="00764F16" w:rsidP="00923486">
            <w:pPr>
              <w:rPr>
                <w:color w:val="000000"/>
                <w:lang w:val="uk-UA"/>
              </w:rPr>
            </w:pPr>
            <w:r w:rsidRPr="00024856">
              <w:rPr>
                <w:color w:val="000000"/>
                <w:lang w:val="uk-UA"/>
              </w:rPr>
              <w:t>опитування, розв’язання вправ і задач</w:t>
            </w:r>
          </w:p>
          <w:p w14:paraId="44E844F1" w14:textId="77777777" w:rsidR="00764F16" w:rsidRPr="00602AA3" w:rsidRDefault="00764F16" w:rsidP="00923486">
            <w:pPr>
              <w:rPr>
                <w:color w:val="000000"/>
                <w:lang w:val="uk-UA"/>
              </w:rPr>
            </w:pPr>
            <w:r>
              <w:rPr>
                <w:color w:val="000000"/>
                <w:lang w:val="uk-UA"/>
              </w:rPr>
              <w:t>тестування</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DA9BD13" w14:textId="77777777" w:rsidR="00764F16" w:rsidRDefault="00764F16" w:rsidP="00923486">
            <w:pPr>
              <w:jc w:val="center"/>
              <w:rPr>
                <w:color w:val="000000"/>
                <w:lang w:val="uk-UA"/>
              </w:rPr>
            </w:pPr>
          </w:p>
          <w:p w14:paraId="13C74E7B" w14:textId="77777777" w:rsidR="00764F16" w:rsidRDefault="00764F16" w:rsidP="00923486">
            <w:pPr>
              <w:jc w:val="center"/>
              <w:rPr>
                <w:color w:val="000000"/>
                <w:lang w:val="uk-UA"/>
              </w:rPr>
            </w:pPr>
            <w:r>
              <w:rPr>
                <w:color w:val="000000"/>
                <w:lang w:val="uk-UA"/>
              </w:rPr>
              <w:t>8</w:t>
            </w:r>
          </w:p>
          <w:p w14:paraId="601A9096" w14:textId="77777777" w:rsidR="00764F16" w:rsidRPr="00602AA3" w:rsidRDefault="00764F16" w:rsidP="00923486">
            <w:pPr>
              <w:jc w:val="center"/>
              <w:rPr>
                <w:color w:val="000000"/>
                <w:lang w:val="uk-UA"/>
              </w:rPr>
            </w:pPr>
            <w:r>
              <w:rPr>
                <w:color w:val="000000"/>
                <w:lang w:val="uk-UA"/>
              </w:rPr>
              <w:t>2</w:t>
            </w:r>
          </w:p>
        </w:tc>
      </w:tr>
      <w:tr w:rsidR="00764F16" w:rsidRPr="0044564B" w14:paraId="691016CE"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3695026C" w14:textId="77777777" w:rsidR="00764F16" w:rsidRDefault="00764F16" w:rsidP="00923486">
            <w:pPr>
              <w:jc w:val="center"/>
              <w:rPr>
                <w:color w:val="000000"/>
                <w:lang w:val="uk-UA"/>
              </w:rPr>
            </w:pPr>
            <w:r>
              <w:rPr>
                <w:color w:val="000000"/>
                <w:lang w:val="uk-UA"/>
              </w:rPr>
              <w:t>Лекція 5</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0D8ABE95" w14:textId="77777777" w:rsidR="00764F16" w:rsidRPr="001074E3" w:rsidRDefault="00764F16" w:rsidP="00923486">
            <w:pPr>
              <w:rPr>
                <w:color w:val="000000"/>
                <w:lang w:val="ru-RU"/>
              </w:rPr>
            </w:pPr>
            <w:r w:rsidRPr="001074E3">
              <w:rPr>
                <w:lang w:val="ru-RU"/>
              </w:rPr>
              <w:t xml:space="preserve">Комплексна </w:t>
            </w:r>
            <w:proofErr w:type="spellStart"/>
            <w:r w:rsidRPr="001074E3">
              <w:rPr>
                <w:lang w:val="ru-RU"/>
              </w:rPr>
              <w:t>фінансова</w:t>
            </w:r>
            <w:proofErr w:type="spellEnd"/>
            <w:r w:rsidRPr="001074E3">
              <w:rPr>
                <w:lang w:val="ru-RU"/>
              </w:rPr>
              <w:t xml:space="preserve"> </w:t>
            </w:r>
            <w:proofErr w:type="spellStart"/>
            <w:r w:rsidRPr="001074E3">
              <w:rPr>
                <w:lang w:val="ru-RU"/>
              </w:rPr>
              <w:t>оцінка</w:t>
            </w:r>
            <w:proofErr w:type="spellEnd"/>
            <w:r w:rsidRPr="001074E3">
              <w:rPr>
                <w:lang w:val="ru-RU"/>
              </w:rPr>
              <w:t xml:space="preserve"> </w:t>
            </w:r>
            <w:proofErr w:type="spellStart"/>
            <w:r w:rsidRPr="001074E3">
              <w:rPr>
                <w:lang w:val="ru-RU"/>
              </w:rPr>
              <w:t>вартості</w:t>
            </w:r>
            <w:proofErr w:type="spellEnd"/>
            <w:r w:rsidRPr="001074E3">
              <w:rPr>
                <w:lang w:val="ru-RU"/>
              </w:rPr>
              <w:t xml:space="preserve"> </w:t>
            </w:r>
            <w:proofErr w:type="spellStart"/>
            <w:r w:rsidRPr="001074E3">
              <w:rPr>
                <w:lang w:val="ru-RU"/>
              </w:rPr>
              <w:t>бізнесу</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BE0956" w14:textId="77777777" w:rsidR="00764F16" w:rsidRPr="00024856" w:rsidRDefault="00764F16" w:rsidP="00923486">
            <w:pPr>
              <w:rPr>
                <w:color w:val="000000"/>
                <w:lang w:val="uk-UA"/>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7B78EC59" w14:textId="77777777" w:rsidR="00764F16" w:rsidRDefault="00764F16" w:rsidP="00923486">
            <w:pPr>
              <w:jc w:val="center"/>
              <w:rPr>
                <w:color w:val="000000"/>
                <w:lang w:val="uk-UA"/>
              </w:rPr>
            </w:pPr>
          </w:p>
        </w:tc>
      </w:tr>
      <w:tr w:rsidR="00764F16" w:rsidRPr="00C911B3" w14:paraId="4006D335" w14:textId="77777777" w:rsidTr="00923486">
        <w:tc>
          <w:tcPr>
            <w:tcW w:w="9648" w:type="dxa"/>
            <w:gridSpan w:val="4"/>
            <w:tcBorders>
              <w:top w:val="single" w:sz="4" w:space="0" w:color="auto"/>
              <w:left w:val="single" w:sz="4" w:space="0" w:color="auto"/>
              <w:bottom w:val="single" w:sz="4" w:space="0" w:color="auto"/>
              <w:right w:val="single" w:sz="4" w:space="0" w:color="auto"/>
            </w:tcBorders>
            <w:shd w:val="clear" w:color="auto" w:fill="auto"/>
          </w:tcPr>
          <w:p w14:paraId="2947BC12" w14:textId="77777777" w:rsidR="00764F16" w:rsidRPr="00602AA3" w:rsidRDefault="00764F16" w:rsidP="00923486">
            <w:pPr>
              <w:jc w:val="center"/>
              <w:rPr>
                <w:color w:val="000000"/>
                <w:lang w:val="uk-UA"/>
              </w:rPr>
            </w:pPr>
            <w:r w:rsidRPr="00024856">
              <w:rPr>
                <w:color w:val="000000"/>
                <w:lang w:val="uk-UA"/>
              </w:rPr>
              <w:t xml:space="preserve">Змістовий модуль </w:t>
            </w:r>
            <w:r>
              <w:rPr>
                <w:color w:val="000000"/>
                <w:lang w:val="uk-UA"/>
              </w:rPr>
              <w:t>3</w:t>
            </w:r>
          </w:p>
        </w:tc>
      </w:tr>
      <w:tr w:rsidR="00764F16" w:rsidRPr="00C911B3" w14:paraId="59F77A69"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60E17BD5" w14:textId="77777777" w:rsidR="00764F16" w:rsidRPr="00602AA3" w:rsidRDefault="00764F16" w:rsidP="00923486">
            <w:pPr>
              <w:jc w:val="center"/>
              <w:rPr>
                <w:color w:val="000000"/>
                <w:lang w:val="uk-UA"/>
              </w:rPr>
            </w:pPr>
            <w:r>
              <w:rPr>
                <w:color w:val="000000"/>
                <w:lang w:val="uk-UA"/>
              </w:rPr>
              <w:t>Лекція 6</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45588394" w14:textId="77777777" w:rsidR="00764F16" w:rsidRPr="00602AA3" w:rsidRDefault="00764F16" w:rsidP="00923486">
            <w:pPr>
              <w:rPr>
                <w:color w:val="000000"/>
                <w:lang w:val="uk-UA"/>
              </w:rPr>
            </w:pPr>
            <w:proofErr w:type="spellStart"/>
            <w:r>
              <w:t>Оцінка</w:t>
            </w:r>
            <w:proofErr w:type="spellEnd"/>
            <w:r>
              <w:t xml:space="preserve"> </w:t>
            </w:r>
            <w:proofErr w:type="spellStart"/>
            <w:r>
              <w:t>інвестиційної</w:t>
            </w:r>
            <w:proofErr w:type="spellEnd"/>
            <w:r>
              <w:t xml:space="preserve"> </w:t>
            </w:r>
            <w:proofErr w:type="spellStart"/>
            <w:r>
              <w:t>привабливості</w:t>
            </w:r>
            <w:proofErr w:type="spellEnd"/>
            <w:r>
              <w:t xml:space="preserve"> </w:t>
            </w:r>
            <w:proofErr w:type="spellStart"/>
            <w:r>
              <w:t>підприємства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BC9F80" w14:textId="77777777" w:rsidR="00764F16" w:rsidRPr="00602AA3" w:rsidRDefault="00764F16" w:rsidP="00923486">
            <w:pPr>
              <w:jc w:val="center"/>
              <w:rPr>
                <w:color w:val="000000"/>
                <w:lang w:val="uk-UA"/>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23FF06E" w14:textId="77777777" w:rsidR="00764F16" w:rsidRPr="00602AA3" w:rsidRDefault="00764F16" w:rsidP="00923486">
            <w:pPr>
              <w:jc w:val="center"/>
              <w:rPr>
                <w:color w:val="000000"/>
                <w:lang w:val="uk-UA"/>
              </w:rPr>
            </w:pPr>
          </w:p>
        </w:tc>
      </w:tr>
      <w:tr w:rsidR="00764F16" w:rsidRPr="00C911B3" w14:paraId="3BBA50F4"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061FEECE" w14:textId="77777777" w:rsidR="00764F16" w:rsidRPr="00602AA3" w:rsidRDefault="00764F16" w:rsidP="00923486">
            <w:pPr>
              <w:jc w:val="center"/>
              <w:rPr>
                <w:color w:val="000000"/>
                <w:lang w:val="uk-UA"/>
              </w:rPr>
            </w:pPr>
            <w:r>
              <w:rPr>
                <w:color w:val="000000"/>
                <w:lang w:val="uk-UA"/>
              </w:rPr>
              <w:t>Практичне заняття 4</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12191474" w14:textId="77777777" w:rsidR="00764F16" w:rsidRPr="00602AA3" w:rsidRDefault="00764F16" w:rsidP="00923486">
            <w:pPr>
              <w:jc w:val="center"/>
              <w:rPr>
                <w:color w:val="000000"/>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3261C8" w14:textId="77777777" w:rsidR="00764F16" w:rsidRDefault="00764F16" w:rsidP="00923486">
            <w:pPr>
              <w:rPr>
                <w:color w:val="000000"/>
                <w:lang w:val="uk-UA"/>
              </w:rPr>
            </w:pPr>
            <w:r w:rsidRPr="00024856">
              <w:rPr>
                <w:color w:val="000000"/>
                <w:lang w:val="uk-UA"/>
              </w:rPr>
              <w:t>опитування, розв’язання вправ і задач</w:t>
            </w:r>
          </w:p>
          <w:p w14:paraId="12DE25FA" w14:textId="77777777" w:rsidR="00764F16" w:rsidRPr="00602AA3" w:rsidRDefault="00764F16" w:rsidP="00923486">
            <w:pPr>
              <w:rPr>
                <w:color w:val="000000"/>
                <w:lang w:val="uk-UA"/>
              </w:rPr>
            </w:pPr>
            <w:r>
              <w:rPr>
                <w:color w:val="000000"/>
                <w:lang w:val="uk-UA"/>
              </w:rPr>
              <w:t>тестування</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6F63A602" w14:textId="77777777" w:rsidR="00764F16" w:rsidRDefault="00764F16" w:rsidP="00923486">
            <w:pPr>
              <w:jc w:val="center"/>
              <w:rPr>
                <w:color w:val="000000"/>
                <w:lang w:val="uk-UA"/>
              </w:rPr>
            </w:pPr>
          </w:p>
          <w:p w14:paraId="5CE491C9" w14:textId="77777777" w:rsidR="00764F16" w:rsidRDefault="00764F16" w:rsidP="00923486">
            <w:pPr>
              <w:jc w:val="center"/>
              <w:rPr>
                <w:color w:val="000000"/>
                <w:lang w:val="uk-UA"/>
              </w:rPr>
            </w:pPr>
            <w:r>
              <w:rPr>
                <w:color w:val="000000"/>
                <w:lang w:val="uk-UA"/>
              </w:rPr>
              <w:t>8</w:t>
            </w:r>
          </w:p>
          <w:p w14:paraId="47B9BDFC" w14:textId="77777777" w:rsidR="00764F16" w:rsidRPr="00602AA3" w:rsidRDefault="00764F16" w:rsidP="00923486">
            <w:pPr>
              <w:jc w:val="center"/>
              <w:rPr>
                <w:color w:val="000000"/>
                <w:lang w:val="uk-UA"/>
              </w:rPr>
            </w:pPr>
            <w:r>
              <w:rPr>
                <w:color w:val="000000"/>
                <w:lang w:val="uk-UA"/>
              </w:rPr>
              <w:t>2</w:t>
            </w:r>
          </w:p>
        </w:tc>
      </w:tr>
      <w:tr w:rsidR="00764F16" w:rsidRPr="0044564B" w14:paraId="2BAC601F"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75C06366" w14:textId="77777777" w:rsidR="00764F16" w:rsidRPr="00602AA3" w:rsidRDefault="00764F16" w:rsidP="00923486">
            <w:pPr>
              <w:jc w:val="center"/>
              <w:rPr>
                <w:color w:val="000000"/>
                <w:lang w:val="uk-UA"/>
              </w:rPr>
            </w:pPr>
            <w:r>
              <w:rPr>
                <w:color w:val="000000"/>
                <w:lang w:val="uk-UA"/>
              </w:rPr>
              <w:t>Лекція 7</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70B23A2F" w14:textId="77777777" w:rsidR="00764F16" w:rsidRPr="001074E3" w:rsidRDefault="00764F16" w:rsidP="00923486">
            <w:pPr>
              <w:rPr>
                <w:color w:val="000000"/>
                <w:lang w:val="ru-RU"/>
              </w:rPr>
            </w:pPr>
            <w:proofErr w:type="spellStart"/>
            <w:r w:rsidRPr="001074E3">
              <w:rPr>
                <w:lang w:val="ru-RU"/>
              </w:rPr>
              <w:t>Діагностика</w:t>
            </w:r>
            <w:proofErr w:type="spellEnd"/>
            <w:r w:rsidRPr="001074E3">
              <w:rPr>
                <w:lang w:val="ru-RU"/>
              </w:rPr>
              <w:t xml:space="preserve"> </w:t>
            </w:r>
            <w:proofErr w:type="spellStart"/>
            <w:r w:rsidRPr="001074E3">
              <w:rPr>
                <w:lang w:val="ru-RU"/>
              </w:rPr>
              <w:t>кризових</w:t>
            </w:r>
            <w:proofErr w:type="spellEnd"/>
            <w:r w:rsidRPr="001074E3">
              <w:rPr>
                <w:lang w:val="ru-RU"/>
              </w:rPr>
              <w:t xml:space="preserve"> </w:t>
            </w:r>
            <w:proofErr w:type="spellStart"/>
            <w:r w:rsidRPr="001074E3">
              <w:rPr>
                <w:lang w:val="ru-RU"/>
              </w:rPr>
              <w:t>явищ</w:t>
            </w:r>
            <w:proofErr w:type="spellEnd"/>
            <w:r w:rsidRPr="001074E3">
              <w:rPr>
                <w:lang w:val="ru-RU"/>
              </w:rPr>
              <w:t xml:space="preserve"> на </w:t>
            </w:r>
            <w:proofErr w:type="spellStart"/>
            <w:r w:rsidRPr="001074E3">
              <w:rPr>
                <w:lang w:val="ru-RU"/>
              </w:rPr>
              <w:t>підприємстві</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6F2047" w14:textId="77777777" w:rsidR="00764F16" w:rsidRPr="00602AA3" w:rsidRDefault="00764F16" w:rsidP="00923486">
            <w:pPr>
              <w:jc w:val="center"/>
              <w:rPr>
                <w:color w:val="000000"/>
                <w:lang w:val="uk-UA"/>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4235F95E" w14:textId="77777777" w:rsidR="00764F16" w:rsidRPr="00602AA3" w:rsidRDefault="00764F16" w:rsidP="00923486">
            <w:pPr>
              <w:jc w:val="center"/>
              <w:rPr>
                <w:color w:val="000000"/>
                <w:lang w:val="uk-UA"/>
              </w:rPr>
            </w:pPr>
          </w:p>
        </w:tc>
      </w:tr>
      <w:tr w:rsidR="00764F16" w:rsidRPr="00C911B3" w14:paraId="325889D7" w14:textId="77777777" w:rsidTr="00923486">
        <w:tc>
          <w:tcPr>
            <w:tcW w:w="9648" w:type="dxa"/>
            <w:gridSpan w:val="4"/>
            <w:tcBorders>
              <w:top w:val="single" w:sz="4" w:space="0" w:color="auto"/>
              <w:left w:val="single" w:sz="4" w:space="0" w:color="auto"/>
              <w:bottom w:val="single" w:sz="4" w:space="0" w:color="auto"/>
              <w:right w:val="single" w:sz="4" w:space="0" w:color="auto"/>
            </w:tcBorders>
            <w:shd w:val="clear" w:color="auto" w:fill="auto"/>
          </w:tcPr>
          <w:p w14:paraId="0EF04375" w14:textId="77777777" w:rsidR="00764F16" w:rsidRPr="00602AA3" w:rsidRDefault="00764F16" w:rsidP="00923486">
            <w:pPr>
              <w:jc w:val="center"/>
              <w:rPr>
                <w:color w:val="000000"/>
                <w:lang w:val="uk-UA"/>
              </w:rPr>
            </w:pPr>
            <w:r w:rsidRPr="00024856">
              <w:rPr>
                <w:color w:val="000000"/>
                <w:lang w:val="uk-UA"/>
              </w:rPr>
              <w:t>Змістовий модуль</w:t>
            </w:r>
            <w:r>
              <w:rPr>
                <w:color w:val="000000"/>
                <w:lang w:val="uk-UA"/>
              </w:rPr>
              <w:t xml:space="preserve"> 4</w:t>
            </w:r>
          </w:p>
        </w:tc>
      </w:tr>
      <w:tr w:rsidR="00764F16" w:rsidRPr="00C911B3" w14:paraId="262A78CB"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09ACC8A3" w14:textId="77777777" w:rsidR="00764F16" w:rsidRPr="00602AA3" w:rsidRDefault="00764F16" w:rsidP="00923486">
            <w:pPr>
              <w:jc w:val="center"/>
              <w:rPr>
                <w:color w:val="000000"/>
                <w:lang w:val="uk-UA"/>
              </w:rPr>
            </w:pPr>
            <w:r>
              <w:rPr>
                <w:color w:val="000000"/>
                <w:lang w:val="uk-UA"/>
              </w:rPr>
              <w:t>Лекція 8</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4499CC4A" w14:textId="77777777" w:rsidR="00764F16" w:rsidRPr="00602AA3" w:rsidRDefault="00764F16" w:rsidP="00923486">
            <w:pPr>
              <w:rPr>
                <w:color w:val="000000"/>
                <w:lang w:val="uk-UA"/>
              </w:rPr>
            </w:pPr>
            <w:proofErr w:type="spellStart"/>
            <w:r>
              <w:t>П</w:t>
            </w:r>
            <w:r w:rsidRPr="00D5042C">
              <w:t>рогнозування</w:t>
            </w:r>
            <w:proofErr w:type="spellEnd"/>
            <w:r w:rsidRPr="00D5042C">
              <w:t xml:space="preserve"> </w:t>
            </w:r>
            <w:proofErr w:type="spellStart"/>
            <w:r w:rsidRPr="00D5042C">
              <w:t>оптимальної</w:t>
            </w:r>
            <w:proofErr w:type="spellEnd"/>
            <w:r w:rsidRPr="00D5042C">
              <w:t xml:space="preserve"> </w:t>
            </w:r>
            <w:proofErr w:type="spellStart"/>
            <w:r w:rsidRPr="00D5042C">
              <w:t>структури</w:t>
            </w:r>
            <w:proofErr w:type="spellEnd"/>
            <w:r w:rsidRPr="00D5042C">
              <w:t xml:space="preserve"> </w:t>
            </w:r>
            <w:proofErr w:type="spellStart"/>
            <w:r w:rsidRPr="00D5042C">
              <w:t>капіталу</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3EF9C3" w14:textId="77777777" w:rsidR="00764F16" w:rsidRPr="00602AA3" w:rsidRDefault="00764F16" w:rsidP="00923486">
            <w:pPr>
              <w:jc w:val="center"/>
              <w:rPr>
                <w:color w:val="000000"/>
                <w:lang w:val="uk-UA"/>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1A00A79A" w14:textId="77777777" w:rsidR="00764F16" w:rsidRPr="00602AA3" w:rsidRDefault="00764F16" w:rsidP="00923486">
            <w:pPr>
              <w:jc w:val="center"/>
              <w:rPr>
                <w:color w:val="000000"/>
                <w:lang w:val="uk-UA"/>
              </w:rPr>
            </w:pPr>
          </w:p>
        </w:tc>
      </w:tr>
      <w:tr w:rsidR="00764F16" w:rsidRPr="0044564B" w14:paraId="1A0B6A0A"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4668BFEA" w14:textId="77777777" w:rsidR="00764F16" w:rsidRDefault="00764F16" w:rsidP="00923486">
            <w:pPr>
              <w:jc w:val="center"/>
              <w:rPr>
                <w:color w:val="000000"/>
                <w:lang w:val="uk-UA"/>
              </w:rPr>
            </w:pPr>
            <w:r>
              <w:rPr>
                <w:color w:val="000000"/>
                <w:lang w:val="uk-UA"/>
              </w:rPr>
              <w:t>Лекція 9</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3B974861" w14:textId="77777777" w:rsidR="00764F16" w:rsidRPr="001074E3" w:rsidRDefault="00764F16" w:rsidP="00923486">
            <w:pPr>
              <w:rPr>
                <w:color w:val="000000"/>
                <w:lang w:val="ru-RU"/>
              </w:rPr>
            </w:pPr>
            <w:proofErr w:type="spellStart"/>
            <w:r w:rsidRPr="001074E3">
              <w:rPr>
                <w:lang w:val="ru-RU"/>
              </w:rPr>
              <w:t>Прогнозування</w:t>
            </w:r>
            <w:proofErr w:type="spellEnd"/>
            <w:r w:rsidRPr="001074E3">
              <w:rPr>
                <w:lang w:val="ru-RU"/>
              </w:rPr>
              <w:t xml:space="preserve"> </w:t>
            </w:r>
            <w:proofErr w:type="spellStart"/>
            <w:r w:rsidRPr="001074E3">
              <w:rPr>
                <w:lang w:val="ru-RU"/>
              </w:rPr>
              <w:t>показників</w:t>
            </w:r>
            <w:proofErr w:type="spellEnd"/>
            <w:r w:rsidRPr="001074E3">
              <w:rPr>
                <w:lang w:val="ru-RU"/>
              </w:rPr>
              <w:t xml:space="preserve"> </w:t>
            </w:r>
            <w:proofErr w:type="spellStart"/>
            <w:r w:rsidRPr="001074E3">
              <w:rPr>
                <w:lang w:val="ru-RU"/>
              </w:rPr>
              <w:t>фінансової</w:t>
            </w:r>
            <w:proofErr w:type="spellEnd"/>
            <w:r w:rsidRPr="001074E3">
              <w:rPr>
                <w:lang w:val="ru-RU"/>
              </w:rPr>
              <w:t xml:space="preserve"> </w:t>
            </w:r>
            <w:proofErr w:type="spellStart"/>
            <w:r w:rsidRPr="001074E3">
              <w:rPr>
                <w:lang w:val="ru-RU"/>
              </w:rPr>
              <w:t>звітності</w:t>
            </w:r>
            <w:proofErr w:type="spellEnd"/>
            <w:r w:rsidRPr="001074E3">
              <w:rPr>
                <w:lang w:val="ru-RU"/>
              </w:rPr>
              <w:t xml:space="preserve"> </w:t>
            </w:r>
            <w:proofErr w:type="spellStart"/>
            <w:r w:rsidRPr="001074E3">
              <w:rPr>
                <w:lang w:val="ru-RU"/>
              </w:rPr>
              <w:t>підприємства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C078F2" w14:textId="77777777" w:rsidR="00764F16" w:rsidRPr="00602AA3" w:rsidRDefault="00764F16" w:rsidP="00923486">
            <w:pPr>
              <w:jc w:val="center"/>
              <w:rPr>
                <w:color w:val="000000"/>
                <w:lang w:val="uk-UA"/>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33ECAF3C" w14:textId="77777777" w:rsidR="00764F16" w:rsidRPr="00602AA3" w:rsidRDefault="00764F16" w:rsidP="00923486">
            <w:pPr>
              <w:jc w:val="center"/>
              <w:rPr>
                <w:color w:val="000000"/>
                <w:lang w:val="uk-UA"/>
              </w:rPr>
            </w:pPr>
          </w:p>
        </w:tc>
      </w:tr>
      <w:tr w:rsidR="00764F16" w:rsidRPr="00C911B3" w14:paraId="727A5CE0" w14:textId="77777777" w:rsidTr="00923486">
        <w:tc>
          <w:tcPr>
            <w:tcW w:w="1818" w:type="dxa"/>
            <w:tcBorders>
              <w:top w:val="single" w:sz="4" w:space="0" w:color="auto"/>
              <w:left w:val="single" w:sz="4" w:space="0" w:color="auto"/>
              <w:bottom w:val="single" w:sz="4" w:space="0" w:color="auto"/>
              <w:right w:val="single" w:sz="4" w:space="0" w:color="auto"/>
            </w:tcBorders>
            <w:shd w:val="clear" w:color="auto" w:fill="auto"/>
          </w:tcPr>
          <w:p w14:paraId="42EFC1EC" w14:textId="77777777" w:rsidR="00764F16" w:rsidRDefault="00764F16" w:rsidP="00923486">
            <w:pPr>
              <w:jc w:val="center"/>
              <w:rPr>
                <w:color w:val="000000"/>
                <w:lang w:val="uk-UA"/>
              </w:rPr>
            </w:pPr>
            <w:r>
              <w:rPr>
                <w:color w:val="000000"/>
                <w:lang w:val="uk-UA"/>
              </w:rPr>
              <w:t>Практичне заняття 5</w:t>
            </w:r>
          </w:p>
        </w:tc>
        <w:tc>
          <w:tcPr>
            <w:tcW w:w="3706" w:type="dxa"/>
            <w:tcBorders>
              <w:top w:val="single" w:sz="4" w:space="0" w:color="auto"/>
              <w:left w:val="single" w:sz="4" w:space="0" w:color="auto"/>
              <w:bottom w:val="single" w:sz="4" w:space="0" w:color="auto"/>
              <w:right w:val="single" w:sz="4" w:space="0" w:color="auto"/>
            </w:tcBorders>
            <w:shd w:val="clear" w:color="auto" w:fill="auto"/>
          </w:tcPr>
          <w:p w14:paraId="02EF4EBC" w14:textId="77777777" w:rsidR="00764F16" w:rsidRPr="00602AA3" w:rsidRDefault="00764F16" w:rsidP="00923486">
            <w:pPr>
              <w:jc w:val="center"/>
              <w:rPr>
                <w:color w:val="000000"/>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AC272A" w14:textId="77777777" w:rsidR="00764F16" w:rsidRPr="001074E3" w:rsidRDefault="00764F16" w:rsidP="00923486">
            <w:pPr>
              <w:rPr>
                <w:color w:val="000000"/>
                <w:lang w:val="uk-UA"/>
              </w:rPr>
            </w:pPr>
            <w:r w:rsidRPr="001074E3">
              <w:rPr>
                <w:color w:val="000000"/>
                <w:lang w:val="uk-UA"/>
              </w:rPr>
              <w:t>опитування, розв’язання вправ і задач</w:t>
            </w:r>
          </w:p>
          <w:p w14:paraId="346737D3" w14:textId="77777777" w:rsidR="00764F16" w:rsidRPr="00602AA3" w:rsidRDefault="00764F16" w:rsidP="00923486">
            <w:pPr>
              <w:rPr>
                <w:color w:val="000000"/>
                <w:lang w:val="uk-UA"/>
              </w:rPr>
            </w:pPr>
            <w:r w:rsidRPr="001074E3">
              <w:rPr>
                <w:color w:val="000000"/>
                <w:lang w:val="uk-UA"/>
              </w:rPr>
              <w:t>тестування</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76D561A8" w14:textId="77777777" w:rsidR="00764F16" w:rsidRDefault="00764F16" w:rsidP="00923486">
            <w:pPr>
              <w:jc w:val="center"/>
              <w:rPr>
                <w:color w:val="000000"/>
                <w:lang w:val="uk-UA"/>
              </w:rPr>
            </w:pPr>
          </w:p>
          <w:p w14:paraId="73105939" w14:textId="77777777" w:rsidR="00764F16" w:rsidRDefault="00764F16" w:rsidP="00923486">
            <w:pPr>
              <w:jc w:val="center"/>
              <w:rPr>
                <w:color w:val="000000"/>
                <w:lang w:val="uk-UA"/>
              </w:rPr>
            </w:pPr>
            <w:r>
              <w:rPr>
                <w:color w:val="000000"/>
                <w:lang w:val="uk-UA"/>
              </w:rPr>
              <w:t>8</w:t>
            </w:r>
          </w:p>
          <w:p w14:paraId="553BCED3" w14:textId="77777777" w:rsidR="00764F16" w:rsidRPr="00602AA3" w:rsidRDefault="00764F16" w:rsidP="00923486">
            <w:pPr>
              <w:jc w:val="center"/>
              <w:rPr>
                <w:color w:val="000000"/>
                <w:lang w:val="uk-UA"/>
              </w:rPr>
            </w:pPr>
            <w:r>
              <w:rPr>
                <w:color w:val="000000"/>
                <w:lang w:val="uk-UA"/>
              </w:rPr>
              <w:t>2</w:t>
            </w:r>
          </w:p>
        </w:tc>
      </w:tr>
    </w:tbl>
    <w:p w14:paraId="5B49F09D" w14:textId="77777777" w:rsidR="00764F16" w:rsidRPr="00EF5BEC" w:rsidRDefault="00764F16" w:rsidP="00764F16">
      <w:pPr>
        <w:ind w:left="2160" w:firstLine="720"/>
        <w:rPr>
          <w:b/>
          <w:bCs/>
          <w:color w:val="000000"/>
          <w:lang w:val="uk-UA"/>
        </w:rPr>
      </w:pPr>
    </w:p>
    <w:p w14:paraId="3EA09EF6" w14:textId="77777777" w:rsidR="00764F16" w:rsidRDefault="00764F16" w:rsidP="00764F16">
      <w:pPr>
        <w:rPr>
          <w:b/>
          <w:bCs/>
          <w:color w:val="000000"/>
          <w:sz w:val="28"/>
          <w:lang w:val="uk-UA"/>
        </w:rPr>
      </w:pPr>
      <w:r>
        <w:rPr>
          <w:b/>
          <w:bCs/>
          <w:color w:val="000000"/>
          <w:sz w:val="28"/>
          <w:lang w:val="uk-UA"/>
        </w:rPr>
        <w:t xml:space="preserve">ОСНОВНІ ДЖЕРЕЛА </w:t>
      </w:r>
    </w:p>
    <w:p w14:paraId="32FF1ABC" w14:textId="77777777" w:rsidR="00764F16" w:rsidRPr="00C565D5" w:rsidRDefault="00764F16" w:rsidP="00764F16">
      <w:pPr>
        <w:rPr>
          <w:color w:val="000000"/>
          <w:sz w:val="28"/>
          <w:lang w:val="uk-UA"/>
        </w:rPr>
      </w:pPr>
    </w:p>
    <w:p w14:paraId="7FB17031" w14:textId="77777777" w:rsidR="00764F16" w:rsidRPr="00C565D5" w:rsidRDefault="00764F16" w:rsidP="00764F16">
      <w:pPr>
        <w:rPr>
          <w:color w:val="000000"/>
          <w:lang w:val="uk-UA"/>
        </w:rPr>
      </w:pPr>
      <w:r w:rsidRPr="00C565D5">
        <w:rPr>
          <w:i/>
          <w:iCs/>
          <w:color w:val="000000"/>
          <w:lang w:val="uk-UA"/>
        </w:rPr>
        <w:lastRenderedPageBreak/>
        <w:t>1.</w:t>
      </w:r>
      <w:r w:rsidRPr="00C565D5">
        <w:rPr>
          <w:i/>
          <w:iCs/>
          <w:color w:val="000000"/>
          <w:lang w:val="uk-UA"/>
        </w:rPr>
        <w:tab/>
      </w:r>
      <w:r w:rsidRPr="00C565D5">
        <w:rPr>
          <w:color w:val="000000"/>
          <w:lang w:val="uk-UA"/>
        </w:rPr>
        <w:t xml:space="preserve">Про бухгалтерський облік та фінансову  звітність в Україні: Закон України від 16.07.99р. №996-ХІV. Офіційне видання. Закони України у 20 томах. Т. 19. Київ: </w:t>
      </w:r>
      <w:proofErr w:type="spellStart"/>
      <w:r w:rsidRPr="00C565D5">
        <w:rPr>
          <w:color w:val="000000"/>
          <w:lang w:val="uk-UA"/>
        </w:rPr>
        <w:t>Інс</w:t>
      </w:r>
      <w:proofErr w:type="spellEnd"/>
      <w:r w:rsidRPr="00C565D5">
        <w:rPr>
          <w:color w:val="000000"/>
          <w:lang w:val="uk-UA"/>
        </w:rPr>
        <w:t xml:space="preserve">-т </w:t>
      </w:r>
      <w:proofErr w:type="spellStart"/>
      <w:r w:rsidRPr="00C565D5">
        <w:rPr>
          <w:color w:val="000000"/>
          <w:lang w:val="uk-UA"/>
        </w:rPr>
        <w:t>зак</w:t>
      </w:r>
      <w:proofErr w:type="spellEnd"/>
      <w:r w:rsidRPr="00C565D5">
        <w:rPr>
          <w:color w:val="000000"/>
          <w:lang w:val="uk-UA"/>
        </w:rPr>
        <w:t>-ва ВР України,1999. С. 206-213.</w:t>
      </w:r>
    </w:p>
    <w:p w14:paraId="5529F618" w14:textId="77777777" w:rsidR="00764F16" w:rsidRPr="00C565D5" w:rsidRDefault="00764F16" w:rsidP="00764F16">
      <w:pPr>
        <w:rPr>
          <w:color w:val="000000"/>
          <w:lang w:val="uk-UA"/>
        </w:rPr>
      </w:pPr>
      <w:r w:rsidRPr="00C565D5">
        <w:rPr>
          <w:color w:val="000000"/>
          <w:lang w:val="uk-UA"/>
        </w:rPr>
        <w:t>2.</w:t>
      </w:r>
      <w:r w:rsidRPr="00C565D5">
        <w:rPr>
          <w:color w:val="000000"/>
          <w:lang w:val="uk-UA"/>
        </w:rPr>
        <w:tab/>
        <w:t xml:space="preserve">Ізмайлова К.В. Фінансовий аналіз : </w:t>
      </w:r>
      <w:proofErr w:type="spellStart"/>
      <w:r w:rsidRPr="00C565D5">
        <w:rPr>
          <w:color w:val="000000"/>
          <w:lang w:val="uk-UA"/>
        </w:rPr>
        <w:t>навч</w:t>
      </w:r>
      <w:proofErr w:type="spellEnd"/>
      <w:r w:rsidRPr="00C565D5">
        <w:rPr>
          <w:color w:val="000000"/>
          <w:lang w:val="uk-UA"/>
        </w:rPr>
        <w:t xml:space="preserve">. </w:t>
      </w:r>
      <w:proofErr w:type="spellStart"/>
      <w:r w:rsidRPr="00C565D5">
        <w:rPr>
          <w:color w:val="000000"/>
          <w:lang w:val="uk-UA"/>
        </w:rPr>
        <w:t>посіб</w:t>
      </w:r>
      <w:proofErr w:type="spellEnd"/>
      <w:r w:rsidRPr="00C565D5">
        <w:rPr>
          <w:color w:val="000000"/>
          <w:lang w:val="uk-UA"/>
        </w:rPr>
        <w:t>. Київ : МАУП, 2007. 357 с.</w:t>
      </w:r>
    </w:p>
    <w:p w14:paraId="45D2DEF2" w14:textId="77777777" w:rsidR="00764F16" w:rsidRPr="00C565D5" w:rsidRDefault="00764F16" w:rsidP="00764F16">
      <w:pPr>
        <w:rPr>
          <w:color w:val="000000"/>
          <w:lang w:val="uk-UA"/>
        </w:rPr>
      </w:pPr>
      <w:r w:rsidRPr="00C565D5">
        <w:rPr>
          <w:color w:val="000000"/>
          <w:lang w:val="uk-UA"/>
        </w:rPr>
        <w:t>3.</w:t>
      </w:r>
      <w:r w:rsidRPr="00C565D5">
        <w:rPr>
          <w:color w:val="000000"/>
          <w:lang w:val="uk-UA"/>
        </w:rPr>
        <w:tab/>
        <w:t xml:space="preserve">Подольська В.О., </w:t>
      </w:r>
      <w:proofErr w:type="spellStart"/>
      <w:r w:rsidRPr="00C565D5">
        <w:rPr>
          <w:color w:val="000000"/>
          <w:lang w:val="uk-UA"/>
        </w:rPr>
        <w:t>Яріш</w:t>
      </w:r>
      <w:proofErr w:type="spellEnd"/>
      <w:r w:rsidRPr="00C565D5">
        <w:rPr>
          <w:color w:val="000000"/>
          <w:lang w:val="uk-UA"/>
        </w:rPr>
        <w:t xml:space="preserve"> О. В. Фінансовий аналіз : </w:t>
      </w:r>
      <w:proofErr w:type="spellStart"/>
      <w:r w:rsidRPr="00C565D5">
        <w:rPr>
          <w:color w:val="000000"/>
          <w:lang w:val="uk-UA"/>
        </w:rPr>
        <w:t>навч</w:t>
      </w:r>
      <w:proofErr w:type="spellEnd"/>
      <w:r w:rsidRPr="00C565D5">
        <w:rPr>
          <w:color w:val="000000"/>
          <w:lang w:val="uk-UA"/>
        </w:rPr>
        <w:t xml:space="preserve">. </w:t>
      </w:r>
      <w:proofErr w:type="spellStart"/>
      <w:r w:rsidRPr="00C565D5">
        <w:rPr>
          <w:color w:val="000000"/>
          <w:lang w:val="uk-UA"/>
        </w:rPr>
        <w:t>посіб</w:t>
      </w:r>
      <w:proofErr w:type="spellEnd"/>
      <w:r w:rsidRPr="00C565D5">
        <w:rPr>
          <w:color w:val="000000"/>
          <w:lang w:val="uk-UA"/>
        </w:rPr>
        <w:t>. Київ : ЦНЛ, 2012. 234 с.</w:t>
      </w:r>
    </w:p>
    <w:p w14:paraId="45BFB6CA" w14:textId="77777777" w:rsidR="00764F16" w:rsidRPr="00C565D5" w:rsidRDefault="00764F16" w:rsidP="00764F16">
      <w:pPr>
        <w:rPr>
          <w:color w:val="000000"/>
          <w:lang w:val="uk-UA"/>
        </w:rPr>
      </w:pPr>
      <w:r w:rsidRPr="00C565D5">
        <w:rPr>
          <w:color w:val="000000"/>
          <w:lang w:val="uk-UA"/>
        </w:rPr>
        <w:t>4.</w:t>
      </w:r>
      <w:r w:rsidRPr="00C565D5">
        <w:rPr>
          <w:color w:val="000000"/>
          <w:lang w:val="uk-UA"/>
        </w:rPr>
        <w:tab/>
        <w:t xml:space="preserve">Кущик А.П., </w:t>
      </w:r>
      <w:proofErr w:type="spellStart"/>
      <w:r w:rsidRPr="00C565D5">
        <w:rPr>
          <w:color w:val="000000"/>
          <w:lang w:val="uk-UA"/>
        </w:rPr>
        <w:t>Гельман</w:t>
      </w:r>
      <w:proofErr w:type="spellEnd"/>
      <w:r w:rsidRPr="00C565D5">
        <w:rPr>
          <w:color w:val="000000"/>
          <w:lang w:val="uk-UA"/>
        </w:rPr>
        <w:t xml:space="preserve"> В. М. Фінансовий аналіз : </w:t>
      </w:r>
      <w:proofErr w:type="spellStart"/>
      <w:r w:rsidRPr="00C565D5">
        <w:rPr>
          <w:color w:val="000000"/>
          <w:lang w:val="uk-UA"/>
        </w:rPr>
        <w:t>навч</w:t>
      </w:r>
      <w:proofErr w:type="spellEnd"/>
      <w:r w:rsidRPr="00C565D5">
        <w:rPr>
          <w:color w:val="000000"/>
          <w:lang w:val="uk-UA"/>
        </w:rPr>
        <w:t>.-метод. посібник. Запоріжжя: ЗНУ, 2012. 120с.</w:t>
      </w:r>
    </w:p>
    <w:p w14:paraId="66D44B28" w14:textId="77777777" w:rsidR="00764F16" w:rsidRPr="00C565D5" w:rsidRDefault="00764F16" w:rsidP="00764F16">
      <w:pPr>
        <w:rPr>
          <w:color w:val="000000"/>
          <w:lang w:val="uk-UA"/>
        </w:rPr>
      </w:pPr>
      <w:r w:rsidRPr="00C565D5">
        <w:rPr>
          <w:color w:val="000000"/>
          <w:lang w:val="uk-UA"/>
        </w:rPr>
        <w:t>5.</w:t>
      </w:r>
      <w:r w:rsidRPr="00C565D5">
        <w:rPr>
          <w:color w:val="000000"/>
          <w:lang w:val="uk-UA"/>
        </w:rPr>
        <w:tab/>
        <w:t xml:space="preserve">Русак М.А., Русак В. А. </w:t>
      </w:r>
      <w:proofErr w:type="spellStart"/>
      <w:r w:rsidRPr="00C565D5">
        <w:rPr>
          <w:color w:val="000000"/>
          <w:lang w:val="uk-UA"/>
        </w:rPr>
        <w:t>Финансовый</w:t>
      </w:r>
      <w:proofErr w:type="spellEnd"/>
      <w:r w:rsidRPr="00C565D5">
        <w:rPr>
          <w:color w:val="000000"/>
          <w:lang w:val="uk-UA"/>
        </w:rPr>
        <w:t xml:space="preserve"> </w:t>
      </w:r>
      <w:proofErr w:type="spellStart"/>
      <w:r w:rsidRPr="00C565D5">
        <w:rPr>
          <w:color w:val="000000"/>
          <w:lang w:val="uk-UA"/>
        </w:rPr>
        <w:t>анализ</w:t>
      </w:r>
      <w:proofErr w:type="spellEnd"/>
      <w:r w:rsidRPr="00C565D5">
        <w:rPr>
          <w:color w:val="000000"/>
          <w:lang w:val="uk-UA"/>
        </w:rPr>
        <w:t xml:space="preserve"> </w:t>
      </w:r>
      <w:proofErr w:type="spellStart"/>
      <w:r w:rsidRPr="00C565D5">
        <w:rPr>
          <w:color w:val="000000"/>
          <w:lang w:val="uk-UA"/>
        </w:rPr>
        <w:t>субъекта</w:t>
      </w:r>
      <w:proofErr w:type="spellEnd"/>
      <w:r w:rsidRPr="00C565D5">
        <w:rPr>
          <w:color w:val="000000"/>
          <w:lang w:val="uk-UA"/>
        </w:rPr>
        <w:t xml:space="preserve"> </w:t>
      </w:r>
      <w:proofErr w:type="spellStart"/>
      <w:r w:rsidRPr="00C565D5">
        <w:rPr>
          <w:color w:val="000000"/>
          <w:lang w:val="uk-UA"/>
        </w:rPr>
        <w:t>хозяйствования</w:t>
      </w:r>
      <w:proofErr w:type="spellEnd"/>
      <w:r w:rsidRPr="00C565D5">
        <w:rPr>
          <w:color w:val="000000"/>
          <w:lang w:val="uk-UA"/>
        </w:rPr>
        <w:t xml:space="preserve">. </w:t>
      </w:r>
      <w:proofErr w:type="spellStart"/>
      <w:r w:rsidRPr="00C565D5">
        <w:rPr>
          <w:color w:val="000000"/>
          <w:lang w:val="uk-UA"/>
        </w:rPr>
        <w:t>Минск</w:t>
      </w:r>
      <w:proofErr w:type="spellEnd"/>
      <w:r w:rsidRPr="00C565D5">
        <w:rPr>
          <w:color w:val="000000"/>
          <w:lang w:val="uk-UA"/>
        </w:rPr>
        <w:t xml:space="preserve">: </w:t>
      </w:r>
      <w:proofErr w:type="spellStart"/>
      <w:r w:rsidRPr="00C565D5">
        <w:rPr>
          <w:color w:val="000000"/>
          <w:lang w:val="uk-UA"/>
        </w:rPr>
        <w:t>Высш.шк</w:t>
      </w:r>
      <w:proofErr w:type="spellEnd"/>
      <w:r w:rsidRPr="00C565D5">
        <w:rPr>
          <w:color w:val="000000"/>
          <w:lang w:val="uk-UA"/>
        </w:rPr>
        <w:t>., 2009. 261 с.</w:t>
      </w:r>
    </w:p>
    <w:p w14:paraId="79542D52" w14:textId="77777777" w:rsidR="00764F16" w:rsidRPr="00C565D5" w:rsidRDefault="00764F16" w:rsidP="00764F16">
      <w:pPr>
        <w:rPr>
          <w:color w:val="000000"/>
          <w:lang w:val="uk-UA"/>
        </w:rPr>
      </w:pPr>
      <w:r w:rsidRPr="00C565D5">
        <w:rPr>
          <w:color w:val="000000"/>
          <w:lang w:val="uk-UA"/>
        </w:rPr>
        <w:t>6.</w:t>
      </w:r>
      <w:r w:rsidRPr="00C565D5">
        <w:rPr>
          <w:color w:val="000000"/>
          <w:lang w:val="uk-UA"/>
        </w:rPr>
        <w:tab/>
      </w:r>
      <w:proofErr w:type="spellStart"/>
      <w:r w:rsidRPr="00C565D5">
        <w:rPr>
          <w:color w:val="000000"/>
          <w:lang w:val="uk-UA"/>
        </w:rPr>
        <w:t>Ефимова</w:t>
      </w:r>
      <w:proofErr w:type="spellEnd"/>
      <w:r w:rsidRPr="00C565D5">
        <w:rPr>
          <w:color w:val="000000"/>
          <w:lang w:val="uk-UA"/>
        </w:rPr>
        <w:t xml:space="preserve"> О.В. </w:t>
      </w:r>
      <w:proofErr w:type="spellStart"/>
      <w:r w:rsidRPr="00C565D5">
        <w:rPr>
          <w:color w:val="000000"/>
          <w:lang w:val="uk-UA"/>
        </w:rPr>
        <w:t>Финансовый</w:t>
      </w:r>
      <w:proofErr w:type="spellEnd"/>
      <w:r w:rsidRPr="00C565D5">
        <w:rPr>
          <w:color w:val="000000"/>
          <w:lang w:val="uk-UA"/>
        </w:rPr>
        <w:t xml:space="preserve"> </w:t>
      </w:r>
      <w:proofErr w:type="spellStart"/>
      <w:r w:rsidRPr="00C565D5">
        <w:rPr>
          <w:color w:val="000000"/>
          <w:lang w:val="uk-UA"/>
        </w:rPr>
        <w:t>анализ</w:t>
      </w:r>
      <w:proofErr w:type="spellEnd"/>
      <w:r w:rsidRPr="00C565D5">
        <w:rPr>
          <w:color w:val="000000"/>
          <w:lang w:val="uk-UA"/>
        </w:rPr>
        <w:t xml:space="preserve">. Москва: </w:t>
      </w:r>
      <w:proofErr w:type="spellStart"/>
      <w:r w:rsidRPr="00C565D5">
        <w:rPr>
          <w:color w:val="000000"/>
          <w:lang w:val="uk-UA"/>
        </w:rPr>
        <w:t>Бух.учет</w:t>
      </w:r>
      <w:proofErr w:type="spellEnd"/>
      <w:r w:rsidRPr="00C565D5">
        <w:rPr>
          <w:color w:val="000000"/>
          <w:lang w:val="uk-UA"/>
        </w:rPr>
        <w:t>, 2009. 276 с.</w:t>
      </w:r>
    </w:p>
    <w:p w14:paraId="2D5BA34B" w14:textId="77777777" w:rsidR="00764F16" w:rsidRPr="00C565D5" w:rsidRDefault="00764F16" w:rsidP="00764F16">
      <w:pPr>
        <w:rPr>
          <w:color w:val="000000"/>
          <w:lang w:val="uk-UA"/>
        </w:rPr>
      </w:pPr>
      <w:r w:rsidRPr="00C565D5">
        <w:rPr>
          <w:color w:val="000000"/>
          <w:lang w:val="uk-UA"/>
        </w:rPr>
        <w:t>7.</w:t>
      </w:r>
      <w:r w:rsidRPr="00C565D5">
        <w:rPr>
          <w:color w:val="000000"/>
          <w:lang w:val="uk-UA"/>
        </w:rPr>
        <w:tab/>
        <w:t>Коробов М.Я. Фінансово-економічний аналіз діяльності підприємства. Київ: Знання, 2010. 254 с.</w:t>
      </w:r>
    </w:p>
    <w:p w14:paraId="2F943B81" w14:textId="77777777" w:rsidR="00764F16" w:rsidRDefault="00764F16" w:rsidP="00764F16">
      <w:pPr>
        <w:rPr>
          <w:color w:val="000000"/>
          <w:lang w:val="uk-UA"/>
        </w:rPr>
      </w:pPr>
      <w:r w:rsidRPr="00C565D5">
        <w:rPr>
          <w:color w:val="000000"/>
          <w:lang w:val="uk-UA"/>
        </w:rPr>
        <w:t>8.</w:t>
      </w:r>
      <w:r w:rsidRPr="00C565D5">
        <w:rPr>
          <w:color w:val="000000"/>
          <w:lang w:val="uk-UA"/>
        </w:rPr>
        <w:tab/>
      </w:r>
      <w:proofErr w:type="spellStart"/>
      <w:r w:rsidRPr="00C565D5">
        <w:rPr>
          <w:color w:val="000000"/>
          <w:lang w:val="uk-UA"/>
        </w:rPr>
        <w:t>Финасовый</w:t>
      </w:r>
      <w:proofErr w:type="spellEnd"/>
      <w:r w:rsidRPr="00C565D5">
        <w:rPr>
          <w:color w:val="000000"/>
          <w:lang w:val="uk-UA"/>
        </w:rPr>
        <w:t xml:space="preserve"> </w:t>
      </w:r>
      <w:proofErr w:type="spellStart"/>
      <w:r w:rsidRPr="00C565D5">
        <w:rPr>
          <w:color w:val="000000"/>
          <w:lang w:val="uk-UA"/>
        </w:rPr>
        <w:t>анализ</w:t>
      </w:r>
      <w:proofErr w:type="spellEnd"/>
      <w:r w:rsidRPr="00C565D5">
        <w:rPr>
          <w:color w:val="000000"/>
          <w:lang w:val="uk-UA"/>
        </w:rPr>
        <w:t xml:space="preserve"> </w:t>
      </w:r>
      <w:proofErr w:type="spellStart"/>
      <w:r w:rsidRPr="00C565D5">
        <w:rPr>
          <w:color w:val="000000"/>
          <w:lang w:val="uk-UA"/>
        </w:rPr>
        <w:t>деятельности</w:t>
      </w:r>
      <w:proofErr w:type="spellEnd"/>
      <w:r w:rsidRPr="00C565D5">
        <w:rPr>
          <w:color w:val="000000"/>
          <w:lang w:val="uk-UA"/>
        </w:rPr>
        <w:t xml:space="preserve"> </w:t>
      </w:r>
      <w:proofErr w:type="spellStart"/>
      <w:r w:rsidRPr="00C565D5">
        <w:rPr>
          <w:color w:val="000000"/>
          <w:lang w:val="uk-UA"/>
        </w:rPr>
        <w:t>фирмы</w:t>
      </w:r>
      <w:proofErr w:type="spellEnd"/>
      <w:r w:rsidRPr="00C565D5">
        <w:rPr>
          <w:color w:val="000000"/>
          <w:lang w:val="uk-UA"/>
        </w:rPr>
        <w:t xml:space="preserve">, Москва: </w:t>
      </w:r>
      <w:proofErr w:type="spellStart"/>
      <w:r w:rsidRPr="00C565D5">
        <w:rPr>
          <w:color w:val="000000"/>
          <w:lang w:val="uk-UA"/>
        </w:rPr>
        <w:t>Ист-Сервис</w:t>
      </w:r>
      <w:proofErr w:type="spellEnd"/>
      <w:r w:rsidRPr="00C565D5">
        <w:rPr>
          <w:color w:val="000000"/>
          <w:lang w:val="uk-UA"/>
        </w:rPr>
        <w:t>, 2008. 218 с.</w:t>
      </w:r>
    </w:p>
    <w:p w14:paraId="64BB93BC" w14:textId="77777777" w:rsidR="00764F16" w:rsidRPr="00C565D5" w:rsidRDefault="00764F16" w:rsidP="00764F16">
      <w:pPr>
        <w:rPr>
          <w:b/>
          <w:bCs/>
          <w:color w:val="000000"/>
          <w:lang w:val="uk-UA"/>
        </w:rPr>
      </w:pPr>
      <w:r w:rsidRPr="00C565D5">
        <w:rPr>
          <w:b/>
          <w:bCs/>
          <w:color w:val="000000"/>
          <w:lang w:val="uk-UA"/>
        </w:rPr>
        <w:t>Інформаційні ресурси</w:t>
      </w:r>
    </w:p>
    <w:p w14:paraId="0B1F8544" w14:textId="77777777" w:rsidR="00764F16" w:rsidRPr="00C565D5" w:rsidRDefault="00764F16" w:rsidP="00764F16">
      <w:pPr>
        <w:rPr>
          <w:color w:val="000000"/>
          <w:lang w:val="uk-UA"/>
        </w:rPr>
      </w:pPr>
      <w:r w:rsidRPr="00C565D5">
        <w:rPr>
          <w:color w:val="000000"/>
          <w:lang w:val="uk-UA"/>
        </w:rPr>
        <w:t>1.</w:t>
      </w:r>
      <w:r w:rsidRPr="00C565D5">
        <w:rPr>
          <w:color w:val="000000"/>
          <w:lang w:val="uk-UA"/>
        </w:rPr>
        <w:tab/>
        <w:t>Офіційний сайт Верховної Ради України. URL: http://zakon2.rada.gov.ua/laws/show/784-14.</w:t>
      </w:r>
    </w:p>
    <w:p w14:paraId="53483FBE" w14:textId="77777777" w:rsidR="00764F16" w:rsidRPr="00C565D5" w:rsidRDefault="00764F16" w:rsidP="00764F16">
      <w:pPr>
        <w:rPr>
          <w:color w:val="000000"/>
          <w:lang w:val="uk-UA"/>
        </w:rPr>
      </w:pPr>
      <w:r w:rsidRPr="00C565D5">
        <w:rPr>
          <w:color w:val="000000"/>
          <w:lang w:val="uk-UA"/>
        </w:rPr>
        <w:t>2.</w:t>
      </w:r>
      <w:r w:rsidRPr="00C565D5">
        <w:rPr>
          <w:color w:val="000000"/>
          <w:lang w:val="uk-UA"/>
        </w:rPr>
        <w:tab/>
        <w:t>Офіційний сайт Міністерства фінансів України - URL: http://www.minfin.gov.ua</w:t>
      </w:r>
    </w:p>
    <w:p w14:paraId="15C24527" w14:textId="77777777" w:rsidR="00764F16" w:rsidRPr="00C565D5" w:rsidRDefault="00764F16" w:rsidP="00764F16">
      <w:pPr>
        <w:rPr>
          <w:color w:val="000000"/>
          <w:lang w:val="uk-UA"/>
        </w:rPr>
      </w:pPr>
      <w:r w:rsidRPr="00C565D5">
        <w:rPr>
          <w:color w:val="000000"/>
          <w:lang w:val="uk-UA"/>
        </w:rPr>
        <w:t>3.</w:t>
      </w:r>
      <w:r w:rsidRPr="00C565D5">
        <w:rPr>
          <w:color w:val="000000"/>
          <w:lang w:val="uk-UA"/>
        </w:rPr>
        <w:tab/>
        <w:t>Офіційний сайт Державного агентства України  з інвестицій та розвитку. URL: http://www.in.gov.ua.</w:t>
      </w:r>
    </w:p>
    <w:p w14:paraId="58E39693" w14:textId="77777777" w:rsidR="00764F16" w:rsidRDefault="00764F16" w:rsidP="00764F16">
      <w:pPr>
        <w:rPr>
          <w:color w:val="000000"/>
          <w:lang w:val="uk-UA"/>
        </w:rPr>
      </w:pPr>
      <w:r w:rsidRPr="00C565D5">
        <w:rPr>
          <w:color w:val="000000"/>
          <w:lang w:val="uk-UA"/>
        </w:rPr>
        <w:t>4.</w:t>
      </w:r>
      <w:r w:rsidRPr="00C565D5">
        <w:rPr>
          <w:color w:val="000000"/>
          <w:lang w:val="uk-UA"/>
        </w:rPr>
        <w:tab/>
        <w:t>Офіційний сайт Міністерства економіки України. URL: http://www.me.gov.ua.</w:t>
      </w:r>
    </w:p>
    <w:p w14:paraId="2E146217" w14:textId="77777777" w:rsidR="00764F16" w:rsidRDefault="00764F16" w:rsidP="00764F16">
      <w:pPr>
        <w:rPr>
          <w:b/>
          <w:bCs/>
          <w:color w:val="000000"/>
          <w:lang w:val="uk-UA"/>
        </w:rPr>
      </w:pPr>
      <w:r>
        <w:rPr>
          <w:b/>
          <w:bCs/>
          <w:color w:val="000000"/>
          <w:lang w:val="uk-UA"/>
        </w:rPr>
        <w:br w:type="page"/>
      </w:r>
    </w:p>
    <w:p w14:paraId="5F03DA48" w14:textId="77777777" w:rsidR="00764F16" w:rsidRDefault="00764F16" w:rsidP="00764F16">
      <w:pPr>
        <w:rPr>
          <w:b/>
          <w:bCs/>
          <w:color w:val="000000"/>
          <w:sz w:val="28"/>
          <w:lang w:val="uk-UA"/>
        </w:rPr>
      </w:pPr>
      <w:r>
        <w:rPr>
          <w:b/>
          <w:bCs/>
          <w:color w:val="000000"/>
          <w:sz w:val="28"/>
          <w:lang w:val="uk-UA"/>
        </w:rPr>
        <w:lastRenderedPageBreak/>
        <w:t xml:space="preserve">РЕГУЛЯЦІЇ І </w:t>
      </w:r>
      <w:r w:rsidRPr="00A808DE">
        <w:rPr>
          <w:b/>
          <w:bCs/>
          <w:color w:val="000000"/>
          <w:sz w:val="28"/>
          <w:lang w:val="uk-UA"/>
        </w:rPr>
        <w:t>ПОЛІТИКИ</w:t>
      </w:r>
      <w:r>
        <w:rPr>
          <w:b/>
          <w:bCs/>
          <w:color w:val="000000"/>
          <w:sz w:val="28"/>
          <w:lang w:val="uk-UA"/>
        </w:rPr>
        <w:t xml:space="preserve"> КУРСУ</w:t>
      </w:r>
      <w:r>
        <w:rPr>
          <w:rStyle w:val="a8"/>
          <w:b/>
          <w:bCs/>
          <w:color w:val="000000"/>
          <w:sz w:val="28"/>
          <w:lang w:val="uk-UA"/>
        </w:rPr>
        <w:footnoteReference w:id="1"/>
      </w:r>
    </w:p>
    <w:p w14:paraId="31D9D266" w14:textId="77777777" w:rsidR="00764F16" w:rsidRDefault="00764F16" w:rsidP="00764F16">
      <w:pPr>
        <w:rPr>
          <w:b/>
          <w:bCs/>
          <w:color w:val="000000"/>
          <w:highlight w:val="yellow"/>
          <w:lang w:val="uk-UA"/>
        </w:rPr>
      </w:pPr>
    </w:p>
    <w:p w14:paraId="0C696F85" w14:textId="77777777" w:rsidR="00764F16" w:rsidRPr="00404FEA" w:rsidRDefault="00764F16" w:rsidP="00764F16">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14:paraId="43E7FA56" w14:textId="77777777" w:rsidR="00764F16" w:rsidRPr="00122765" w:rsidRDefault="00764F16" w:rsidP="00764F16">
      <w:pPr>
        <w:jc w:val="both"/>
        <w:rPr>
          <w:bCs/>
          <w:i/>
          <w:iCs/>
          <w:color w:val="000000"/>
          <w:lang w:val="uk-UA"/>
        </w:rPr>
      </w:pPr>
      <w:r w:rsidRPr="00122765">
        <w:rPr>
          <w:bCs/>
          <w:i/>
          <w:iCs/>
          <w:color w:val="000000"/>
          <w:lang w:val="uk-UA"/>
        </w:rPr>
        <w:t xml:space="preserve">Відвідування усіх занять є обов’язковим.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в системі </w:t>
      </w:r>
      <w:proofErr w:type="spellStart"/>
      <w:r w:rsidRPr="00122765">
        <w:rPr>
          <w:bCs/>
          <w:i/>
          <w:iCs/>
          <w:color w:val="000000"/>
          <w:lang w:val="uk-UA"/>
        </w:rPr>
        <w:t>moodl</w:t>
      </w:r>
      <w:proofErr w:type="spellEnd"/>
      <w:r w:rsidRPr="00122765">
        <w:rPr>
          <w:bCs/>
          <w:i/>
          <w:iCs/>
          <w:color w:val="000000"/>
          <w:lang w:val="uk-UA"/>
        </w:rPr>
        <w:t xml:space="preserve">.  </w:t>
      </w:r>
    </w:p>
    <w:p w14:paraId="357B97D9" w14:textId="77777777" w:rsidR="00764F16" w:rsidRPr="00122765" w:rsidRDefault="00764F16" w:rsidP="00764F16">
      <w:pPr>
        <w:jc w:val="both"/>
        <w:rPr>
          <w:b/>
          <w:i/>
          <w:iCs/>
          <w:color w:val="000000"/>
          <w:lang w:val="uk-UA"/>
        </w:rPr>
      </w:pPr>
      <w:r w:rsidRPr="00122765">
        <w:rPr>
          <w:b/>
          <w:i/>
          <w:iCs/>
          <w:color w:val="000000"/>
          <w:lang w:val="uk-UA"/>
        </w:rPr>
        <w:t>Політика академічної доброчесності</w:t>
      </w:r>
    </w:p>
    <w:p w14:paraId="617D3B2B" w14:textId="77777777" w:rsidR="00764F16" w:rsidRPr="00122765" w:rsidRDefault="00764F16" w:rsidP="00764F16">
      <w:pPr>
        <w:jc w:val="both"/>
        <w:rPr>
          <w:bCs/>
          <w:i/>
          <w:iCs/>
          <w:color w:val="000000"/>
          <w:lang w:val="uk-UA"/>
        </w:rPr>
      </w:pPr>
      <w:r w:rsidRPr="00122765">
        <w:rPr>
          <w:bCs/>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122765">
        <w:rPr>
          <w:bCs/>
          <w:i/>
          <w:iCs/>
          <w:color w:val="000000"/>
          <w:lang w:val="uk-UA"/>
        </w:rPr>
        <w:t>рерайт</w:t>
      </w:r>
      <w:proofErr w:type="spellEnd"/>
      <w:r w:rsidRPr="00122765">
        <w:rPr>
          <w:bCs/>
          <w:i/>
          <w:iCs/>
          <w:color w:val="000000"/>
          <w:lang w:val="uk-UA"/>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proofErr w:type="spellStart"/>
      <w:r w:rsidRPr="00122765">
        <w:rPr>
          <w:bCs/>
          <w:i/>
          <w:iCs/>
          <w:color w:val="000000"/>
          <w:lang w:val="uk-UA"/>
        </w:rPr>
        <w:t>Moode</w:t>
      </w:r>
      <w:proofErr w:type="spellEnd"/>
      <w:r w:rsidRPr="00122765">
        <w:rPr>
          <w:bCs/>
          <w:i/>
          <w:iCs/>
          <w:color w:val="000000"/>
          <w:lang w:val="uk-UA"/>
        </w:rPr>
        <w:t>: https://moodle.znu.edu.ua/mod/resource/view.php?id=103857</w:t>
      </w:r>
    </w:p>
    <w:p w14:paraId="1C53CA92" w14:textId="77777777" w:rsidR="00764F16" w:rsidRPr="00122765" w:rsidRDefault="00764F16" w:rsidP="00764F16">
      <w:pPr>
        <w:jc w:val="both"/>
        <w:rPr>
          <w:bCs/>
          <w:i/>
          <w:iCs/>
          <w:color w:val="000000"/>
          <w:lang w:val="uk-UA"/>
        </w:rPr>
      </w:pPr>
      <w:r w:rsidRPr="00122765">
        <w:rPr>
          <w:bCs/>
          <w:i/>
          <w:iCs/>
          <w:color w:val="000000"/>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122765">
        <w:rPr>
          <w:bCs/>
          <w:i/>
          <w:iCs/>
          <w:color w:val="000000"/>
          <w:lang w:val="uk-UA"/>
        </w:rPr>
        <w:t>силабусу</w:t>
      </w:r>
      <w:proofErr w:type="spellEnd"/>
      <w:r w:rsidRPr="00122765">
        <w:rPr>
          <w:bCs/>
          <w:i/>
          <w:iCs/>
          <w:color w:val="000000"/>
          <w:lang w:val="uk-UA"/>
        </w:rPr>
        <w:t xml:space="preserve">). </w:t>
      </w:r>
    </w:p>
    <w:p w14:paraId="558F16BC" w14:textId="77777777" w:rsidR="00764F16" w:rsidRPr="00122765" w:rsidRDefault="00764F16" w:rsidP="00764F16">
      <w:pPr>
        <w:jc w:val="both"/>
        <w:rPr>
          <w:bCs/>
          <w:i/>
          <w:iCs/>
          <w:color w:val="000000"/>
          <w:lang w:val="uk-UA"/>
        </w:rPr>
      </w:pPr>
      <w:r w:rsidRPr="00122765">
        <w:rPr>
          <w:bCs/>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6D680003" w14:textId="77777777" w:rsidR="00764F16" w:rsidRPr="00122765" w:rsidRDefault="00764F16" w:rsidP="00764F16">
      <w:pPr>
        <w:jc w:val="both"/>
        <w:rPr>
          <w:bCs/>
          <w:i/>
          <w:iCs/>
          <w:color w:val="000000"/>
          <w:lang w:val="uk-UA"/>
        </w:rPr>
      </w:pPr>
      <w:r w:rsidRPr="00122765">
        <w:rPr>
          <w:bCs/>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122765">
        <w:rPr>
          <w:bCs/>
          <w:i/>
          <w:iCs/>
          <w:color w:val="000000"/>
          <w:lang w:val="uk-UA"/>
        </w:rPr>
        <w:t>Wikipedia</w:t>
      </w:r>
      <w:proofErr w:type="spellEnd"/>
      <w:r w:rsidRPr="00122765">
        <w:rPr>
          <w:bCs/>
          <w:i/>
          <w:iCs/>
          <w:color w:val="000000"/>
          <w:lang w:val="uk-UA"/>
        </w:rPr>
        <w:t xml:space="preserve">, бази даних рефератів та письмових робіт (Studopedia.org та подібні) є неприпустимим. Рекомендовані бази даних для пошуку джерел: </w:t>
      </w:r>
    </w:p>
    <w:p w14:paraId="49D56B80" w14:textId="77777777" w:rsidR="00764F16" w:rsidRPr="00122765" w:rsidRDefault="00764F16" w:rsidP="00764F16">
      <w:pPr>
        <w:jc w:val="both"/>
        <w:rPr>
          <w:bCs/>
          <w:i/>
          <w:iCs/>
          <w:color w:val="000000"/>
          <w:lang w:val="uk-UA"/>
        </w:rPr>
      </w:pPr>
      <w:r w:rsidRPr="00122765">
        <w:rPr>
          <w:bCs/>
          <w:i/>
          <w:iCs/>
          <w:color w:val="000000"/>
          <w:lang w:val="uk-UA"/>
        </w:rPr>
        <w:t>Електронні ресурси Національної бібліотеки ім. Вернадського: http://www.nbuv.gov.ua</w:t>
      </w:r>
    </w:p>
    <w:p w14:paraId="1B89E372" w14:textId="77777777" w:rsidR="00764F16" w:rsidRPr="00122765" w:rsidRDefault="00764F16" w:rsidP="00764F16">
      <w:pPr>
        <w:jc w:val="both"/>
        <w:rPr>
          <w:bCs/>
          <w:i/>
          <w:iCs/>
          <w:color w:val="000000"/>
          <w:lang w:val="uk-UA"/>
        </w:rPr>
      </w:pPr>
      <w:r w:rsidRPr="00122765">
        <w:rPr>
          <w:bCs/>
          <w:i/>
          <w:iCs/>
          <w:color w:val="000000"/>
          <w:lang w:val="uk-UA"/>
        </w:rPr>
        <w:t>Цифрова повнотекстова база даних англомовної наукової періодики JSTOR: https://www.jstor.org/</w:t>
      </w:r>
    </w:p>
    <w:p w14:paraId="13E74D01" w14:textId="77777777" w:rsidR="00764F16" w:rsidRPr="00122765" w:rsidRDefault="00764F16" w:rsidP="00764F16">
      <w:pPr>
        <w:jc w:val="both"/>
        <w:rPr>
          <w:b/>
          <w:i/>
          <w:iCs/>
          <w:color w:val="000000"/>
          <w:lang w:val="uk-UA"/>
        </w:rPr>
      </w:pPr>
      <w:r w:rsidRPr="00122765">
        <w:rPr>
          <w:b/>
          <w:i/>
          <w:iCs/>
          <w:color w:val="000000"/>
          <w:lang w:val="uk-UA"/>
        </w:rPr>
        <w:t>Використання комп’ютерів/телефонів на занятті</w:t>
      </w:r>
    </w:p>
    <w:p w14:paraId="2B81E8DF" w14:textId="77777777" w:rsidR="00764F16" w:rsidRPr="00122765" w:rsidRDefault="00764F16" w:rsidP="00764F16">
      <w:pPr>
        <w:jc w:val="both"/>
        <w:rPr>
          <w:bCs/>
          <w:i/>
          <w:iCs/>
          <w:color w:val="000000"/>
          <w:lang w:val="uk-UA"/>
        </w:rPr>
      </w:pPr>
      <w:r w:rsidRPr="00122765">
        <w:rPr>
          <w:bCs/>
          <w:i/>
          <w:iCs/>
          <w:color w:val="000000"/>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як калькулятор, отримання довідкової інформації тощо). Перед заняттям необхідно активувати режим «без звуку». </w:t>
      </w:r>
    </w:p>
    <w:p w14:paraId="31CF6DC2" w14:textId="77777777" w:rsidR="00764F16" w:rsidRPr="00122765" w:rsidRDefault="00764F16" w:rsidP="00764F16">
      <w:pPr>
        <w:jc w:val="both"/>
        <w:rPr>
          <w:bCs/>
          <w:i/>
          <w:iCs/>
          <w:color w:val="000000"/>
          <w:lang w:val="uk-UA"/>
        </w:rPr>
      </w:pPr>
      <w:r w:rsidRPr="00122765">
        <w:rPr>
          <w:bCs/>
          <w:i/>
          <w:iCs/>
          <w:color w:val="000000"/>
          <w:lang w:val="uk-UA"/>
        </w:rPr>
        <w:t>Під час виконання заходів контролю використання гаджетів заборонено. У разі порушення цієї заборони роботу буде анульовано без права перескладання.</w:t>
      </w:r>
    </w:p>
    <w:p w14:paraId="7DB26E89" w14:textId="77777777" w:rsidR="00764F16" w:rsidRPr="00122765" w:rsidRDefault="00764F16" w:rsidP="00764F16">
      <w:pPr>
        <w:jc w:val="both"/>
        <w:rPr>
          <w:b/>
          <w:i/>
          <w:iCs/>
          <w:color w:val="000000"/>
          <w:lang w:val="uk-UA"/>
        </w:rPr>
      </w:pPr>
      <w:r w:rsidRPr="00122765">
        <w:rPr>
          <w:b/>
          <w:i/>
          <w:iCs/>
          <w:color w:val="000000"/>
          <w:lang w:val="uk-UA"/>
        </w:rPr>
        <w:t>Комунікація</w:t>
      </w:r>
    </w:p>
    <w:p w14:paraId="41476D6A" w14:textId="77777777" w:rsidR="00764F16" w:rsidRPr="00122765" w:rsidRDefault="00764F16" w:rsidP="00764F16">
      <w:pPr>
        <w:jc w:val="both"/>
        <w:rPr>
          <w:bCs/>
          <w:i/>
          <w:iCs/>
          <w:color w:val="000000"/>
          <w:lang w:val="uk-UA"/>
        </w:rPr>
      </w:pPr>
      <w:r w:rsidRPr="00122765">
        <w:rPr>
          <w:bCs/>
          <w:i/>
          <w:iCs/>
          <w:color w:val="000000"/>
          <w:lang w:val="uk-UA"/>
        </w:rPr>
        <w:t xml:space="preserve">Базовою платформою для комунікації викладача зі студентами є </w:t>
      </w:r>
      <w:proofErr w:type="spellStart"/>
      <w:r w:rsidRPr="00122765">
        <w:rPr>
          <w:bCs/>
          <w:i/>
          <w:iCs/>
          <w:color w:val="000000"/>
          <w:lang w:val="uk-UA"/>
        </w:rPr>
        <w:t>Moodle</w:t>
      </w:r>
      <w:proofErr w:type="spellEnd"/>
      <w:r w:rsidRPr="00122765">
        <w:rPr>
          <w:bCs/>
          <w:i/>
          <w:iCs/>
          <w:color w:val="000000"/>
          <w:lang w:val="uk-UA"/>
        </w:rPr>
        <w:t xml:space="preserve">. </w:t>
      </w:r>
    </w:p>
    <w:p w14:paraId="6C3D47DB" w14:textId="77777777" w:rsidR="00764F16" w:rsidRPr="00122765" w:rsidRDefault="00764F16" w:rsidP="00764F16">
      <w:pPr>
        <w:jc w:val="both"/>
        <w:rPr>
          <w:bCs/>
          <w:i/>
          <w:iCs/>
          <w:color w:val="000000"/>
          <w:lang w:val="uk-UA"/>
        </w:rPr>
      </w:pPr>
      <w:r w:rsidRPr="00122765">
        <w:rPr>
          <w:bCs/>
          <w:i/>
          <w:iCs/>
          <w:color w:val="000000"/>
          <w:lang w:val="uk-UA"/>
        </w:rPr>
        <w:t xml:space="preserve">Для оперативного отримання повідомлень про оцінки та нову інформацію, розміщену на сторінці курсу у </w:t>
      </w:r>
      <w:proofErr w:type="spellStart"/>
      <w:r w:rsidRPr="00122765">
        <w:rPr>
          <w:bCs/>
          <w:i/>
          <w:iCs/>
          <w:color w:val="000000"/>
          <w:lang w:val="uk-UA"/>
        </w:rPr>
        <w:t>Moodle</w:t>
      </w:r>
      <w:proofErr w:type="spellEnd"/>
      <w:r w:rsidRPr="00122765">
        <w:rPr>
          <w:bCs/>
          <w:i/>
          <w:iCs/>
          <w:color w:val="000000"/>
          <w:lang w:val="uk-UA"/>
        </w:rPr>
        <w:t xml:space="preserve">, будь ласка, переконайтеся, що адреса електронної пошти, зазначена у вашому </w:t>
      </w:r>
      <w:proofErr w:type="spellStart"/>
      <w:r w:rsidRPr="00122765">
        <w:rPr>
          <w:bCs/>
          <w:i/>
          <w:iCs/>
          <w:color w:val="000000"/>
          <w:lang w:val="uk-UA"/>
        </w:rPr>
        <w:t>профайлі</w:t>
      </w:r>
      <w:proofErr w:type="spellEnd"/>
      <w:r w:rsidRPr="00122765">
        <w:rPr>
          <w:bCs/>
          <w:i/>
          <w:iCs/>
          <w:color w:val="000000"/>
          <w:lang w:val="uk-UA"/>
        </w:rPr>
        <w:t xml:space="preserve"> на </w:t>
      </w:r>
      <w:proofErr w:type="spellStart"/>
      <w:r w:rsidRPr="00122765">
        <w:rPr>
          <w:bCs/>
          <w:i/>
          <w:iCs/>
          <w:color w:val="000000"/>
          <w:lang w:val="uk-UA"/>
        </w:rPr>
        <w:t>Moodle</w:t>
      </w:r>
      <w:proofErr w:type="spellEnd"/>
      <w:r w:rsidRPr="00122765">
        <w:rPr>
          <w:bCs/>
          <w:i/>
          <w:iCs/>
          <w:color w:val="000000"/>
          <w:lang w:val="uk-UA"/>
        </w:rPr>
        <w:t xml:space="preserve">, є актуальною, та регулярно перевіряйте папку «Спам».  </w:t>
      </w:r>
    </w:p>
    <w:p w14:paraId="05FAA049" w14:textId="77777777" w:rsidR="00764F16" w:rsidRDefault="00764F16" w:rsidP="00764F16">
      <w:pPr>
        <w:jc w:val="both"/>
        <w:rPr>
          <w:bCs/>
          <w:i/>
          <w:iCs/>
          <w:color w:val="000000"/>
          <w:lang w:val="uk-UA"/>
        </w:rPr>
      </w:pPr>
      <w:r w:rsidRPr="00122765">
        <w:rPr>
          <w:bCs/>
          <w:i/>
          <w:iCs/>
          <w:color w:val="000000"/>
          <w:lang w:val="uk-UA"/>
        </w:rPr>
        <w:t xml:space="preserve">Якщо за технічних причин доступ до </w:t>
      </w:r>
      <w:proofErr w:type="spellStart"/>
      <w:r w:rsidRPr="00122765">
        <w:rPr>
          <w:bCs/>
          <w:i/>
          <w:iCs/>
          <w:color w:val="000000"/>
          <w:lang w:val="uk-UA"/>
        </w:rPr>
        <w:t>Moodle</w:t>
      </w:r>
      <w:proofErr w:type="spellEnd"/>
      <w:r w:rsidRPr="00122765">
        <w:rPr>
          <w:bCs/>
          <w:i/>
          <w:iCs/>
          <w:color w:val="000000"/>
          <w:lang w:val="uk-UA"/>
        </w:rPr>
        <w:t xml:space="preserve"> є неможливим, або ваше питання потребує термінового розгляду, </w:t>
      </w:r>
      <w:proofErr w:type="spellStart"/>
      <w:r w:rsidRPr="00122765">
        <w:rPr>
          <w:bCs/>
          <w:i/>
          <w:iCs/>
          <w:color w:val="000000"/>
          <w:lang w:val="uk-UA"/>
        </w:rPr>
        <w:t>направте</w:t>
      </w:r>
      <w:proofErr w:type="spellEnd"/>
      <w:r w:rsidRPr="00122765">
        <w:rPr>
          <w:bCs/>
          <w:i/>
          <w:iCs/>
          <w:color w:val="000000"/>
          <w:lang w:val="uk-UA"/>
        </w:rPr>
        <w:t xml:space="preserve"> електронного листа з позначкою «Важливо» на адресу</w:t>
      </w:r>
    </w:p>
    <w:p w14:paraId="7AE3D094" w14:textId="77777777" w:rsidR="00764F16" w:rsidRPr="009411B6" w:rsidRDefault="00764F16" w:rsidP="00764F16">
      <w:pPr>
        <w:jc w:val="both"/>
        <w:rPr>
          <w:rFonts w:ascii="Cambria" w:hAnsi="Cambria"/>
          <w:b/>
          <w:i/>
          <w:color w:val="000000"/>
          <w:sz w:val="28"/>
          <w:lang w:val="uk-UA"/>
        </w:rPr>
      </w:pPr>
      <w:r>
        <w:rPr>
          <w:rFonts w:ascii="Cambria" w:hAnsi="Cambria"/>
          <w:b/>
          <w:color w:val="000000"/>
          <w:sz w:val="28"/>
          <w:lang w:val="uk-UA"/>
        </w:rPr>
        <w:br w:type="page"/>
      </w:r>
      <w:r w:rsidRPr="009411B6">
        <w:rPr>
          <w:rFonts w:ascii="Cambria" w:hAnsi="Cambria"/>
          <w:b/>
          <w:i/>
          <w:color w:val="000000"/>
          <w:sz w:val="28"/>
          <w:lang w:val="uk-UA"/>
        </w:rPr>
        <w:lastRenderedPageBreak/>
        <w:t>ДОДАТОК ДО СИЛАБУСУ ЗНУ – 2020-2021</w:t>
      </w:r>
      <w:r>
        <w:rPr>
          <w:rFonts w:ascii="Cambria" w:hAnsi="Cambria"/>
          <w:b/>
          <w:i/>
          <w:color w:val="000000"/>
          <w:sz w:val="28"/>
          <w:lang w:val="uk-UA"/>
        </w:rPr>
        <w:t xml:space="preserve"> рр.</w:t>
      </w:r>
    </w:p>
    <w:p w14:paraId="10C5C996" w14:textId="77777777" w:rsidR="00764F16" w:rsidRDefault="00764F16" w:rsidP="00764F16">
      <w:pPr>
        <w:jc w:val="both"/>
        <w:rPr>
          <w:rFonts w:ascii="Cambria" w:hAnsi="Cambria"/>
          <w:i/>
          <w:lang w:val="uk-UA"/>
        </w:rPr>
      </w:pPr>
    </w:p>
    <w:p w14:paraId="0ED330E0" w14:textId="77777777" w:rsidR="00764F16" w:rsidRPr="009F6B92" w:rsidRDefault="00764F16" w:rsidP="00764F16">
      <w:pPr>
        <w:jc w:val="both"/>
        <w:rPr>
          <w:rFonts w:ascii="Cambria" w:hAnsi="Cambria"/>
          <w:b/>
          <w:i/>
          <w:sz w:val="20"/>
          <w:szCs w:val="20"/>
          <w:lang w:val="uk-UA"/>
        </w:rPr>
      </w:pPr>
      <w:r w:rsidRPr="009F6B92">
        <w:rPr>
          <w:rFonts w:ascii="Cambria" w:hAnsi="Cambria"/>
          <w:b/>
          <w:i/>
          <w:sz w:val="20"/>
          <w:szCs w:val="20"/>
          <w:lang w:val="uk-UA"/>
        </w:rPr>
        <w:t>ГРАФІК НАВЧАЛЬНОГО ПРОЦЕСУ</w:t>
      </w:r>
      <w:r w:rsidRPr="009F6B92">
        <w:rPr>
          <w:rFonts w:ascii="Cambria" w:hAnsi="Cambria"/>
          <w:b/>
          <w:i/>
          <w:sz w:val="20"/>
          <w:szCs w:val="20"/>
          <w:lang w:val="ru-RU"/>
        </w:rPr>
        <w:t xml:space="preserve"> 2020-2021 </w:t>
      </w:r>
      <w:r w:rsidRPr="009F6B92">
        <w:rPr>
          <w:rFonts w:ascii="Cambria" w:hAnsi="Cambria"/>
          <w:b/>
          <w:i/>
          <w:sz w:val="20"/>
          <w:szCs w:val="20"/>
          <w:lang w:val="uk-UA"/>
        </w:rPr>
        <w:t xml:space="preserve">н. р. </w:t>
      </w:r>
      <w:r w:rsidRPr="009F6B92">
        <w:rPr>
          <w:rFonts w:ascii="Cambria" w:hAnsi="Cambria"/>
          <w:i/>
          <w:sz w:val="20"/>
          <w:szCs w:val="20"/>
          <w:lang w:val="uk-UA"/>
        </w:rPr>
        <w:t>(посилання на сторінку сайту ЗНУ)</w:t>
      </w:r>
    </w:p>
    <w:p w14:paraId="5706A963" w14:textId="77777777" w:rsidR="00764F16" w:rsidRPr="009F6B92" w:rsidRDefault="00764F16" w:rsidP="00764F16">
      <w:pPr>
        <w:jc w:val="both"/>
        <w:rPr>
          <w:rFonts w:ascii="Cambria" w:hAnsi="Cambria"/>
          <w:b/>
          <w:i/>
          <w:sz w:val="14"/>
          <w:szCs w:val="14"/>
          <w:lang w:val="uk-UA"/>
        </w:rPr>
      </w:pPr>
    </w:p>
    <w:p w14:paraId="359D14A8" w14:textId="77777777" w:rsidR="00764F16" w:rsidRPr="00E42FA1" w:rsidRDefault="00764F16" w:rsidP="00764F16">
      <w:pPr>
        <w:jc w:val="both"/>
        <w:rPr>
          <w:rFonts w:ascii="Cambria" w:hAnsi="Cambria"/>
          <w:sz w:val="20"/>
          <w:lang w:val="uk-UA"/>
        </w:rPr>
      </w:pPr>
      <w:r w:rsidRPr="00BD3C37">
        <w:rPr>
          <w:rFonts w:ascii="Cambria" w:hAnsi="Cambria"/>
          <w:b/>
          <w:i/>
          <w:sz w:val="20"/>
          <w:lang w:val="uk-UA"/>
        </w:rPr>
        <w:t>АКАДЕМІЧНА ДОБРОЧЕСНІСТЬ</w:t>
      </w:r>
      <w:r>
        <w:rPr>
          <w:rFonts w:ascii="Cambria" w:hAnsi="Cambria"/>
          <w:b/>
          <w:i/>
          <w:sz w:val="20"/>
          <w:lang w:val="uk-UA"/>
        </w:rPr>
        <w:t xml:space="preserve">. </w:t>
      </w:r>
      <w:r w:rsidRPr="00BD3C37">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b/>
          <w:i/>
          <w:sz w:val="20"/>
          <w:lang w:val="uk-UA"/>
        </w:rPr>
        <w:t>Кодексом академічної доброчесності ЗНУ</w:t>
      </w:r>
      <w:r w:rsidRPr="00BD3C37">
        <w:rPr>
          <w:rFonts w:ascii="Cambria" w:hAnsi="Cambria"/>
          <w:b/>
          <w:sz w:val="20"/>
          <w:lang w:val="uk-UA"/>
        </w:rPr>
        <w:t>:</w:t>
      </w:r>
      <w:r w:rsidRPr="00BD3C37">
        <w:rPr>
          <w:rFonts w:ascii="Cambria" w:hAnsi="Cambria"/>
          <w:sz w:val="20"/>
          <w:lang w:val="uk-UA"/>
        </w:rPr>
        <w:t xml:space="preserve"> </w:t>
      </w:r>
      <w:hyperlink r:id="rId7" w:history="1">
        <w:r w:rsidRPr="00BD3C37">
          <w:rPr>
            <w:rStyle w:val="a3"/>
            <w:rFonts w:ascii="Cambria" w:hAnsi="Cambria"/>
            <w:sz w:val="20"/>
            <w:lang w:val="uk-UA"/>
          </w:rPr>
          <w:t>https://tinyurl.com/ya6yk4ad</w:t>
        </w:r>
      </w:hyperlink>
      <w:r>
        <w:rPr>
          <w:rFonts w:ascii="Cambria" w:hAnsi="Cambria"/>
          <w:sz w:val="20"/>
          <w:lang w:val="uk-UA"/>
        </w:rPr>
        <w:t>.</w:t>
      </w:r>
      <w:r w:rsidRPr="00E42FA1">
        <w:rPr>
          <w:rFonts w:ascii="Cambria" w:hAnsi="Cambria"/>
          <w:sz w:val="20"/>
          <w:lang w:val="uk-UA"/>
        </w:rPr>
        <w:t xml:space="preserve"> </w:t>
      </w:r>
      <w:r w:rsidRPr="00BD3C37">
        <w:rPr>
          <w:rFonts w:ascii="Cambria" w:hAnsi="Cambria"/>
          <w:i/>
          <w:sz w:val="20"/>
          <w:lang w:val="uk-UA"/>
        </w:rPr>
        <w:t>Декларація академічної доброчесності здобувача вищої освіти</w:t>
      </w:r>
      <w:r w:rsidRPr="00BD3C37">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8" w:history="1">
        <w:r w:rsidRPr="00BD3C37">
          <w:rPr>
            <w:rStyle w:val="a3"/>
            <w:rFonts w:ascii="Cambria" w:hAnsi="Cambria"/>
            <w:sz w:val="20"/>
            <w:lang w:val="uk-UA"/>
          </w:rPr>
          <w:t>https://tinyurl.com/y6wzzlu3</w:t>
        </w:r>
      </w:hyperlink>
      <w:r w:rsidRPr="00E42FA1">
        <w:rPr>
          <w:rFonts w:ascii="Cambria" w:hAnsi="Cambria"/>
          <w:sz w:val="20"/>
          <w:lang w:val="uk-UA"/>
        </w:rPr>
        <w:t>.</w:t>
      </w:r>
    </w:p>
    <w:p w14:paraId="662E34C4" w14:textId="77777777" w:rsidR="00764F16" w:rsidRPr="009F6B92" w:rsidRDefault="00764F16" w:rsidP="00764F16">
      <w:pPr>
        <w:rPr>
          <w:rFonts w:ascii="Cambria" w:hAnsi="Cambria"/>
          <w:sz w:val="14"/>
          <w:szCs w:val="14"/>
          <w:lang w:val="uk-UA"/>
        </w:rPr>
      </w:pPr>
    </w:p>
    <w:p w14:paraId="15AB24D6" w14:textId="77777777" w:rsidR="00764F16" w:rsidRPr="00BD3C37" w:rsidRDefault="00764F16" w:rsidP="00764F16">
      <w:pPr>
        <w:jc w:val="both"/>
        <w:rPr>
          <w:rFonts w:ascii="Cambria" w:hAnsi="Cambria"/>
          <w:sz w:val="20"/>
          <w:lang w:val="uk-UA"/>
        </w:rPr>
      </w:pPr>
      <w:r w:rsidRPr="00BD3C37">
        <w:rPr>
          <w:rFonts w:ascii="Cambria" w:hAnsi="Cambria"/>
          <w:b/>
          <w:i/>
          <w:sz w:val="20"/>
          <w:lang w:val="uk-UA"/>
        </w:rPr>
        <w:t>НАВЧАЛЬНИЙ ПРОЦЕС ТА ЗАБЕЗПЕЧЕННЯ ЯКОСТІ ОСВІТИ</w:t>
      </w:r>
      <w:r>
        <w:rPr>
          <w:rFonts w:ascii="Cambria" w:hAnsi="Cambria"/>
          <w:b/>
          <w:i/>
          <w:sz w:val="20"/>
          <w:lang w:val="uk-UA"/>
        </w:rPr>
        <w:t xml:space="preserve">. </w:t>
      </w:r>
      <w:r w:rsidRPr="00BD3C37">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BD3C37">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BD3C37">
        <w:rPr>
          <w:rFonts w:ascii="Cambria" w:hAnsi="Cambria"/>
          <w:sz w:val="20"/>
          <w:lang w:val="uk-UA"/>
        </w:rPr>
        <w:t xml:space="preserve">: </w:t>
      </w:r>
      <w:hyperlink r:id="rId9" w:history="1">
        <w:r w:rsidRPr="00BD3C37">
          <w:rPr>
            <w:rStyle w:val="a3"/>
            <w:rFonts w:ascii="Cambria" w:hAnsi="Cambria"/>
            <w:bCs/>
            <w:sz w:val="20"/>
            <w:shd w:val="clear" w:color="auto" w:fill="FFFFFF"/>
          </w:rPr>
          <w:t>https</w:t>
        </w:r>
        <w:r w:rsidRPr="00E42FA1">
          <w:rPr>
            <w:rStyle w:val="a3"/>
            <w:rFonts w:ascii="Cambria" w:hAnsi="Cambria"/>
            <w:bCs/>
            <w:sz w:val="20"/>
            <w:shd w:val="clear" w:color="auto" w:fill="FFFFFF"/>
            <w:lang w:val="uk-UA"/>
          </w:rPr>
          <w:t>://</w:t>
        </w:r>
        <w:proofErr w:type="spellStart"/>
        <w:r w:rsidRPr="00BD3C37">
          <w:rPr>
            <w:rStyle w:val="a3"/>
            <w:rFonts w:ascii="Cambria" w:hAnsi="Cambria"/>
            <w:bCs/>
            <w:sz w:val="20"/>
            <w:shd w:val="clear" w:color="auto" w:fill="FFFFFF"/>
          </w:rPr>
          <w:t>tinyurl</w:t>
        </w:r>
        <w:proofErr w:type="spellEnd"/>
        <w:r w:rsidRPr="00E42FA1">
          <w:rPr>
            <w:rStyle w:val="a3"/>
            <w:rFonts w:ascii="Cambria" w:hAnsi="Cambria"/>
            <w:bCs/>
            <w:sz w:val="20"/>
            <w:shd w:val="clear" w:color="auto" w:fill="FFFFFF"/>
            <w:lang w:val="uk-UA"/>
          </w:rPr>
          <w:t>.</w:t>
        </w:r>
        <w:r w:rsidRPr="00BD3C37">
          <w:rPr>
            <w:rStyle w:val="a3"/>
            <w:rFonts w:ascii="Cambria" w:hAnsi="Cambria"/>
            <w:bCs/>
            <w:sz w:val="20"/>
            <w:shd w:val="clear" w:color="auto" w:fill="FFFFFF"/>
          </w:rPr>
          <w:t>com</w:t>
        </w:r>
        <w:r w:rsidRPr="00E42FA1">
          <w:rPr>
            <w:rStyle w:val="a3"/>
            <w:rFonts w:ascii="Cambria" w:hAnsi="Cambria"/>
            <w:bCs/>
            <w:sz w:val="20"/>
            <w:shd w:val="clear" w:color="auto" w:fill="FFFFFF"/>
            <w:lang w:val="uk-UA"/>
          </w:rPr>
          <w:t>/</w:t>
        </w:r>
        <w:r w:rsidRPr="00BD3C37">
          <w:rPr>
            <w:rStyle w:val="a3"/>
            <w:rFonts w:ascii="Cambria" w:hAnsi="Cambria"/>
            <w:bCs/>
            <w:sz w:val="20"/>
            <w:shd w:val="clear" w:color="auto" w:fill="FFFFFF"/>
          </w:rPr>
          <w:t>y</w:t>
        </w:r>
        <w:r w:rsidRPr="00E42FA1">
          <w:rPr>
            <w:rStyle w:val="a3"/>
            <w:rFonts w:ascii="Cambria" w:hAnsi="Cambria"/>
            <w:bCs/>
            <w:sz w:val="20"/>
            <w:shd w:val="clear" w:color="auto" w:fill="FFFFFF"/>
            <w:lang w:val="uk-UA"/>
          </w:rPr>
          <w:t>9</w:t>
        </w:r>
        <w:proofErr w:type="spellStart"/>
        <w:r w:rsidRPr="00BD3C37">
          <w:rPr>
            <w:rStyle w:val="a3"/>
            <w:rFonts w:ascii="Cambria" w:hAnsi="Cambria"/>
            <w:bCs/>
            <w:sz w:val="20"/>
            <w:shd w:val="clear" w:color="auto" w:fill="FFFFFF"/>
          </w:rPr>
          <w:t>tve</w:t>
        </w:r>
        <w:proofErr w:type="spellEnd"/>
        <w:r w:rsidRPr="00E42FA1">
          <w:rPr>
            <w:rStyle w:val="a3"/>
            <w:rFonts w:ascii="Cambria" w:hAnsi="Cambria"/>
            <w:bCs/>
            <w:sz w:val="20"/>
            <w:shd w:val="clear" w:color="auto" w:fill="FFFFFF"/>
            <w:lang w:val="uk-UA"/>
          </w:rPr>
          <w:t>4</w:t>
        </w:r>
        <w:proofErr w:type="spellStart"/>
        <w:r w:rsidRPr="00BD3C37">
          <w:rPr>
            <w:rStyle w:val="a3"/>
            <w:rFonts w:ascii="Cambria" w:hAnsi="Cambria"/>
            <w:bCs/>
            <w:sz w:val="20"/>
            <w:shd w:val="clear" w:color="auto" w:fill="FFFFFF"/>
          </w:rPr>
          <w:t>lk</w:t>
        </w:r>
        <w:proofErr w:type="spellEnd"/>
      </w:hyperlink>
      <w:r>
        <w:rPr>
          <w:rFonts w:ascii="Cambria" w:hAnsi="Cambria"/>
          <w:b/>
          <w:bCs/>
          <w:color w:val="000000"/>
          <w:sz w:val="20"/>
          <w:shd w:val="clear" w:color="auto" w:fill="FFFFFF"/>
          <w:lang w:val="uk-UA"/>
        </w:rPr>
        <w:t>.</w:t>
      </w:r>
    </w:p>
    <w:p w14:paraId="61B0F337" w14:textId="77777777" w:rsidR="00764F16" w:rsidRPr="009F6B92" w:rsidRDefault="00764F16" w:rsidP="00764F16">
      <w:pPr>
        <w:jc w:val="both"/>
        <w:rPr>
          <w:rFonts w:ascii="Cambria" w:hAnsi="Cambria"/>
          <w:i/>
          <w:sz w:val="14"/>
          <w:szCs w:val="14"/>
          <w:lang w:val="uk-UA"/>
        </w:rPr>
      </w:pPr>
    </w:p>
    <w:p w14:paraId="5C6F7E23" w14:textId="77777777" w:rsidR="00764F16" w:rsidRDefault="00764F16" w:rsidP="00764F16">
      <w:pPr>
        <w:jc w:val="both"/>
        <w:rPr>
          <w:rFonts w:ascii="Cambria" w:hAnsi="Cambria"/>
          <w:sz w:val="20"/>
          <w:lang w:val="uk-UA"/>
        </w:rPr>
      </w:pPr>
      <w:r w:rsidRPr="00BD3C37">
        <w:rPr>
          <w:rFonts w:ascii="Cambria" w:hAnsi="Cambria"/>
          <w:b/>
          <w:i/>
          <w:sz w:val="20"/>
          <w:lang w:val="uk-UA"/>
        </w:rPr>
        <w:t>ПОВТОРНЕ ВИВЧЕННЯ ДИСЦИПЛІН, ВІДРАХУВАННЯ</w:t>
      </w:r>
      <w:r>
        <w:rPr>
          <w:rFonts w:ascii="Cambria" w:hAnsi="Cambria"/>
          <w:b/>
          <w:i/>
          <w:sz w:val="20"/>
          <w:lang w:val="uk-UA"/>
        </w:rPr>
        <w:t xml:space="preserve">. </w:t>
      </w:r>
      <w:r w:rsidRPr="00BD3C37">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BD3C37">
        <w:rPr>
          <w:rFonts w:ascii="Cambria" w:hAnsi="Cambria"/>
          <w:i/>
          <w:sz w:val="20"/>
          <w:lang w:val="uk-UA"/>
        </w:rPr>
        <w:t>Положенням про порядок повторного вивчення навчальних дисциплін та повторного навчання у ЗНУ</w:t>
      </w:r>
      <w:r w:rsidRPr="00BD3C37">
        <w:rPr>
          <w:rFonts w:ascii="Cambria" w:hAnsi="Cambria"/>
          <w:sz w:val="20"/>
          <w:lang w:val="uk-UA"/>
        </w:rPr>
        <w:t xml:space="preserve">: </w:t>
      </w:r>
      <w:hyperlink r:id="rId10" w:history="1">
        <w:r w:rsidRPr="00BD3C37">
          <w:rPr>
            <w:rStyle w:val="a3"/>
            <w:rFonts w:ascii="Cambria" w:hAnsi="Cambria"/>
            <w:sz w:val="20"/>
            <w:lang w:val="uk-UA"/>
          </w:rPr>
          <w:t>https://tinyurl.com/y9pkmmp5</w:t>
        </w:r>
      </w:hyperlink>
      <w:r>
        <w:rPr>
          <w:rFonts w:ascii="Cambria" w:hAnsi="Cambria"/>
          <w:sz w:val="20"/>
          <w:lang w:val="uk-UA"/>
        </w:rPr>
        <w:t xml:space="preserve">. </w:t>
      </w:r>
      <w:r w:rsidRPr="00BD3C37">
        <w:rPr>
          <w:rFonts w:ascii="Cambria" w:hAnsi="Cambria"/>
          <w:sz w:val="20"/>
          <w:lang w:val="uk-UA"/>
        </w:rPr>
        <w:t xml:space="preserve">Підстави та процедури відрахування студентів, у тому числі за невиконання навчального плану, регламентуються </w:t>
      </w:r>
      <w:r w:rsidRPr="00BD3C37">
        <w:rPr>
          <w:rFonts w:ascii="Cambria" w:hAnsi="Cambria"/>
          <w:i/>
          <w:sz w:val="20"/>
          <w:lang w:val="uk-UA"/>
        </w:rPr>
        <w:t>Положенням про порядок переведення, відрахування та поновлення студентів у ЗНУ</w:t>
      </w:r>
      <w:r w:rsidRPr="00BD3C37">
        <w:rPr>
          <w:rFonts w:ascii="Cambria" w:hAnsi="Cambria"/>
          <w:sz w:val="20"/>
          <w:lang w:val="uk-UA"/>
        </w:rPr>
        <w:t xml:space="preserve">: </w:t>
      </w:r>
      <w:hyperlink r:id="rId11" w:history="1">
        <w:r w:rsidRPr="00BD3C37">
          <w:rPr>
            <w:rStyle w:val="a3"/>
            <w:rFonts w:ascii="Cambria" w:hAnsi="Cambria"/>
            <w:sz w:val="20"/>
            <w:lang w:val="uk-UA"/>
          </w:rPr>
          <w:t>https://tinyurl.com/ycds57la</w:t>
        </w:r>
      </w:hyperlink>
      <w:r>
        <w:rPr>
          <w:rFonts w:ascii="Cambria" w:hAnsi="Cambria"/>
          <w:sz w:val="20"/>
          <w:lang w:val="uk-UA"/>
        </w:rPr>
        <w:t>.</w:t>
      </w:r>
    </w:p>
    <w:p w14:paraId="3C46F9E7" w14:textId="77777777" w:rsidR="00764F16" w:rsidRPr="009F6B92" w:rsidRDefault="00764F16" w:rsidP="00764F16">
      <w:pPr>
        <w:jc w:val="both"/>
        <w:rPr>
          <w:rFonts w:ascii="Cambria" w:hAnsi="Cambria"/>
          <w:sz w:val="14"/>
          <w:szCs w:val="14"/>
          <w:lang w:val="uk-UA"/>
        </w:rPr>
      </w:pPr>
    </w:p>
    <w:p w14:paraId="09EDF00F" w14:textId="77777777" w:rsidR="00764F16" w:rsidRDefault="00764F16" w:rsidP="00764F16">
      <w:pPr>
        <w:jc w:val="both"/>
        <w:rPr>
          <w:rFonts w:ascii="Cambria" w:hAnsi="Cambria"/>
          <w:sz w:val="20"/>
          <w:lang w:val="uk-UA"/>
        </w:rPr>
      </w:pPr>
      <w:r w:rsidRPr="008C552B">
        <w:rPr>
          <w:rFonts w:ascii="Cambria" w:hAnsi="Cambria"/>
          <w:b/>
          <w:i/>
          <w:sz w:val="20"/>
          <w:lang w:val="uk-UA"/>
        </w:rPr>
        <w:t>НЕФОРМАЛЬНА ОСВІТА</w:t>
      </w:r>
      <w:r>
        <w:rPr>
          <w:rFonts w:ascii="Cambria" w:hAnsi="Cambria"/>
          <w:b/>
          <w:i/>
          <w:sz w:val="20"/>
          <w:lang w:val="uk-UA"/>
        </w:rPr>
        <w:t xml:space="preserve">. </w:t>
      </w:r>
      <w:r w:rsidRPr="008C552B">
        <w:rPr>
          <w:rFonts w:ascii="Cambria" w:hAnsi="Cambria"/>
          <w:sz w:val="20"/>
          <w:lang w:val="uk-UA"/>
        </w:rPr>
        <w:t xml:space="preserve">Порядок зарахування результатів </w:t>
      </w:r>
      <w:r>
        <w:rPr>
          <w:rFonts w:ascii="Cambria" w:hAnsi="Cambria"/>
          <w:sz w:val="20"/>
          <w:lang w:val="uk-UA"/>
        </w:rPr>
        <w:t>навчання</w:t>
      </w:r>
      <w:r w:rsidRPr="008C552B">
        <w:rPr>
          <w:rFonts w:ascii="Cambria" w:hAnsi="Cambria"/>
          <w:sz w:val="20"/>
          <w:lang w:val="uk-UA"/>
        </w:rPr>
        <w:t xml:space="preserve">, підтверджених сертифікатами, </w:t>
      </w:r>
      <w:proofErr w:type="spellStart"/>
      <w:r w:rsidRPr="008C552B">
        <w:rPr>
          <w:rFonts w:ascii="Cambria" w:hAnsi="Cambria"/>
          <w:sz w:val="20"/>
          <w:lang w:val="uk-UA"/>
        </w:rPr>
        <w:t>свідоцтвами</w:t>
      </w:r>
      <w:proofErr w:type="spellEnd"/>
      <w:r w:rsidRPr="008C552B">
        <w:rPr>
          <w:rFonts w:ascii="Cambria" w:hAnsi="Cambria"/>
          <w:sz w:val="20"/>
          <w:lang w:val="uk-UA"/>
        </w:rPr>
        <w:t xml:space="preserve">, іншими документами, здобутими поза основним </w:t>
      </w:r>
      <w:r>
        <w:rPr>
          <w:rFonts w:ascii="Cambria" w:hAnsi="Cambria"/>
          <w:sz w:val="20"/>
          <w:lang w:val="uk-UA"/>
        </w:rPr>
        <w:t>місцем навчання,</w:t>
      </w:r>
      <w:r w:rsidRPr="008C552B">
        <w:rPr>
          <w:rFonts w:ascii="Cambria" w:hAnsi="Cambria"/>
          <w:sz w:val="20"/>
          <w:lang w:val="uk-UA"/>
        </w:rPr>
        <w:t xml:space="preserve"> регулюється </w:t>
      </w:r>
      <w:r w:rsidRPr="008C552B">
        <w:rPr>
          <w:rFonts w:ascii="Cambria" w:hAnsi="Cambria"/>
          <w:i/>
          <w:sz w:val="20"/>
          <w:lang w:val="uk-UA"/>
        </w:rPr>
        <w:t>Положенням про порядок визнання результатів навчання, отриманих у неформальній освіті</w:t>
      </w:r>
      <w:r w:rsidRPr="008C552B">
        <w:rPr>
          <w:rFonts w:ascii="Cambria" w:hAnsi="Cambria"/>
          <w:sz w:val="20"/>
          <w:lang w:val="uk-UA"/>
        </w:rPr>
        <w:t xml:space="preserve">: </w:t>
      </w:r>
      <w:hyperlink r:id="rId12" w:history="1">
        <w:r w:rsidRPr="007171E2">
          <w:rPr>
            <w:rStyle w:val="a3"/>
            <w:rFonts w:ascii="Cambria" w:hAnsi="Cambria"/>
            <w:sz w:val="20"/>
            <w:lang w:val="uk-UA"/>
          </w:rPr>
          <w:t>https://tinyurl.com/y8gbt4xs</w:t>
        </w:r>
      </w:hyperlink>
      <w:r>
        <w:rPr>
          <w:rFonts w:ascii="Cambria" w:hAnsi="Cambria"/>
          <w:sz w:val="20"/>
          <w:lang w:val="uk-UA"/>
        </w:rPr>
        <w:t>.</w:t>
      </w:r>
    </w:p>
    <w:p w14:paraId="081F1A76" w14:textId="77777777" w:rsidR="00764F16" w:rsidRPr="009F6B92" w:rsidRDefault="00764F16" w:rsidP="00764F16">
      <w:pPr>
        <w:jc w:val="both"/>
        <w:rPr>
          <w:rFonts w:ascii="Cambria" w:hAnsi="Cambria"/>
          <w:sz w:val="14"/>
          <w:szCs w:val="14"/>
          <w:lang w:val="uk-UA"/>
        </w:rPr>
      </w:pPr>
    </w:p>
    <w:p w14:paraId="2C46DE63" w14:textId="77777777" w:rsidR="00764F16" w:rsidRDefault="00764F16" w:rsidP="00764F16">
      <w:pPr>
        <w:jc w:val="both"/>
        <w:rPr>
          <w:rFonts w:ascii="Cambria" w:hAnsi="Cambria"/>
          <w:sz w:val="20"/>
          <w:lang w:val="uk-UA"/>
        </w:rPr>
      </w:pPr>
      <w:r w:rsidRPr="008C552B">
        <w:rPr>
          <w:rFonts w:ascii="Cambria" w:hAnsi="Cambria"/>
          <w:b/>
          <w:i/>
          <w:sz w:val="20"/>
          <w:lang w:val="uk-UA"/>
        </w:rPr>
        <w:t>ВИРІШЕННЯ КОНФЛІКТІВ</w:t>
      </w:r>
      <w:r>
        <w:rPr>
          <w:rFonts w:ascii="Cambria" w:hAnsi="Cambria"/>
          <w:b/>
          <w:i/>
          <w:sz w:val="20"/>
          <w:lang w:val="uk-UA"/>
        </w:rPr>
        <w:t xml:space="preserve">. </w:t>
      </w:r>
      <w:r w:rsidRPr="008C552B">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i/>
          <w:sz w:val="20"/>
          <w:lang w:val="uk-UA"/>
        </w:rPr>
        <w:t>Положенням про порядок і процедури вирішення конфліктних ситуацій у ЗНУ</w:t>
      </w:r>
      <w:r w:rsidRPr="008C552B">
        <w:rPr>
          <w:rFonts w:ascii="Cambria" w:hAnsi="Cambria"/>
          <w:sz w:val="20"/>
          <w:lang w:val="uk-UA"/>
        </w:rPr>
        <w:t>:</w:t>
      </w:r>
      <w:r>
        <w:rPr>
          <w:rFonts w:ascii="Cambria" w:hAnsi="Cambria"/>
          <w:sz w:val="20"/>
          <w:lang w:val="uk-UA"/>
        </w:rPr>
        <w:t xml:space="preserve"> </w:t>
      </w:r>
      <w:hyperlink r:id="rId13" w:history="1">
        <w:r w:rsidRPr="007171E2">
          <w:rPr>
            <w:rStyle w:val="a3"/>
            <w:rFonts w:ascii="Cambria" w:hAnsi="Cambria"/>
            <w:sz w:val="20"/>
            <w:lang w:val="uk-UA"/>
          </w:rPr>
          <w:t>https://tinyurl.com/ycyfws9v</w:t>
        </w:r>
      </w:hyperlink>
      <w:r>
        <w:rPr>
          <w:rFonts w:ascii="Cambria" w:hAnsi="Cambria"/>
          <w:sz w:val="20"/>
          <w:lang w:val="uk-UA"/>
        </w:rPr>
        <w:t xml:space="preserve">. </w:t>
      </w:r>
      <w:r w:rsidRPr="008C552B">
        <w:rPr>
          <w:rFonts w:ascii="Cambria" w:hAnsi="Cambria"/>
          <w:sz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Pr>
          <w:rFonts w:ascii="Cambria" w:hAnsi="Cambria"/>
          <w:sz w:val="20"/>
          <w:lang w:val="uk-UA"/>
        </w:rPr>
        <w:t xml:space="preserve"> </w:t>
      </w:r>
      <w:r w:rsidRPr="006F1B80">
        <w:rPr>
          <w:rFonts w:ascii="Cambria" w:hAnsi="Cambria"/>
          <w:i/>
          <w:sz w:val="20"/>
          <w:lang w:val="uk-UA"/>
        </w:rPr>
        <w:t>Положення про порядок призначення і виплати академічних стипендій у ЗНУ</w:t>
      </w:r>
      <w:r w:rsidRPr="008C552B">
        <w:rPr>
          <w:rFonts w:ascii="Cambria" w:hAnsi="Cambria"/>
          <w:sz w:val="20"/>
          <w:lang w:val="uk-UA"/>
        </w:rPr>
        <w:t>:</w:t>
      </w:r>
      <w:r>
        <w:rPr>
          <w:rFonts w:ascii="Cambria" w:hAnsi="Cambria"/>
          <w:sz w:val="20"/>
          <w:lang w:val="uk-UA"/>
        </w:rPr>
        <w:t xml:space="preserve"> </w:t>
      </w:r>
      <w:hyperlink r:id="rId14" w:history="1">
        <w:r w:rsidRPr="007171E2">
          <w:rPr>
            <w:rStyle w:val="a3"/>
            <w:rFonts w:ascii="Cambria" w:hAnsi="Cambria"/>
            <w:sz w:val="20"/>
            <w:lang w:val="uk-UA"/>
          </w:rPr>
          <w:t>https://tinyurl.com/yd6bq6p9</w:t>
        </w:r>
      </w:hyperlink>
      <w:r>
        <w:rPr>
          <w:rFonts w:ascii="Cambria" w:hAnsi="Cambria"/>
          <w:sz w:val="20"/>
          <w:lang w:val="uk-UA"/>
        </w:rPr>
        <w:t xml:space="preserve">; </w:t>
      </w:r>
      <w:r w:rsidRPr="00253A8C">
        <w:rPr>
          <w:rFonts w:ascii="Cambria" w:hAnsi="Cambria"/>
          <w:i/>
          <w:iCs/>
          <w:sz w:val="20"/>
          <w:lang w:val="uk-UA"/>
        </w:rPr>
        <w:t>Положення про призначення та виплату соціальних стипендій у ЗНУ</w:t>
      </w:r>
      <w:r w:rsidRPr="008C552B">
        <w:rPr>
          <w:rFonts w:ascii="Cambria" w:hAnsi="Cambria"/>
          <w:sz w:val="20"/>
          <w:lang w:val="uk-UA"/>
        </w:rPr>
        <w:t xml:space="preserve">: </w:t>
      </w:r>
      <w:hyperlink r:id="rId15" w:history="1">
        <w:r w:rsidRPr="007171E2">
          <w:rPr>
            <w:rStyle w:val="a3"/>
            <w:rFonts w:ascii="Cambria" w:hAnsi="Cambria"/>
            <w:sz w:val="20"/>
            <w:lang w:val="uk-UA"/>
          </w:rPr>
          <w:t>https://tinyurl.com/y9r5dpwh</w:t>
        </w:r>
      </w:hyperlink>
      <w:r>
        <w:rPr>
          <w:rFonts w:ascii="Cambria" w:hAnsi="Cambria"/>
          <w:sz w:val="20"/>
          <w:lang w:val="uk-UA"/>
        </w:rPr>
        <w:t xml:space="preserve">. </w:t>
      </w:r>
    </w:p>
    <w:p w14:paraId="35CE3450" w14:textId="77777777" w:rsidR="00764F16" w:rsidRPr="009F6B92" w:rsidRDefault="00764F16" w:rsidP="00764F16">
      <w:pPr>
        <w:jc w:val="both"/>
        <w:rPr>
          <w:rFonts w:ascii="Cambria" w:hAnsi="Cambria"/>
          <w:b/>
          <w:i/>
          <w:sz w:val="14"/>
          <w:szCs w:val="14"/>
          <w:lang w:val="uk-UA"/>
        </w:rPr>
      </w:pPr>
    </w:p>
    <w:p w14:paraId="42B9AB51" w14:textId="77777777" w:rsidR="00764F16" w:rsidRDefault="00764F16" w:rsidP="00764F16">
      <w:pPr>
        <w:jc w:val="both"/>
        <w:rPr>
          <w:rFonts w:ascii="Cambria" w:hAnsi="Cambria"/>
          <w:sz w:val="20"/>
          <w:lang w:val="uk-UA"/>
        </w:rPr>
      </w:pPr>
      <w:r w:rsidRPr="006F1B80">
        <w:rPr>
          <w:rFonts w:ascii="Cambria" w:hAnsi="Cambria"/>
          <w:b/>
          <w:i/>
          <w:sz w:val="20"/>
          <w:lang w:val="uk-UA"/>
        </w:rPr>
        <w:t>ПСИХОЛОГІЧНА ДОПОМОГА</w:t>
      </w:r>
      <w:r>
        <w:rPr>
          <w:rFonts w:ascii="Cambria" w:hAnsi="Cambria"/>
          <w:b/>
          <w:i/>
          <w:sz w:val="20"/>
          <w:lang w:val="uk-UA"/>
        </w:rPr>
        <w:t xml:space="preserve">. </w:t>
      </w:r>
      <w:r w:rsidRPr="008C552B">
        <w:rPr>
          <w:rFonts w:ascii="Cambria" w:hAnsi="Cambria"/>
          <w:sz w:val="20"/>
          <w:lang w:val="uk-UA"/>
        </w:rPr>
        <w:t>Телефон до</w:t>
      </w:r>
      <w:r>
        <w:rPr>
          <w:rFonts w:ascii="Cambria" w:hAnsi="Cambria"/>
          <w:sz w:val="20"/>
          <w:lang w:val="uk-UA"/>
        </w:rPr>
        <w:t>віри практичного психолога (061)228-15-84 (щоденно з 9 до 21</w:t>
      </w:r>
      <w:r w:rsidRPr="008C552B">
        <w:rPr>
          <w:rFonts w:ascii="Cambria" w:hAnsi="Cambria"/>
          <w:sz w:val="20"/>
          <w:lang w:val="uk-UA"/>
        </w:rPr>
        <w:t>)</w:t>
      </w:r>
      <w:r>
        <w:rPr>
          <w:rFonts w:ascii="Cambria" w:hAnsi="Cambria"/>
          <w:sz w:val="20"/>
          <w:lang w:val="uk-UA"/>
        </w:rPr>
        <w:t>.</w:t>
      </w:r>
    </w:p>
    <w:p w14:paraId="67EE1C7D" w14:textId="77777777" w:rsidR="00764F16" w:rsidRPr="009F6B92" w:rsidRDefault="00764F16" w:rsidP="00764F16">
      <w:pPr>
        <w:jc w:val="both"/>
        <w:rPr>
          <w:rFonts w:ascii="Cambria" w:hAnsi="Cambria"/>
          <w:b/>
          <w:i/>
          <w:sz w:val="14"/>
          <w:szCs w:val="14"/>
          <w:lang w:val="uk-UA"/>
        </w:rPr>
      </w:pPr>
    </w:p>
    <w:p w14:paraId="34C7CDFD" w14:textId="77777777" w:rsidR="00764F16" w:rsidRPr="009D2288" w:rsidRDefault="00764F16" w:rsidP="00764F16">
      <w:pPr>
        <w:jc w:val="both"/>
        <w:rPr>
          <w:rFonts w:ascii="Cambria" w:hAnsi="Cambria" w:cs="Arial"/>
          <w:color w:val="4D5156"/>
          <w:sz w:val="20"/>
          <w:szCs w:val="20"/>
          <w:shd w:val="clear" w:color="auto" w:fill="FFFFFF"/>
          <w:lang w:val="uk-UA"/>
        </w:rPr>
      </w:pPr>
      <w:r w:rsidRPr="009F6B92">
        <w:rPr>
          <w:rFonts w:ascii="Cambria" w:hAnsi="Cambria"/>
          <w:b/>
          <w:i/>
          <w:sz w:val="20"/>
          <w:szCs w:val="20"/>
          <w:lang w:val="uk-UA"/>
        </w:rPr>
        <w:t>ЗАПОБІГАННЯ КОРУПЦІЇ</w:t>
      </w:r>
      <w:r>
        <w:rPr>
          <w:rFonts w:ascii="Cambria" w:hAnsi="Cambria"/>
          <w:b/>
          <w:i/>
          <w:sz w:val="20"/>
          <w:szCs w:val="20"/>
          <w:lang w:val="uk-UA"/>
        </w:rPr>
        <w:t xml:space="preserve">. </w:t>
      </w:r>
      <w:r w:rsidRPr="009D2288">
        <w:rPr>
          <w:rFonts w:ascii="Cambria" w:hAnsi="Cambria"/>
          <w:sz w:val="20"/>
          <w:szCs w:val="20"/>
          <w:lang w:val="uk-UA"/>
        </w:rPr>
        <w:t xml:space="preserve">Уповноважена особа </w:t>
      </w:r>
      <w:r w:rsidRPr="00425EA8">
        <w:rPr>
          <w:rFonts w:ascii="Cambria" w:hAnsi="Cambria" w:cs="Arial"/>
          <w:color w:val="4D5156"/>
          <w:sz w:val="20"/>
          <w:szCs w:val="20"/>
          <w:shd w:val="clear" w:color="auto" w:fill="FFFFFF"/>
          <w:lang w:val="ru-RU"/>
        </w:rPr>
        <w:t xml:space="preserve">з </w:t>
      </w:r>
      <w:proofErr w:type="spellStart"/>
      <w:r w:rsidRPr="00425EA8">
        <w:rPr>
          <w:rFonts w:ascii="Cambria" w:hAnsi="Cambria" w:cs="Arial"/>
          <w:color w:val="4D5156"/>
          <w:sz w:val="20"/>
          <w:szCs w:val="20"/>
          <w:shd w:val="clear" w:color="auto" w:fill="FFFFFF"/>
          <w:lang w:val="ru-RU"/>
        </w:rPr>
        <w:t>питань</w:t>
      </w:r>
      <w:proofErr w:type="spellEnd"/>
      <w:r w:rsidRPr="00425EA8">
        <w:rPr>
          <w:rFonts w:ascii="Cambria" w:hAnsi="Cambria" w:cs="Arial"/>
          <w:color w:val="4D5156"/>
          <w:sz w:val="20"/>
          <w:szCs w:val="20"/>
          <w:shd w:val="clear" w:color="auto" w:fill="FFFFFF"/>
          <w:lang w:val="ru-RU"/>
        </w:rPr>
        <w:t xml:space="preserve"> </w:t>
      </w:r>
      <w:proofErr w:type="spellStart"/>
      <w:r w:rsidRPr="00425EA8">
        <w:rPr>
          <w:rFonts w:ascii="Cambria" w:hAnsi="Cambria" w:cs="Arial"/>
          <w:color w:val="4D5156"/>
          <w:sz w:val="20"/>
          <w:szCs w:val="20"/>
          <w:shd w:val="clear" w:color="auto" w:fill="FFFFFF"/>
          <w:lang w:val="ru-RU"/>
        </w:rPr>
        <w:t>запобігання</w:t>
      </w:r>
      <w:proofErr w:type="spellEnd"/>
      <w:r w:rsidRPr="00425EA8">
        <w:rPr>
          <w:rFonts w:ascii="Cambria" w:hAnsi="Cambria" w:cs="Arial"/>
          <w:color w:val="4D5156"/>
          <w:sz w:val="20"/>
          <w:szCs w:val="20"/>
          <w:shd w:val="clear" w:color="auto" w:fill="FFFFFF"/>
          <w:lang w:val="ru-RU"/>
        </w:rPr>
        <w:t xml:space="preserve"> та </w:t>
      </w:r>
      <w:proofErr w:type="spellStart"/>
      <w:r w:rsidRPr="00425EA8">
        <w:rPr>
          <w:rFonts w:ascii="Cambria" w:hAnsi="Cambria" w:cs="Arial"/>
          <w:color w:val="4D5156"/>
          <w:sz w:val="20"/>
          <w:szCs w:val="20"/>
          <w:shd w:val="clear" w:color="auto" w:fill="FFFFFF"/>
          <w:lang w:val="ru-RU"/>
        </w:rPr>
        <w:t>виявлення</w:t>
      </w:r>
      <w:proofErr w:type="spellEnd"/>
      <w:r w:rsidRPr="00425EA8">
        <w:rPr>
          <w:rFonts w:ascii="Cambria" w:hAnsi="Cambria" w:cs="Arial"/>
          <w:color w:val="4D5156"/>
          <w:sz w:val="20"/>
          <w:szCs w:val="20"/>
          <w:shd w:val="clear" w:color="auto" w:fill="FFFFFF"/>
          <w:lang w:val="ru-RU"/>
        </w:rPr>
        <w:t xml:space="preserve"> </w:t>
      </w:r>
      <w:proofErr w:type="spellStart"/>
      <w:r w:rsidRPr="00425EA8">
        <w:rPr>
          <w:rFonts w:ascii="Cambria" w:hAnsi="Cambria" w:cs="Arial"/>
          <w:color w:val="4D5156"/>
          <w:sz w:val="20"/>
          <w:szCs w:val="20"/>
          <w:shd w:val="clear" w:color="auto" w:fill="FFFFFF"/>
          <w:lang w:val="ru-RU"/>
        </w:rPr>
        <w:t>корупції</w:t>
      </w:r>
      <w:proofErr w:type="spellEnd"/>
      <w:r w:rsidRPr="009D2288">
        <w:rPr>
          <w:rFonts w:ascii="Cambria" w:hAnsi="Cambria" w:cs="Arial"/>
          <w:color w:val="4D5156"/>
          <w:sz w:val="20"/>
          <w:szCs w:val="20"/>
          <w:shd w:val="clear" w:color="auto" w:fill="FFFFFF"/>
          <w:lang w:val="uk-UA"/>
        </w:rPr>
        <w:t xml:space="preserve"> </w:t>
      </w:r>
      <w:r w:rsidRPr="00425EA8">
        <w:rPr>
          <w:rFonts w:ascii="Cambria" w:hAnsi="Cambria" w:cs="Arial"/>
          <w:color w:val="333333"/>
          <w:sz w:val="20"/>
          <w:szCs w:val="20"/>
          <w:shd w:val="clear" w:color="auto" w:fill="FFFFFF"/>
          <w:lang w:val="ru-RU"/>
        </w:rPr>
        <w:t xml:space="preserve">(Воронков В. В., 1 корп., 29 </w:t>
      </w:r>
      <w:proofErr w:type="spellStart"/>
      <w:r w:rsidRPr="00425EA8">
        <w:rPr>
          <w:rFonts w:ascii="Cambria" w:hAnsi="Cambria" w:cs="Arial"/>
          <w:color w:val="333333"/>
          <w:sz w:val="20"/>
          <w:szCs w:val="20"/>
          <w:shd w:val="clear" w:color="auto" w:fill="FFFFFF"/>
          <w:lang w:val="ru-RU"/>
        </w:rPr>
        <w:t>каб</w:t>
      </w:r>
      <w:proofErr w:type="spellEnd"/>
      <w:r w:rsidRPr="00425EA8">
        <w:rPr>
          <w:rFonts w:ascii="Cambria" w:hAnsi="Cambria" w:cs="Arial"/>
          <w:color w:val="333333"/>
          <w:sz w:val="20"/>
          <w:szCs w:val="20"/>
          <w:shd w:val="clear" w:color="auto" w:fill="FFFFFF"/>
          <w:lang w:val="ru-RU"/>
        </w:rPr>
        <w:t xml:space="preserve">., тел. </w:t>
      </w:r>
      <w:r w:rsidRPr="00F17783">
        <w:rPr>
          <w:rFonts w:ascii="Cambria" w:hAnsi="Cambria" w:cs="Arial"/>
          <w:color w:val="333333"/>
          <w:sz w:val="20"/>
          <w:szCs w:val="20"/>
          <w:shd w:val="clear" w:color="auto" w:fill="FFFFFF"/>
          <w:lang w:val="ru-RU"/>
        </w:rPr>
        <w:t>+38 (061) 289-14-18).</w:t>
      </w:r>
    </w:p>
    <w:p w14:paraId="70362FEF" w14:textId="77777777" w:rsidR="00764F16" w:rsidRPr="009F6B92" w:rsidRDefault="00764F16" w:rsidP="00764F16">
      <w:pPr>
        <w:jc w:val="both"/>
        <w:rPr>
          <w:rFonts w:ascii="Cambria" w:hAnsi="Cambria"/>
          <w:sz w:val="14"/>
          <w:szCs w:val="14"/>
          <w:lang w:val="uk-UA"/>
        </w:rPr>
      </w:pPr>
    </w:p>
    <w:p w14:paraId="69D9D989" w14:textId="77777777" w:rsidR="00764F16" w:rsidRPr="008C552B" w:rsidRDefault="00764F16" w:rsidP="00764F16">
      <w:pPr>
        <w:jc w:val="both"/>
        <w:rPr>
          <w:rFonts w:ascii="Cambria" w:hAnsi="Cambria"/>
          <w:sz w:val="20"/>
          <w:lang w:val="uk-UA"/>
        </w:rPr>
      </w:pPr>
      <w:r w:rsidRPr="006F1B80">
        <w:rPr>
          <w:rFonts w:ascii="Cambria" w:hAnsi="Cambria"/>
          <w:b/>
          <w:i/>
          <w:sz w:val="20"/>
          <w:lang w:val="uk-UA"/>
        </w:rPr>
        <w:t>РІВНІ МОЖЛИВОСТІ ТА ІНКЛЮЗИВНЕ ОСВІТНЄ СЕРЕДОВИЩЕ</w:t>
      </w:r>
      <w:r>
        <w:rPr>
          <w:rFonts w:ascii="Cambria" w:hAnsi="Cambria"/>
          <w:b/>
          <w:i/>
          <w:sz w:val="20"/>
          <w:lang w:val="uk-UA"/>
        </w:rPr>
        <w:t xml:space="preserve">. </w:t>
      </w:r>
      <w:r w:rsidRPr="008C552B">
        <w:rPr>
          <w:rFonts w:ascii="Cambria" w:hAnsi="Cambria"/>
          <w:sz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Pr>
          <w:rFonts w:ascii="Cambria" w:hAnsi="Cambria"/>
          <w:sz w:val="20"/>
          <w:lang w:val="uk-UA"/>
        </w:rPr>
        <w:t xml:space="preserve"> </w:t>
      </w:r>
      <w:r w:rsidRPr="008C552B">
        <w:rPr>
          <w:rFonts w:ascii="Cambria" w:hAnsi="Cambria"/>
          <w:sz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sz w:val="20"/>
          <w:lang w:val="uk-UA"/>
        </w:rPr>
        <w:t>я у ЗНУ</w:t>
      </w:r>
      <w:r w:rsidRPr="008C552B">
        <w:rPr>
          <w:rFonts w:ascii="Cambria" w:hAnsi="Cambria"/>
          <w:sz w:val="20"/>
          <w:lang w:val="uk-UA"/>
        </w:rPr>
        <w:t xml:space="preserve">: </w:t>
      </w:r>
      <w:hyperlink r:id="rId16" w:history="1">
        <w:r w:rsidRPr="007171E2">
          <w:rPr>
            <w:rStyle w:val="a3"/>
            <w:rFonts w:ascii="Cambria" w:hAnsi="Cambria"/>
            <w:sz w:val="20"/>
            <w:lang w:val="uk-UA"/>
          </w:rPr>
          <w:t>https://tinyurl.com/ydhcsagx</w:t>
        </w:r>
      </w:hyperlink>
      <w:r>
        <w:rPr>
          <w:rFonts w:ascii="Cambria" w:hAnsi="Cambria"/>
          <w:sz w:val="20"/>
          <w:lang w:val="uk-UA"/>
        </w:rPr>
        <w:t xml:space="preserve">. </w:t>
      </w:r>
    </w:p>
    <w:p w14:paraId="657B4465" w14:textId="77777777" w:rsidR="00764F16" w:rsidRPr="009F6B92" w:rsidRDefault="00764F16" w:rsidP="00764F16">
      <w:pPr>
        <w:jc w:val="both"/>
        <w:rPr>
          <w:rFonts w:ascii="Cambria" w:hAnsi="Cambria"/>
          <w:b/>
          <w:i/>
          <w:sz w:val="14"/>
          <w:szCs w:val="14"/>
          <w:lang w:val="uk-UA"/>
        </w:rPr>
      </w:pPr>
    </w:p>
    <w:p w14:paraId="44FBB88C" w14:textId="77777777" w:rsidR="00764F16" w:rsidRPr="008C552B" w:rsidRDefault="00764F16" w:rsidP="00764F16">
      <w:pPr>
        <w:jc w:val="both"/>
        <w:rPr>
          <w:rFonts w:ascii="Cambria" w:hAnsi="Cambria"/>
          <w:sz w:val="20"/>
          <w:lang w:val="uk-UA"/>
        </w:rPr>
      </w:pPr>
      <w:r w:rsidRPr="006F1B80">
        <w:rPr>
          <w:rFonts w:ascii="Cambria" w:hAnsi="Cambria"/>
          <w:b/>
          <w:i/>
          <w:sz w:val="20"/>
          <w:lang w:val="uk-UA"/>
        </w:rPr>
        <w:t>РЕСУРСИ ДЛЯ НАВЧАННЯ</w:t>
      </w:r>
      <w:r>
        <w:rPr>
          <w:rFonts w:ascii="Cambria" w:hAnsi="Cambria"/>
          <w:b/>
          <w:i/>
          <w:sz w:val="20"/>
          <w:lang w:val="uk-UA"/>
        </w:rPr>
        <w:t xml:space="preserve">. </w:t>
      </w:r>
      <w:r w:rsidRPr="006F1B80">
        <w:rPr>
          <w:rFonts w:ascii="Cambria" w:hAnsi="Cambria"/>
          <w:b/>
          <w:i/>
          <w:sz w:val="20"/>
          <w:lang w:val="uk-UA"/>
        </w:rPr>
        <w:t>Наукова бібліотека</w:t>
      </w:r>
      <w:r>
        <w:rPr>
          <w:rFonts w:ascii="Cambria" w:hAnsi="Cambria"/>
          <w:sz w:val="20"/>
          <w:lang w:val="uk-UA"/>
        </w:rPr>
        <w:t xml:space="preserve">: </w:t>
      </w:r>
      <w:hyperlink r:id="rId17" w:history="1">
        <w:r w:rsidRPr="007171E2">
          <w:rPr>
            <w:rStyle w:val="a3"/>
            <w:rFonts w:ascii="Cambria" w:hAnsi="Cambria"/>
            <w:sz w:val="20"/>
            <w:lang w:val="uk-UA"/>
          </w:rPr>
          <w:t>http://library.znu.edu.ua</w:t>
        </w:r>
      </w:hyperlink>
      <w:r>
        <w:rPr>
          <w:rFonts w:ascii="Cambria" w:hAnsi="Cambria"/>
          <w:sz w:val="20"/>
          <w:lang w:val="uk-UA"/>
        </w:rPr>
        <w:t xml:space="preserve">. </w:t>
      </w:r>
      <w:r w:rsidRPr="008C552B">
        <w:rPr>
          <w:rFonts w:ascii="Cambria" w:hAnsi="Cambria"/>
          <w:sz w:val="20"/>
          <w:lang w:val="uk-UA"/>
        </w:rPr>
        <w:t>Графік роботи абонементів:</w:t>
      </w:r>
      <w:r>
        <w:rPr>
          <w:rFonts w:ascii="Cambria" w:hAnsi="Cambria"/>
          <w:sz w:val="20"/>
          <w:lang w:val="uk-UA"/>
        </w:rPr>
        <w:t xml:space="preserve"> </w:t>
      </w:r>
      <w:r w:rsidRPr="008C552B">
        <w:rPr>
          <w:rFonts w:ascii="Cambria" w:hAnsi="Cambria"/>
          <w:sz w:val="20"/>
          <w:lang w:val="uk-UA"/>
        </w:rPr>
        <w:t>понеділок – п`ятниця з 08.00 до 17.00</w:t>
      </w:r>
      <w:r>
        <w:rPr>
          <w:rFonts w:ascii="Cambria" w:hAnsi="Cambria"/>
          <w:sz w:val="20"/>
          <w:lang w:val="uk-UA"/>
        </w:rPr>
        <w:t xml:space="preserve">; </w:t>
      </w:r>
      <w:r w:rsidRPr="008C552B">
        <w:rPr>
          <w:rFonts w:ascii="Cambria" w:hAnsi="Cambria"/>
          <w:sz w:val="20"/>
          <w:lang w:val="uk-UA"/>
        </w:rPr>
        <w:t>субота з 09.00 до 15.00</w:t>
      </w:r>
      <w:r>
        <w:rPr>
          <w:rFonts w:ascii="Cambria" w:hAnsi="Cambria"/>
          <w:sz w:val="20"/>
          <w:lang w:val="uk-UA"/>
        </w:rPr>
        <w:t>.</w:t>
      </w:r>
    </w:p>
    <w:p w14:paraId="07E3B53E" w14:textId="77777777" w:rsidR="00764F16" w:rsidRPr="009F6B92" w:rsidRDefault="00764F16" w:rsidP="00764F16">
      <w:pPr>
        <w:jc w:val="both"/>
        <w:rPr>
          <w:rFonts w:ascii="Cambria" w:hAnsi="Cambria"/>
          <w:sz w:val="14"/>
          <w:szCs w:val="14"/>
          <w:lang w:val="uk-UA"/>
        </w:rPr>
      </w:pPr>
    </w:p>
    <w:p w14:paraId="45ACD1F5" w14:textId="77777777" w:rsidR="00764F16" w:rsidRPr="006F1B80" w:rsidRDefault="00764F16" w:rsidP="00764F16">
      <w:pPr>
        <w:jc w:val="both"/>
        <w:rPr>
          <w:rFonts w:ascii="Cambria" w:hAnsi="Cambria"/>
          <w:b/>
          <w:i/>
          <w:sz w:val="20"/>
          <w:lang w:val="uk-UA"/>
        </w:rPr>
      </w:pPr>
      <w:r w:rsidRPr="006F1B80">
        <w:rPr>
          <w:rFonts w:ascii="Cambria" w:hAnsi="Cambria"/>
          <w:b/>
          <w:i/>
          <w:sz w:val="20"/>
          <w:lang w:val="uk-UA"/>
        </w:rPr>
        <w:t>ЕЛЕКТРОННЕ ЗАБЕЗПЕЧЕННЯ НАВЧАННЯ (MOODLE): https://moodle.znu.edu.ua</w:t>
      </w:r>
    </w:p>
    <w:p w14:paraId="11FF73F5" w14:textId="77777777" w:rsidR="00764F16" w:rsidRPr="008C552B" w:rsidRDefault="00764F16" w:rsidP="00764F16">
      <w:pPr>
        <w:jc w:val="both"/>
        <w:rPr>
          <w:rFonts w:ascii="Cambria" w:hAnsi="Cambria"/>
          <w:sz w:val="20"/>
          <w:lang w:val="uk-UA"/>
        </w:rPr>
      </w:pPr>
      <w:r w:rsidRPr="008C552B">
        <w:rPr>
          <w:rFonts w:ascii="Cambria" w:hAnsi="Cambria"/>
          <w:sz w:val="20"/>
          <w:lang w:val="uk-UA"/>
        </w:rPr>
        <w:t xml:space="preserve">Якщо забули пароль/логін, </w:t>
      </w:r>
      <w:proofErr w:type="spellStart"/>
      <w:r w:rsidRPr="008C552B">
        <w:rPr>
          <w:rFonts w:ascii="Cambria" w:hAnsi="Cambria"/>
          <w:sz w:val="20"/>
          <w:lang w:val="uk-UA"/>
        </w:rPr>
        <w:t>направте</w:t>
      </w:r>
      <w:proofErr w:type="spellEnd"/>
      <w:r w:rsidRPr="008C552B">
        <w:rPr>
          <w:rFonts w:ascii="Cambria" w:hAnsi="Cambria"/>
          <w:sz w:val="20"/>
          <w:lang w:val="uk-UA"/>
        </w:rPr>
        <w:t xml:space="preserve"> листа з темою «</w:t>
      </w:r>
      <w:proofErr w:type="spellStart"/>
      <w:r w:rsidRPr="008C552B">
        <w:rPr>
          <w:rFonts w:ascii="Cambria" w:hAnsi="Cambria"/>
          <w:sz w:val="20"/>
          <w:lang w:val="uk-UA"/>
        </w:rPr>
        <w:t>Забув</w:t>
      </w:r>
      <w:proofErr w:type="spellEnd"/>
      <w:r w:rsidRPr="008C552B">
        <w:rPr>
          <w:rFonts w:ascii="Cambria" w:hAnsi="Cambria"/>
          <w:sz w:val="20"/>
          <w:lang w:val="uk-UA"/>
        </w:rPr>
        <w:t xml:space="preserve"> пароль/логін» за адресами:</w:t>
      </w:r>
    </w:p>
    <w:p w14:paraId="10102A37" w14:textId="77777777" w:rsidR="00764F16" w:rsidRPr="008C552B" w:rsidRDefault="00764F16" w:rsidP="00764F16">
      <w:pPr>
        <w:jc w:val="both"/>
        <w:rPr>
          <w:rFonts w:ascii="Cambria" w:hAnsi="Cambria"/>
          <w:sz w:val="20"/>
          <w:lang w:val="uk-UA"/>
        </w:rPr>
      </w:pPr>
      <w:r w:rsidRPr="008C552B">
        <w:rPr>
          <w:rFonts w:ascii="Cambria" w:hAnsi="Cambria"/>
          <w:sz w:val="20"/>
          <w:lang w:val="uk-UA"/>
        </w:rPr>
        <w:t>·   для студентів ЗНУ - moodle.znu@gmail.com, Савченко Тетяна Володимирівна</w:t>
      </w:r>
    </w:p>
    <w:p w14:paraId="573039E6" w14:textId="77777777" w:rsidR="00764F16" w:rsidRPr="008C552B" w:rsidRDefault="00764F16" w:rsidP="00764F16">
      <w:pPr>
        <w:jc w:val="both"/>
        <w:rPr>
          <w:rFonts w:ascii="Cambria" w:hAnsi="Cambria"/>
          <w:sz w:val="20"/>
          <w:lang w:val="uk-UA"/>
        </w:rPr>
      </w:pPr>
      <w:r w:rsidRPr="008C552B">
        <w:rPr>
          <w:rFonts w:ascii="Cambria" w:hAnsi="Cambria"/>
          <w:sz w:val="20"/>
          <w:lang w:val="uk-UA"/>
        </w:rPr>
        <w:t>·   для студентів Інженерного інституту ЗНУ - alexvask54@gmail.com, Василенко Олексій Володимирович</w:t>
      </w:r>
    </w:p>
    <w:p w14:paraId="702A160D" w14:textId="77777777" w:rsidR="00764F16" w:rsidRPr="008C552B" w:rsidRDefault="00764F16" w:rsidP="00764F16">
      <w:pPr>
        <w:jc w:val="both"/>
        <w:rPr>
          <w:rFonts w:ascii="Cambria" w:hAnsi="Cambria"/>
          <w:sz w:val="20"/>
          <w:lang w:val="uk-UA"/>
        </w:rPr>
      </w:pPr>
      <w:r w:rsidRPr="008C552B">
        <w:rPr>
          <w:rFonts w:ascii="Cambria" w:hAnsi="Cambria"/>
          <w:sz w:val="20"/>
          <w:lang w:val="uk-UA"/>
        </w:rPr>
        <w:t>У листі вкажіть:</w:t>
      </w:r>
      <w:r>
        <w:rPr>
          <w:rFonts w:ascii="Cambria" w:hAnsi="Cambria"/>
          <w:sz w:val="20"/>
          <w:lang w:val="uk-UA"/>
        </w:rPr>
        <w:t xml:space="preserve"> </w:t>
      </w:r>
      <w:r w:rsidRPr="008C552B">
        <w:rPr>
          <w:rFonts w:ascii="Cambria" w:hAnsi="Cambria"/>
          <w:sz w:val="20"/>
          <w:lang w:val="uk-UA"/>
        </w:rPr>
        <w:t>прізвище, ім'я, по-батькові українською мовою;</w:t>
      </w:r>
      <w:r>
        <w:rPr>
          <w:rFonts w:ascii="Cambria" w:hAnsi="Cambria"/>
          <w:sz w:val="20"/>
          <w:lang w:val="uk-UA"/>
        </w:rPr>
        <w:t xml:space="preserve"> </w:t>
      </w:r>
      <w:r w:rsidRPr="008C552B">
        <w:rPr>
          <w:rFonts w:ascii="Cambria" w:hAnsi="Cambria"/>
          <w:sz w:val="20"/>
          <w:lang w:val="uk-UA"/>
        </w:rPr>
        <w:t>шифр групи;</w:t>
      </w:r>
      <w:r>
        <w:rPr>
          <w:rFonts w:ascii="Cambria" w:hAnsi="Cambria"/>
          <w:sz w:val="20"/>
          <w:lang w:val="uk-UA"/>
        </w:rPr>
        <w:t xml:space="preserve"> </w:t>
      </w:r>
      <w:r w:rsidRPr="008C552B">
        <w:rPr>
          <w:rFonts w:ascii="Cambria" w:hAnsi="Cambria"/>
          <w:sz w:val="20"/>
          <w:lang w:val="uk-UA"/>
        </w:rPr>
        <w:t>електронну адресу.</w:t>
      </w:r>
    </w:p>
    <w:p w14:paraId="199CE756" w14:textId="77777777" w:rsidR="00764F16" w:rsidRPr="008C552B" w:rsidRDefault="00764F16" w:rsidP="00764F16">
      <w:pPr>
        <w:jc w:val="both"/>
        <w:rPr>
          <w:rFonts w:ascii="Cambria" w:hAnsi="Cambria"/>
          <w:sz w:val="20"/>
          <w:lang w:val="uk-UA"/>
        </w:rPr>
      </w:pPr>
      <w:r w:rsidRPr="008C552B">
        <w:rPr>
          <w:rFonts w:ascii="Cambria" w:hAnsi="Cambria"/>
          <w:sz w:val="20"/>
          <w:lang w:val="uk-UA"/>
        </w:rPr>
        <w:t xml:space="preserve">Якщо ви вказували електронну адресу в профілі системи </w:t>
      </w:r>
      <w:proofErr w:type="spellStart"/>
      <w:r w:rsidRPr="008C552B">
        <w:rPr>
          <w:rFonts w:ascii="Cambria" w:hAnsi="Cambria"/>
          <w:sz w:val="20"/>
          <w:lang w:val="uk-UA"/>
        </w:rPr>
        <w:t>Moodle</w:t>
      </w:r>
      <w:proofErr w:type="spellEnd"/>
      <w:r w:rsidRPr="008C552B">
        <w:rPr>
          <w:rFonts w:ascii="Cambria" w:hAnsi="Cambria"/>
          <w:sz w:val="20"/>
          <w:lang w:val="uk-UA"/>
        </w:rPr>
        <w:t xml:space="preserve"> ЗНУ, то використовуйте посилання для відновлення паролю https://moodle.znu.edu.ua/mod/page/view.php?id=133015</w:t>
      </w:r>
      <w:r>
        <w:rPr>
          <w:rFonts w:ascii="Cambria" w:hAnsi="Cambria"/>
          <w:sz w:val="20"/>
          <w:lang w:val="uk-UA"/>
        </w:rPr>
        <w:t>.</w:t>
      </w:r>
    </w:p>
    <w:p w14:paraId="33639666" w14:textId="77777777" w:rsidR="00764F16" w:rsidRPr="009F6B92" w:rsidRDefault="00764F16" w:rsidP="00764F16">
      <w:pPr>
        <w:jc w:val="both"/>
        <w:rPr>
          <w:rFonts w:ascii="Cambria" w:hAnsi="Cambria"/>
          <w:sz w:val="14"/>
          <w:szCs w:val="14"/>
          <w:lang w:val="uk-UA"/>
        </w:rPr>
      </w:pPr>
    </w:p>
    <w:p w14:paraId="0E8D9DD3" w14:textId="77777777" w:rsidR="00764F16" w:rsidRPr="008C552B" w:rsidRDefault="00764F16" w:rsidP="00764F16">
      <w:pPr>
        <w:jc w:val="both"/>
        <w:rPr>
          <w:rFonts w:ascii="Cambria" w:hAnsi="Cambria"/>
          <w:sz w:val="20"/>
          <w:lang w:val="uk-UA"/>
        </w:rPr>
      </w:pPr>
      <w:r w:rsidRPr="006F1B80">
        <w:rPr>
          <w:rFonts w:ascii="Cambria" w:hAnsi="Cambria"/>
          <w:b/>
          <w:i/>
          <w:sz w:val="20"/>
          <w:lang w:val="uk-UA"/>
        </w:rPr>
        <w:t>Центр інтенсивного вивчення іноземних мов</w:t>
      </w:r>
      <w:r w:rsidRPr="008C552B">
        <w:rPr>
          <w:rFonts w:ascii="Cambria" w:hAnsi="Cambria"/>
          <w:sz w:val="20"/>
          <w:lang w:val="uk-UA"/>
        </w:rPr>
        <w:t>: http://sites.znu.edu.ua/child-advance/</w:t>
      </w:r>
    </w:p>
    <w:p w14:paraId="69EC682A" w14:textId="77777777" w:rsidR="00764F16" w:rsidRPr="008C552B" w:rsidRDefault="00764F16" w:rsidP="00764F16">
      <w:pPr>
        <w:jc w:val="both"/>
        <w:rPr>
          <w:rFonts w:ascii="Cambria" w:hAnsi="Cambria"/>
          <w:sz w:val="20"/>
          <w:lang w:val="uk-UA"/>
        </w:rPr>
      </w:pPr>
      <w:r w:rsidRPr="006F1B80">
        <w:rPr>
          <w:rFonts w:ascii="Cambria" w:hAnsi="Cambria"/>
          <w:b/>
          <w:i/>
          <w:sz w:val="20"/>
          <w:lang w:val="uk-UA"/>
        </w:rPr>
        <w:t>Центр німецької мови, партнер Гете-інституту</w:t>
      </w:r>
      <w:r w:rsidRPr="008C552B">
        <w:rPr>
          <w:rFonts w:ascii="Cambria" w:hAnsi="Cambria"/>
          <w:sz w:val="20"/>
          <w:lang w:val="uk-UA"/>
        </w:rPr>
        <w:t>: https://www.znu.edu.ua/ukr/edu/ocznu/nim</w:t>
      </w:r>
    </w:p>
    <w:p w14:paraId="2D64FC29" w14:textId="77777777" w:rsidR="00764F16" w:rsidRPr="00856B79" w:rsidRDefault="00764F16" w:rsidP="00764F16">
      <w:pPr>
        <w:jc w:val="both"/>
        <w:rPr>
          <w:rFonts w:ascii="Cambria" w:hAnsi="Cambria"/>
          <w:i/>
          <w:lang w:val="ru-RU"/>
        </w:rPr>
      </w:pPr>
      <w:r w:rsidRPr="006F1B80">
        <w:rPr>
          <w:rFonts w:ascii="Cambria" w:hAnsi="Cambria"/>
          <w:b/>
          <w:i/>
          <w:sz w:val="20"/>
          <w:lang w:val="uk-UA"/>
        </w:rPr>
        <w:t>Школа Конфуція (вивчення китайської мови)</w:t>
      </w:r>
      <w:r w:rsidRPr="008C552B">
        <w:rPr>
          <w:rFonts w:ascii="Cambria" w:hAnsi="Cambria"/>
          <w:sz w:val="20"/>
          <w:lang w:val="uk-UA"/>
        </w:rPr>
        <w:t>: ht</w:t>
      </w:r>
      <w:r>
        <w:rPr>
          <w:rFonts w:ascii="Cambria" w:hAnsi="Cambria"/>
          <w:sz w:val="20"/>
          <w:lang w:val="uk-UA"/>
        </w:rPr>
        <w:t>tp://sites.znu.edu.ua/confucius</w:t>
      </w:r>
    </w:p>
    <w:p w14:paraId="162A6FC3" w14:textId="77777777" w:rsidR="00764F16" w:rsidRPr="00F17783" w:rsidRDefault="00764F16" w:rsidP="00764F16">
      <w:pPr>
        <w:rPr>
          <w:lang w:val="ru-RU"/>
        </w:rPr>
      </w:pPr>
    </w:p>
    <w:p w14:paraId="750E4E86" w14:textId="77777777" w:rsidR="00764F16" w:rsidRPr="008E44DB" w:rsidRDefault="00764F16" w:rsidP="00764F16">
      <w:pPr>
        <w:rPr>
          <w:lang w:val="ru-RU"/>
        </w:rPr>
      </w:pPr>
    </w:p>
    <w:p w14:paraId="3D5E6BA8" w14:textId="77777777" w:rsidR="00F9798C" w:rsidRPr="00764F16" w:rsidRDefault="00F9798C">
      <w:pPr>
        <w:rPr>
          <w:lang w:val="ru-RU"/>
        </w:rPr>
      </w:pPr>
    </w:p>
    <w:sectPr w:rsidR="00F9798C" w:rsidRPr="00764F16" w:rsidSect="00270C01">
      <w:headerReference w:type="default" r:id="rId18"/>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6035F" w14:textId="77777777" w:rsidR="00764F16" w:rsidRDefault="00764F16" w:rsidP="00764F16">
      <w:r>
        <w:separator/>
      </w:r>
    </w:p>
  </w:endnote>
  <w:endnote w:type="continuationSeparator" w:id="0">
    <w:p w14:paraId="364B230F" w14:textId="77777777" w:rsidR="00764F16" w:rsidRDefault="00764F16" w:rsidP="0076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71619" w14:textId="77777777" w:rsidR="00764F16" w:rsidRDefault="00764F16" w:rsidP="00764F16">
      <w:r>
        <w:separator/>
      </w:r>
    </w:p>
  </w:footnote>
  <w:footnote w:type="continuationSeparator" w:id="0">
    <w:p w14:paraId="2ECB5FF6" w14:textId="77777777" w:rsidR="00764F16" w:rsidRDefault="00764F16" w:rsidP="00764F16">
      <w:r>
        <w:continuationSeparator/>
      </w:r>
    </w:p>
  </w:footnote>
  <w:footnote w:id="1">
    <w:p w14:paraId="40E75DD8" w14:textId="77777777" w:rsidR="00764F16" w:rsidRPr="009F6B92" w:rsidRDefault="00764F16" w:rsidP="00764F16">
      <w:pPr>
        <w:pStyle w:val="a6"/>
        <w:rPr>
          <w:i/>
          <w:lang w:val="ru-RU"/>
        </w:rPr>
      </w:pPr>
      <w:r w:rsidRPr="009F6B92">
        <w:rPr>
          <w:rStyle w:val="a8"/>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085B" w14:textId="77777777" w:rsidR="00270C01" w:rsidRPr="006F1B80" w:rsidRDefault="00764F16" w:rsidP="00270C01">
    <w:pPr>
      <w:pStyle w:val="a4"/>
      <w:jc w:val="center"/>
      <w:rPr>
        <w:rFonts w:ascii="Cambria" w:hAnsi="Cambria" w:cs="Tahoma"/>
        <w:b/>
        <w:sz w:val="22"/>
        <w:lang w:val="uk-UA"/>
      </w:rPr>
    </w:pPr>
    <w:r>
      <w:rPr>
        <w:noProof/>
      </w:rPr>
      <w:drawing>
        <wp:anchor distT="0" distB="0" distL="114300" distR="114300" simplePos="0" relativeHeight="251659264" behindDoc="1" locked="0" layoutInCell="1" allowOverlap="1" wp14:anchorId="48F9C059" wp14:editId="3054E77B">
          <wp:simplePos x="0" y="0"/>
          <wp:positionH relativeFrom="column">
            <wp:posOffset>5389245</wp:posOffset>
          </wp:positionH>
          <wp:positionV relativeFrom="paragraph">
            <wp:posOffset>2540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14:paraId="5A353937" w14:textId="77777777" w:rsidR="00270C01" w:rsidRPr="00E42FA1" w:rsidRDefault="00764F16" w:rsidP="00270C01">
    <w:pPr>
      <w:pStyle w:val="a4"/>
      <w:jc w:val="center"/>
      <w:rPr>
        <w:rFonts w:ascii="Cambria" w:hAnsi="Cambria" w:cs="Tahoma"/>
        <w:b/>
        <w:sz w:val="22"/>
        <w:lang w:val="uk-UA"/>
      </w:rPr>
    </w:pPr>
    <w:r>
      <w:rPr>
        <w:rFonts w:ascii="Cambria" w:hAnsi="Cambria" w:cs="Tahoma"/>
        <w:b/>
        <w:sz w:val="22"/>
        <w:lang w:val="uk-UA"/>
      </w:rPr>
      <w:t xml:space="preserve">НАЗВА </w:t>
    </w:r>
    <w:r>
      <w:rPr>
        <w:rFonts w:ascii="Cambria" w:hAnsi="Cambria" w:cs="Tahoma"/>
        <w:b/>
        <w:sz w:val="22"/>
        <w:lang w:val="uk-UA"/>
      </w:rPr>
      <w:t>ФАКУЛЬТЕТУ</w:t>
    </w:r>
  </w:p>
  <w:p w14:paraId="46E0C8A0" w14:textId="77777777" w:rsidR="00270C01" w:rsidRPr="009E7399" w:rsidRDefault="00764F16" w:rsidP="00270C01">
    <w:pPr>
      <w:pStyle w:val="a4"/>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14:paraId="387D6D34" w14:textId="77777777" w:rsidR="00270C01" w:rsidRPr="00CF2559" w:rsidRDefault="00764F16" w:rsidP="00270C01">
    <w:pPr>
      <w:pStyle w:val="a4"/>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05239"/>
    <w:multiLevelType w:val="hybridMultilevel"/>
    <w:tmpl w:val="20163C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16"/>
    <w:rsid w:val="00635BB5"/>
    <w:rsid w:val="00764F16"/>
    <w:rsid w:val="00951F79"/>
    <w:rsid w:val="00A66EE8"/>
    <w:rsid w:val="00F9798C"/>
  </w:rsids>
  <m:mathPr>
    <m:mathFont m:val="Cambria Math"/>
    <m:brkBin m:val="before"/>
    <m:brkBinSub m:val="--"/>
    <m:smallFrac m:val="0"/>
    <m:dispDef/>
    <m:lMargin m:val="0"/>
    <m:rMargin m:val="0"/>
    <m:defJc m:val="centerGroup"/>
    <m:wrapIndent m:val="1440"/>
    <m:intLim m:val="subSup"/>
    <m:naryLim m:val="undOvr"/>
  </m:mathPr>
  <w:themeFontLang w:val="ru-RU" w:eastAsia="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C8D7"/>
  <w15:chartTrackingRefBased/>
  <w15:docId w15:val="{E4C94E12-8378-4787-ADF5-E6B51218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F16"/>
    <w:pPr>
      <w:spacing w:after="0" w:line="240" w:lineRule="auto"/>
    </w:pPr>
    <w:rPr>
      <w:rFonts w:ascii="Times New Roman" w:eastAsia="MS Mincho"/>
      <w:sz w:val="24"/>
      <w:szCs w:val="24"/>
      <w:lang w:val="en-US" w:eastAsia="en-US"/>
    </w:rPr>
  </w:style>
  <w:style w:type="paragraph" w:styleId="2">
    <w:name w:val="heading 2"/>
    <w:basedOn w:val="a"/>
    <w:next w:val="a"/>
    <w:link w:val="20"/>
    <w:qFormat/>
    <w:rsid w:val="00764F16"/>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764F16"/>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764F16"/>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764F16"/>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764F16"/>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4F16"/>
    <w:rPr>
      <w:rFonts w:ascii="Calibri" w:eastAsia="MS Gothic" w:hAnsi="Calibri"/>
      <w:color w:val="365F91"/>
      <w:sz w:val="26"/>
      <w:szCs w:val="26"/>
      <w:lang w:val="x-none" w:eastAsia="en-US"/>
    </w:rPr>
  </w:style>
  <w:style w:type="character" w:customStyle="1" w:styleId="30">
    <w:name w:val="Заголовок 3 Знак"/>
    <w:basedOn w:val="a0"/>
    <w:link w:val="3"/>
    <w:rsid w:val="00764F16"/>
    <w:rPr>
      <w:rFonts w:ascii="Calibri" w:eastAsia="MS Gothic" w:hAnsi="Calibri"/>
      <w:color w:val="243F60"/>
      <w:sz w:val="24"/>
      <w:szCs w:val="24"/>
      <w:lang w:val="x-none" w:eastAsia="en-US"/>
    </w:rPr>
  </w:style>
  <w:style w:type="character" w:customStyle="1" w:styleId="40">
    <w:name w:val="Заголовок 4 Знак"/>
    <w:basedOn w:val="a0"/>
    <w:link w:val="4"/>
    <w:rsid w:val="00764F16"/>
    <w:rPr>
      <w:rFonts w:ascii="Calibri" w:eastAsia="MS Gothic" w:hAnsi="Calibri"/>
      <w:i/>
      <w:iCs/>
      <w:color w:val="365F91"/>
      <w:sz w:val="24"/>
      <w:szCs w:val="24"/>
      <w:lang w:val="x-none" w:eastAsia="en-US"/>
    </w:rPr>
  </w:style>
  <w:style w:type="character" w:customStyle="1" w:styleId="50">
    <w:name w:val="Заголовок 5 Знак"/>
    <w:basedOn w:val="a0"/>
    <w:link w:val="5"/>
    <w:rsid w:val="00764F16"/>
    <w:rPr>
      <w:rFonts w:ascii="Calibri" w:eastAsia="MS Gothic" w:hAnsi="Calibri"/>
      <w:color w:val="365F91"/>
      <w:sz w:val="24"/>
      <w:szCs w:val="24"/>
      <w:lang w:val="x-none" w:eastAsia="en-US"/>
    </w:rPr>
  </w:style>
  <w:style w:type="character" w:customStyle="1" w:styleId="60">
    <w:name w:val="Заголовок 6 Знак"/>
    <w:basedOn w:val="a0"/>
    <w:link w:val="6"/>
    <w:rsid w:val="00764F16"/>
    <w:rPr>
      <w:rFonts w:ascii="Calibri" w:eastAsia="MS Gothic" w:hAnsi="Calibri"/>
      <w:color w:val="243F60"/>
      <w:sz w:val="24"/>
      <w:szCs w:val="24"/>
      <w:lang w:val="x-none" w:eastAsia="en-US"/>
    </w:rPr>
  </w:style>
  <w:style w:type="character" w:styleId="a3">
    <w:name w:val="Hyperlink"/>
    <w:rsid w:val="00764F16"/>
    <w:rPr>
      <w:rFonts w:cs="Times New Roman"/>
      <w:color w:val="0000FF"/>
      <w:u w:val="single"/>
    </w:rPr>
  </w:style>
  <w:style w:type="character" w:customStyle="1" w:styleId="s1">
    <w:name w:val="s1"/>
    <w:rsid w:val="00764F16"/>
  </w:style>
  <w:style w:type="paragraph" w:styleId="a4">
    <w:name w:val="header"/>
    <w:basedOn w:val="a"/>
    <w:link w:val="a5"/>
    <w:rsid w:val="00764F16"/>
    <w:pPr>
      <w:tabs>
        <w:tab w:val="center" w:pos="4680"/>
        <w:tab w:val="right" w:pos="9360"/>
      </w:tabs>
    </w:pPr>
    <w:rPr>
      <w:lang w:val="x-none"/>
    </w:rPr>
  </w:style>
  <w:style w:type="character" w:customStyle="1" w:styleId="a5">
    <w:name w:val="Верхній колонтитул Знак"/>
    <w:basedOn w:val="a0"/>
    <w:link w:val="a4"/>
    <w:rsid w:val="00764F16"/>
    <w:rPr>
      <w:rFonts w:ascii="Times New Roman" w:eastAsia="MS Mincho"/>
      <w:sz w:val="24"/>
      <w:szCs w:val="24"/>
      <w:lang w:val="x-none" w:eastAsia="en-US"/>
    </w:rPr>
  </w:style>
  <w:style w:type="paragraph" w:styleId="a6">
    <w:name w:val="footnote text"/>
    <w:basedOn w:val="a"/>
    <w:link w:val="a7"/>
    <w:semiHidden/>
    <w:rsid w:val="00764F16"/>
    <w:rPr>
      <w:sz w:val="20"/>
      <w:szCs w:val="20"/>
      <w:lang w:val="x-none"/>
    </w:rPr>
  </w:style>
  <w:style w:type="character" w:customStyle="1" w:styleId="a7">
    <w:name w:val="Текст виноски Знак"/>
    <w:basedOn w:val="a0"/>
    <w:link w:val="a6"/>
    <w:semiHidden/>
    <w:rsid w:val="00764F16"/>
    <w:rPr>
      <w:rFonts w:ascii="Times New Roman" w:eastAsia="MS Mincho"/>
      <w:sz w:val="20"/>
      <w:szCs w:val="20"/>
      <w:lang w:val="x-none" w:eastAsia="en-US"/>
    </w:rPr>
  </w:style>
  <w:style w:type="character" w:styleId="a8">
    <w:name w:val="footnote reference"/>
    <w:semiHidden/>
    <w:rsid w:val="00764F16"/>
    <w:rPr>
      <w:rFonts w:cs="Times New Roman"/>
      <w:vertAlign w:val="superscript"/>
    </w:rPr>
  </w:style>
  <w:style w:type="paragraph" w:styleId="a9">
    <w:name w:val="List Paragraph"/>
    <w:basedOn w:val="a"/>
    <w:uiPriority w:val="34"/>
    <w:qFormat/>
    <w:rsid w:val="00764F16"/>
    <w:pPr>
      <w:ind w:left="720"/>
      <w:contextualSpacing/>
    </w:pPr>
    <w:rPr>
      <w:rFonts w:eastAsia="Times New Roman"/>
      <w:sz w:val="28"/>
      <w:lang w:val="ru-RU" w:eastAsia="ru-RU"/>
    </w:rPr>
  </w:style>
  <w:style w:type="paragraph" w:styleId="31">
    <w:name w:val="List Continue 3"/>
    <w:basedOn w:val="a"/>
    <w:rsid w:val="00764F16"/>
    <w:pPr>
      <w:spacing w:after="120"/>
      <w:ind w:left="849"/>
      <w:contextualSpacing/>
    </w:pPr>
    <w:rPr>
      <w:rFonts w:eastAsia="Calibri"/>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6wzzlu3" TargetMode="External"/><Relationship Id="rId13" Type="http://schemas.openxmlformats.org/officeDocument/2006/relationships/hyperlink" Target="https://tinyurl.com/ycyfws9v"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ya6yk4ad" TargetMode="External"/><Relationship Id="rId12" Type="http://schemas.openxmlformats.org/officeDocument/2006/relationships/hyperlink" Target="https://tinyurl.com/y8gbt4xs" TargetMode="External"/><Relationship Id="rId17"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dhcsag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cds57la" TargetMode="External"/><Relationship Id="rId5" Type="http://schemas.openxmlformats.org/officeDocument/2006/relationships/footnotes" Target="footnotes.xml"/><Relationship Id="rId15" Type="http://schemas.openxmlformats.org/officeDocument/2006/relationships/hyperlink" Target="https://tinyurl.com/y9r5dpwh" TargetMode="External"/><Relationship Id="rId10" Type="http://schemas.openxmlformats.org/officeDocument/2006/relationships/hyperlink" Target="https://tinyurl.com/y9pkmmp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9tve4lk" TargetMode="External"/><Relationship Id="rId14" Type="http://schemas.openxmlformats.org/officeDocument/2006/relationships/hyperlink" Target="https://tinyurl.com/yd6bq6p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10840</Words>
  <Characters>6179</Characters>
  <Application>Microsoft Office Word</Application>
  <DocSecurity>0</DocSecurity>
  <Lines>51</Lines>
  <Paragraphs>33</Paragraphs>
  <ScaleCrop>false</ScaleCrop>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1</cp:revision>
  <dcterms:created xsi:type="dcterms:W3CDTF">2021-02-24T18:25:00Z</dcterms:created>
  <dcterms:modified xsi:type="dcterms:W3CDTF">2021-02-24T18:31:00Z</dcterms:modified>
</cp:coreProperties>
</file>