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52" w:rsidRPr="00B615A0" w:rsidRDefault="00E34152" w:rsidP="00E341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>Критерії</w:t>
      </w:r>
      <w:proofErr w:type="spellEnd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>знань</w:t>
      </w:r>
      <w:proofErr w:type="spellEnd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>студенті</w:t>
      </w:r>
      <w:proofErr w:type="gramStart"/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</w:p>
    <w:p w:rsidR="00E34152" w:rsidRPr="00B615A0" w:rsidRDefault="00E34152" w:rsidP="00E341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</w:p>
    <w:p w:rsidR="00E34152" w:rsidRPr="00B615A0" w:rsidRDefault="00E34152" w:rsidP="00E341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b/>
          <w:sz w:val="28"/>
          <w:szCs w:val="28"/>
        </w:rPr>
        <w:t>ДЕННА</w:t>
      </w:r>
      <w:r w:rsidRPr="00B615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 НАВЧАННЯ: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занять за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планом - </w:t>
      </w:r>
      <w:r w:rsidRPr="00B615A0">
        <w:rPr>
          <w:rFonts w:ascii="Times New Roman" w:hAnsi="Times New Roman" w:cs="Times New Roman"/>
          <w:sz w:val="28"/>
          <w:szCs w:val="28"/>
        </w:rPr>
        <w:t>12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sz w:val="28"/>
          <w:szCs w:val="28"/>
        </w:rPr>
        <w:t>2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контрольн</w:t>
      </w:r>
      <w:proofErr w:type="spellEnd"/>
      <w:r w:rsidRPr="00B615A0">
        <w:rPr>
          <w:rFonts w:ascii="Times New Roman" w:hAnsi="Times New Roman" w:cs="Times New Roman"/>
          <w:sz w:val="28"/>
          <w:szCs w:val="28"/>
        </w:rPr>
        <w:t>а модульна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 w:rsidRPr="00B615A0">
        <w:rPr>
          <w:rFonts w:ascii="Times New Roman" w:hAnsi="Times New Roman" w:cs="Times New Roman"/>
          <w:sz w:val="28"/>
          <w:szCs w:val="28"/>
        </w:rPr>
        <w:t>а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оцінюються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у межах </w:t>
      </w:r>
      <w:r w:rsidRPr="00B615A0">
        <w:rPr>
          <w:rFonts w:ascii="Times New Roman" w:hAnsi="Times New Roman" w:cs="Times New Roman"/>
          <w:sz w:val="28"/>
          <w:szCs w:val="28"/>
        </w:rPr>
        <w:t>5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0 до </w:t>
      </w:r>
      <w:r w:rsidRPr="00B615A0">
        <w:rPr>
          <w:rFonts w:ascii="Times New Roman" w:hAnsi="Times New Roman" w:cs="Times New Roman"/>
          <w:sz w:val="28"/>
          <w:szCs w:val="28"/>
        </w:rPr>
        <w:t>5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sz w:val="28"/>
          <w:szCs w:val="28"/>
        </w:rPr>
        <w:t>10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занять -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занять за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темами курсу: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615A0">
        <w:rPr>
          <w:rFonts w:ascii="Times New Roman" w:hAnsi="Times New Roman" w:cs="Times New Roman"/>
          <w:sz w:val="28"/>
          <w:szCs w:val="28"/>
        </w:rPr>
        <w:t>10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615A0">
        <w:rPr>
          <w:rFonts w:ascii="Times New Roman" w:hAnsi="Times New Roman" w:cs="Times New Roman"/>
          <w:sz w:val="28"/>
          <w:szCs w:val="28"/>
        </w:rPr>
        <w:t>5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proofErr w:type="spellStart"/>
      <w:r w:rsidRPr="00B615A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усну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письмову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5A0">
        <w:rPr>
          <w:rFonts w:ascii="Times New Roman" w:hAnsi="Times New Roman" w:cs="Times New Roman"/>
          <w:sz w:val="28"/>
          <w:szCs w:val="28"/>
        </w:rPr>
        <w:t>5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proofErr w:type="spellStart"/>
      <w:r w:rsidRPr="00B615A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письмове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15A0">
        <w:rPr>
          <w:rFonts w:ascii="Times New Roman" w:hAnsi="Times New Roman" w:cs="Times New Roman"/>
          <w:sz w:val="28"/>
          <w:szCs w:val="28"/>
        </w:rPr>
        <w:t>, 8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615A0">
        <w:rPr>
          <w:rFonts w:ascii="Times New Roman" w:hAnsi="Times New Roman" w:cs="Times New Roman"/>
          <w:sz w:val="28"/>
          <w:szCs w:val="28"/>
        </w:rPr>
        <w:t>4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r w:rsidRPr="00B615A0">
        <w:rPr>
          <w:rFonts w:ascii="Times New Roman" w:hAnsi="Times New Roman" w:cs="Times New Roman"/>
          <w:sz w:val="28"/>
          <w:szCs w:val="28"/>
        </w:rPr>
        <w:t>и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усну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письмову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5A0">
        <w:rPr>
          <w:rFonts w:ascii="Times New Roman" w:hAnsi="Times New Roman" w:cs="Times New Roman"/>
          <w:sz w:val="28"/>
          <w:szCs w:val="28"/>
        </w:rPr>
        <w:t>4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r w:rsidRPr="00B615A0">
        <w:rPr>
          <w:rFonts w:ascii="Times New Roman" w:hAnsi="Times New Roman" w:cs="Times New Roman"/>
          <w:sz w:val="28"/>
          <w:szCs w:val="28"/>
        </w:rPr>
        <w:t>и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письмове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15A0">
        <w:rPr>
          <w:rFonts w:ascii="Times New Roman" w:hAnsi="Times New Roman" w:cs="Times New Roman"/>
          <w:sz w:val="28"/>
          <w:szCs w:val="28"/>
        </w:rPr>
        <w:t>, 6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615A0">
        <w:rPr>
          <w:rFonts w:ascii="Times New Roman" w:hAnsi="Times New Roman" w:cs="Times New Roman"/>
          <w:sz w:val="28"/>
          <w:szCs w:val="28"/>
        </w:rPr>
        <w:t>3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r w:rsidRPr="00B615A0">
        <w:rPr>
          <w:rFonts w:ascii="Times New Roman" w:hAnsi="Times New Roman" w:cs="Times New Roman"/>
          <w:sz w:val="28"/>
          <w:szCs w:val="28"/>
        </w:rPr>
        <w:t>и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усну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письмову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5A0">
        <w:rPr>
          <w:rFonts w:ascii="Times New Roman" w:hAnsi="Times New Roman" w:cs="Times New Roman"/>
          <w:sz w:val="28"/>
          <w:szCs w:val="28"/>
        </w:rPr>
        <w:t>3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r w:rsidRPr="00B615A0">
        <w:rPr>
          <w:rFonts w:ascii="Times New Roman" w:hAnsi="Times New Roman" w:cs="Times New Roman"/>
          <w:sz w:val="28"/>
          <w:szCs w:val="28"/>
        </w:rPr>
        <w:t>и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письмове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темами 1-1</w:t>
      </w:r>
      <w:r w:rsidRPr="00B615A0">
        <w:rPr>
          <w:rFonts w:ascii="Times New Roman" w:hAnsi="Times New Roman" w:cs="Times New Roman"/>
          <w:sz w:val="28"/>
          <w:szCs w:val="28"/>
        </w:rPr>
        <w:t>2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оцінюються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так: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7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682"/>
        <w:gridCol w:w="449"/>
        <w:gridCol w:w="449"/>
        <w:gridCol w:w="453"/>
        <w:gridCol w:w="617"/>
        <w:gridCol w:w="619"/>
        <w:gridCol w:w="619"/>
        <w:gridCol w:w="619"/>
        <w:gridCol w:w="619"/>
        <w:gridCol w:w="776"/>
        <w:gridCol w:w="846"/>
        <w:gridCol w:w="567"/>
      </w:tblGrid>
      <w:tr w:rsidR="00E34152" w:rsidRPr="00B615A0" w:rsidTr="00931CFD">
        <w:trPr>
          <w:cantSplit/>
          <w:trHeight w:val="711"/>
        </w:trPr>
        <w:tc>
          <w:tcPr>
            <w:tcW w:w="1076" w:type="pct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</w:p>
        </w:tc>
        <w:tc>
          <w:tcPr>
            <w:tcW w:w="366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3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4152" w:rsidRPr="00B615A0" w:rsidTr="00931CFD">
        <w:trPr>
          <w:cantSplit/>
          <w:trHeight w:val="1349"/>
        </w:trPr>
        <w:tc>
          <w:tcPr>
            <w:tcW w:w="1076" w:type="pct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теми</w:t>
            </w:r>
          </w:p>
        </w:tc>
        <w:tc>
          <w:tcPr>
            <w:tcW w:w="366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  <w:textDirection w:val="btL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454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304" w:type="pct"/>
            <w:textDirection w:val="btL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E34152" w:rsidRPr="00B615A0" w:rsidTr="00931CFD">
        <w:trPr>
          <w:cantSplit/>
          <w:trHeight w:val="663"/>
        </w:trPr>
        <w:tc>
          <w:tcPr>
            <w:tcW w:w="1076" w:type="pct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 w:rsidRPr="00B6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B6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5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</w:p>
        </w:tc>
        <w:tc>
          <w:tcPr>
            <w:tcW w:w="366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" w:type="pct"/>
            <w:vAlign w:val="center"/>
          </w:tcPr>
          <w:p w:rsidR="00E34152" w:rsidRPr="00B615A0" w:rsidRDefault="00E34152" w:rsidP="00931C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заміри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дискусії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усного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експрес-опитування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презентацій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Порядок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B615A0">
        <w:rPr>
          <w:rFonts w:ascii="Times New Roman" w:hAnsi="Times New Roman" w:cs="Times New Roman"/>
          <w:b/>
          <w:sz w:val="28"/>
          <w:szCs w:val="28"/>
        </w:rPr>
        <w:t>3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ru-RU"/>
        </w:rPr>
        <w:t>-бальною шкалою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Кожне </w:t>
      </w:r>
      <w:r w:rsidRPr="00B615A0">
        <w:rPr>
          <w:rFonts w:ascii="Times New Roman" w:hAnsi="Times New Roman" w:cs="Times New Roman"/>
          <w:iCs/>
          <w:sz w:val="28"/>
          <w:szCs w:val="28"/>
          <w:lang w:val="x-none"/>
        </w:rPr>
        <w:t>завдання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 оцінюється за шкалою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>0; 1; 2; 3 бали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3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виставляється, якщо виконання завдань здійснено правильно і базується на всебічному та глибокому висвітленні теоретичного матеріалу,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lastRenderedPageBreak/>
        <w:t>матеріалів лекцій, вивченні основної і додаткової літератури, з посиланням на необхідні законодавчі і нормативно-правові акти, правильному і безпомилковому проведенні необхідних розрахунків, виробленні ґрунтовних висновків та рекомендації за результатами вирішення завдань.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2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при повному висвітленні у завданнях теоретичного матеріалу, правильному проведенні необхідних розрахунків, але під час виконання завдань відсутні посилання на необхідні законодавчі і нормативно-правові акти, а більшість зроблених висновків і рекомендацій не обґрунтовані стосовно наведеному навчальному матеріалу, допущені дрібні помилки.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1 бал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у разі правильного але поверхового висвітлення теоретичного матеріалу, правильного проведення основних необхідних розрахунків та вирішення навчальних виробничих ситуацій, але під час виконання завдань міні-кейсу відсутні посилання на необхідні законодавчі і нормативно-правові акти, допущені декілька незначних помилок в розрахунках, зроблені висновки і рекомендації не обґрунтовані стосовно наведеному навчальному матеріалу.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0 балів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студент не виконав завдання, не спромігся провести аналіз відповідних явищ та процесів, зробити висновки та висвітлити теоретичний матеріал для досягнення мети завдання.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Порядок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B615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ru-RU"/>
        </w:rPr>
        <w:t>-бальною шкалою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Кожне </w:t>
      </w:r>
      <w:r w:rsidRPr="00B615A0">
        <w:rPr>
          <w:rFonts w:ascii="Times New Roman" w:hAnsi="Times New Roman" w:cs="Times New Roman"/>
          <w:iCs/>
          <w:sz w:val="28"/>
          <w:szCs w:val="28"/>
          <w:lang w:val="x-none"/>
        </w:rPr>
        <w:t>завдання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 оцінюється за шкалою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>0; 2; 3; 4 бали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4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виконання завдань здійснено правильно і базується на всебічному та глибокому висвітленні теоретичного матеріалу, матеріалів лекцій, вивченні основної і додаткової літератури, з посиланням на необхідні законодавчі і нормативно-правові акти, правильному і безпомилковому проведенні необхідних розрахунків, виробленні ґрунтовних висновків та рекомендації за результатами вирішення завдань.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3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виставляється при повному висвітленні у завданнях теоретичного матеріалу, правильному проведенні необхідних розрахунків, але під час виконання завдань відсутні посилання на необхідні законодавчі і нормативно-правові акти, а більшість зроблених висновків і рекомендацій не обґрунтовані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lastRenderedPageBreak/>
        <w:t>стосовно наведеному навчальному матеріалу, допущені дрібні помилки.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2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у разі правильного але поверхового висвітлення теоретичного матеріалу, правильного проведення основних необхідних розрахунків та вирішення навчальних виробничих ситуацій, але під час виконання завдань міні-кейсу відсутні посилання на необхідні законодавчі і нормативно-правові акти, допущені декілька незначних помилок в розрахунках, зроблені висновки і рекомендації не обґрунтовані стосовно наведеному навчальному матеріалу.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0 балів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студент не виконав завдання, не спромігся провести аналіз відповідних явищ та процесів, зробити висновки та висвітлити теоретичний матеріал для досягнення мети завдання.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Порядок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ru-RU"/>
        </w:rPr>
        <w:t>5-бальною шкалою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Кожне </w:t>
      </w:r>
      <w:r w:rsidRPr="00B615A0">
        <w:rPr>
          <w:rFonts w:ascii="Times New Roman" w:hAnsi="Times New Roman" w:cs="Times New Roman"/>
          <w:iCs/>
          <w:sz w:val="28"/>
          <w:szCs w:val="28"/>
          <w:lang w:val="x-none"/>
        </w:rPr>
        <w:t>завдання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 оцінюється за шкалою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>0; 3; 4; 5 бали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5 балів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виконання завдань здійснено правильно і базується на всебічному та глибокому висвітленні теоретичного матеріалу, матеріалів лекцій, вивченні основної і додаткової літератури, з посиланням на необхідні законодавчі і нормативно-правові акти, правильному і безпомилковому проведенні необхідних розрахунків, виробленні ґрунтовних висновків та рекомендації за результатами вирішення завдань.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4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при повному висвітленні у завданнях теоретичного матеріалу, правильному проведенні необхідних розрахунків, але під час виконання завдань відсутні посилання на необхідні законодавчі і нормативно-правові акти, а більшість зроблених висновків і рекомендацій не обґрунтовані стосовно наведеному навчальному матеріалу, допущені дрібні помилки.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3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у разі правильного але поверхового висвітлення теоретичного матеріалу, правильного проведення основних необхідних розрахунків та вирішення навчальних виробничих ситуацій, але під час виконання завдань міні-кейсу відсутні посилання на необхідні законодавчі і нормативно-правові акти, допущені декілька незначних помилок в розрахунках, зроблені висновки і рекомендації не обґрунтовані стосовно наведеному навчальному матеріалу.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lastRenderedPageBreak/>
        <w:t xml:space="preserve">0 балів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студент не виконав завдання, не спромігся провести аналіз відповідних явищ та процесів, зробити висновки та висвітлити теоретичний матеріал для досягнення мети завдання.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Порядок та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B615A0">
        <w:rPr>
          <w:rFonts w:ascii="Times New Roman" w:hAnsi="Times New Roman" w:cs="Times New Roman"/>
          <w:b/>
          <w:sz w:val="28"/>
          <w:szCs w:val="28"/>
        </w:rPr>
        <w:t>5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ru-RU"/>
        </w:rPr>
        <w:t>-бальною шкалою</w:t>
      </w:r>
      <w:r w:rsidRPr="00B615A0">
        <w:rPr>
          <w:rFonts w:ascii="Times New Roman" w:hAnsi="Times New Roman" w:cs="Times New Roman"/>
          <w:b/>
          <w:bCs/>
          <w:sz w:val="28"/>
          <w:szCs w:val="28"/>
        </w:rPr>
        <w:t xml:space="preserve"> (виконання контрольної модульної роботи)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Кожне </w:t>
      </w:r>
      <w:r w:rsidRPr="00B615A0">
        <w:rPr>
          <w:rFonts w:ascii="Times New Roman" w:hAnsi="Times New Roman" w:cs="Times New Roman"/>
          <w:iCs/>
          <w:sz w:val="28"/>
          <w:szCs w:val="28"/>
          <w:lang w:val="x-none"/>
        </w:rPr>
        <w:t>завдання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 xml:space="preserve"> оцінюється за шкалою</w:t>
      </w:r>
      <w:r w:rsidRPr="00B615A0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>0; 3; 4; 5 бали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5 балів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виконання завдань здійснено правильно і базується на всебічному та глибокому висвітленні теоретичного матеріалу, матеріалів лекцій, вивченні основної і додаткової літератури, з посиланням на необхідні законодавчі і нормативно-правові акти, правильному і безпомилковому проведенні необхідних розрахунків, виробленні ґрунтовних висновків та рекомендації за результатами вирішення завдань.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4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при повному висвітленні у завданнях теоретичного матеріалу, правильному проведенні необхідних розрахунків, але під час виконання завдань відсутні посилання на необхідні законодавчі і нормативно-правові акти, а більшість зроблених висновків і рекомендацій не обґрунтовані стосовно наведеному навчальному матеріалу, допущені дрібні помилки.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3 бали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 у разі правильного але поверхового висвітлення теоретичного матеріалу, правильного проведення основних необхідних розрахунків та вирішення навчальних виробничих ситуацій, але під час виконання завдань міні-кейсу відсутні посилання на необхідні законодавчі і нормативно-правові акти, допущені декілька незначних помилок в розрахунках, зроблені висновки і рекомендації не обґрунтовані стосовно наведеному навчальному матеріалу.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15A0">
        <w:rPr>
          <w:rFonts w:ascii="Times New Roman" w:hAnsi="Times New Roman" w:cs="Times New Roman"/>
          <w:b/>
          <w:sz w:val="28"/>
          <w:szCs w:val="28"/>
          <w:lang w:val="x-none"/>
        </w:rPr>
        <w:t xml:space="preserve">0 балів </w:t>
      </w:r>
      <w:r w:rsidRPr="00B615A0">
        <w:rPr>
          <w:rFonts w:ascii="Times New Roman" w:hAnsi="Times New Roman" w:cs="Times New Roman"/>
          <w:sz w:val="28"/>
          <w:szCs w:val="28"/>
          <w:lang w:val="x-none"/>
        </w:rPr>
        <w:t>виставляється, якщо студент не виконав завдання, не спромігся провести аналіз відповідних явищ та процесів, зробити висновки та висвітлити теоретичний матеріал для досягнення мети завдання.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семестру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викону</w:t>
      </w:r>
      <w:r w:rsidRPr="00B615A0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5A0">
        <w:rPr>
          <w:rFonts w:ascii="Times New Roman" w:hAnsi="Times New Roman" w:cs="Times New Roman"/>
          <w:sz w:val="28"/>
          <w:szCs w:val="28"/>
        </w:rPr>
        <w:t>2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5A0">
        <w:rPr>
          <w:rFonts w:ascii="Times New Roman" w:hAnsi="Times New Roman" w:cs="Times New Roman"/>
          <w:sz w:val="28"/>
          <w:szCs w:val="28"/>
        </w:rPr>
        <w:t>контрольні модульні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 w:rsidRPr="00B615A0">
        <w:rPr>
          <w:rFonts w:ascii="Times New Roman" w:hAnsi="Times New Roman" w:cs="Times New Roman"/>
          <w:sz w:val="28"/>
          <w:szCs w:val="28"/>
        </w:rPr>
        <w:t>и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 5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152" w:rsidRPr="00B615A0" w:rsidRDefault="00E34152" w:rsidP="00E341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Максимальна</w:t>
      </w:r>
      <w:proofErr w:type="gram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контрольну</w:t>
      </w:r>
      <w:proofErr w:type="spellEnd"/>
      <w:r w:rsidRPr="00B615A0">
        <w:rPr>
          <w:rFonts w:ascii="Times New Roman" w:hAnsi="Times New Roman" w:cs="Times New Roman"/>
          <w:sz w:val="28"/>
          <w:szCs w:val="28"/>
        </w:rPr>
        <w:t xml:space="preserve"> модульну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роботу – </w:t>
      </w:r>
      <w:r w:rsidRPr="00B615A0">
        <w:rPr>
          <w:rFonts w:ascii="Times New Roman" w:hAnsi="Times New Roman" w:cs="Times New Roman"/>
          <w:sz w:val="28"/>
          <w:szCs w:val="28"/>
        </w:rPr>
        <w:t>5</w:t>
      </w:r>
      <w:r w:rsidRPr="00B615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15A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615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4C7E" w:rsidRDefault="00994C7E"/>
    <w:sectPr w:rsidR="00994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52"/>
    <w:rsid w:val="00994C7E"/>
    <w:rsid w:val="00D86670"/>
    <w:rsid w:val="00E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4714</Words>
  <Characters>2687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SYSTEM_2</dc:creator>
  <cp:lastModifiedBy>SYSTEM_2</cp:lastModifiedBy>
  <cp:revision>2</cp:revision>
  <dcterms:created xsi:type="dcterms:W3CDTF">2021-02-24T17:20:00Z</dcterms:created>
  <dcterms:modified xsi:type="dcterms:W3CDTF">2021-02-25T18:07:00Z</dcterms:modified>
</cp:coreProperties>
</file>