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A5" w:rsidRDefault="00316FA5" w:rsidP="00316F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6FA5">
        <w:rPr>
          <w:rFonts w:ascii="Times New Roman" w:hAnsi="Times New Roman" w:cs="Times New Roman"/>
          <w:b/>
          <w:sz w:val="28"/>
          <w:szCs w:val="28"/>
          <w:lang w:val="uk-UA"/>
        </w:rPr>
        <w:t>Запитання до модулю 1</w:t>
      </w:r>
    </w:p>
    <w:p w:rsidR="00316FA5" w:rsidRPr="00316FA5" w:rsidRDefault="00316FA5" w:rsidP="00316F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6FA5" w:rsidRPr="00316FA5" w:rsidRDefault="00316FA5" w:rsidP="00316FA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 </w:t>
      </w:r>
      <w:r w:rsidRPr="00316FA5">
        <w:rPr>
          <w:rFonts w:ascii="Times New Roman" w:hAnsi="Times New Roman" w:cs="Times New Roman"/>
          <w:sz w:val="28"/>
          <w:szCs w:val="28"/>
          <w:lang w:val="uk-UA"/>
        </w:rPr>
        <w:t xml:space="preserve">Загальні принципи та завдання фізичної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терапії </w:t>
      </w:r>
      <w:r w:rsidRPr="00316FA5">
        <w:rPr>
          <w:rFonts w:ascii="Times New Roman" w:hAnsi="Times New Roman" w:cs="Times New Roman"/>
          <w:sz w:val="28"/>
          <w:szCs w:val="28"/>
          <w:lang w:val="uk-UA"/>
        </w:rPr>
        <w:t xml:space="preserve">в педіатрії. </w:t>
      </w:r>
    </w:p>
    <w:p w:rsidR="00316FA5" w:rsidRPr="00316FA5" w:rsidRDefault="00316FA5" w:rsidP="0031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16FA5">
        <w:rPr>
          <w:rFonts w:ascii="Times New Roman" w:hAnsi="Times New Roman" w:cs="Times New Roman"/>
          <w:sz w:val="28"/>
          <w:szCs w:val="28"/>
        </w:rPr>
        <w:t>2.</w:t>
      </w:r>
      <w:r w:rsidRPr="00316F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Дитячі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реабілітаційні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Спеціалізовані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центри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різною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патологією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6FA5" w:rsidRPr="00316FA5" w:rsidRDefault="00316FA5" w:rsidP="0031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16FA5">
        <w:rPr>
          <w:rFonts w:ascii="Times New Roman" w:hAnsi="Times New Roman" w:cs="Times New Roman"/>
          <w:sz w:val="28"/>
          <w:szCs w:val="28"/>
        </w:rPr>
        <w:t>3.</w:t>
      </w:r>
      <w:r w:rsidRPr="00316F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Організаційно-методичні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6FA5" w:rsidRPr="00316FA5" w:rsidRDefault="00316FA5" w:rsidP="0031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16FA5">
        <w:rPr>
          <w:rFonts w:ascii="Times New Roman" w:hAnsi="Times New Roman" w:cs="Times New Roman"/>
          <w:sz w:val="28"/>
          <w:szCs w:val="28"/>
        </w:rPr>
        <w:t>4.</w:t>
      </w:r>
      <w:r w:rsidRPr="00316F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16FA5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proofErr w:type="gram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педіатрії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>.</w:t>
      </w:r>
    </w:p>
    <w:p w:rsidR="00316FA5" w:rsidRPr="00316FA5" w:rsidRDefault="00316FA5" w:rsidP="0031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16FA5">
        <w:rPr>
          <w:rFonts w:ascii="Times New Roman" w:hAnsi="Times New Roman" w:cs="Times New Roman"/>
          <w:sz w:val="28"/>
          <w:szCs w:val="28"/>
        </w:rPr>
        <w:t>5.</w:t>
      </w:r>
      <w:r w:rsidRPr="00316FA5">
        <w:rPr>
          <w:rFonts w:ascii="Times New Roman" w:hAnsi="Times New Roman" w:cs="Times New Roman"/>
          <w:sz w:val="28"/>
          <w:szCs w:val="28"/>
        </w:rPr>
        <w:tab/>
        <w:t>Анатомо-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фізіологічна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вікові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періоди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Періодизація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6FA5" w:rsidRPr="00316FA5" w:rsidRDefault="00316FA5" w:rsidP="0031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16FA5">
        <w:rPr>
          <w:rFonts w:ascii="Times New Roman" w:hAnsi="Times New Roman" w:cs="Times New Roman"/>
          <w:sz w:val="28"/>
          <w:szCs w:val="28"/>
        </w:rPr>
        <w:t>6.</w:t>
      </w:r>
      <w:r w:rsidRPr="00316F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рухових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раннього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>.</w:t>
      </w:r>
    </w:p>
    <w:p w:rsidR="00316FA5" w:rsidRPr="00316FA5" w:rsidRDefault="00316FA5" w:rsidP="0031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16FA5">
        <w:rPr>
          <w:rFonts w:ascii="Times New Roman" w:hAnsi="Times New Roman" w:cs="Times New Roman"/>
          <w:sz w:val="28"/>
          <w:szCs w:val="28"/>
        </w:rPr>
        <w:t>7.</w:t>
      </w:r>
      <w:r w:rsidRPr="00316F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Мюнхенська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функціональна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діагностика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здорових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6FA5" w:rsidRPr="00316FA5" w:rsidRDefault="00316FA5" w:rsidP="0031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16FA5">
        <w:rPr>
          <w:rFonts w:ascii="Times New Roman" w:hAnsi="Times New Roman" w:cs="Times New Roman"/>
          <w:sz w:val="28"/>
          <w:szCs w:val="28"/>
        </w:rPr>
        <w:t>9.</w:t>
      </w:r>
      <w:r w:rsidRPr="00316F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ЛФК в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педіатрії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Протипоказання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Загартовування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6FA5" w:rsidRPr="00316FA5" w:rsidRDefault="00316FA5" w:rsidP="0031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16FA5">
        <w:rPr>
          <w:rFonts w:ascii="Times New Roman" w:hAnsi="Times New Roman" w:cs="Times New Roman"/>
          <w:sz w:val="28"/>
          <w:szCs w:val="28"/>
        </w:rPr>
        <w:t>8.</w:t>
      </w:r>
      <w:r w:rsidRPr="00316F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діагностування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моторного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6FA5" w:rsidRPr="00316FA5" w:rsidRDefault="00316FA5" w:rsidP="0031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16FA5">
        <w:rPr>
          <w:rFonts w:ascii="Times New Roman" w:hAnsi="Times New Roman" w:cs="Times New Roman"/>
          <w:sz w:val="28"/>
          <w:szCs w:val="28"/>
        </w:rPr>
        <w:t>9</w:t>
      </w:r>
      <w:r w:rsidRPr="00316FA5">
        <w:rPr>
          <w:rFonts w:ascii="Times New Roman" w:hAnsi="Times New Roman" w:cs="Times New Roman"/>
          <w:sz w:val="28"/>
          <w:szCs w:val="28"/>
        </w:rPr>
        <w:t>.</w:t>
      </w:r>
      <w:r w:rsidRPr="00316F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Недоношеність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інвалідності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Шкали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реабілітація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недоношених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56E7" w:rsidRPr="00316FA5" w:rsidRDefault="00316FA5" w:rsidP="0031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16FA5">
        <w:rPr>
          <w:rFonts w:ascii="Times New Roman" w:hAnsi="Times New Roman" w:cs="Times New Roman"/>
          <w:sz w:val="28"/>
          <w:szCs w:val="28"/>
        </w:rPr>
        <w:t>10</w:t>
      </w:r>
      <w:r w:rsidRPr="00316FA5">
        <w:rPr>
          <w:rFonts w:ascii="Times New Roman" w:hAnsi="Times New Roman" w:cs="Times New Roman"/>
          <w:sz w:val="28"/>
          <w:szCs w:val="28"/>
        </w:rPr>
        <w:t>.</w:t>
      </w:r>
      <w:r w:rsidRPr="00316F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Кінезотерапія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недоношених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>.</w:t>
      </w:r>
    </w:p>
    <w:p w:rsidR="00316FA5" w:rsidRPr="00316FA5" w:rsidRDefault="00316FA5" w:rsidP="0031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16FA5">
        <w:rPr>
          <w:rFonts w:ascii="Times New Roman" w:hAnsi="Times New Roman" w:cs="Times New Roman"/>
          <w:sz w:val="28"/>
          <w:szCs w:val="28"/>
        </w:rPr>
        <w:t>11</w:t>
      </w:r>
      <w:r w:rsidRPr="00316FA5">
        <w:rPr>
          <w:rFonts w:ascii="Times New Roman" w:hAnsi="Times New Roman" w:cs="Times New Roman"/>
          <w:sz w:val="28"/>
          <w:szCs w:val="28"/>
        </w:rPr>
        <w:t>.</w:t>
      </w:r>
      <w:r w:rsidRPr="00316FA5">
        <w:rPr>
          <w:rFonts w:ascii="Times New Roman" w:hAnsi="Times New Roman" w:cs="Times New Roman"/>
          <w:sz w:val="28"/>
          <w:szCs w:val="28"/>
        </w:rPr>
        <w:tab/>
        <w:t xml:space="preserve">Дитячий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церебральний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параліч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(ДЦП).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Етіологія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, патогенез,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клінічні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Мета,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з ДЦП. </w:t>
      </w:r>
    </w:p>
    <w:p w:rsidR="00316FA5" w:rsidRPr="00316FA5" w:rsidRDefault="00316FA5" w:rsidP="0031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16FA5">
        <w:rPr>
          <w:rFonts w:ascii="Times New Roman" w:hAnsi="Times New Roman" w:cs="Times New Roman"/>
          <w:sz w:val="28"/>
          <w:szCs w:val="28"/>
        </w:rPr>
        <w:t>12</w:t>
      </w:r>
      <w:r w:rsidRPr="00316FA5">
        <w:rPr>
          <w:rFonts w:ascii="Times New Roman" w:hAnsi="Times New Roman" w:cs="Times New Roman"/>
          <w:sz w:val="28"/>
          <w:szCs w:val="28"/>
        </w:rPr>
        <w:t>.</w:t>
      </w:r>
      <w:r w:rsidRPr="00316F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ДЦП.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Етіологія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, патогенез.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ДЦП.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Клінічні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картини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за формою ДЦП. Характеристика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дефекту при ДЦП.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Нормальний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патологічний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моторний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церебральним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паралічем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6FA5" w:rsidRPr="00316FA5" w:rsidRDefault="00316FA5" w:rsidP="0031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16FA5">
        <w:rPr>
          <w:rFonts w:ascii="Times New Roman" w:hAnsi="Times New Roman" w:cs="Times New Roman"/>
          <w:sz w:val="28"/>
          <w:szCs w:val="28"/>
        </w:rPr>
        <w:t>13</w:t>
      </w:r>
      <w:r w:rsidRPr="00316FA5">
        <w:rPr>
          <w:rFonts w:ascii="Times New Roman" w:hAnsi="Times New Roman" w:cs="Times New Roman"/>
          <w:sz w:val="28"/>
          <w:szCs w:val="28"/>
        </w:rPr>
        <w:t>.</w:t>
      </w:r>
      <w:r w:rsidRPr="00316F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церебральним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паралічем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План,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амплітуди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рефлексів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чутливості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моторних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реабілітаційної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ускладнень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супутніх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Раннє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lastRenderedPageBreak/>
        <w:t>реабілітація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) при ДЦП,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розтягування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рефлексів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координацію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самостійні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та з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дрібної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моторики при ДЦП. </w:t>
      </w:r>
    </w:p>
    <w:p w:rsidR="00316FA5" w:rsidRPr="00316FA5" w:rsidRDefault="00316FA5" w:rsidP="0031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16FA5">
        <w:rPr>
          <w:rFonts w:ascii="Times New Roman" w:hAnsi="Times New Roman" w:cs="Times New Roman"/>
          <w:sz w:val="28"/>
          <w:szCs w:val="28"/>
        </w:rPr>
        <w:t>14</w:t>
      </w:r>
      <w:r w:rsidRPr="00316FA5">
        <w:rPr>
          <w:rFonts w:ascii="Times New Roman" w:hAnsi="Times New Roman" w:cs="Times New Roman"/>
          <w:sz w:val="28"/>
          <w:szCs w:val="28"/>
        </w:rPr>
        <w:t>.</w:t>
      </w:r>
      <w:r w:rsidRPr="00316F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авторські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методики та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при церебральному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паралічі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. Роль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гідротерапії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фізичній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з ДЦП. Роль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іпотерапії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фізичній</w:t>
      </w:r>
      <w:bookmarkStart w:id="0" w:name="_GoBack"/>
      <w:bookmarkEnd w:id="0"/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FA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16FA5">
        <w:rPr>
          <w:rFonts w:ascii="Times New Roman" w:hAnsi="Times New Roman" w:cs="Times New Roman"/>
          <w:sz w:val="28"/>
          <w:szCs w:val="28"/>
        </w:rPr>
        <w:t xml:space="preserve"> з ДЦП.</w:t>
      </w:r>
    </w:p>
    <w:sectPr w:rsidR="00316FA5" w:rsidRPr="00316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A5"/>
    <w:rsid w:val="001A56E7"/>
    <w:rsid w:val="0031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7BC1"/>
  <w15:chartTrackingRefBased/>
  <w15:docId w15:val="{D72E7D86-539B-4A81-827E-00954CF4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2021-03-02T16:27:00Z</dcterms:created>
  <dcterms:modified xsi:type="dcterms:W3CDTF">2021-03-02T16:31:00Z</dcterms:modified>
</cp:coreProperties>
</file>