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CF" w:rsidRDefault="000D6FD2">
      <w:pPr>
        <w:jc w:val="center"/>
      </w:pPr>
      <w:r>
        <w:rPr>
          <w:szCs w:val="28"/>
          <w:lang w:val="ru-RU"/>
        </w:rPr>
        <w:t>МІНІСТЕРСТВО ОСВІТИ І НАУКИ УКРАЇНИ</w:t>
      </w:r>
    </w:p>
    <w:p w:rsidR="00FE4DCF" w:rsidRDefault="000D6FD2">
      <w:pPr>
        <w:jc w:val="center"/>
      </w:pPr>
      <w:r>
        <w:rPr>
          <w:szCs w:val="28"/>
          <w:lang w:val="ru-RU"/>
        </w:rPr>
        <w:t>ЗАПОРІЗЬКИЙ НАЦІОНАЛЬНИЙ УНІВЕРСИТЕТ</w:t>
      </w:r>
    </w:p>
    <w:p w:rsidR="00FE4DCF" w:rsidRDefault="000D6FD2">
      <w:pPr>
        <w:jc w:val="center"/>
      </w:pPr>
      <w:r w:rsidRPr="00F51158">
        <w:rPr>
          <w:caps/>
          <w:szCs w:val="28"/>
        </w:rPr>
        <w:t xml:space="preserve">Факультет </w:t>
      </w:r>
      <w:r>
        <w:rPr>
          <w:caps/>
          <w:szCs w:val="28"/>
        </w:rPr>
        <w:t xml:space="preserve">БІОЛОГІЧНИЙ </w:t>
      </w:r>
    </w:p>
    <w:p w:rsidR="00FE4DCF" w:rsidRDefault="000D6FD2">
      <w:pPr>
        <w:jc w:val="center"/>
      </w:pPr>
      <w:r w:rsidRPr="00F51158">
        <w:rPr>
          <w:caps/>
        </w:rPr>
        <w:t>Кафедра</w:t>
      </w:r>
      <w:r>
        <w:t xml:space="preserve">ФІЗІОЛОГІЇ, ІМУНОЛОГІЇ І БІОХІМІЇ З КУРСОМ ЦИВІЛЬНОГО ЗАХИСТУ ТА МЕДИЦИНИ </w:t>
      </w:r>
    </w:p>
    <w:p w:rsidR="00FE4DCF" w:rsidRPr="00F51158" w:rsidRDefault="00FE4DCF">
      <w:pPr>
        <w:jc w:val="center"/>
      </w:pPr>
    </w:p>
    <w:p w:rsidR="00FE4DCF" w:rsidRPr="00F51158" w:rsidRDefault="00FE4DCF">
      <w:pPr>
        <w:jc w:val="center"/>
        <w:rPr>
          <w:sz w:val="20"/>
          <w:szCs w:val="20"/>
        </w:rPr>
      </w:pPr>
    </w:p>
    <w:p w:rsidR="00FE4DCF" w:rsidRPr="00F51158" w:rsidRDefault="00FE4DCF">
      <w:pPr>
        <w:jc w:val="center"/>
        <w:rPr>
          <w:b/>
        </w:rPr>
      </w:pPr>
    </w:p>
    <w:p w:rsidR="00FE4DCF" w:rsidRDefault="00FE4DCF">
      <w:pPr>
        <w:jc w:val="center"/>
      </w:pPr>
    </w:p>
    <w:p w:rsidR="00FE4DCF" w:rsidRDefault="000D6FD2">
      <w:pPr>
        <w:jc w:val="center"/>
      </w:pPr>
      <w:r>
        <w:rPr>
          <w:b/>
          <w:lang w:val="ru-RU"/>
        </w:rPr>
        <w:t>ЗАТВЕРДЖУЮ</w:t>
      </w:r>
    </w:p>
    <w:p w:rsidR="00FE4DCF" w:rsidRDefault="00FE4DCF">
      <w:pPr>
        <w:ind w:left="5400"/>
      </w:pPr>
    </w:p>
    <w:p w:rsidR="00FE4DCF" w:rsidRDefault="000D6FD2" w:rsidP="000D6FD2">
      <w:pPr>
        <w:ind w:left="5400"/>
        <w:jc w:val="both"/>
      </w:pPr>
      <w:r>
        <w:t xml:space="preserve">Декан біологічного факультету </w:t>
      </w:r>
    </w:p>
    <w:p w:rsidR="00FE4DCF" w:rsidRDefault="000D6FD2" w:rsidP="000D6FD2">
      <w:pPr>
        <w:ind w:left="5400"/>
        <w:jc w:val="both"/>
      </w:pPr>
      <w:r>
        <w:rPr>
          <w:szCs w:val="28"/>
        </w:rPr>
        <w:t xml:space="preserve">___________     </w:t>
      </w:r>
      <w:r>
        <w:rPr>
          <w:szCs w:val="28"/>
          <w:u w:val="single"/>
        </w:rPr>
        <w:t xml:space="preserve">Л.О. </w:t>
      </w:r>
      <w:proofErr w:type="spellStart"/>
      <w:r>
        <w:rPr>
          <w:szCs w:val="28"/>
          <w:u w:val="single"/>
        </w:rPr>
        <w:t>Омельянчик</w:t>
      </w:r>
      <w:proofErr w:type="spellEnd"/>
    </w:p>
    <w:p w:rsidR="00FE4DCF" w:rsidRDefault="000D6FD2" w:rsidP="000D6FD2">
      <w:pPr>
        <w:ind w:left="5400"/>
        <w:jc w:val="both"/>
      </w:pPr>
      <w:r>
        <w:rPr>
          <w:sz w:val="16"/>
        </w:rPr>
        <w:t xml:space="preserve">(підпис)                           (ініціали та прізвище) </w:t>
      </w:r>
    </w:p>
    <w:p w:rsidR="00FE4DCF" w:rsidRDefault="000D6FD2" w:rsidP="000D6FD2">
      <w:pPr>
        <w:ind w:left="5400"/>
        <w:jc w:val="both"/>
      </w:pPr>
      <w:r>
        <w:t>«______»_______________ 202</w:t>
      </w:r>
      <w:r>
        <w:rPr>
          <w:lang w:val="en-US"/>
        </w:rPr>
        <w:t>1</w:t>
      </w:r>
    </w:p>
    <w:p w:rsidR="00FE4DCF" w:rsidRDefault="00FE4DCF">
      <w:pPr>
        <w:jc w:val="center"/>
        <w:rPr>
          <w:sz w:val="20"/>
          <w:szCs w:val="20"/>
        </w:rPr>
      </w:pPr>
    </w:p>
    <w:p w:rsidR="00FE4DCF" w:rsidRDefault="00FE4DCF">
      <w:pPr>
        <w:jc w:val="center"/>
        <w:rPr>
          <w:sz w:val="20"/>
          <w:szCs w:val="20"/>
        </w:rPr>
      </w:pPr>
    </w:p>
    <w:p w:rsidR="00FE4DCF" w:rsidRDefault="00FE4DCF">
      <w:pPr>
        <w:jc w:val="center"/>
        <w:rPr>
          <w:sz w:val="20"/>
          <w:szCs w:val="20"/>
        </w:rPr>
      </w:pPr>
    </w:p>
    <w:p w:rsidR="00FE4DCF" w:rsidRDefault="000D6FD2">
      <w:pPr>
        <w:jc w:val="center"/>
      </w:pPr>
      <w:r>
        <w:rPr>
          <w:b/>
          <w:bCs/>
          <w:sz w:val="28"/>
          <w:szCs w:val="28"/>
        </w:rPr>
        <w:t>Вікова імунологія</w:t>
      </w:r>
    </w:p>
    <w:p w:rsidR="00FE4DCF" w:rsidRDefault="00FE4DCF">
      <w:pPr>
        <w:jc w:val="center"/>
        <w:rPr>
          <w:sz w:val="16"/>
          <w:szCs w:val="16"/>
        </w:rPr>
      </w:pPr>
    </w:p>
    <w:p w:rsidR="00FE4DCF" w:rsidRDefault="000D6FD2">
      <w:pPr>
        <w:jc w:val="center"/>
      </w:pPr>
      <w:r>
        <w:rPr>
          <w:iCs/>
          <w:sz w:val="28"/>
          <w:szCs w:val="28"/>
        </w:rPr>
        <w:t>РОБОЧА ПРОГРАМА НАВЧАЛЬНОЇ ДИСЦИПЛІНИ</w:t>
      </w:r>
    </w:p>
    <w:p w:rsidR="00FE4DCF" w:rsidRDefault="00FE4DCF">
      <w:pPr>
        <w:jc w:val="center"/>
        <w:rPr>
          <w:b/>
          <w:bCs/>
          <w:sz w:val="28"/>
          <w:szCs w:val="28"/>
        </w:rPr>
      </w:pPr>
    </w:p>
    <w:p w:rsidR="00FE4DCF" w:rsidRDefault="000D6FD2">
      <w:pPr>
        <w:jc w:val="center"/>
      </w:pPr>
      <w:r>
        <w:rPr>
          <w:bCs/>
          <w:sz w:val="28"/>
          <w:szCs w:val="28"/>
        </w:rPr>
        <w:t xml:space="preserve">підготовки бакалавра </w:t>
      </w:r>
    </w:p>
    <w:p w:rsidR="00FE4DCF" w:rsidRDefault="00FE4DCF">
      <w:pPr>
        <w:jc w:val="center"/>
      </w:pPr>
    </w:p>
    <w:p w:rsidR="00FE4DCF" w:rsidRDefault="000D6FD2">
      <w:pPr>
        <w:jc w:val="center"/>
      </w:pPr>
      <w:r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FE4DCF" w:rsidRDefault="000D6FD2">
      <w:pPr>
        <w:jc w:val="center"/>
      </w:pPr>
      <w:r>
        <w:rPr>
          <w:sz w:val="28"/>
          <w:szCs w:val="28"/>
        </w:rPr>
        <w:t>спеціальнос</w:t>
      </w:r>
      <w:r>
        <w:rPr>
          <w:sz w:val="28"/>
          <w:szCs w:val="28"/>
        </w:rPr>
        <w:t>ті   014 Середня осв</w:t>
      </w:r>
      <w:r>
        <w:rPr>
          <w:color w:val="000000"/>
          <w:sz w:val="28"/>
          <w:szCs w:val="28"/>
        </w:rPr>
        <w:t xml:space="preserve">іта </w:t>
      </w:r>
    </w:p>
    <w:p w:rsidR="00FE4DCF" w:rsidRDefault="000D6FD2">
      <w:pPr>
        <w:jc w:val="center"/>
      </w:pPr>
      <w:r>
        <w:rPr>
          <w:sz w:val="28"/>
          <w:szCs w:val="28"/>
        </w:rPr>
        <w:t xml:space="preserve">предметної спеціальності   </w:t>
      </w:r>
      <w:r>
        <w:rPr>
          <w:sz w:val="28"/>
          <w:szCs w:val="28"/>
          <w:lang w:val="ru-RU"/>
        </w:rPr>
        <w:t xml:space="preserve">014.05 </w:t>
      </w:r>
      <w:proofErr w:type="spellStart"/>
      <w:r>
        <w:rPr>
          <w:sz w:val="28"/>
          <w:szCs w:val="28"/>
          <w:lang w:val="ru-RU"/>
        </w:rPr>
        <w:t>Середня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</w:t>
      </w:r>
      <w:proofErr w:type="spellEnd"/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та (</w:t>
      </w:r>
      <w:proofErr w:type="spellStart"/>
      <w:r>
        <w:rPr>
          <w:sz w:val="28"/>
          <w:szCs w:val="28"/>
          <w:lang w:val="ru-RU"/>
        </w:rPr>
        <w:t>Біологія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здоров’я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людини</w:t>
      </w:r>
      <w:proofErr w:type="spellEnd"/>
      <w:r>
        <w:rPr>
          <w:sz w:val="28"/>
          <w:szCs w:val="28"/>
          <w:lang w:val="ru-RU"/>
        </w:rPr>
        <w:t>)</w:t>
      </w:r>
    </w:p>
    <w:p w:rsidR="00FE4DCF" w:rsidRDefault="00FE4DCF">
      <w:pPr>
        <w:jc w:val="center"/>
      </w:pPr>
    </w:p>
    <w:p w:rsidR="00FE4DCF" w:rsidRDefault="000D6FD2">
      <w:pPr>
        <w:jc w:val="center"/>
      </w:pPr>
      <w:r>
        <w:rPr>
          <w:sz w:val="28"/>
          <w:szCs w:val="28"/>
        </w:rPr>
        <w:t>освітньо-професійна програма   Середня освіта (Біологія та здоров’я людини)</w:t>
      </w:r>
    </w:p>
    <w:p w:rsidR="00FE4DCF" w:rsidRDefault="00FE4DCF">
      <w:pPr>
        <w:jc w:val="center"/>
        <w:rPr>
          <w:sz w:val="28"/>
          <w:szCs w:val="28"/>
        </w:rPr>
      </w:pPr>
    </w:p>
    <w:p w:rsidR="00FE4DCF" w:rsidRDefault="00FE4DCF">
      <w:pPr>
        <w:jc w:val="center"/>
      </w:pPr>
    </w:p>
    <w:p w:rsidR="00FE4DCF" w:rsidRDefault="00FE4DCF">
      <w:pPr>
        <w:rPr>
          <w:b/>
          <w:bCs/>
        </w:rPr>
      </w:pPr>
    </w:p>
    <w:p w:rsidR="00FE4DCF" w:rsidRDefault="000D6FD2">
      <w:pPr>
        <w:jc w:val="both"/>
      </w:pPr>
      <w:r>
        <w:rPr>
          <w:b/>
          <w:bCs/>
        </w:rPr>
        <w:t xml:space="preserve">Укладач: Литвиненко Раїса Олександрівна, кандидат біологічних наук, </w:t>
      </w:r>
      <w:r>
        <w:rPr>
          <w:b/>
          <w:bCs/>
          <w:lang w:val="ru-RU"/>
        </w:rPr>
        <w:t>доцент</w:t>
      </w:r>
    </w:p>
    <w:p w:rsidR="00FE4DCF" w:rsidRDefault="00FE4DCF">
      <w:pPr>
        <w:rPr>
          <w:sz w:val="16"/>
          <w:szCs w:val="16"/>
        </w:rPr>
      </w:pPr>
    </w:p>
    <w:p w:rsidR="00FE4DCF" w:rsidRDefault="00FE4DCF">
      <w:pPr>
        <w:rPr>
          <w:sz w:val="16"/>
          <w:szCs w:val="16"/>
        </w:rPr>
      </w:pPr>
    </w:p>
    <w:p w:rsidR="00FE4DCF" w:rsidRDefault="00FE4DCF">
      <w:pPr>
        <w:rPr>
          <w:sz w:val="16"/>
          <w:szCs w:val="16"/>
        </w:rPr>
      </w:pPr>
    </w:p>
    <w:p w:rsidR="00FE4DCF" w:rsidRDefault="00FE4DCF">
      <w:pPr>
        <w:jc w:val="center"/>
      </w:pPr>
    </w:p>
    <w:tbl>
      <w:tblPr>
        <w:tblW w:w="9571" w:type="dxa"/>
        <w:tblLook w:val="01E0"/>
      </w:tblPr>
      <w:tblGrid>
        <w:gridCol w:w="4826"/>
        <w:gridCol w:w="4745"/>
      </w:tblGrid>
      <w:tr w:rsidR="00FE4DCF">
        <w:trPr>
          <w:trHeight w:val="2266"/>
        </w:trPr>
        <w:tc>
          <w:tcPr>
            <w:tcW w:w="4825" w:type="dxa"/>
            <w:shd w:val="clear" w:color="auto" w:fill="auto"/>
          </w:tcPr>
          <w:p w:rsidR="00FE4DCF" w:rsidRDefault="000D6FD2">
            <w:pPr>
              <w:jc w:val="both"/>
            </w:pPr>
            <w:r>
              <w:t>Обговорено та ухвалено</w:t>
            </w:r>
          </w:p>
          <w:p w:rsidR="00FE4DCF" w:rsidRDefault="000D6FD2">
            <w:r>
              <w:t>на засіданні кафедри фізіології імунології і біохімії з курсом цивільного захисту та медицини</w:t>
            </w:r>
          </w:p>
          <w:p w:rsidR="00FE4DCF" w:rsidRDefault="000D6FD2">
            <w:r>
              <w:t>Протокол №____ від  “___”________202</w:t>
            </w:r>
            <w:r w:rsidRPr="00F51158">
              <w:t xml:space="preserve">1 </w:t>
            </w:r>
            <w:r>
              <w:t>р.</w:t>
            </w:r>
          </w:p>
          <w:p w:rsidR="00FE4DCF" w:rsidRDefault="000D6FD2">
            <w:proofErr w:type="spellStart"/>
            <w:r>
              <w:t>Т.в.о</w:t>
            </w:r>
            <w:proofErr w:type="spellEnd"/>
            <w:r>
              <w:t xml:space="preserve">. завідувача кафедри фізіології імунології і біохімії з курсом цивільного захисту </w:t>
            </w:r>
            <w:r>
              <w:t xml:space="preserve">та медицини </w:t>
            </w:r>
          </w:p>
          <w:p w:rsidR="00FE4DCF" w:rsidRDefault="000D6FD2">
            <w:pPr>
              <w:jc w:val="both"/>
            </w:pPr>
            <w:r>
              <w:t xml:space="preserve">_____________                  </w:t>
            </w:r>
            <w:r>
              <w:t>О</w:t>
            </w:r>
            <w:r>
              <w:rPr>
                <w:u w:val="single"/>
              </w:rPr>
              <w:t>.Г. Кущ</w:t>
            </w:r>
          </w:p>
          <w:p w:rsidR="00FE4DCF" w:rsidRDefault="000D6FD2">
            <w:r>
              <w:rPr>
                <w:vertAlign w:val="superscript"/>
              </w:rPr>
              <w:t>(підпис)</w:t>
            </w:r>
          </w:p>
        </w:tc>
        <w:tc>
          <w:tcPr>
            <w:tcW w:w="4745" w:type="dxa"/>
            <w:shd w:val="clear" w:color="auto" w:fill="auto"/>
          </w:tcPr>
          <w:p w:rsidR="00FE4DCF" w:rsidRDefault="000D6FD2">
            <w:pPr>
              <w:ind w:left="35"/>
            </w:pPr>
            <w:r>
              <w:t xml:space="preserve">Ухвалено науково-методичною радою </w:t>
            </w:r>
          </w:p>
          <w:p w:rsidR="00FE4DCF" w:rsidRDefault="000D6FD2">
            <w:r>
              <w:t xml:space="preserve">біологічного </w:t>
            </w:r>
            <w:r>
              <w:t xml:space="preserve">факультету </w:t>
            </w:r>
          </w:p>
          <w:p w:rsidR="00FE4DCF" w:rsidRDefault="00FE4DCF"/>
          <w:p w:rsidR="00FE4DCF" w:rsidRDefault="00FE4DCF"/>
          <w:p w:rsidR="00FE4DCF" w:rsidRDefault="000D6FD2">
            <w:r>
              <w:t>Протокол №____від  “___”</w:t>
            </w:r>
            <w:r>
              <w:rPr>
                <w:lang w:val="ru-RU"/>
              </w:rPr>
              <w:t xml:space="preserve">_______2021 </w:t>
            </w:r>
            <w:proofErr w:type="spellStart"/>
            <w:r>
              <w:rPr>
                <w:lang w:val="ru-RU"/>
              </w:rPr>
              <w:t>р</w:t>
            </w:r>
            <w:proofErr w:type="spellEnd"/>
            <w:r>
              <w:t>.</w:t>
            </w:r>
          </w:p>
          <w:p w:rsidR="00FE4DCF" w:rsidRDefault="000D6FD2">
            <w:r>
              <w:t xml:space="preserve">Голова науково-методичної ради </w:t>
            </w:r>
            <w:r>
              <w:t xml:space="preserve">біологічного </w:t>
            </w:r>
            <w:r>
              <w:t xml:space="preserve">факультету </w:t>
            </w:r>
          </w:p>
          <w:p w:rsidR="00FE4DCF" w:rsidRDefault="00FE4DCF">
            <w:pPr>
              <w:jc w:val="both"/>
            </w:pPr>
          </w:p>
          <w:p w:rsidR="00FE4DCF" w:rsidRDefault="000D6FD2">
            <w:pPr>
              <w:jc w:val="both"/>
            </w:pPr>
            <w:r>
              <w:t xml:space="preserve">_____________                  </w:t>
            </w:r>
            <w:r>
              <w:rPr>
                <w:u w:val="single"/>
              </w:rPr>
              <w:t xml:space="preserve">Н.М. Притула </w:t>
            </w:r>
          </w:p>
          <w:p w:rsidR="00FE4DCF" w:rsidRDefault="000D6FD2">
            <w:r>
              <w:rPr>
                <w:vertAlign w:val="superscript"/>
              </w:rPr>
              <w:t>(підпис)</w:t>
            </w:r>
          </w:p>
        </w:tc>
      </w:tr>
    </w:tbl>
    <w:p w:rsidR="00FE4DCF" w:rsidRDefault="00FE4DCF">
      <w:pPr>
        <w:jc w:val="center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FE4DCF">
        <w:trPr>
          <w:trHeight w:val="1477"/>
        </w:trPr>
        <w:tc>
          <w:tcPr>
            <w:tcW w:w="4785" w:type="dxa"/>
            <w:shd w:val="clear" w:color="auto" w:fill="auto"/>
          </w:tcPr>
          <w:p w:rsidR="00FE4DCF" w:rsidRDefault="000D6FD2">
            <w:r>
              <w:t xml:space="preserve">Погоджено </w:t>
            </w:r>
          </w:p>
          <w:p w:rsidR="00FE4DCF" w:rsidRDefault="000D6FD2">
            <w:r>
              <w:t>з навчально-методичним відділом</w:t>
            </w:r>
          </w:p>
          <w:p w:rsidR="00FE4DCF" w:rsidRDefault="00FE4DCF">
            <w:pPr>
              <w:rPr>
                <w:sz w:val="28"/>
                <w:szCs w:val="28"/>
              </w:rPr>
            </w:pPr>
          </w:p>
          <w:p w:rsidR="00FE4DCF" w:rsidRDefault="000D6FD2">
            <w:r>
              <w:rPr>
                <w:sz w:val="28"/>
                <w:szCs w:val="28"/>
              </w:rPr>
              <w:t>________________________________</w:t>
            </w:r>
          </w:p>
          <w:p w:rsidR="00FE4DCF" w:rsidRDefault="000D6FD2"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  <w:p w:rsidR="00FE4DCF" w:rsidRDefault="00FE4DC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E4DCF" w:rsidRDefault="000D6FD2">
            <w:r>
              <w:t>Погоджено  з навчальною лабораторією інформаційного забезпечення освітн</w:t>
            </w:r>
            <w:r>
              <w:t>ього процесу</w:t>
            </w:r>
          </w:p>
          <w:p w:rsidR="00FE4DCF" w:rsidRDefault="000D6FD2">
            <w:r>
              <w:rPr>
                <w:sz w:val="28"/>
                <w:szCs w:val="28"/>
              </w:rPr>
              <w:t>_____________________________</w:t>
            </w:r>
          </w:p>
          <w:p w:rsidR="00FE4DCF" w:rsidRDefault="000D6FD2"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</w:tc>
      </w:tr>
    </w:tbl>
    <w:p w:rsidR="00FE4DCF" w:rsidRDefault="000D6FD2">
      <w:pPr>
        <w:jc w:val="center"/>
      </w:pP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рік</w:t>
      </w:r>
      <w:r>
        <w:br w:type="page"/>
      </w:r>
    </w:p>
    <w:p w:rsidR="00FE4DCF" w:rsidRDefault="000D6FD2">
      <w:pPr>
        <w:pStyle w:val="ad"/>
        <w:ind w:firstLine="0"/>
        <w:jc w:val="center"/>
      </w:pPr>
      <w:r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:rsidR="00FE4DCF" w:rsidRDefault="00FE4DCF">
      <w:pPr>
        <w:pStyle w:val="ad"/>
        <w:ind w:firstLine="0"/>
        <w:jc w:val="center"/>
        <w:rPr>
          <w:b/>
          <w:bCs/>
          <w:sz w:val="28"/>
          <w:szCs w:val="28"/>
          <w:lang w:val="uk-UA"/>
        </w:rPr>
      </w:pPr>
    </w:p>
    <w:tbl>
      <w:tblPr>
        <w:tblW w:w="9398" w:type="dxa"/>
        <w:tblInd w:w="250" w:type="dxa"/>
        <w:tblLook w:val="0000"/>
      </w:tblPr>
      <w:tblGrid>
        <w:gridCol w:w="3119"/>
        <w:gridCol w:w="2975"/>
        <w:gridCol w:w="3304"/>
      </w:tblGrid>
      <w:tr w:rsidR="00FE4DCF">
        <w:trPr>
          <w:trHeight w:val="1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E4DCF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рівень вищої освіти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FE4DCF">
        <w:trPr>
          <w:trHeight w:val="64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</w:tr>
      <w:tr w:rsidR="00FE4DCF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 w:rsidR="00FE4DCF" w:rsidRDefault="000D6FD2">
            <w:pPr>
              <w:jc w:val="center"/>
            </w:pPr>
            <w:r>
              <w:rPr>
                <w:sz w:val="20"/>
                <w:szCs w:val="20"/>
              </w:rPr>
              <w:t>01 Освіта/Педагогіка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spacing w:before="60" w:after="60"/>
              <w:jc w:val="center"/>
            </w:pPr>
            <w:r>
              <w:t>Кількість кредитів – 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color w:val="C9211E"/>
              </w:rPr>
            </w:pPr>
            <w:r>
              <w:rPr>
                <w:b/>
                <w:sz w:val="20"/>
                <w:szCs w:val="20"/>
              </w:rPr>
              <w:t>Вибіркова</w:t>
            </w:r>
          </w:p>
        </w:tc>
      </w:tr>
      <w:tr w:rsidR="00FE4DCF">
        <w:trPr>
          <w:trHeight w:val="4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spacing w:before="60" w:after="60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spacing w:before="60" w:after="60"/>
              <w:jc w:val="center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rPr>
                <w:b/>
                <w:sz w:val="20"/>
                <w:szCs w:val="20"/>
              </w:rPr>
              <w:t>Цикл дисциплін</w:t>
            </w:r>
          </w:p>
          <w:p w:rsidR="00FE4DCF" w:rsidRDefault="000D6FD2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вільного вибору студентів в межах спеціальності </w:t>
            </w:r>
          </w:p>
        </w:tc>
      </w:tr>
      <w:tr w:rsidR="00FE4DCF">
        <w:trPr>
          <w:trHeight w:val="6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 w:rsidR="00FE4DCF" w:rsidRDefault="000D6FD2">
            <w:pPr>
              <w:jc w:val="center"/>
            </w:pPr>
            <w:r>
              <w:rPr>
                <w:sz w:val="20"/>
                <w:szCs w:val="20"/>
              </w:rPr>
              <w:t xml:space="preserve">014 </w:t>
            </w:r>
            <w:r>
              <w:rPr>
                <w:sz w:val="20"/>
                <w:szCs w:val="20"/>
              </w:rPr>
              <w:t xml:space="preserve">Середня освіта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spacing w:before="60" w:after="60"/>
              <w:jc w:val="center"/>
            </w:pPr>
            <w:r>
              <w:t>Загальна кількість годин – 150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FE4DCF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color w:val="C9211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 спеціальність</w:t>
            </w:r>
          </w:p>
          <w:p w:rsidR="00FE4DCF" w:rsidRDefault="000D6FD2">
            <w:pPr>
              <w:jc w:val="center"/>
              <w:rPr>
                <w:color w:val="C9211E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014.05 </w:t>
            </w:r>
            <w:proofErr w:type="spellStart"/>
            <w:r>
              <w:rPr>
                <w:sz w:val="20"/>
                <w:szCs w:val="20"/>
                <w:lang w:val="ru-RU"/>
              </w:rPr>
              <w:t>Середня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осв</w:t>
            </w:r>
            <w:proofErr w:type="spellEnd"/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ru-RU"/>
              </w:rPr>
              <w:t>та (</w:t>
            </w:r>
            <w:proofErr w:type="spellStart"/>
            <w:r>
              <w:rPr>
                <w:sz w:val="20"/>
                <w:szCs w:val="20"/>
                <w:lang w:val="ru-RU"/>
              </w:rPr>
              <w:t>Біологія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здоров’я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людини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spacing w:before="60" w:after="60"/>
              <w:jc w:val="center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t>8</w:t>
            </w:r>
            <w:r>
              <w:t>-й</w:t>
            </w:r>
          </w:p>
        </w:tc>
      </w:tr>
      <w:tr w:rsidR="00FE4DCF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/>
          <w:p w:rsidR="00FE4DCF" w:rsidRDefault="000D6FD2">
            <w:pPr>
              <w:jc w:val="center"/>
            </w:pPr>
            <w:r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FE4DCF" w:rsidRDefault="000D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освіта (Біологія та здоров’я людини)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t>Змістових модулів – 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FE4DCF">
        <w:trPr>
          <w:trHeight w:val="3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t>30</w:t>
            </w:r>
            <w:r>
              <w:t>год.</w:t>
            </w:r>
          </w:p>
        </w:tc>
      </w:tr>
      <w:tr w:rsidR="00FE4DCF">
        <w:trPr>
          <w:trHeight w:val="106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/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rPr>
                <w:b/>
              </w:rPr>
              <w:t>Лабораторні</w:t>
            </w:r>
          </w:p>
        </w:tc>
      </w:tr>
      <w:tr w:rsidR="00FE4DCF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t>Кількість по</w:t>
            </w:r>
            <w:r>
              <w:t xml:space="preserve">точних контрольних заходів –   </w:t>
            </w:r>
          </w:p>
          <w:p w:rsidR="00FE4DCF" w:rsidRDefault="000D6FD2">
            <w:pPr>
              <w:jc w:val="center"/>
            </w:pPr>
            <w:r>
              <w:rPr>
                <w:lang w:val="ru-RU"/>
              </w:rPr>
              <w:t>1</w:t>
            </w:r>
            <w: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t>30 год.</w:t>
            </w:r>
          </w:p>
        </w:tc>
      </w:tr>
      <w:tr w:rsidR="00FE4DCF">
        <w:trPr>
          <w:trHeight w:val="13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FE4DCF">
        <w:trPr>
          <w:trHeight w:val="13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t>90 год.</w:t>
            </w:r>
          </w:p>
        </w:tc>
      </w:tr>
      <w:tr w:rsidR="00FE4DCF">
        <w:trPr>
          <w:trHeight w:val="13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FE4DCF">
            <w:pPr>
              <w:jc w:val="center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CF" w:rsidRDefault="000D6FD2">
            <w:pPr>
              <w:jc w:val="center"/>
            </w:pPr>
            <w:r>
              <w:rPr>
                <w:b/>
              </w:rPr>
              <w:t>Вид підсумкового семестрового</w:t>
            </w:r>
            <w:r>
              <w:rPr>
                <w:b/>
              </w:rPr>
              <w:t xml:space="preserve"> контролю</w:t>
            </w:r>
            <w:r>
              <w:t xml:space="preserve">: </w:t>
            </w:r>
          </w:p>
          <w:p w:rsidR="00FE4DCF" w:rsidRDefault="000D6FD2">
            <w:pPr>
              <w:jc w:val="center"/>
              <w:rPr>
                <w:i/>
                <w:sz w:val="18"/>
                <w:szCs w:val="18"/>
              </w:rPr>
            </w:pPr>
            <w:r>
              <w:t>залік</w:t>
            </w:r>
          </w:p>
          <w:p w:rsidR="00FE4DCF" w:rsidRDefault="00FE4DCF">
            <w:pPr>
              <w:jc w:val="center"/>
              <w:rPr>
                <w:sz w:val="14"/>
                <w:szCs w:val="14"/>
              </w:rPr>
            </w:pPr>
          </w:p>
        </w:tc>
      </w:tr>
    </w:tbl>
    <w:p w:rsidR="00FE4DCF" w:rsidRDefault="00FE4DCF">
      <w:pPr>
        <w:jc w:val="both"/>
        <w:rPr>
          <w:b/>
          <w:bCs/>
          <w:i/>
          <w:sz w:val="22"/>
          <w:szCs w:val="22"/>
        </w:rPr>
      </w:pPr>
    </w:p>
    <w:p w:rsidR="00FE4DCF" w:rsidRDefault="000D6FD2">
      <w:pPr>
        <w:pStyle w:val="Heading3"/>
        <w:numPr>
          <w:ilvl w:val="2"/>
          <w:numId w:val="3"/>
        </w:numPr>
        <w:tabs>
          <w:tab w:val="clear" w:pos="2138"/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FE4DCF" w:rsidRDefault="00FE4DCF">
      <w:pPr>
        <w:pStyle w:val="ad"/>
        <w:ind w:firstLine="540"/>
        <w:rPr>
          <w:sz w:val="24"/>
          <w:szCs w:val="24"/>
          <w:lang w:val="uk-UA"/>
        </w:rPr>
      </w:pPr>
    </w:p>
    <w:p w:rsidR="00FE4DCF" w:rsidRPr="00F51158" w:rsidRDefault="000D6FD2">
      <w:pPr>
        <w:pStyle w:val="ad"/>
        <w:ind w:firstLine="540"/>
        <w:rPr>
          <w:lang w:val="uk-UA"/>
        </w:rPr>
      </w:pPr>
      <w:r>
        <w:rPr>
          <w:b/>
          <w:sz w:val="24"/>
          <w:szCs w:val="24"/>
          <w:lang w:val="uk-UA"/>
        </w:rPr>
        <w:t>Метою</w:t>
      </w:r>
      <w:r>
        <w:rPr>
          <w:sz w:val="24"/>
          <w:szCs w:val="24"/>
          <w:lang w:val="uk-UA"/>
        </w:rPr>
        <w:t xml:space="preserve"> вивчення навчальної дисципліни </w:t>
      </w:r>
      <w:r>
        <w:rPr>
          <w:b/>
          <w:bCs/>
          <w:sz w:val="24"/>
          <w:szCs w:val="24"/>
          <w:lang w:val="uk-UA"/>
        </w:rPr>
        <w:t xml:space="preserve">«Вікова імунологія» </w:t>
      </w:r>
      <w:r>
        <w:rPr>
          <w:sz w:val="24"/>
          <w:szCs w:val="24"/>
          <w:lang w:val="uk-UA"/>
        </w:rPr>
        <w:t xml:space="preserve">є засвоєння аспектів формування та становлення імунної системи людини в онтогенезі. </w:t>
      </w:r>
    </w:p>
    <w:p w:rsidR="00FE4DCF" w:rsidRDefault="000D6FD2">
      <w:pPr>
        <w:pStyle w:val="ad"/>
        <w:ind w:firstLine="540"/>
      </w:pPr>
      <w:r>
        <w:rPr>
          <w:sz w:val="24"/>
          <w:szCs w:val="24"/>
          <w:lang w:val="uk-UA"/>
        </w:rPr>
        <w:t xml:space="preserve">Основними </w:t>
      </w:r>
      <w:r>
        <w:rPr>
          <w:b/>
          <w:sz w:val="24"/>
          <w:szCs w:val="24"/>
          <w:lang w:val="uk-UA"/>
        </w:rPr>
        <w:t>завданнями</w:t>
      </w:r>
      <w:r>
        <w:rPr>
          <w:sz w:val="24"/>
          <w:szCs w:val="24"/>
          <w:lang w:val="uk-UA"/>
        </w:rPr>
        <w:t xml:space="preserve"> вивчення дисципліни </w:t>
      </w:r>
      <w:r>
        <w:rPr>
          <w:b/>
          <w:bCs/>
          <w:sz w:val="24"/>
          <w:szCs w:val="24"/>
          <w:lang w:val="uk-UA"/>
        </w:rPr>
        <w:t xml:space="preserve">«Вікова </w:t>
      </w:r>
      <w:r>
        <w:rPr>
          <w:b/>
          <w:bCs/>
          <w:sz w:val="24"/>
          <w:szCs w:val="24"/>
          <w:lang w:val="uk-UA"/>
        </w:rPr>
        <w:t>імунологія»</w:t>
      </w:r>
      <w:r>
        <w:rPr>
          <w:sz w:val="24"/>
          <w:szCs w:val="24"/>
          <w:lang w:val="uk-UA"/>
        </w:rPr>
        <w:t xml:space="preserve"> є: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сформувати уявлення про імунну систему як одну з важливих інтегративних систем;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отримати знання про організацію, закономірності розвитку та функціонування імунної системи людини, її значення в підтримці гомеостазу;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ознайомитись з онтог</w:t>
      </w:r>
      <w:r>
        <w:t xml:space="preserve">енетичними аспектами імунного реагування у </w:t>
      </w:r>
      <w:proofErr w:type="spellStart"/>
      <w:r>
        <w:t>пре-</w:t>
      </w:r>
      <w:proofErr w:type="spellEnd"/>
      <w:r>
        <w:t xml:space="preserve"> і постнатальному періодах розвитку людини;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ознайомитись з особливостями адаптації імунної системи;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 xml:space="preserve">–  сформувати уявлення про аномалії конституції; 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ознайомитись із сучасними підходами щодо дослідження ім</w:t>
      </w:r>
      <w:r>
        <w:t>унного статусу людини, лаборато</w:t>
      </w:r>
      <w:r>
        <w:t>рними регламентами основних методів дослідження клітинного та гуморального імунітету;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 xml:space="preserve">– </w:t>
      </w:r>
      <w:r>
        <w:t>формування системного підходу до проблем сучасної імунології з можливістю подальшого використання отриманих знань для аналізу та оцінки с</w:t>
      </w:r>
      <w:r>
        <w:t>тану імунної системи.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У результаті вивчення навчальної дисципліни студент повинен</w:t>
      </w:r>
      <w:r>
        <w:rPr>
          <w:b/>
          <w:bCs/>
        </w:rPr>
        <w:t xml:space="preserve"> знати: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терміни та поняття з імунології;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будову, функції імунної системи та механізми ї функціонування у віковому аспекті;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proofErr w:type="spellStart"/>
      <w:r>
        <w:rPr>
          <w:b/>
          <w:bCs/>
        </w:rPr>
        <w:t>–</w:t>
      </w:r>
      <w:r>
        <w:t>основні</w:t>
      </w:r>
      <w:proofErr w:type="spellEnd"/>
      <w:r>
        <w:t xml:space="preserve"> етапи онтогенезу імунної системи;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lastRenderedPageBreak/>
        <w:t xml:space="preserve">– </w:t>
      </w:r>
      <w:r>
        <w:t xml:space="preserve">особливості онтогенезу Т- і В-системи імунітету по становленню їх </w:t>
      </w:r>
      <w:proofErr w:type="spellStart"/>
      <w:r>
        <w:t>морфогенетичної</w:t>
      </w:r>
      <w:proofErr w:type="spellEnd"/>
      <w:r>
        <w:t xml:space="preserve"> і цитотоксичної функцій;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основні закономірності розвитку імунної відповіді;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 xml:space="preserve">– основи імунопатології: </w:t>
      </w:r>
      <w:proofErr w:type="spellStart"/>
      <w:r>
        <w:t>імунодефіцитні</w:t>
      </w:r>
      <w:proofErr w:type="spellEnd"/>
      <w:r>
        <w:t xml:space="preserve"> стани, </w:t>
      </w:r>
      <w:proofErr w:type="spellStart"/>
      <w:r>
        <w:t>аутоімунна</w:t>
      </w:r>
      <w:proofErr w:type="spellEnd"/>
      <w:r>
        <w:t xml:space="preserve"> та алергічна патологія;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 xml:space="preserve">– особливості </w:t>
      </w:r>
      <w:r>
        <w:t>імунології репродукції;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особливості імунології канцерогенезу;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імунологічні аспекти старіння організму;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основи імунодіагностики, імунопрофілактики та імунотерапії;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rPr>
          <w:b/>
          <w:bCs/>
        </w:rPr>
        <w:t>вміти: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 xml:space="preserve">– охарактеризувати будову, функції імунної системи, механізми її функціонування </w:t>
      </w:r>
      <w:r>
        <w:t>у віковому аспекті;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proofErr w:type="spellStart"/>
      <w:r>
        <w:rPr>
          <w:b/>
          <w:bCs/>
        </w:rPr>
        <w:t>–</w:t>
      </w:r>
      <w:r>
        <w:t>охарактеризувати</w:t>
      </w:r>
      <w:proofErr w:type="spellEnd"/>
      <w:r>
        <w:t xml:space="preserve"> основні етапи онтогенезу імунної системи та закономірності розвитку імунної відповіді;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 xml:space="preserve">– надати характеристику розвитку </w:t>
      </w:r>
      <w:proofErr w:type="spellStart"/>
      <w:r>
        <w:t>морфогенетичної</w:t>
      </w:r>
      <w:proofErr w:type="spellEnd"/>
      <w:r>
        <w:t xml:space="preserve"> і цитотоксичної функції імунітету в системі </w:t>
      </w:r>
      <w:proofErr w:type="spellStart"/>
      <w:r>
        <w:t>„мати</w:t>
      </w:r>
      <w:proofErr w:type="spellEnd"/>
      <w:r>
        <w:t xml:space="preserve"> – плацента – </w:t>
      </w:r>
      <w:proofErr w:type="spellStart"/>
      <w:r>
        <w:t>плід”</w:t>
      </w:r>
      <w:proofErr w:type="spellEnd"/>
      <w:r>
        <w:t>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виділяти л</w:t>
      </w:r>
      <w:r>
        <w:t xml:space="preserve">анки зрушень імунітету при </w:t>
      </w:r>
      <w:proofErr w:type="spellStart"/>
      <w:r>
        <w:t>аутоімунних</w:t>
      </w:r>
      <w:proofErr w:type="spellEnd"/>
      <w:r>
        <w:t xml:space="preserve">, алергічних, </w:t>
      </w:r>
      <w:proofErr w:type="spellStart"/>
      <w:r>
        <w:t>імунодефіцитних</w:t>
      </w:r>
      <w:proofErr w:type="spellEnd"/>
      <w:r>
        <w:t xml:space="preserve"> </w:t>
      </w:r>
      <w:proofErr w:type="spellStart"/>
      <w:r>
        <w:t>патологіях</w:t>
      </w:r>
      <w:proofErr w:type="spellEnd"/>
      <w:r>
        <w:t xml:space="preserve"> та канцерогенезі;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користуватися аналітично-нормативною документацією, розуміти та засвоювати зміст спеціальної літератури, в тому числі періодичної (навчальних посібників, нау</w:t>
      </w:r>
      <w:r>
        <w:t>кових журналів, сайтів, освітніх порталів тощо), в галузі імунології;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виконувати постановку основних методів дослідження клітинного та гуморального імунітету та надавати біологічну оцінку отриманих результатів аналізу стану імунітету;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застосовувати при</w:t>
      </w:r>
      <w:r>
        <w:t>йоми аналітичної та графічної обробки результатів експериментальних вимірювань;</w:t>
      </w: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>– робити узагальнення</w:t>
      </w:r>
      <w:r>
        <w:t xml:space="preserve"> на основі засвоєного фактичного матеріалу.</w:t>
      </w:r>
    </w:p>
    <w:p w:rsidR="00FE4DCF" w:rsidRDefault="00FE4DCF">
      <w:pPr>
        <w:tabs>
          <w:tab w:val="left" w:pos="284"/>
          <w:tab w:val="left" w:pos="567"/>
        </w:tabs>
        <w:ind w:firstLine="295"/>
        <w:jc w:val="both"/>
      </w:pPr>
    </w:p>
    <w:p w:rsidR="00FE4DCF" w:rsidRDefault="000D6FD2">
      <w:pPr>
        <w:tabs>
          <w:tab w:val="left" w:pos="284"/>
          <w:tab w:val="left" w:pos="567"/>
        </w:tabs>
        <w:ind w:firstLine="567"/>
        <w:jc w:val="both"/>
      </w:pPr>
      <w:r>
        <w:t xml:space="preserve">У результаті вивчення навчальної дисципліни студент повинен набути таких результатів навчання (знання, уміння </w:t>
      </w:r>
      <w:r>
        <w:t xml:space="preserve">тощо) та </w:t>
      </w:r>
      <w:proofErr w:type="spellStart"/>
      <w:r>
        <w:t>компетентностей</w:t>
      </w:r>
      <w:proofErr w:type="spellEnd"/>
      <w:r>
        <w:t>:</w:t>
      </w:r>
    </w:p>
    <w:p w:rsidR="00FE4DCF" w:rsidRDefault="00FE4DCF">
      <w:pPr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6526"/>
        <w:gridCol w:w="3045"/>
      </w:tblGrid>
      <w:tr w:rsidR="00FE4DCF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firstLine="295"/>
              <w:jc w:val="center"/>
            </w:pPr>
            <w:bookmarkStart w:id="0" w:name="__DdeLink__1623_3131248227"/>
            <w:r>
              <w:t>Заплановані робочою програмою результати навчання та компетентності</w:t>
            </w:r>
            <w:bookmarkEnd w:id="0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firstLine="295"/>
              <w:jc w:val="center"/>
              <w:rPr>
                <w:sz w:val="28"/>
                <w:szCs w:val="28"/>
              </w:rPr>
            </w:pPr>
            <w:r>
              <w:t>Методи і контрольні заходи</w:t>
            </w:r>
          </w:p>
        </w:tc>
      </w:tr>
      <w:tr w:rsidR="00FE4DCF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DCF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b/>
                <w:bCs/>
                <w:color w:val="000000"/>
                <w:sz w:val="28"/>
              </w:rPr>
              <w:t>Компетентності</w:t>
            </w:r>
            <w:r>
              <w:rPr>
                <w:b/>
                <w:bCs/>
                <w:color w:val="000000"/>
              </w:rPr>
              <w:t>: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- інтегральна компетентність:</w:t>
            </w:r>
          </w:p>
          <w:p w:rsidR="00FE4DCF" w:rsidRDefault="000D6FD2">
            <w:pPr>
              <w:ind w:firstLine="397"/>
              <w:jc w:val="both"/>
            </w:pPr>
            <w:r>
              <w:rPr>
                <w:b/>
                <w:bCs/>
                <w:color w:val="000000"/>
              </w:rPr>
              <w:t>ІК.</w:t>
            </w:r>
            <w:r>
              <w:rPr>
                <w:color w:val="000000"/>
              </w:rPr>
              <w:t xml:space="preserve"> Здатність розв’язувати складні спеціалізовані практичні завдання в галузі середньої освіти, що передбачає застосування концептуальних методів освітніх наук, психології, теорії та методики навчання і характеризується комплексністю та невизначеністю умов ор</w:t>
            </w:r>
            <w:r>
              <w:rPr>
                <w:color w:val="000000"/>
              </w:rPr>
              <w:t xml:space="preserve">ганізації освітнього процесу в закладах середньої освіти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- загальні компетентності: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color w:val="000000"/>
              </w:rPr>
              <w:t xml:space="preserve">ЗК 2. </w:t>
            </w:r>
            <w:r>
              <w:rPr>
                <w:color w:val="000000"/>
              </w:rPr>
              <w:t xml:space="preserve">Здатність узагальнювати основні категорії предметної області в контексті загально історичного процесу.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color w:val="000000"/>
              </w:rPr>
              <w:t xml:space="preserve">ЗК 5. </w:t>
            </w:r>
            <w:r>
              <w:rPr>
                <w:color w:val="000000"/>
              </w:rPr>
              <w:t>Здатність спілкуватися державною мовою як усно, так і п</w:t>
            </w:r>
            <w:r>
              <w:rPr>
                <w:color w:val="000000"/>
              </w:rPr>
              <w:t xml:space="preserve">исьмово. </w:t>
            </w:r>
          </w:p>
          <w:p w:rsidR="00FE4DCF" w:rsidRDefault="000D6FD2">
            <w:pPr>
              <w:ind w:firstLine="29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ЗК 7. </w:t>
            </w:r>
            <w:r>
              <w:rPr>
                <w:color w:val="000000"/>
              </w:rPr>
              <w:t xml:space="preserve">Здатність застосовувати знання у практичних ситуаціях.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color w:val="000000"/>
              </w:rPr>
              <w:t>ЗК 8.</w:t>
            </w:r>
            <w:r>
              <w:rPr>
                <w:color w:val="000000"/>
              </w:rPr>
              <w:t xml:space="preserve"> Навички використання інформаційних і комунікаційних технологій. </w:t>
            </w:r>
          </w:p>
          <w:p w:rsidR="00FE4DCF" w:rsidRDefault="00FE4DCF">
            <w:pPr>
              <w:jc w:val="both"/>
              <w:rPr>
                <w:b/>
                <w:bCs/>
                <w:i/>
                <w:iCs/>
              </w:rPr>
            </w:pPr>
          </w:p>
          <w:p w:rsidR="00FE4DCF" w:rsidRDefault="000D6FD2">
            <w:pPr>
              <w:ind w:firstLine="295"/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фахові компетентності спеціальності (СФК):</w:t>
            </w:r>
          </w:p>
          <w:p w:rsidR="00FE4DCF" w:rsidRDefault="000D6FD2">
            <w:pPr>
              <w:ind w:firstLine="295"/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Спеціальні фахові компетентності, визначені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проєктом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стандарта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вищо</w:t>
            </w:r>
            <w:r>
              <w:rPr>
                <w:b/>
                <w:bCs/>
                <w:i/>
                <w:iCs/>
                <w:color w:val="000000"/>
              </w:rPr>
              <w:t xml:space="preserve">ї освіти, спільні для всіх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предметних спеціальностей галузі знань 01 «Освіта/Педагогіка» спеціальності 014 «Середня освіта» для першого (бакалаврського) рівня вищої освіти: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color w:val="000000"/>
              </w:rPr>
              <w:t xml:space="preserve">СФК 1. </w:t>
            </w:r>
            <w:r>
              <w:rPr>
                <w:color w:val="000000"/>
              </w:rPr>
              <w:t xml:space="preserve">Здатність до формування в учнів ключових і предметних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та зд</w:t>
            </w:r>
            <w:r>
              <w:rPr>
                <w:color w:val="000000"/>
              </w:rPr>
              <w:t xml:space="preserve">ійснення </w:t>
            </w:r>
            <w:proofErr w:type="spellStart"/>
            <w:r>
              <w:rPr>
                <w:color w:val="000000"/>
              </w:rPr>
              <w:t>міжпредметних</w:t>
            </w:r>
            <w:proofErr w:type="spellEnd"/>
            <w:r>
              <w:rPr>
                <w:color w:val="000000"/>
              </w:rPr>
              <w:t xml:space="preserve"> зв’язків.</w:t>
            </w:r>
          </w:p>
          <w:p w:rsidR="00FE4DCF" w:rsidRDefault="000D6FD2">
            <w:pPr>
              <w:ind w:firstLine="29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i/>
                <w:iCs/>
                <w:color w:val="000000"/>
              </w:rPr>
              <w:t xml:space="preserve">пеціальні предметні компетентності, визначені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проєктом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стандарта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вищої освіти для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спеціальністей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014.05 «Середня освіта» (Біологія) та 014.14 Середня освіта (Здоров’я людини) </w:t>
            </w:r>
          </w:p>
          <w:p w:rsidR="00FE4DCF" w:rsidRDefault="000D6FD2">
            <w:pPr>
              <w:ind w:firstLine="295"/>
              <w:jc w:val="both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СПК 1. </w:t>
            </w:r>
            <w:r>
              <w:rPr>
                <w:color w:val="000000"/>
              </w:rPr>
              <w:t xml:space="preserve">Здатність використовувати біологічні і </w:t>
            </w:r>
            <w:r>
              <w:rPr>
                <w:color w:val="000000"/>
              </w:rPr>
              <w:t xml:space="preserve">хімічні поняття, закони, концепції, вчення й теорії для пояснення та розвитку в учнів розуміння цілісності та взаємозалежності живих систем і організмів. </w:t>
            </w:r>
          </w:p>
          <w:p w:rsidR="00FE4DCF" w:rsidRDefault="000D6FD2">
            <w:pPr>
              <w:ind w:firstLine="295"/>
              <w:jc w:val="both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СПК 2. </w:t>
            </w:r>
            <w:r>
              <w:rPr>
                <w:color w:val="000000"/>
              </w:rPr>
              <w:t>Здатність розуміти й уміти пояснити будову, хімічні процеси, функції, життєдіяльність, розмнож</w:t>
            </w:r>
            <w:r>
              <w:rPr>
                <w:color w:val="000000"/>
              </w:rPr>
              <w:t xml:space="preserve">ення, класифікацію, походження, поширення, використання живих організмів і систем усіх рівнів організації. </w:t>
            </w:r>
          </w:p>
          <w:p w:rsidR="00FE4DCF" w:rsidRDefault="000D6FD2">
            <w:pPr>
              <w:ind w:firstLine="295"/>
              <w:jc w:val="both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СПК 3. </w:t>
            </w:r>
            <w:r>
              <w:rPr>
                <w:color w:val="000000"/>
              </w:rPr>
              <w:t xml:space="preserve">Здатність розкривати сутність біологічних явищ, процесів і технологій, розв’язувати біологічні задачі.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color w:val="000000"/>
              </w:rPr>
              <w:t xml:space="preserve">СПК 4. </w:t>
            </w:r>
            <w:r>
              <w:rPr>
                <w:color w:val="000000"/>
              </w:rPr>
              <w:t>Здатність здійснювати безпечні</w:t>
            </w:r>
            <w:r>
              <w:rPr>
                <w:color w:val="000000"/>
              </w:rPr>
              <w:t xml:space="preserve"> біологічні дослідження в лабораторії та природних умовах, інтерпретувати результати досліджень.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color w:val="000000"/>
              </w:rPr>
              <w:t xml:space="preserve">СПК 8. </w:t>
            </w:r>
            <w:r>
              <w:rPr>
                <w:color w:val="000000"/>
              </w:rPr>
              <w:t xml:space="preserve">Здатність розуміти й застосовувати базові знання з </w:t>
            </w:r>
            <w:proofErr w:type="spellStart"/>
            <w:r>
              <w:rPr>
                <w:color w:val="000000"/>
              </w:rPr>
              <w:t>медико-біологічних</w:t>
            </w:r>
            <w:proofErr w:type="spellEnd"/>
            <w:r>
              <w:rPr>
                <w:color w:val="000000"/>
              </w:rPr>
              <w:t xml:space="preserve"> дисциплін для обрання ефективних шляхів і способів збереження, зміцнення та відновлення здоров’я людини. </w:t>
            </w:r>
          </w:p>
          <w:p w:rsidR="00FE4DCF" w:rsidRDefault="00FE4DCF">
            <w:pPr>
              <w:ind w:firstLine="295"/>
              <w:jc w:val="both"/>
            </w:pP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Результати навчання: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</w:rPr>
              <w:t xml:space="preserve">Програмні результати навчання, визначені </w:t>
            </w:r>
            <w:proofErr w:type="spellStart"/>
            <w:r>
              <w:rPr>
                <w:b/>
                <w:bCs/>
                <w:i/>
                <w:iCs/>
              </w:rPr>
              <w:t>проєктом</w:t>
            </w:r>
            <w:proofErr w:type="spellEnd"/>
            <w:r>
              <w:rPr>
                <w:b/>
                <w:bCs/>
                <w:i/>
                <w:iCs/>
              </w:rPr>
              <w:t xml:space="preserve"> стандар</w:t>
            </w:r>
            <w:r>
              <w:rPr>
                <w:b/>
                <w:bCs/>
                <w:i/>
                <w:iCs/>
              </w:rPr>
              <w:t>ту вищої освіти для спеціальностей 014.05 «Середня освіта» (Біологія) та 014.14 Середня освіта (Здоров’я людини) для першого (бакалаврського) рівня вищої освіти: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</w:rPr>
              <w:t xml:space="preserve">РН 2. </w:t>
            </w:r>
            <w:r>
              <w:t>Знає закономірності розвитку особистості, вікові особливості учнів, їхню психологію та с</w:t>
            </w:r>
            <w:r>
              <w:t xml:space="preserve">пецифіку сімейних стосунків.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</w:rPr>
              <w:t xml:space="preserve">РН 5. </w:t>
            </w:r>
            <w:r>
              <w:t xml:space="preserve">Оперує базовими категоріями та поняттями спеціальності.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</w:rPr>
              <w:t xml:space="preserve">РН 7. </w:t>
            </w:r>
            <w:r>
              <w:t>Застосовує міжнародні й національні стандарти та досвід у професійній діяльності.</w:t>
            </w:r>
          </w:p>
          <w:p w:rsidR="00FE4DCF" w:rsidRDefault="000D6FD2">
            <w:pPr>
              <w:ind w:firstLine="295"/>
              <w:jc w:val="both"/>
              <w:rPr>
                <w:highlight w:val="yellow"/>
              </w:rPr>
            </w:pPr>
            <w:r>
              <w:rPr>
                <w:b/>
                <w:bCs/>
              </w:rPr>
              <w:t xml:space="preserve">РН 11. </w:t>
            </w:r>
            <w:r>
              <w:t>Знає біологічну і хімічну термінологію, термінологію наук про здоров</w:t>
            </w:r>
            <w:r>
              <w:t xml:space="preserve">’я, розуміє основні концепції, теорії та загальну структуру біологічної науки та наук про здоров’я, застосовує засоби оцінки рівня складових здоров’я людини (фізичної, психічної, соціальної й духовної). </w:t>
            </w:r>
          </w:p>
          <w:p w:rsidR="00FE4DCF" w:rsidRDefault="000D6FD2">
            <w:pPr>
              <w:ind w:firstLine="295"/>
              <w:jc w:val="both"/>
              <w:rPr>
                <w:highlight w:val="yellow"/>
              </w:rPr>
            </w:pPr>
            <w:r>
              <w:rPr>
                <w:b/>
                <w:bCs/>
              </w:rPr>
              <w:t xml:space="preserve">РН 12. </w:t>
            </w:r>
            <w:r>
              <w:t xml:space="preserve">Знає сучасну систему живих організмів та методологію систематики, будову та основні функціональні особливості підтримання життєдіяльності живих організмів; основні закони й положення хімії, біохімії, молекулярної біології, біофізики, генетики, еволюційної </w:t>
            </w:r>
            <w:r>
              <w:t xml:space="preserve">біології, роль живих організмів та біологічних систем різного рівня у житті суспільства, їх використання, охорону, відтворення, характеризує живі організми й системи різного рівня з </w:t>
            </w:r>
            <w:r>
              <w:lastRenderedPageBreak/>
              <w:t>використанням методів сучасної біології, володіє різними методами розв’язу</w:t>
            </w:r>
            <w:r>
              <w:t xml:space="preserve">вання задач з біології.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</w:rPr>
              <w:t xml:space="preserve">РН 13. </w:t>
            </w:r>
            <w:r>
              <w:t xml:space="preserve">Знає будову й функції організму людини, основи здорового способу життя, створює індивідуальні оздоровчі програми, застосовує методи </w:t>
            </w:r>
            <w:proofErr w:type="spellStart"/>
            <w:r>
              <w:t>валеологічної</w:t>
            </w:r>
            <w:proofErr w:type="spellEnd"/>
            <w:r>
              <w:t xml:space="preserve"> профілактики та оздоровлення, </w:t>
            </w:r>
            <w:proofErr w:type="spellStart"/>
            <w:r>
              <w:t>здоров’язбережувальні</w:t>
            </w:r>
            <w:proofErr w:type="spellEnd"/>
            <w:r>
              <w:t xml:space="preserve"> технології.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</w:rPr>
              <w:t xml:space="preserve">РН 15. </w:t>
            </w:r>
            <w:r>
              <w:t>Виконує</w:t>
            </w:r>
            <w:r>
              <w:t xml:space="preserve"> експериментальні польові та лабораторні дослідження, уміє виготовляти біологічні препарати, колекції, гербарії, самостійно вимірює антропометричні, </w:t>
            </w:r>
            <w:proofErr w:type="spellStart"/>
            <w:r>
              <w:t>фізіометричні</w:t>
            </w:r>
            <w:proofErr w:type="spellEnd"/>
            <w:r>
              <w:t xml:space="preserve"> й функціональні показники за допомогою апаратної та інструментальної діагностики, використову</w:t>
            </w:r>
            <w:r>
              <w:t xml:space="preserve">є </w:t>
            </w:r>
            <w:proofErr w:type="spellStart"/>
            <w:r>
              <w:t>біоетичні</w:t>
            </w:r>
            <w:proofErr w:type="spellEnd"/>
            <w:r>
              <w:t xml:space="preserve"> принципи проведення </w:t>
            </w:r>
            <w:proofErr w:type="spellStart"/>
            <w:r>
              <w:t>валеологічних</w:t>
            </w:r>
            <w:proofErr w:type="spellEnd"/>
            <w:r>
              <w:t xml:space="preserve"> експериментів, інтерпретує результати досліджень.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</w:rPr>
              <w:t xml:space="preserve">РН 17. </w:t>
            </w:r>
            <w:r>
              <w:t xml:space="preserve">Добирає </w:t>
            </w:r>
            <w:proofErr w:type="spellStart"/>
            <w:r>
              <w:t>міжпредметні</w:t>
            </w:r>
            <w:proofErr w:type="spellEnd"/>
            <w:r>
              <w:t xml:space="preserve"> зв’язки курсів біології в базовій середній школі з метою формування в учнів </w:t>
            </w:r>
            <w:proofErr w:type="spellStart"/>
            <w:r>
              <w:t>природничонаукової</w:t>
            </w:r>
            <w:proofErr w:type="spellEnd"/>
            <w:r>
              <w:t xml:space="preserve"> компетентності, відповідно до вимог </w:t>
            </w:r>
            <w:r>
              <w:t xml:space="preserve">Державного стандарту загальної середньої освіти з освітньої галузі «Природознавство». </w:t>
            </w: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</w:rPr>
              <w:t xml:space="preserve">РН 18. </w:t>
            </w:r>
            <w:r>
              <w:t xml:space="preserve">Застосовує базові знання з </w:t>
            </w:r>
            <w:proofErr w:type="spellStart"/>
            <w:r>
              <w:t>медико-біологічних</w:t>
            </w:r>
            <w:proofErr w:type="spellEnd"/>
            <w:r>
              <w:t xml:space="preserve"> дисциплін з метою розкриття норми та адаптації до фізичних навантажень, негативного впливу довкілля на здоров’я люди</w:t>
            </w:r>
            <w:r>
              <w:t xml:space="preserve">ни.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</w:rPr>
              <w:lastRenderedPageBreak/>
              <w:t>Методи навчання:</w:t>
            </w:r>
          </w:p>
          <w:p w:rsidR="00FE4DCF" w:rsidRDefault="000D6FD2">
            <w:pPr>
              <w:jc w:val="both"/>
            </w:pPr>
            <w:r>
              <w:t xml:space="preserve">розповідь, лекція, пояснення, бесіда, інструктаж, ілюстрування. самонавчання, лабораторні роботи, навчальні дослідження, експеримент, дискусія, ділова гра, тренінг, кейс-метод, аналіз конкретних ситуацій, презентація, </w:t>
            </w:r>
            <w:proofErr w:type="spellStart"/>
            <w:r>
              <w:t>веб-конференція</w:t>
            </w:r>
            <w:proofErr w:type="spellEnd"/>
            <w:r>
              <w:t>,</w:t>
            </w:r>
            <w:r>
              <w:t xml:space="preserve"> ігрове </w:t>
            </w:r>
            <w:proofErr w:type="spellStart"/>
            <w:r>
              <w:t>проєктування</w:t>
            </w:r>
            <w:proofErr w:type="spellEnd"/>
            <w:r>
              <w:t>, екскурсія, комп'ютерне навчання.</w:t>
            </w:r>
          </w:p>
          <w:p w:rsidR="00FE4DCF" w:rsidRDefault="00FE4DCF">
            <w:pPr>
              <w:ind w:firstLine="295"/>
              <w:jc w:val="both"/>
            </w:pP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</w:rPr>
              <w:t>Контрольні заходи:</w:t>
            </w:r>
          </w:p>
          <w:p w:rsidR="00FE4DCF" w:rsidRDefault="000D6FD2">
            <w:pPr>
              <w:ind w:firstLine="295"/>
              <w:jc w:val="both"/>
            </w:pPr>
            <w:r>
              <w:t>– усне та письмове опитування;</w:t>
            </w:r>
          </w:p>
          <w:p w:rsidR="00FE4DCF" w:rsidRDefault="000D6FD2">
            <w:pPr>
              <w:ind w:firstLine="295"/>
              <w:jc w:val="both"/>
            </w:pPr>
            <w:r>
              <w:t>– тестовий контроль;</w:t>
            </w:r>
          </w:p>
          <w:p w:rsidR="00FE4DCF" w:rsidRDefault="000D6FD2">
            <w:pPr>
              <w:ind w:firstLine="295"/>
              <w:jc w:val="both"/>
            </w:pPr>
            <w:r>
              <w:t>– презентація робіт;</w:t>
            </w:r>
          </w:p>
          <w:p w:rsidR="00FE4DCF" w:rsidRDefault="000D6FD2">
            <w:pPr>
              <w:ind w:firstLine="295"/>
              <w:jc w:val="both"/>
            </w:pPr>
            <w:r>
              <w:t>– залік.</w:t>
            </w:r>
          </w:p>
          <w:p w:rsidR="00FE4DCF" w:rsidRDefault="00FE4DCF">
            <w:pPr>
              <w:ind w:firstLine="295"/>
              <w:jc w:val="both"/>
            </w:pP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</w:rPr>
              <w:lastRenderedPageBreak/>
              <w:t>- поточний контроль:</w:t>
            </w:r>
          </w:p>
          <w:p w:rsidR="00FE4DCF" w:rsidRDefault="000D6FD2">
            <w:pPr>
              <w:ind w:firstLine="295"/>
              <w:jc w:val="both"/>
            </w:pPr>
            <w:r>
              <w:t>– Тестування за змістом тем №1-8.</w:t>
            </w:r>
          </w:p>
          <w:p w:rsidR="00FE4DCF" w:rsidRDefault="000D6FD2">
            <w:pPr>
              <w:ind w:firstLine="295"/>
              <w:jc w:val="both"/>
            </w:pPr>
            <w:r>
              <w:t>– Виконання практичних завдань лабораторних</w:t>
            </w:r>
            <w:r>
              <w:t xml:space="preserve"> робіт №1-8.</w:t>
            </w:r>
          </w:p>
          <w:p w:rsidR="00FE4DCF" w:rsidRDefault="00FE4DCF">
            <w:pPr>
              <w:ind w:firstLine="295"/>
              <w:jc w:val="both"/>
              <w:rPr>
                <w:b/>
                <w:bCs/>
                <w:i/>
                <w:iCs/>
              </w:rPr>
            </w:pPr>
          </w:p>
          <w:p w:rsidR="00FE4DCF" w:rsidRDefault="000D6FD2">
            <w:pPr>
              <w:ind w:firstLine="295"/>
              <w:jc w:val="both"/>
            </w:pPr>
            <w:r>
              <w:rPr>
                <w:b/>
                <w:bCs/>
                <w:i/>
                <w:iCs/>
              </w:rPr>
              <w:t>- підсумковий контроль:</w:t>
            </w:r>
          </w:p>
          <w:p w:rsidR="00FE4DCF" w:rsidRDefault="000D6FD2">
            <w:pPr>
              <w:ind w:firstLine="295"/>
              <w:jc w:val="both"/>
            </w:pPr>
            <w:r>
              <w:t xml:space="preserve">– Виконання </w:t>
            </w:r>
            <w:proofErr w:type="spellStart"/>
            <w:r>
              <w:t>ІДЗ</w:t>
            </w:r>
            <w:proofErr w:type="spellEnd"/>
            <w:r>
              <w:t xml:space="preserve"> до підсумкового контролю.</w:t>
            </w:r>
          </w:p>
          <w:p w:rsidR="00FE4DCF" w:rsidRDefault="000D6FD2">
            <w:pPr>
              <w:ind w:firstLine="295"/>
              <w:jc w:val="both"/>
            </w:pPr>
            <w:r>
              <w:t>– Виконання підсумкового тестування за змістом всього курсу.</w:t>
            </w:r>
          </w:p>
        </w:tc>
      </w:tr>
    </w:tbl>
    <w:p w:rsidR="00FE4DCF" w:rsidRDefault="00FE4DCF">
      <w:pPr>
        <w:jc w:val="both"/>
      </w:pPr>
    </w:p>
    <w:p w:rsidR="00FE4DCF" w:rsidRDefault="000D6FD2">
      <w:pPr>
        <w:jc w:val="both"/>
      </w:pPr>
      <w:r>
        <w:rPr>
          <w:b/>
        </w:rPr>
        <w:t xml:space="preserve">Міждисциплінарні </w:t>
      </w:r>
      <w:r>
        <w:rPr>
          <w:b/>
        </w:rPr>
        <w:t xml:space="preserve">зв’язки. </w:t>
      </w:r>
      <w:r>
        <w:t xml:space="preserve">Дисципліни, які забезпечують викладання курсу «Вікова імунологія»: «Загальна </w:t>
      </w:r>
      <w:r>
        <w:t>цитологія», «</w:t>
      </w:r>
      <w:r>
        <w:t>Гістологія з основами ембріології та імунології</w:t>
      </w:r>
      <w:r>
        <w:t>», «Фізіологія людини», «Вікова фізіологія та шкільна гігієна», «Основи здоров’я людини», «Анатомія людини», «Основи медичних знань» тощо. Даний курс сприяє подальшому вивченню та успішному засвоє</w:t>
      </w:r>
      <w:r>
        <w:t>нню дисциплін спеціалізації.</w:t>
      </w:r>
    </w:p>
    <w:p w:rsidR="00FE4DCF" w:rsidRDefault="00FE4DCF">
      <w:pPr>
        <w:jc w:val="both"/>
        <w:rPr>
          <w:sz w:val="28"/>
          <w:szCs w:val="28"/>
        </w:rPr>
      </w:pPr>
    </w:p>
    <w:p w:rsidR="00FE4DCF" w:rsidRDefault="000D6FD2">
      <w:pPr>
        <w:tabs>
          <w:tab w:val="left" w:pos="284"/>
          <w:tab w:val="left" w:pos="567"/>
        </w:tabs>
        <w:suppressAutoHyphens w:val="0"/>
        <w:ind w:left="360" w:hanging="360"/>
        <w:jc w:val="center"/>
      </w:pPr>
      <w:r>
        <w:rPr>
          <w:b/>
          <w:bCs/>
          <w:sz w:val="28"/>
          <w:szCs w:val="28"/>
        </w:rPr>
        <w:t>3. Програма навчальної дисципліни</w:t>
      </w:r>
    </w:p>
    <w:p w:rsidR="00FE4DCF" w:rsidRDefault="00FE4DC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FE4DCF" w:rsidRPr="00F51158" w:rsidRDefault="000D6FD2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F51158">
        <w:rPr>
          <w:b/>
          <w:bCs/>
        </w:rPr>
        <w:t xml:space="preserve">Змістовий модуль 1. Вступ до курсу </w:t>
      </w:r>
      <w:r w:rsidRPr="00F51158">
        <w:rPr>
          <w:b/>
          <w:bCs/>
          <w:color w:val="000000"/>
        </w:rPr>
        <w:t>«Вікова імунологія»</w:t>
      </w:r>
    </w:p>
    <w:p w:rsidR="00FE4DCF" w:rsidRPr="00F51158" w:rsidRDefault="000D6FD2">
      <w:pPr>
        <w:jc w:val="both"/>
      </w:pPr>
      <w:r w:rsidRPr="00F51158">
        <w:rPr>
          <w:b/>
          <w:bCs/>
        </w:rPr>
        <w:t xml:space="preserve">Тема 1. Вступ до курсу </w:t>
      </w:r>
      <w:proofErr w:type="spellStart"/>
      <w:r w:rsidRPr="00F51158">
        <w:rPr>
          <w:b/>
          <w:bCs/>
        </w:rPr>
        <w:t>“Вікова</w:t>
      </w:r>
      <w:proofErr w:type="spellEnd"/>
      <w:r w:rsidRPr="00F51158">
        <w:rPr>
          <w:b/>
          <w:bCs/>
        </w:rPr>
        <w:t xml:space="preserve"> </w:t>
      </w:r>
      <w:proofErr w:type="spellStart"/>
      <w:r w:rsidRPr="00F51158">
        <w:rPr>
          <w:b/>
          <w:bCs/>
        </w:rPr>
        <w:t>імунологія”</w:t>
      </w:r>
      <w:proofErr w:type="spellEnd"/>
      <w:r w:rsidRPr="00F51158">
        <w:rPr>
          <w:b/>
          <w:bCs/>
        </w:rPr>
        <w:t xml:space="preserve">. </w:t>
      </w:r>
      <w:r w:rsidRPr="00F51158">
        <w:rPr>
          <w:color w:val="000000"/>
        </w:rPr>
        <w:t xml:space="preserve">Імунологія як наука. Вікова імунологія. </w:t>
      </w:r>
      <w:r w:rsidRPr="00F51158">
        <w:rPr>
          <w:color w:val="000000"/>
        </w:rPr>
        <w:t xml:space="preserve">Завдання імунології та імунологічні методи. </w:t>
      </w:r>
      <w:r w:rsidRPr="00F51158">
        <w:rPr>
          <w:color w:val="000000"/>
        </w:rPr>
        <w:t>Основи ф</w:t>
      </w:r>
      <w:r w:rsidRPr="00F51158">
        <w:rPr>
          <w:color w:val="000000"/>
        </w:rPr>
        <w:t xml:space="preserve">ізіології імунітету. Механізм імунного захисту організму: імунітет, специфічна імунна система, клітинний імунітет, гуморальний імунітет, неспецифічні фактори захисту. Органи імунного захисту: центральні органи імунної системи (кістковий мозок, </w:t>
      </w:r>
      <w:proofErr w:type="spellStart"/>
      <w:r w:rsidRPr="00F51158">
        <w:rPr>
          <w:color w:val="000000"/>
        </w:rPr>
        <w:t>тимус</w:t>
      </w:r>
      <w:proofErr w:type="spellEnd"/>
      <w:r w:rsidRPr="00F51158">
        <w:rPr>
          <w:color w:val="000000"/>
        </w:rPr>
        <w:t>), пери</w:t>
      </w:r>
      <w:r w:rsidRPr="00F51158">
        <w:rPr>
          <w:color w:val="000000"/>
        </w:rPr>
        <w:t xml:space="preserve">феричні органи імунної системи (мигдалини, </w:t>
      </w:r>
      <w:proofErr w:type="spellStart"/>
      <w:r w:rsidRPr="00F51158">
        <w:rPr>
          <w:color w:val="000000"/>
        </w:rPr>
        <w:t>пейєрові</w:t>
      </w:r>
      <w:proofErr w:type="spellEnd"/>
      <w:r w:rsidRPr="00F51158">
        <w:rPr>
          <w:color w:val="000000"/>
        </w:rPr>
        <w:t xml:space="preserve"> бляшки, селезінка, лімфатичні вузли).</w:t>
      </w:r>
      <w:r w:rsidRPr="00F51158">
        <w:t xml:space="preserve"> Клітини імунної системи, їх функції, вікові показники норми. </w:t>
      </w:r>
      <w:r w:rsidRPr="00F51158">
        <w:t>Взаємодія імунної, нервової і гормональної систем у підтримці гомеостазу організмів: спільність медіаторі</w:t>
      </w:r>
      <w:r w:rsidRPr="00F51158">
        <w:t xml:space="preserve">в, рецепторів і клітин-мішеней. Фізіологічна і репаративна регенерація – </w:t>
      </w:r>
      <w:proofErr w:type="spellStart"/>
      <w:r w:rsidRPr="00F51158">
        <w:t>морфогенетична</w:t>
      </w:r>
      <w:proofErr w:type="spellEnd"/>
      <w:r w:rsidRPr="00F51158">
        <w:t xml:space="preserve"> функція імунітету.</w:t>
      </w:r>
    </w:p>
    <w:p w:rsidR="00FE4DCF" w:rsidRPr="00F51158" w:rsidRDefault="00FE4DCF">
      <w:pPr>
        <w:jc w:val="both"/>
        <w:rPr>
          <w:b/>
          <w:bCs/>
        </w:rPr>
      </w:pPr>
    </w:p>
    <w:p w:rsidR="00FE4DCF" w:rsidRPr="00F51158" w:rsidRDefault="000D6FD2">
      <w:pPr>
        <w:numPr>
          <w:ilvl w:val="2"/>
          <w:numId w:val="2"/>
        </w:numPr>
        <w:ind w:left="0" w:firstLine="0"/>
        <w:jc w:val="center"/>
      </w:pPr>
      <w:proofErr w:type="spellStart"/>
      <w:r w:rsidRPr="00F51158">
        <w:rPr>
          <w:b/>
          <w:bCs/>
          <w:color w:val="000000"/>
          <w:lang w:val="ru-RU"/>
        </w:rPr>
        <w:t>Змістовий</w:t>
      </w:r>
      <w:proofErr w:type="spellEnd"/>
      <w:r w:rsidRPr="00F51158">
        <w:rPr>
          <w:b/>
          <w:bCs/>
          <w:color w:val="000000"/>
          <w:lang w:val="ru-RU"/>
        </w:rPr>
        <w:t xml:space="preserve"> модуль </w:t>
      </w:r>
      <w:r w:rsidRPr="00F51158">
        <w:rPr>
          <w:b/>
          <w:bCs/>
          <w:color w:val="000000"/>
        </w:rPr>
        <w:t>2</w:t>
      </w:r>
      <w:r w:rsidRPr="00F51158">
        <w:rPr>
          <w:b/>
          <w:bCs/>
          <w:color w:val="000000"/>
          <w:lang w:val="ru-RU"/>
        </w:rPr>
        <w:t xml:space="preserve">. </w:t>
      </w:r>
      <w:r w:rsidRPr="00F51158">
        <w:rPr>
          <w:b/>
          <w:bCs/>
        </w:rPr>
        <w:t xml:space="preserve">Становлення та розвиток імунної системи </w:t>
      </w:r>
    </w:p>
    <w:p w:rsidR="00FE4DCF" w:rsidRPr="00F51158" w:rsidRDefault="000D6FD2">
      <w:pPr>
        <w:numPr>
          <w:ilvl w:val="2"/>
          <w:numId w:val="2"/>
        </w:numPr>
        <w:ind w:left="0" w:firstLine="0"/>
        <w:jc w:val="center"/>
      </w:pPr>
      <w:r w:rsidRPr="00F51158">
        <w:rPr>
          <w:b/>
          <w:bCs/>
        </w:rPr>
        <w:t>в онтогенезі</w:t>
      </w:r>
    </w:p>
    <w:p w:rsidR="00FE4DCF" w:rsidRPr="00F51158" w:rsidRDefault="000D6FD2">
      <w:pPr>
        <w:jc w:val="both"/>
      </w:pPr>
      <w:r w:rsidRPr="00F51158">
        <w:rPr>
          <w:b/>
          <w:bCs/>
          <w:color w:val="000000"/>
        </w:rPr>
        <w:t xml:space="preserve">Тема 2. Становлення та розвиток імунної системи в </w:t>
      </w:r>
      <w:proofErr w:type="spellStart"/>
      <w:r w:rsidRPr="00F51158">
        <w:rPr>
          <w:b/>
          <w:bCs/>
          <w:color w:val="000000"/>
        </w:rPr>
        <w:t>онтогенезі.</w:t>
      </w:r>
      <w:r w:rsidRPr="00F51158">
        <w:t>Розвиток</w:t>
      </w:r>
      <w:proofErr w:type="spellEnd"/>
      <w:r w:rsidRPr="00F51158">
        <w:t xml:space="preserve"> </w:t>
      </w:r>
      <w:r w:rsidRPr="00F51158">
        <w:t xml:space="preserve">імунної системи </w:t>
      </w:r>
      <w:r w:rsidRPr="00F51158">
        <w:t xml:space="preserve">в онтогенезі. </w:t>
      </w:r>
      <w:r w:rsidRPr="00F51158">
        <w:t xml:space="preserve">Періоди </w:t>
      </w:r>
      <w:proofErr w:type="spellStart"/>
      <w:r w:rsidRPr="00F51158">
        <w:t>розвитку.</w:t>
      </w:r>
      <w:r w:rsidRPr="00F51158">
        <w:rPr>
          <w:i/>
          <w:iCs/>
        </w:rPr>
        <w:t>Імунологія</w:t>
      </w:r>
      <w:proofErr w:type="spellEnd"/>
      <w:r w:rsidRPr="00F51158">
        <w:rPr>
          <w:i/>
          <w:iCs/>
        </w:rPr>
        <w:t xml:space="preserve"> </w:t>
      </w:r>
      <w:proofErr w:type="spellStart"/>
      <w:r w:rsidRPr="00F51158">
        <w:rPr>
          <w:i/>
          <w:iCs/>
        </w:rPr>
        <w:t>ембріогенезу.</w:t>
      </w:r>
      <w:r w:rsidRPr="00F51158">
        <w:t>Первинні</w:t>
      </w:r>
      <w:proofErr w:type="spellEnd"/>
      <w:r w:rsidRPr="00F51158">
        <w:t xml:space="preserve"> і вторинні фактори диференціювання </w:t>
      </w:r>
      <w:proofErr w:type="spellStart"/>
      <w:r w:rsidRPr="00F51158">
        <w:t>бластомерів</w:t>
      </w:r>
      <w:proofErr w:type="spellEnd"/>
      <w:r w:rsidRPr="00F51158">
        <w:t xml:space="preserve"> зиготи, що дробиться. </w:t>
      </w:r>
      <w:proofErr w:type="spellStart"/>
      <w:r w:rsidRPr="00F51158">
        <w:t>Тотипотентність</w:t>
      </w:r>
      <w:proofErr w:type="spellEnd"/>
      <w:r w:rsidRPr="00F51158">
        <w:t xml:space="preserve">, </w:t>
      </w:r>
      <w:proofErr w:type="spellStart"/>
      <w:r w:rsidRPr="00F51158">
        <w:t>трансдетермінація</w:t>
      </w:r>
      <w:proofErr w:type="spellEnd"/>
      <w:r w:rsidRPr="00F51158">
        <w:t xml:space="preserve"> і стабільна детермінація стовбурових, </w:t>
      </w:r>
      <w:proofErr w:type="spellStart"/>
      <w:r w:rsidRPr="00F51158">
        <w:t>напівстовбурових</w:t>
      </w:r>
      <w:proofErr w:type="spellEnd"/>
      <w:r w:rsidRPr="00F51158">
        <w:t xml:space="preserve"> і клітин, що дифе</w:t>
      </w:r>
      <w:r w:rsidRPr="00F51158">
        <w:t xml:space="preserve">ренціюються. </w:t>
      </w:r>
      <w:proofErr w:type="spellStart"/>
      <w:r w:rsidRPr="00F51158">
        <w:t>Стадіоспецифічні</w:t>
      </w:r>
      <w:proofErr w:type="spellEnd"/>
      <w:r w:rsidRPr="00F51158">
        <w:t xml:space="preserve"> антигени ембріональних зачатків. Ембріональна індукція тканин і органів у ході </w:t>
      </w:r>
      <w:proofErr w:type="spellStart"/>
      <w:r w:rsidRPr="00F51158">
        <w:t>гістогенеза</w:t>
      </w:r>
      <w:proofErr w:type="spellEnd"/>
      <w:r w:rsidRPr="00F51158">
        <w:t xml:space="preserve">. Клітинні і гуморальні індуктори </w:t>
      </w:r>
      <w:proofErr w:type="spellStart"/>
      <w:r w:rsidRPr="00F51158">
        <w:t>ембріогенеза</w:t>
      </w:r>
      <w:proofErr w:type="spellEnd"/>
      <w:r w:rsidRPr="00F51158">
        <w:t xml:space="preserve">, їх імунологічна природа взаємодії. </w:t>
      </w:r>
      <w:r w:rsidRPr="00F51158">
        <w:rPr>
          <w:i/>
          <w:iCs/>
          <w:color w:val="000000"/>
        </w:rPr>
        <w:t xml:space="preserve">Критичні періоди становлення </w:t>
      </w:r>
      <w:proofErr w:type="spellStart"/>
      <w:r w:rsidRPr="00F51158">
        <w:rPr>
          <w:i/>
          <w:iCs/>
          <w:color w:val="000000"/>
        </w:rPr>
        <w:t>імуної</w:t>
      </w:r>
      <w:proofErr w:type="spellEnd"/>
      <w:r w:rsidRPr="00F51158">
        <w:rPr>
          <w:i/>
          <w:iCs/>
          <w:color w:val="000000"/>
        </w:rPr>
        <w:t xml:space="preserve"> системи. </w:t>
      </w:r>
      <w:r w:rsidRPr="00F51158">
        <w:rPr>
          <w:color w:val="000000"/>
        </w:rPr>
        <w:t>Початков</w:t>
      </w:r>
      <w:r w:rsidRPr="00F51158">
        <w:rPr>
          <w:color w:val="000000"/>
        </w:rPr>
        <w:t xml:space="preserve">і етапи онтогенезу. </w:t>
      </w:r>
      <w:r w:rsidRPr="00F51158">
        <w:rPr>
          <w:i/>
          <w:color w:val="000000"/>
        </w:rPr>
        <w:t xml:space="preserve">Період </w:t>
      </w:r>
      <w:proofErr w:type="spellStart"/>
      <w:r w:rsidRPr="00F51158">
        <w:rPr>
          <w:i/>
          <w:color w:val="000000"/>
        </w:rPr>
        <w:t>новонародженості</w:t>
      </w:r>
      <w:proofErr w:type="spellEnd"/>
      <w:r w:rsidRPr="00F51158">
        <w:rPr>
          <w:i/>
          <w:color w:val="000000"/>
        </w:rPr>
        <w:t xml:space="preserve"> та критичні періоди постнатального </w:t>
      </w:r>
      <w:proofErr w:type="spellStart"/>
      <w:r w:rsidRPr="00F51158">
        <w:rPr>
          <w:i/>
          <w:color w:val="000000"/>
        </w:rPr>
        <w:t>розвитку.Розвиток</w:t>
      </w:r>
      <w:proofErr w:type="spellEnd"/>
      <w:r w:rsidRPr="00F51158">
        <w:rPr>
          <w:i/>
          <w:color w:val="000000"/>
        </w:rPr>
        <w:t xml:space="preserve"> імунної системи у постнатальному періоді. </w:t>
      </w:r>
      <w:r w:rsidRPr="00F51158">
        <w:t xml:space="preserve">Перший критичний період - період </w:t>
      </w:r>
      <w:proofErr w:type="spellStart"/>
      <w:r w:rsidRPr="00F51158">
        <w:t>новонародженості</w:t>
      </w:r>
      <w:proofErr w:type="spellEnd"/>
      <w:r w:rsidRPr="00F51158">
        <w:t xml:space="preserve">. Другий критичний період (3-6 місяців). </w:t>
      </w:r>
      <w:r w:rsidRPr="00F51158">
        <w:t>Т</w:t>
      </w:r>
      <w:r w:rsidRPr="00F51158">
        <w:t xml:space="preserve">ретій критичний період — 2-й рік життя.  </w:t>
      </w:r>
      <w:r w:rsidRPr="00F51158">
        <w:lastRenderedPageBreak/>
        <w:t xml:space="preserve">Четвертий критичний період — 4-6 роки життя. П'ятий критичний період — підлітковий вік (у дівчаток з 12-13 років, у хлопчиків з 14-15 років). </w:t>
      </w:r>
      <w:r w:rsidRPr="00F51158">
        <w:t xml:space="preserve">Роль материнського організму в </w:t>
      </w:r>
      <w:proofErr w:type="spellStart"/>
      <w:r w:rsidRPr="00F51158">
        <w:t>формуваннi</w:t>
      </w:r>
      <w:proofErr w:type="spellEnd"/>
      <w:r w:rsidRPr="00F51158">
        <w:t xml:space="preserve"> </w:t>
      </w:r>
      <w:proofErr w:type="spellStart"/>
      <w:r w:rsidRPr="00F51158">
        <w:t>iмунiтету</w:t>
      </w:r>
      <w:proofErr w:type="spellEnd"/>
      <w:r w:rsidRPr="00F51158">
        <w:t xml:space="preserve"> дитини. </w:t>
      </w:r>
      <w:r w:rsidRPr="00F51158">
        <w:rPr>
          <w:color w:val="000000"/>
        </w:rPr>
        <w:t>Механізм імун</w:t>
      </w:r>
      <w:r w:rsidRPr="00F51158">
        <w:rPr>
          <w:color w:val="000000"/>
        </w:rPr>
        <w:t>ного захисту у дітей.</w:t>
      </w:r>
    </w:p>
    <w:p w:rsidR="00FE4DCF" w:rsidRPr="00F51158" w:rsidRDefault="000D6FD2">
      <w:pPr>
        <w:tabs>
          <w:tab w:val="left" w:pos="0"/>
        </w:tabs>
        <w:suppressAutoHyphens w:val="0"/>
        <w:jc w:val="both"/>
        <w:rPr>
          <w:b/>
          <w:bCs/>
        </w:rPr>
      </w:pPr>
      <w:proofErr w:type="spellStart"/>
      <w:r w:rsidRPr="00F51158">
        <w:rPr>
          <w:i/>
          <w:iCs/>
        </w:rPr>
        <w:t>Вiковi</w:t>
      </w:r>
      <w:proofErr w:type="spellEnd"/>
      <w:r w:rsidRPr="00F51158">
        <w:rPr>
          <w:i/>
          <w:iCs/>
        </w:rPr>
        <w:t xml:space="preserve"> </w:t>
      </w:r>
      <w:proofErr w:type="spellStart"/>
      <w:r w:rsidRPr="00F51158">
        <w:rPr>
          <w:i/>
          <w:iCs/>
        </w:rPr>
        <w:t>особливостi</w:t>
      </w:r>
      <w:proofErr w:type="spellEnd"/>
      <w:r w:rsidRPr="00F51158">
        <w:rPr>
          <w:i/>
          <w:iCs/>
        </w:rPr>
        <w:t xml:space="preserve"> </w:t>
      </w:r>
      <w:proofErr w:type="spellStart"/>
      <w:r w:rsidRPr="00F51158">
        <w:rPr>
          <w:i/>
          <w:iCs/>
        </w:rPr>
        <w:t>функцiонування</w:t>
      </w:r>
      <w:proofErr w:type="spellEnd"/>
      <w:r w:rsidRPr="00F51158">
        <w:rPr>
          <w:i/>
          <w:iCs/>
        </w:rPr>
        <w:t xml:space="preserve"> імунної системи та </w:t>
      </w:r>
      <w:proofErr w:type="spellStart"/>
      <w:r w:rsidRPr="00F51158">
        <w:rPr>
          <w:i/>
          <w:iCs/>
        </w:rPr>
        <w:t>імунокомпетентних</w:t>
      </w:r>
      <w:proofErr w:type="spellEnd"/>
      <w:r w:rsidRPr="00F51158">
        <w:rPr>
          <w:i/>
          <w:iCs/>
        </w:rPr>
        <w:t xml:space="preserve"> клітин.</w:t>
      </w:r>
      <w:r w:rsidRPr="00F51158">
        <w:t xml:space="preserve"> Мієлоїдні клітини. Система комплементу. </w:t>
      </w:r>
      <w:proofErr w:type="spellStart"/>
      <w:r w:rsidRPr="00F51158">
        <w:t>Лімфоїдні</w:t>
      </w:r>
      <w:proofErr w:type="spellEnd"/>
      <w:r w:rsidRPr="00F51158">
        <w:t xml:space="preserve"> клітини. Різноманіття специфічності антитіл. Різноманіття класів антитіл. Утворення В-клітин імунологічно</w:t>
      </w:r>
      <w:r w:rsidRPr="00F51158">
        <w:t xml:space="preserve">ї пам'яті. </w:t>
      </w:r>
      <w:r w:rsidRPr="00F51158">
        <w:rPr>
          <w:i/>
          <w:iCs/>
        </w:rPr>
        <w:t>Вікові особливості розвитку запальних реакцій.</w:t>
      </w:r>
    </w:p>
    <w:p w:rsidR="00FE4DCF" w:rsidRPr="00F51158" w:rsidRDefault="00FE4DC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FE4DCF" w:rsidRPr="00F51158" w:rsidRDefault="000D6FD2">
      <w:pPr>
        <w:tabs>
          <w:tab w:val="left" w:pos="284"/>
          <w:tab w:val="left" w:pos="567"/>
        </w:tabs>
        <w:suppressAutoHyphens w:val="0"/>
        <w:ind w:left="360" w:hanging="360"/>
        <w:jc w:val="center"/>
      </w:pPr>
      <w:r w:rsidRPr="00F51158">
        <w:rPr>
          <w:b/>
          <w:bCs/>
        </w:rPr>
        <w:t xml:space="preserve">Змістовий модуль 3. </w:t>
      </w:r>
      <w:r w:rsidRPr="00F51158">
        <w:rPr>
          <w:b/>
          <w:bCs/>
          <w:color w:val="000000"/>
        </w:rPr>
        <w:t xml:space="preserve">Адаптаційні механізми імунної системи в ранньому дитячому віці. </w:t>
      </w:r>
      <w:proofErr w:type="spellStart"/>
      <w:r w:rsidRPr="00F51158">
        <w:rPr>
          <w:b/>
          <w:bCs/>
          <w:color w:val="000000"/>
        </w:rPr>
        <w:t>Імуногенетичні</w:t>
      </w:r>
      <w:proofErr w:type="spellEnd"/>
      <w:r w:rsidRPr="00F51158">
        <w:rPr>
          <w:b/>
          <w:bCs/>
          <w:color w:val="000000"/>
        </w:rPr>
        <w:t xml:space="preserve"> аспекти аномалій конституції</w:t>
      </w:r>
    </w:p>
    <w:p w:rsidR="00FE4DCF" w:rsidRPr="00F51158" w:rsidRDefault="000D6FD2">
      <w:pPr>
        <w:tabs>
          <w:tab w:val="left" w:pos="284"/>
          <w:tab w:val="left" w:pos="567"/>
        </w:tabs>
        <w:suppressAutoHyphens w:val="0"/>
        <w:jc w:val="both"/>
        <w:rPr>
          <w:b/>
          <w:bCs/>
        </w:rPr>
      </w:pPr>
      <w:r w:rsidRPr="00F51158">
        <w:rPr>
          <w:b/>
          <w:bCs/>
          <w:color w:val="000000"/>
        </w:rPr>
        <w:t xml:space="preserve">Тема 3. Адаптаційні механізми імунної системи в ранньому дитячому віці.  </w:t>
      </w:r>
      <w:proofErr w:type="spellStart"/>
      <w:r w:rsidRPr="00F51158">
        <w:rPr>
          <w:b/>
          <w:bCs/>
          <w:color w:val="000000"/>
        </w:rPr>
        <w:t>Імуногенетичні</w:t>
      </w:r>
      <w:proofErr w:type="spellEnd"/>
      <w:r w:rsidRPr="00F51158">
        <w:rPr>
          <w:b/>
          <w:bCs/>
          <w:color w:val="000000"/>
        </w:rPr>
        <w:t xml:space="preserve"> аспекти аномалій конституції. </w:t>
      </w:r>
      <w:r w:rsidRPr="00F51158">
        <w:rPr>
          <w:color w:val="000000"/>
        </w:rPr>
        <w:t xml:space="preserve">Особливості адаптації імунної системи. Адаптаційні механізми імунної системи новонародженого. </w:t>
      </w:r>
      <w:proofErr w:type="spellStart"/>
      <w:r w:rsidRPr="00F51158">
        <w:rPr>
          <w:color w:val="000000"/>
        </w:rPr>
        <w:t>Імуногенетичні</w:t>
      </w:r>
      <w:proofErr w:type="spellEnd"/>
      <w:r w:rsidRPr="00F51158">
        <w:rPr>
          <w:color w:val="000000"/>
        </w:rPr>
        <w:t xml:space="preserve"> аспекти аномалій конституції.</w:t>
      </w:r>
      <w:r w:rsidRPr="00F51158">
        <w:rPr>
          <w:color w:val="000000"/>
        </w:rPr>
        <w:t xml:space="preserve"> Сучасні уявлення про аномалії конституції. Нормальні варіації сили імунної відповіді, </w:t>
      </w:r>
      <w:proofErr w:type="spellStart"/>
      <w:r w:rsidRPr="00F51158">
        <w:rPr>
          <w:color w:val="000000"/>
        </w:rPr>
        <w:t>імунопатологічні</w:t>
      </w:r>
      <w:proofErr w:type="spellEnd"/>
      <w:r w:rsidRPr="00F51158">
        <w:rPr>
          <w:color w:val="000000"/>
        </w:rPr>
        <w:t xml:space="preserve"> реакції та </w:t>
      </w:r>
      <w:proofErr w:type="spellStart"/>
      <w:r w:rsidRPr="00F51158">
        <w:rPr>
          <w:color w:val="000000"/>
        </w:rPr>
        <w:t>імунодіатези</w:t>
      </w:r>
      <w:proofErr w:type="spellEnd"/>
      <w:r w:rsidRPr="00F51158">
        <w:rPr>
          <w:color w:val="000000"/>
        </w:rPr>
        <w:t xml:space="preserve">. </w:t>
      </w:r>
      <w:r w:rsidRPr="00F51158">
        <w:rPr>
          <w:color w:val="000000"/>
        </w:rPr>
        <w:t xml:space="preserve">Нормальні варіації сили імунної відповіді. </w:t>
      </w:r>
      <w:proofErr w:type="spellStart"/>
      <w:r w:rsidRPr="00F51158">
        <w:t>Імунопатологічні</w:t>
      </w:r>
      <w:proofErr w:type="spellEnd"/>
      <w:r w:rsidRPr="00F51158">
        <w:t xml:space="preserve"> реакції. І тип </w:t>
      </w:r>
      <w:proofErr w:type="spellStart"/>
      <w:r w:rsidRPr="00F51158">
        <w:t>імунопатологічних</w:t>
      </w:r>
      <w:proofErr w:type="spellEnd"/>
      <w:r w:rsidRPr="00F51158">
        <w:t xml:space="preserve"> реакцій (</w:t>
      </w:r>
      <w:proofErr w:type="spellStart"/>
      <w:r w:rsidRPr="00F51158">
        <w:t>атопія</w:t>
      </w:r>
      <w:proofErr w:type="spellEnd"/>
      <w:r w:rsidRPr="00F51158">
        <w:t>, анафілактичні реа</w:t>
      </w:r>
      <w:r w:rsidRPr="00F51158">
        <w:t xml:space="preserve">кції). Другий тип </w:t>
      </w:r>
      <w:proofErr w:type="spellStart"/>
      <w:r w:rsidRPr="00F51158">
        <w:t>імунопатологічних</w:t>
      </w:r>
      <w:proofErr w:type="spellEnd"/>
      <w:r w:rsidRPr="00F51158">
        <w:t xml:space="preserve"> (цитотоксичних) реакцій. Третій тип </w:t>
      </w:r>
      <w:proofErr w:type="spellStart"/>
      <w:r w:rsidRPr="00F51158">
        <w:t>імунопатологічних</w:t>
      </w:r>
      <w:proofErr w:type="spellEnd"/>
      <w:r w:rsidRPr="00F51158">
        <w:t xml:space="preserve"> реакцій (реакція типу феномену </w:t>
      </w:r>
      <w:proofErr w:type="spellStart"/>
      <w:r w:rsidRPr="00F51158">
        <w:t>Артюса</w:t>
      </w:r>
      <w:proofErr w:type="spellEnd"/>
      <w:r w:rsidRPr="00F51158">
        <w:t xml:space="preserve">). Четвертий тип </w:t>
      </w:r>
      <w:proofErr w:type="spellStart"/>
      <w:r w:rsidRPr="00F51158">
        <w:t>імунопатологічної</w:t>
      </w:r>
      <w:proofErr w:type="spellEnd"/>
      <w:r w:rsidRPr="00F51158">
        <w:t xml:space="preserve"> реакції </w:t>
      </w:r>
      <w:r w:rsidRPr="00F51158">
        <w:rPr>
          <w:color w:val="C9211E"/>
        </w:rPr>
        <w:t>—</w:t>
      </w:r>
      <w:r w:rsidRPr="00F51158">
        <w:t xml:space="preserve"> реакції </w:t>
      </w:r>
      <w:proofErr w:type="spellStart"/>
      <w:r w:rsidRPr="00F51158">
        <w:t>гіперчутливості</w:t>
      </w:r>
      <w:proofErr w:type="spellEnd"/>
      <w:r w:rsidRPr="00F51158">
        <w:t xml:space="preserve"> уповільненого типу. </w:t>
      </w:r>
      <w:proofErr w:type="spellStart"/>
      <w:r w:rsidRPr="00F51158">
        <w:rPr>
          <w:color w:val="000000"/>
        </w:rPr>
        <w:t>Імунодіатези</w:t>
      </w:r>
      <w:proofErr w:type="spellEnd"/>
      <w:r w:rsidRPr="00F51158">
        <w:rPr>
          <w:color w:val="000000"/>
        </w:rPr>
        <w:t xml:space="preserve">. </w:t>
      </w:r>
      <w:proofErr w:type="spellStart"/>
      <w:r w:rsidRPr="00F51158">
        <w:rPr>
          <w:color w:val="000000"/>
        </w:rPr>
        <w:t>Атопічний</w:t>
      </w:r>
      <w:proofErr w:type="spellEnd"/>
      <w:r w:rsidRPr="00F51158">
        <w:rPr>
          <w:color w:val="000000"/>
        </w:rPr>
        <w:t xml:space="preserve"> діатез. </w:t>
      </w:r>
      <w:proofErr w:type="spellStart"/>
      <w:r w:rsidRPr="00F51158">
        <w:rPr>
          <w:color w:val="000000"/>
        </w:rPr>
        <w:t>Аутоімунний</w:t>
      </w:r>
      <w:proofErr w:type="spellEnd"/>
      <w:r w:rsidRPr="00F51158">
        <w:rPr>
          <w:color w:val="000000"/>
        </w:rPr>
        <w:t xml:space="preserve"> (</w:t>
      </w:r>
      <w:proofErr w:type="spellStart"/>
      <w:r w:rsidRPr="00F51158">
        <w:rPr>
          <w:color w:val="000000"/>
        </w:rPr>
        <w:t>аутоалергічн</w:t>
      </w:r>
      <w:r w:rsidRPr="00F51158">
        <w:t>ий</w:t>
      </w:r>
      <w:proofErr w:type="spellEnd"/>
      <w:r w:rsidRPr="00F51158">
        <w:t xml:space="preserve"> діатез). Лімфатичний (</w:t>
      </w:r>
      <w:proofErr w:type="spellStart"/>
      <w:r w:rsidRPr="00F51158">
        <w:t>лімфатико-гіпопластичний</w:t>
      </w:r>
      <w:proofErr w:type="spellEnd"/>
      <w:r w:rsidRPr="00F51158">
        <w:t xml:space="preserve">) діатез. </w:t>
      </w:r>
    </w:p>
    <w:p w:rsidR="00FE4DCF" w:rsidRPr="00F51158" w:rsidRDefault="00FE4DC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color w:val="000000"/>
        </w:rPr>
      </w:pPr>
    </w:p>
    <w:p w:rsidR="00FE4DCF" w:rsidRPr="00F51158" w:rsidRDefault="000D6FD2">
      <w:pPr>
        <w:tabs>
          <w:tab w:val="left" w:pos="284"/>
          <w:tab w:val="left" w:pos="567"/>
        </w:tabs>
        <w:suppressAutoHyphens w:val="0"/>
        <w:ind w:left="360" w:hanging="360"/>
        <w:jc w:val="center"/>
      </w:pPr>
      <w:r w:rsidRPr="00F51158">
        <w:rPr>
          <w:b/>
          <w:bCs/>
        </w:rPr>
        <w:t xml:space="preserve">Змістовий модуль 4. </w:t>
      </w:r>
      <w:r w:rsidRPr="00F51158">
        <w:rPr>
          <w:b/>
          <w:bCs/>
          <w:color w:val="000000"/>
        </w:rPr>
        <w:t xml:space="preserve">Фізіологія і патологія </w:t>
      </w:r>
      <w:proofErr w:type="spellStart"/>
      <w:r w:rsidRPr="00F51158">
        <w:rPr>
          <w:b/>
          <w:bCs/>
          <w:color w:val="000000"/>
        </w:rPr>
        <w:t>тимусу</w:t>
      </w:r>
      <w:proofErr w:type="spellEnd"/>
      <w:r w:rsidRPr="00F51158">
        <w:rPr>
          <w:b/>
          <w:bCs/>
          <w:color w:val="000000"/>
        </w:rPr>
        <w:t xml:space="preserve"> в дитячому віці</w:t>
      </w:r>
    </w:p>
    <w:p w:rsidR="00FE4DCF" w:rsidRPr="00F51158" w:rsidRDefault="000D6FD2">
      <w:pPr>
        <w:jc w:val="both"/>
      </w:pPr>
      <w:r w:rsidRPr="00F51158">
        <w:rPr>
          <w:b/>
          <w:bCs/>
          <w:color w:val="000000"/>
        </w:rPr>
        <w:t xml:space="preserve">Тема 4. Фізіологія і патологія </w:t>
      </w:r>
      <w:proofErr w:type="spellStart"/>
      <w:r w:rsidRPr="00F51158">
        <w:rPr>
          <w:b/>
          <w:bCs/>
          <w:color w:val="000000"/>
        </w:rPr>
        <w:t>тимусу</w:t>
      </w:r>
      <w:proofErr w:type="spellEnd"/>
      <w:r w:rsidRPr="00F51158">
        <w:rPr>
          <w:b/>
          <w:bCs/>
          <w:color w:val="000000"/>
        </w:rPr>
        <w:t xml:space="preserve"> в дитячому </w:t>
      </w:r>
      <w:proofErr w:type="spellStart"/>
      <w:r w:rsidRPr="00F51158">
        <w:rPr>
          <w:b/>
          <w:bCs/>
          <w:color w:val="000000"/>
        </w:rPr>
        <w:t>віці.</w:t>
      </w:r>
      <w:r w:rsidRPr="00F51158">
        <w:rPr>
          <w:color w:val="000000"/>
        </w:rPr>
        <w:t>Особливості</w:t>
      </w:r>
      <w:proofErr w:type="spellEnd"/>
      <w:r w:rsidRPr="00F51158">
        <w:rPr>
          <w:color w:val="000000"/>
        </w:rPr>
        <w:t xml:space="preserve"> імунної системи дитячого віку.</w:t>
      </w:r>
      <w:r w:rsidR="00F51158" w:rsidRPr="00F51158">
        <w:rPr>
          <w:color w:val="000000"/>
        </w:rPr>
        <w:t xml:space="preserve"> </w:t>
      </w:r>
      <w:proofErr w:type="spellStart"/>
      <w:r w:rsidRPr="00F51158">
        <w:rPr>
          <w:color w:val="000000"/>
        </w:rPr>
        <w:t>Тимус</w:t>
      </w:r>
      <w:proofErr w:type="spellEnd"/>
      <w:r w:rsidRPr="00F51158">
        <w:rPr>
          <w:color w:val="000000"/>
        </w:rPr>
        <w:t>. А</w:t>
      </w:r>
      <w:r w:rsidRPr="00F51158">
        <w:rPr>
          <w:color w:val="000000"/>
        </w:rPr>
        <w:t xml:space="preserve">натомія. Функції. </w:t>
      </w:r>
      <w:r w:rsidRPr="00F51158">
        <w:rPr>
          <w:color w:val="000000"/>
        </w:rPr>
        <w:t xml:space="preserve">Морфологічні та функціональні зміни </w:t>
      </w:r>
      <w:proofErr w:type="spellStart"/>
      <w:r w:rsidRPr="00F51158">
        <w:rPr>
          <w:color w:val="000000"/>
        </w:rPr>
        <w:t>загрудинної</w:t>
      </w:r>
      <w:proofErr w:type="spellEnd"/>
      <w:r w:rsidRPr="00F51158">
        <w:rPr>
          <w:color w:val="000000"/>
        </w:rPr>
        <w:t xml:space="preserve"> залози в нормі та в умовах патології. </w:t>
      </w:r>
      <w:r w:rsidRPr="00F51158">
        <w:t>І</w:t>
      </w:r>
      <w:r w:rsidRPr="00F51158">
        <w:t xml:space="preserve">нволюція </w:t>
      </w:r>
      <w:proofErr w:type="spellStart"/>
      <w:r w:rsidRPr="00F51158">
        <w:t>тимусу</w:t>
      </w:r>
      <w:proofErr w:type="spellEnd"/>
      <w:r w:rsidRPr="00F51158">
        <w:t xml:space="preserve">. Вікова (фізіологічна) інволюція. </w:t>
      </w:r>
      <w:proofErr w:type="spellStart"/>
      <w:r w:rsidRPr="00F51158">
        <w:t>Акцидентальна</w:t>
      </w:r>
      <w:proofErr w:type="spellEnd"/>
      <w:r w:rsidRPr="00F51158">
        <w:t xml:space="preserve"> інволюція </w:t>
      </w:r>
      <w:proofErr w:type="spellStart"/>
      <w:r w:rsidRPr="00F51158">
        <w:t>тимусу</w:t>
      </w:r>
      <w:proofErr w:type="spellEnd"/>
      <w:r w:rsidRPr="00F51158">
        <w:t xml:space="preserve">. </w:t>
      </w:r>
      <w:r w:rsidRPr="00F51158">
        <w:t xml:space="preserve">Нозології, асоційовані з патологією </w:t>
      </w:r>
      <w:proofErr w:type="spellStart"/>
      <w:r w:rsidRPr="00F51158">
        <w:t>тимусу</w:t>
      </w:r>
      <w:proofErr w:type="spellEnd"/>
      <w:r w:rsidRPr="00F51158">
        <w:t xml:space="preserve">. </w:t>
      </w:r>
      <w:proofErr w:type="spellStart"/>
      <w:r w:rsidRPr="00F51158">
        <w:t>Тимомегалія</w:t>
      </w:r>
      <w:proofErr w:type="spellEnd"/>
      <w:r w:rsidRPr="00F51158">
        <w:t>, гіпоплазія т</w:t>
      </w:r>
      <w:r w:rsidRPr="00F51158">
        <w:t xml:space="preserve">а гіперплазія </w:t>
      </w:r>
      <w:proofErr w:type="spellStart"/>
      <w:r w:rsidRPr="00F51158">
        <w:t>тимусу</w:t>
      </w:r>
      <w:proofErr w:type="spellEnd"/>
      <w:r w:rsidRPr="00F51158">
        <w:t>.</w:t>
      </w:r>
    </w:p>
    <w:p w:rsidR="00FE4DCF" w:rsidRPr="00F51158" w:rsidRDefault="00FE4DC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FE4DCF" w:rsidRPr="00F51158" w:rsidRDefault="000D6FD2">
      <w:pPr>
        <w:tabs>
          <w:tab w:val="left" w:pos="284"/>
          <w:tab w:val="left" w:pos="567"/>
        </w:tabs>
        <w:suppressAutoHyphens w:val="0"/>
        <w:ind w:left="360" w:hanging="360"/>
        <w:jc w:val="center"/>
      </w:pPr>
      <w:r w:rsidRPr="00F51158">
        <w:rPr>
          <w:b/>
          <w:bCs/>
        </w:rPr>
        <w:t xml:space="preserve">Змістовий модуль 5. </w:t>
      </w:r>
      <w:proofErr w:type="spellStart"/>
      <w:r w:rsidRPr="00F51158">
        <w:rPr>
          <w:b/>
          <w:bCs/>
          <w:color w:val="000000"/>
        </w:rPr>
        <w:t>Імунодефіцитні</w:t>
      </w:r>
      <w:proofErr w:type="spellEnd"/>
      <w:r w:rsidRPr="00F51158">
        <w:rPr>
          <w:b/>
          <w:bCs/>
          <w:color w:val="000000"/>
        </w:rPr>
        <w:t xml:space="preserve"> стани. </w:t>
      </w:r>
      <w:r w:rsidRPr="00F51158">
        <w:rPr>
          <w:b/>
          <w:bCs/>
          <w:color w:val="000000"/>
        </w:rPr>
        <w:t xml:space="preserve">Імунні аспекти </w:t>
      </w:r>
    </w:p>
    <w:p w:rsidR="00FE4DCF" w:rsidRPr="00F51158" w:rsidRDefault="000D6FD2">
      <w:pPr>
        <w:tabs>
          <w:tab w:val="left" w:pos="284"/>
          <w:tab w:val="left" w:pos="567"/>
        </w:tabs>
        <w:suppressAutoHyphens w:val="0"/>
        <w:ind w:left="360" w:hanging="360"/>
        <w:jc w:val="center"/>
      </w:pPr>
      <w:proofErr w:type="spellStart"/>
      <w:r w:rsidRPr="00F51158">
        <w:rPr>
          <w:b/>
          <w:bCs/>
          <w:color w:val="000000"/>
        </w:rPr>
        <w:t>аутоімунної</w:t>
      </w:r>
      <w:proofErr w:type="spellEnd"/>
      <w:r w:rsidRPr="00F51158">
        <w:rPr>
          <w:b/>
          <w:bCs/>
          <w:color w:val="000000"/>
        </w:rPr>
        <w:t xml:space="preserve"> патології  та алергії</w:t>
      </w:r>
    </w:p>
    <w:p w:rsidR="00FE4DCF" w:rsidRPr="00F51158" w:rsidRDefault="000D6FD2">
      <w:pPr>
        <w:numPr>
          <w:ilvl w:val="0"/>
          <w:numId w:val="2"/>
        </w:numPr>
        <w:tabs>
          <w:tab w:val="left" w:pos="567"/>
        </w:tabs>
        <w:suppressAutoHyphens w:val="0"/>
        <w:jc w:val="both"/>
      </w:pPr>
      <w:r w:rsidRPr="00F51158">
        <w:rPr>
          <w:b/>
          <w:bCs/>
          <w:color w:val="000000"/>
        </w:rPr>
        <w:t xml:space="preserve">Тема 5. </w:t>
      </w:r>
      <w:proofErr w:type="spellStart"/>
      <w:r w:rsidRPr="00F51158">
        <w:rPr>
          <w:b/>
          <w:bCs/>
          <w:color w:val="000000"/>
        </w:rPr>
        <w:t>Імунодефіцитні</w:t>
      </w:r>
      <w:proofErr w:type="spellEnd"/>
      <w:r w:rsidRPr="00F51158">
        <w:rPr>
          <w:b/>
          <w:bCs/>
          <w:color w:val="000000"/>
        </w:rPr>
        <w:t xml:space="preserve"> стани. Імунні аспекти </w:t>
      </w:r>
      <w:proofErr w:type="spellStart"/>
      <w:r w:rsidRPr="00F51158">
        <w:rPr>
          <w:b/>
          <w:bCs/>
          <w:color w:val="000000"/>
        </w:rPr>
        <w:t>аутоімунної</w:t>
      </w:r>
      <w:proofErr w:type="spellEnd"/>
      <w:r w:rsidRPr="00F51158">
        <w:rPr>
          <w:b/>
          <w:bCs/>
          <w:color w:val="000000"/>
        </w:rPr>
        <w:t xml:space="preserve"> патології та алергії. </w:t>
      </w:r>
      <w:r w:rsidRPr="00F51158">
        <w:rPr>
          <w:i/>
          <w:iCs/>
        </w:rPr>
        <w:t>Первинні імунодефіцити:</w:t>
      </w:r>
      <w:r w:rsidRPr="00F51158">
        <w:t xml:space="preserve"> визначення понять, поширеність, класиф</w:t>
      </w:r>
      <w:r w:rsidRPr="00F51158">
        <w:t xml:space="preserve">ікація. Комбіновані імунодефіцити. Первинні дефіцити </w:t>
      </w:r>
      <w:proofErr w:type="spellStart"/>
      <w:r w:rsidRPr="00F51158">
        <w:t>антитілоутворення</w:t>
      </w:r>
      <w:proofErr w:type="spellEnd"/>
      <w:r w:rsidRPr="00F51158">
        <w:t xml:space="preserve">. Інші визначені імунодефіцити. Дефект імунної регуляції. Дефекти фагоцитозу. Дефекти вродженого імунітету. </w:t>
      </w:r>
      <w:proofErr w:type="spellStart"/>
      <w:r w:rsidRPr="00F51158">
        <w:t>Аутозапальні</w:t>
      </w:r>
      <w:proofErr w:type="spellEnd"/>
      <w:r w:rsidRPr="00F51158">
        <w:t xml:space="preserve"> захворювання. Дефекти системи комплементу. </w:t>
      </w:r>
      <w:r w:rsidRPr="00F51158">
        <w:rPr>
          <w:i/>
          <w:iCs/>
        </w:rPr>
        <w:t xml:space="preserve">Вторинні імунодефіцити. ВІЛ-інфекція у дітей. </w:t>
      </w:r>
      <w:r w:rsidRPr="00F51158">
        <w:t xml:space="preserve">Інфекції як причина вторинного імунодефіциту. Імунодефіцити при недостатності харчування. Імунодефіцит при спадкових хворобах. Імунодефіцит при хронічних захворюваннях. Імунодефіцит, спричинений </w:t>
      </w:r>
      <w:proofErr w:type="spellStart"/>
      <w:r w:rsidRPr="00F51158">
        <w:t>імуносупресивни</w:t>
      </w:r>
      <w:r w:rsidRPr="00F51158">
        <w:t>ми</w:t>
      </w:r>
      <w:proofErr w:type="spellEnd"/>
      <w:r w:rsidRPr="00F51158">
        <w:t xml:space="preserve"> агентами. Імунодефіцит при </w:t>
      </w:r>
      <w:proofErr w:type="spellStart"/>
      <w:r w:rsidRPr="00F51158">
        <w:t>лімфопроліферативних</w:t>
      </w:r>
      <w:proofErr w:type="spellEnd"/>
      <w:r w:rsidRPr="00F51158">
        <w:t xml:space="preserve"> та </w:t>
      </w:r>
      <w:proofErr w:type="spellStart"/>
      <w:r w:rsidRPr="00F51158">
        <w:t>онкогематологічних</w:t>
      </w:r>
      <w:proofErr w:type="spellEnd"/>
      <w:r w:rsidRPr="00F51158">
        <w:t xml:space="preserve"> захворюваннях. Імунодефіцити, зумовлені стресом: травми, операції, опіки. </w:t>
      </w:r>
      <w:proofErr w:type="spellStart"/>
      <w:r w:rsidRPr="00F51158">
        <w:t>Спленектомія</w:t>
      </w:r>
      <w:proofErr w:type="spellEnd"/>
      <w:r w:rsidRPr="00F51158">
        <w:t xml:space="preserve">. ВІЛ-інфекція у дітей. </w:t>
      </w:r>
      <w:r w:rsidRPr="00F51158">
        <w:rPr>
          <w:i/>
          <w:iCs/>
          <w:color w:val="000000"/>
        </w:rPr>
        <w:t xml:space="preserve">Імунні аспекти </w:t>
      </w:r>
      <w:proofErr w:type="spellStart"/>
      <w:r w:rsidRPr="00F51158">
        <w:rPr>
          <w:i/>
          <w:iCs/>
          <w:color w:val="000000"/>
        </w:rPr>
        <w:t>аутоімунної</w:t>
      </w:r>
      <w:proofErr w:type="spellEnd"/>
      <w:r w:rsidRPr="00F51158">
        <w:rPr>
          <w:i/>
          <w:iCs/>
          <w:color w:val="000000"/>
        </w:rPr>
        <w:t xml:space="preserve"> патології. Алергії. </w:t>
      </w:r>
    </w:p>
    <w:p w:rsidR="00FE4DCF" w:rsidRPr="00F51158" w:rsidRDefault="00FE4DCF">
      <w:pPr>
        <w:tabs>
          <w:tab w:val="left" w:pos="0"/>
        </w:tabs>
        <w:suppressAutoHyphens w:val="0"/>
        <w:jc w:val="both"/>
        <w:rPr>
          <w:color w:val="000000"/>
        </w:rPr>
      </w:pPr>
    </w:p>
    <w:p w:rsidR="00FE4DCF" w:rsidRPr="00F51158" w:rsidRDefault="000D6FD2">
      <w:pPr>
        <w:jc w:val="center"/>
      </w:pPr>
      <w:r w:rsidRPr="00F51158">
        <w:rPr>
          <w:b/>
          <w:bCs/>
        </w:rPr>
        <w:t xml:space="preserve">Змістовий модуль 6. </w:t>
      </w:r>
      <w:r w:rsidRPr="00F51158">
        <w:rPr>
          <w:b/>
          <w:bCs/>
        </w:rPr>
        <w:t>Імун</w:t>
      </w:r>
      <w:r w:rsidRPr="00F51158">
        <w:rPr>
          <w:b/>
          <w:bCs/>
        </w:rPr>
        <w:t xml:space="preserve">одіагностика, імунопрофілактика, </w:t>
      </w:r>
    </w:p>
    <w:p w:rsidR="00FE4DCF" w:rsidRPr="00F51158" w:rsidRDefault="000D6FD2">
      <w:pPr>
        <w:jc w:val="center"/>
      </w:pPr>
      <w:r w:rsidRPr="00F51158">
        <w:rPr>
          <w:b/>
          <w:bCs/>
        </w:rPr>
        <w:t>імунотерапія</w:t>
      </w:r>
    </w:p>
    <w:p w:rsidR="00FE4DCF" w:rsidRPr="00F51158" w:rsidRDefault="000D6FD2">
      <w:pPr>
        <w:numPr>
          <w:ilvl w:val="0"/>
          <w:numId w:val="3"/>
        </w:numPr>
        <w:ind w:left="0" w:firstLine="0"/>
        <w:jc w:val="both"/>
      </w:pPr>
      <w:r w:rsidRPr="00F51158">
        <w:rPr>
          <w:b/>
          <w:bCs/>
          <w:color w:val="000000"/>
        </w:rPr>
        <w:t xml:space="preserve">Тема 6. Імунодіагностика, імунопрофілактика, імунотерапія. </w:t>
      </w:r>
      <w:r w:rsidRPr="00F51158">
        <w:rPr>
          <w:color w:val="000000"/>
        </w:rPr>
        <w:t>І</w:t>
      </w:r>
      <w:r w:rsidRPr="00F51158">
        <w:t xml:space="preserve">мунний статус людини, принципи оцінки. Інтерпретація </w:t>
      </w:r>
      <w:proofErr w:type="spellStart"/>
      <w:r w:rsidRPr="00F51158">
        <w:t>імунограм</w:t>
      </w:r>
      <w:proofErr w:type="spellEnd"/>
      <w:r w:rsidRPr="00F51158">
        <w:t xml:space="preserve">. Можливості і обмеження </w:t>
      </w:r>
      <w:proofErr w:type="spellStart"/>
      <w:r w:rsidRPr="00F51158">
        <w:t>iмунологiчних</w:t>
      </w:r>
      <w:proofErr w:type="spellEnd"/>
      <w:r w:rsidRPr="00F51158">
        <w:t xml:space="preserve"> </w:t>
      </w:r>
      <w:proofErr w:type="spellStart"/>
      <w:r w:rsidRPr="00F51158">
        <w:t>методiв</w:t>
      </w:r>
      <w:proofErr w:type="spellEnd"/>
      <w:r w:rsidRPr="00F51158">
        <w:t xml:space="preserve">. </w:t>
      </w:r>
      <w:proofErr w:type="spellStart"/>
      <w:r w:rsidRPr="00F51158">
        <w:t>Імуноферментний</w:t>
      </w:r>
      <w:proofErr w:type="spellEnd"/>
      <w:r w:rsidRPr="00F51158">
        <w:t xml:space="preserve"> метод і </w:t>
      </w:r>
      <w:proofErr w:type="spellStart"/>
      <w:r w:rsidRPr="00F51158">
        <w:t>імунохімічні</w:t>
      </w:r>
      <w:proofErr w:type="spellEnd"/>
      <w:r w:rsidRPr="00F51158">
        <w:t xml:space="preserve"> те</w:t>
      </w:r>
      <w:r w:rsidRPr="00F51158">
        <w:t xml:space="preserve">сти. </w:t>
      </w:r>
      <w:proofErr w:type="spellStart"/>
      <w:r w:rsidRPr="00F51158">
        <w:t>Імуноблоттінг</w:t>
      </w:r>
      <w:proofErr w:type="spellEnd"/>
      <w:r w:rsidRPr="00F51158">
        <w:t xml:space="preserve">, методи </w:t>
      </w:r>
      <w:proofErr w:type="spellStart"/>
      <w:r w:rsidRPr="00F51158">
        <w:t>мультикомплексного</w:t>
      </w:r>
      <w:proofErr w:type="spellEnd"/>
      <w:r w:rsidRPr="00F51158">
        <w:t xml:space="preserve"> аналізу, ПЛР. Особливості постановки імунологічного діагнозу. Роль імунологічних методів дослідження у ранній верифікації діагнозу імунодефіцитів, </w:t>
      </w:r>
      <w:proofErr w:type="spellStart"/>
      <w:r w:rsidRPr="00F51158">
        <w:t>аутоімунних</w:t>
      </w:r>
      <w:proofErr w:type="spellEnd"/>
      <w:r w:rsidRPr="00F51158">
        <w:t xml:space="preserve"> захворювань та алергій. </w:t>
      </w:r>
      <w:proofErr w:type="spellStart"/>
      <w:r w:rsidRPr="00F51158">
        <w:t>Аутоімунний</w:t>
      </w:r>
      <w:proofErr w:type="spellEnd"/>
      <w:r w:rsidRPr="00F51158">
        <w:t xml:space="preserve"> компонент в </w:t>
      </w:r>
      <w:proofErr w:type="spellStart"/>
      <w:r w:rsidRPr="00F51158">
        <w:t>іму</w:t>
      </w:r>
      <w:r w:rsidRPr="00F51158">
        <w:t>нопатогенезi</w:t>
      </w:r>
      <w:proofErr w:type="spellEnd"/>
      <w:r w:rsidRPr="00F51158">
        <w:t xml:space="preserve"> </w:t>
      </w:r>
      <w:proofErr w:type="spellStart"/>
      <w:r w:rsidRPr="00F51158">
        <w:t>рiзних</w:t>
      </w:r>
      <w:proofErr w:type="spellEnd"/>
      <w:r w:rsidRPr="00F51158">
        <w:t xml:space="preserve"> захворювань людини. Імунопрофілактика. Вакцинація. Імунотерапія. Сучасні підходи до застосування </w:t>
      </w:r>
      <w:proofErr w:type="spellStart"/>
      <w:r w:rsidRPr="00F51158">
        <w:t>імунотропних</w:t>
      </w:r>
      <w:proofErr w:type="spellEnd"/>
      <w:r w:rsidRPr="00F51158">
        <w:t xml:space="preserve"> препаратів нового покоління у лікуванні хворих з </w:t>
      </w:r>
      <w:proofErr w:type="spellStart"/>
      <w:r w:rsidRPr="00F51158">
        <w:t>аутоімунною</w:t>
      </w:r>
      <w:proofErr w:type="spellEnd"/>
      <w:r w:rsidRPr="00F51158">
        <w:t xml:space="preserve"> патологією. Підходи до застосування </w:t>
      </w:r>
      <w:proofErr w:type="spellStart"/>
      <w:r w:rsidRPr="00F51158">
        <w:t>імунотропної</w:t>
      </w:r>
      <w:proofErr w:type="spellEnd"/>
      <w:r w:rsidRPr="00F51158">
        <w:t xml:space="preserve"> терапії в залежн</w:t>
      </w:r>
      <w:r w:rsidRPr="00F51158">
        <w:t>ості від віку.</w:t>
      </w:r>
    </w:p>
    <w:p w:rsidR="00FE4DCF" w:rsidRPr="00F51158" w:rsidRDefault="00FE4DCF">
      <w:pPr>
        <w:tabs>
          <w:tab w:val="left" w:pos="0"/>
        </w:tabs>
        <w:suppressAutoHyphens w:val="0"/>
        <w:jc w:val="both"/>
        <w:rPr>
          <w:color w:val="000000"/>
          <w:highlight w:val="magenta"/>
        </w:rPr>
      </w:pPr>
    </w:p>
    <w:p w:rsidR="00FE4DCF" w:rsidRPr="00F51158" w:rsidRDefault="000D6FD2">
      <w:pPr>
        <w:pStyle w:val="Heading3"/>
        <w:numPr>
          <w:ilvl w:val="2"/>
          <w:numId w:val="2"/>
        </w:numPr>
        <w:tabs>
          <w:tab w:val="clear" w:pos="2138"/>
          <w:tab w:val="left" w:pos="0"/>
        </w:tabs>
        <w:suppressAutoHyphens w:val="0"/>
        <w:spacing w:after="0"/>
        <w:ind w:left="0" w:firstLine="0"/>
        <w:jc w:val="center"/>
        <w:rPr>
          <w:sz w:val="24"/>
          <w:szCs w:val="24"/>
        </w:rPr>
      </w:pPr>
      <w:r w:rsidRPr="00F51158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Змістовий модуль 7. Основи трансплантаційного імунітету. </w:t>
      </w:r>
    </w:p>
    <w:p w:rsidR="00FE4DCF" w:rsidRPr="00F51158" w:rsidRDefault="000D6FD2">
      <w:pPr>
        <w:pStyle w:val="Heading3"/>
        <w:numPr>
          <w:ilvl w:val="2"/>
          <w:numId w:val="2"/>
        </w:numPr>
        <w:tabs>
          <w:tab w:val="clear" w:pos="2138"/>
          <w:tab w:val="left" w:pos="0"/>
        </w:tabs>
        <w:suppressAutoHyphens w:val="0"/>
        <w:spacing w:after="0"/>
        <w:ind w:left="0" w:firstLine="0"/>
        <w:jc w:val="center"/>
        <w:rPr>
          <w:sz w:val="24"/>
          <w:szCs w:val="24"/>
        </w:rPr>
      </w:pPr>
      <w:r w:rsidRPr="00F51158">
        <w:rPr>
          <w:rFonts w:ascii="Times New Roman" w:hAnsi="Times New Roman" w:cs="Times New Roman"/>
          <w:b/>
          <w:bCs/>
          <w:i w:val="0"/>
          <w:sz w:val="24"/>
          <w:szCs w:val="24"/>
        </w:rPr>
        <w:t>Імунологія репродукції</w:t>
      </w:r>
    </w:p>
    <w:p w:rsidR="00FE4DCF" w:rsidRPr="00F51158" w:rsidRDefault="000D6FD2">
      <w:pPr>
        <w:jc w:val="both"/>
      </w:pPr>
      <w:r w:rsidRPr="00F51158">
        <w:rPr>
          <w:b/>
          <w:bCs/>
          <w:color w:val="000000"/>
        </w:rPr>
        <w:t xml:space="preserve">Тема 7. </w:t>
      </w:r>
      <w:r w:rsidRPr="00F51158">
        <w:rPr>
          <w:b/>
          <w:bCs/>
        </w:rPr>
        <w:t xml:space="preserve">Основи трансплантаційного імунітету. </w:t>
      </w:r>
      <w:r w:rsidRPr="00F51158">
        <w:rPr>
          <w:b/>
          <w:bCs/>
          <w:color w:val="000000"/>
        </w:rPr>
        <w:t xml:space="preserve">Імунологія репродукції.  </w:t>
      </w:r>
      <w:r w:rsidRPr="00F51158">
        <w:rPr>
          <w:color w:val="000000"/>
        </w:rPr>
        <w:t>Т</w:t>
      </w:r>
      <w:r w:rsidRPr="00F51158">
        <w:t xml:space="preserve">рансплантаційний імунітет. </w:t>
      </w:r>
      <w:r w:rsidRPr="00F51158">
        <w:rPr>
          <w:color w:val="000000"/>
        </w:rPr>
        <w:t xml:space="preserve">Еволюція внутрішньоутробного розвитку як відображення еволюції розпізнавання і регуляції </w:t>
      </w:r>
      <w:proofErr w:type="spellStart"/>
      <w:r w:rsidRPr="00F51158">
        <w:rPr>
          <w:color w:val="000000"/>
        </w:rPr>
        <w:t>імунокомпетентних</w:t>
      </w:r>
      <w:proofErr w:type="spellEnd"/>
      <w:r w:rsidRPr="00F51158">
        <w:rPr>
          <w:color w:val="000000"/>
        </w:rPr>
        <w:t xml:space="preserve"> клітин. </w:t>
      </w:r>
      <w:r w:rsidRPr="00F51158">
        <w:rPr>
          <w:color w:val="000000"/>
        </w:rPr>
        <w:t xml:space="preserve"> Імунологія репродукції, </w:t>
      </w:r>
      <w:proofErr w:type="spellStart"/>
      <w:r w:rsidRPr="00F51158">
        <w:rPr>
          <w:color w:val="000000"/>
        </w:rPr>
        <w:t>імунозалежні</w:t>
      </w:r>
      <w:proofErr w:type="spellEnd"/>
      <w:r w:rsidRPr="00F51158">
        <w:rPr>
          <w:color w:val="000000"/>
        </w:rPr>
        <w:t xml:space="preserve"> форми безпліддя, і</w:t>
      </w:r>
      <w:r w:rsidRPr="00F51158">
        <w:rPr>
          <w:color w:val="000000"/>
        </w:rPr>
        <w:t>мунологія вагітності.</w:t>
      </w:r>
      <w:r w:rsidRPr="00F51158">
        <w:rPr>
          <w:color w:val="000000"/>
        </w:rPr>
        <w:t xml:space="preserve"> Імунна система в комплексі регуляторних механізмів при репродук</w:t>
      </w:r>
      <w:r w:rsidRPr="00F51158">
        <w:rPr>
          <w:color w:val="000000"/>
        </w:rPr>
        <w:t xml:space="preserve">ції. Взаємозв'язки імунної та нервової системи. </w:t>
      </w:r>
      <w:proofErr w:type="spellStart"/>
      <w:r w:rsidRPr="00F51158">
        <w:rPr>
          <w:color w:val="000000"/>
        </w:rPr>
        <w:t>Імуномодуляторні</w:t>
      </w:r>
      <w:proofErr w:type="spellEnd"/>
      <w:r w:rsidRPr="00F51158">
        <w:rPr>
          <w:color w:val="000000"/>
        </w:rPr>
        <w:t xml:space="preserve"> ефекти гормонів </w:t>
      </w:r>
      <w:proofErr w:type="spellStart"/>
      <w:r w:rsidRPr="00F51158">
        <w:rPr>
          <w:color w:val="000000"/>
        </w:rPr>
        <w:t>гонадотропної</w:t>
      </w:r>
      <w:proofErr w:type="spellEnd"/>
      <w:r w:rsidRPr="00F51158">
        <w:rPr>
          <w:color w:val="000000"/>
        </w:rPr>
        <w:t xml:space="preserve"> системи. Характеристика антигенів у статевому тракті. </w:t>
      </w:r>
      <w:proofErr w:type="spellStart"/>
      <w:r w:rsidRPr="00F51158">
        <w:t>Спермальні</w:t>
      </w:r>
      <w:proofErr w:type="spellEnd"/>
      <w:r w:rsidRPr="00F51158">
        <w:t xml:space="preserve"> антигени. Групи антигенів ембріональних тканин. Ек</w:t>
      </w:r>
      <w:r w:rsidRPr="00F51158">
        <w:t xml:space="preserve">спресія антигенів </w:t>
      </w:r>
      <w:proofErr w:type="spellStart"/>
      <w:r w:rsidRPr="00F51158">
        <w:t>гістосумісності</w:t>
      </w:r>
      <w:proofErr w:type="spellEnd"/>
      <w:r w:rsidRPr="00F51158">
        <w:t xml:space="preserve"> на </w:t>
      </w:r>
      <w:proofErr w:type="spellStart"/>
      <w:r w:rsidRPr="00F51158">
        <w:t>трофоблас</w:t>
      </w:r>
      <w:r w:rsidRPr="00F51158">
        <w:t>ті</w:t>
      </w:r>
      <w:proofErr w:type="spellEnd"/>
      <w:r w:rsidRPr="00F51158">
        <w:t xml:space="preserve">. Імунітет у статевому тракті. </w:t>
      </w:r>
      <w:r w:rsidRPr="00F51158">
        <w:t xml:space="preserve">Клітинний імунітет статевого тракту жінки. Участь імунної системи в процесах гаметогенезу: </w:t>
      </w:r>
      <w:proofErr w:type="spellStart"/>
      <w:r w:rsidRPr="00F51158">
        <w:rPr>
          <w:lang w:val="ru-RU"/>
        </w:rPr>
        <w:t>спермато</w:t>
      </w:r>
      <w:proofErr w:type="spellEnd"/>
      <w:r w:rsidRPr="00F51158">
        <w:rPr>
          <w:lang w:val="ru-RU"/>
        </w:rPr>
        <w:t xml:space="preserve">- </w:t>
      </w:r>
      <w:proofErr w:type="spellStart"/>
      <w:r w:rsidRPr="00F51158">
        <w:rPr>
          <w:lang w:val="ru-RU"/>
        </w:rPr>
        <w:t>і</w:t>
      </w:r>
      <w:proofErr w:type="spellEnd"/>
      <w:r w:rsidRPr="00F51158">
        <w:rPr>
          <w:lang w:val="ru-RU"/>
        </w:rPr>
        <w:t xml:space="preserve"> овогенез</w:t>
      </w:r>
      <w:r w:rsidRPr="00F51158">
        <w:t xml:space="preserve">у. Імунологія запліднення. Безпліддя імунного </w:t>
      </w:r>
      <w:proofErr w:type="spellStart"/>
      <w:r w:rsidRPr="00F51158">
        <w:t>генезу</w:t>
      </w:r>
      <w:proofErr w:type="spellEnd"/>
      <w:r w:rsidRPr="00F51158">
        <w:t xml:space="preserve">. Причини та імунологічні механізми утворення </w:t>
      </w:r>
      <w:proofErr w:type="spellStart"/>
      <w:r w:rsidRPr="00F51158">
        <w:t>антиспермальни</w:t>
      </w:r>
      <w:r w:rsidRPr="00F51158">
        <w:t>х</w:t>
      </w:r>
      <w:proofErr w:type="spellEnd"/>
      <w:r w:rsidRPr="00F51158">
        <w:t xml:space="preserve"> </w:t>
      </w:r>
      <w:proofErr w:type="spellStart"/>
      <w:r w:rsidRPr="00F51158">
        <w:t>аутоантитiл</w:t>
      </w:r>
      <w:proofErr w:type="spellEnd"/>
      <w:r w:rsidRPr="00F51158">
        <w:t xml:space="preserve"> у </w:t>
      </w:r>
      <w:proofErr w:type="spellStart"/>
      <w:r w:rsidRPr="00F51158">
        <w:t>чоловiкiв</w:t>
      </w:r>
      <w:proofErr w:type="spellEnd"/>
      <w:r w:rsidRPr="00F51158">
        <w:t xml:space="preserve"> i жінок, імунодіагностика. Основні регуляторні механізми, задіяні в процесі імплантації зародку.</w:t>
      </w:r>
      <w:r w:rsidRPr="00F51158">
        <w:t xml:space="preserve"> Імунологічні перебудови в організмі матері у </w:t>
      </w:r>
      <w:proofErr w:type="spellStart"/>
      <w:r w:rsidRPr="00F51158">
        <w:t>доплацентарний</w:t>
      </w:r>
      <w:proofErr w:type="spellEnd"/>
      <w:r w:rsidRPr="00F51158">
        <w:t xml:space="preserve"> </w:t>
      </w:r>
      <w:proofErr w:type="spellStart"/>
      <w:r w:rsidRPr="00F51158">
        <w:t>період.</w:t>
      </w:r>
      <w:r w:rsidRPr="00F51158">
        <w:rPr>
          <w:color w:val="000000"/>
        </w:rPr>
        <w:t>Імунорегуляторні</w:t>
      </w:r>
      <w:proofErr w:type="spellEnd"/>
      <w:r w:rsidRPr="00F51158">
        <w:rPr>
          <w:color w:val="000000"/>
        </w:rPr>
        <w:t xml:space="preserve"> механізми </w:t>
      </w:r>
      <w:proofErr w:type="spellStart"/>
      <w:r w:rsidRPr="00F51158">
        <w:rPr>
          <w:color w:val="000000"/>
        </w:rPr>
        <w:t>трофобласта</w:t>
      </w:r>
      <w:proofErr w:type="spellEnd"/>
      <w:r w:rsidRPr="00F51158">
        <w:rPr>
          <w:color w:val="000000"/>
        </w:rPr>
        <w:t xml:space="preserve"> і плаценти. </w:t>
      </w:r>
      <w:r w:rsidRPr="00F51158">
        <w:rPr>
          <w:color w:val="000000"/>
          <w:lang w:val="ru-RU"/>
        </w:rPr>
        <w:t xml:space="preserve">Роль </w:t>
      </w:r>
      <w:proofErr w:type="spellStart"/>
      <w:r w:rsidRPr="00F51158">
        <w:rPr>
          <w:color w:val="000000"/>
          <w:lang w:val="ru-RU"/>
        </w:rPr>
        <w:t>плаценти</w:t>
      </w:r>
      <w:proofErr w:type="spellEnd"/>
      <w:r w:rsidRPr="00F51158">
        <w:rPr>
          <w:color w:val="000000"/>
          <w:lang w:val="ru-RU"/>
        </w:rPr>
        <w:t xml:space="preserve"> у</w:t>
      </w:r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системі</w:t>
      </w:r>
      <w:proofErr w:type="spellEnd"/>
      <w:r w:rsidRPr="00F51158">
        <w:rPr>
          <w:color w:val="000000"/>
          <w:lang w:val="ru-RU"/>
        </w:rPr>
        <w:t xml:space="preserve"> “</w:t>
      </w:r>
      <w:proofErr w:type="spellStart"/>
      <w:r w:rsidRPr="00F51158">
        <w:rPr>
          <w:color w:val="000000"/>
          <w:lang w:val="ru-RU"/>
        </w:rPr>
        <w:t>мати-плід</w:t>
      </w:r>
      <w:proofErr w:type="spellEnd"/>
      <w:r w:rsidRPr="00F51158">
        <w:rPr>
          <w:color w:val="000000"/>
          <w:lang w:val="ru-RU"/>
        </w:rPr>
        <w:t xml:space="preserve">”: </w:t>
      </w:r>
      <w:proofErr w:type="spellStart"/>
      <w:r w:rsidRPr="00F51158">
        <w:rPr>
          <w:color w:val="000000"/>
          <w:lang w:val="ru-RU"/>
        </w:rPr>
        <w:t>трофобластичні</w:t>
      </w:r>
      <w:proofErr w:type="spellEnd"/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антигени</w:t>
      </w:r>
      <w:proofErr w:type="spellEnd"/>
      <w:r w:rsidRPr="00F51158">
        <w:rPr>
          <w:color w:val="000000"/>
          <w:lang w:val="ru-RU"/>
        </w:rPr>
        <w:t xml:space="preserve">, </w:t>
      </w:r>
      <w:proofErr w:type="spellStart"/>
      <w:r w:rsidRPr="00F51158">
        <w:rPr>
          <w:color w:val="000000"/>
          <w:lang w:val="ru-RU"/>
        </w:rPr>
        <w:t>гормони</w:t>
      </w:r>
      <w:proofErr w:type="spellEnd"/>
      <w:r w:rsidRPr="00F51158">
        <w:rPr>
          <w:color w:val="000000"/>
          <w:lang w:val="ru-RU"/>
        </w:rPr>
        <w:t xml:space="preserve">, </w:t>
      </w:r>
      <w:proofErr w:type="spellStart"/>
      <w:r w:rsidRPr="00F51158">
        <w:rPr>
          <w:color w:val="000000"/>
          <w:lang w:val="ru-RU"/>
        </w:rPr>
        <w:t>вибірковий</w:t>
      </w:r>
      <w:proofErr w:type="spellEnd"/>
      <w:r w:rsidRPr="00F51158">
        <w:rPr>
          <w:color w:val="000000"/>
          <w:lang w:val="ru-RU"/>
        </w:rPr>
        <w:t xml:space="preserve"> транспорт. </w:t>
      </w:r>
      <w:proofErr w:type="spellStart"/>
      <w:r w:rsidRPr="00F51158">
        <w:rPr>
          <w:color w:val="000000"/>
        </w:rPr>
        <w:t>Імунорегуляторна</w:t>
      </w:r>
      <w:proofErr w:type="spellEnd"/>
      <w:r w:rsidRPr="00F51158">
        <w:rPr>
          <w:color w:val="000000"/>
        </w:rPr>
        <w:t xml:space="preserve"> роль </w:t>
      </w:r>
      <w:proofErr w:type="spellStart"/>
      <w:r w:rsidRPr="00F51158">
        <w:rPr>
          <w:color w:val="000000"/>
        </w:rPr>
        <w:t>фетал-специфічних</w:t>
      </w:r>
      <w:proofErr w:type="spellEnd"/>
      <w:r w:rsidRPr="00F51158">
        <w:rPr>
          <w:color w:val="000000"/>
        </w:rPr>
        <w:t xml:space="preserve"> антитіл при вагітності. </w:t>
      </w:r>
      <w:r w:rsidRPr="00F51158">
        <w:rPr>
          <w:color w:val="000000"/>
          <w:lang w:val="ru-RU"/>
        </w:rPr>
        <w:t xml:space="preserve">Роль </w:t>
      </w:r>
      <w:proofErr w:type="spellStart"/>
      <w:r w:rsidRPr="00F51158">
        <w:rPr>
          <w:color w:val="000000"/>
          <w:lang w:val="ru-RU"/>
        </w:rPr>
        <w:t>алоантигенів</w:t>
      </w:r>
      <w:proofErr w:type="spellEnd"/>
      <w:r w:rsidRPr="00F51158">
        <w:rPr>
          <w:color w:val="000000"/>
          <w:lang w:val="ru-RU"/>
        </w:rPr>
        <w:t xml:space="preserve"> плоду на </w:t>
      </w:r>
      <w:proofErr w:type="spellStart"/>
      <w:r w:rsidRPr="00F51158">
        <w:rPr>
          <w:color w:val="000000"/>
          <w:lang w:val="ru-RU"/>
        </w:rPr>
        <w:t>імунітет</w:t>
      </w:r>
      <w:proofErr w:type="spellEnd"/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матері</w:t>
      </w:r>
      <w:proofErr w:type="spellEnd"/>
      <w:r w:rsidRPr="00F51158">
        <w:rPr>
          <w:color w:val="000000"/>
          <w:lang w:val="ru-RU"/>
        </w:rPr>
        <w:t xml:space="preserve">. </w:t>
      </w:r>
      <w:proofErr w:type="spellStart"/>
      <w:r w:rsidRPr="00F51158">
        <w:rPr>
          <w:color w:val="000000"/>
          <w:lang w:val="ru-RU"/>
        </w:rPr>
        <w:t>Антигени</w:t>
      </w:r>
      <w:proofErr w:type="spellEnd"/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першого</w:t>
      </w:r>
      <w:proofErr w:type="spellEnd"/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і</w:t>
      </w:r>
      <w:proofErr w:type="spellEnd"/>
      <w:r w:rsidRPr="00F51158">
        <w:rPr>
          <w:color w:val="000000"/>
          <w:lang w:val="ru-RU"/>
        </w:rPr>
        <w:t xml:space="preserve"> другого </w:t>
      </w:r>
      <w:proofErr w:type="spellStart"/>
      <w:r w:rsidRPr="00F51158">
        <w:rPr>
          <w:color w:val="000000"/>
          <w:lang w:val="ru-RU"/>
        </w:rPr>
        <w:t>класів</w:t>
      </w:r>
      <w:proofErr w:type="spellEnd"/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гістосумісності</w:t>
      </w:r>
      <w:proofErr w:type="spellEnd"/>
      <w:r w:rsidRPr="00F51158">
        <w:rPr>
          <w:color w:val="000000"/>
          <w:lang w:val="ru-RU"/>
        </w:rPr>
        <w:t xml:space="preserve"> в </w:t>
      </w:r>
      <w:proofErr w:type="spellStart"/>
      <w:r w:rsidRPr="00F51158">
        <w:rPr>
          <w:color w:val="000000"/>
          <w:lang w:val="ru-RU"/>
        </w:rPr>
        <w:t>становленні</w:t>
      </w:r>
      <w:proofErr w:type="spellEnd"/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захисн</w:t>
      </w:r>
      <w:r w:rsidRPr="00F51158">
        <w:rPr>
          <w:color w:val="000000"/>
          <w:lang w:val="ru-RU"/>
        </w:rPr>
        <w:t>ого</w:t>
      </w:r>
      <w:proofErr w:type="spellEnd"/>
      <w:r w:rsidRPr="00F51158">
        <w:rPr>
          <w:color w:val="000000"/>
          <w:lang w:val="ru-RU"/>
        </w:rPr>
        <w:t xml:space="preserve"> (</w:t>
      </w:r>
      <w:proofErr w:type="spellStart"/>
      <w:r w:rsidRPr="00F51158">
        <w:rPr>
          <w:color w:val="000000"/>
          <w:lang w:val="ru-RU"/>
        </w:rPr>
        <w:t>цитотоксичного</w:t>
      </w:r>
      <w:proofErr w:type="spellEnd"/>
      <w:r w:rsidRPr="00F51158">
        <w:rPr>
          <w:color w:val="000000"/>
          <w:lang w:val="ru-RU"/>
        </w:rPr>
        <w:t xml:space="preserve">) </w:t>
      </w:r>
      <w:proofErr w:type="spellStart"/>
      <w:r w:rsidRPr="00F51158">
        <w:rPr>
          <w:color w:val="000000"/>
          <w:lang w:val="ru-RU"/>
        </w:rPr>
        <w:t>і</w:t>
      </w:r>
      <w:proofErr w:type="spellEnd"/>
      <w:r w:rsidRPr="00F51158">
        <w:rPr>
          <w:color w:val="000000"/>
          <w:lang w:val="ru-RU"/>
        </w:rPr>
        <w:t xml:space="preserve"> </w:t>
      </w:r>
      <w:r w:rsidRPr="00F51158">
        <w:rPr>
          <w:color w:val="000000"/>
        </w:rPr>
        <w:t>наглядового</w:t>
      </w:r>
      <w:r w:rsidRPr="00F51158">
        <w:rPr>
          <w:color w:val="000000"/>
          <w:lang w:val="ru-RU"/>
        </w:rPr>
        <w:t xml:space="preserve"> (</w:t>
      </w:r>
      <w:proofErr w:type="spellStart"/>
      <w:r w:rsidRPr="00F51158">
        <w:rPr>
          <w:color w:val="000000"/>
          <w:lang w:val="ru-RU"/>
        </w:rPr>
        <w:t>морфогенетичного</w:t>
      </w:r>
      <w:proofErr w:type="spellEnd"/>
      <w:r w:rsidRPr="00F51158">
        <w:rPr>
          <w:color w:val="000000"/>
          <w:lang w:val="ru-RU"/>
        </w:rPr>
        <w:t xml:space="preserve">) </w:t>
      </w:r>
      <w:proofErr w:type="spellStart"/>
      <w:r w:rsidRPr="00F51158">
        <w:rPr>
          <w:color w:val="000000"/>
          <w:lang w:val="ru-RU"/>
        </w:rPr>
        <w:t>імунітету</w:t>
      </w:r>
      <w:proofErr w:type="spellEnd"/>
      <w:r w:rsidRPr="00F51158">
        <w:rPr>
          <w:color w:val="000000"/>
          <w:lang w:val="ru-RU"/>
        </w:rPr>
        <w:t xml:space="preserve"> </w:t>
      </w:r>
      <w:proofErr w:type="spellStart"/>
      <w:r w:rsidRPr="00F51158">
        <w:rPr>
          <w:color w:val="000000"/>
          <w:lang w:val="ru-RU"/>
        </w:rPr>
        <w:t>матері</w:t>
      </w:r>
      <w:proofErr w:type="spellEnd"/>
      <w:r w:rsidRPr="00F51158">
        <w:rPr>
          <w:color w:val="000000"/>
          <w:lang w:val="ru-RU"/>
        </w:rPr>
        <w:t xml:space="preserve"> для </w:t>
      </w:r>
      <w:proofErr w:type="spellStart"/>
      <w:r w:rsidRPr="00F51158">
        <w:rPr>
          <w:color w:val="000000"/>
          <w:lang w:val="ru-RU"/>
        </w:rPr>
        <w:t>розвитку</w:t>
      </w:r>
      <w:proofErr w:type="spellEnd"/>
      <w:r w:rsidRPr="00F51158">
        <w:rPr>
          <w:color w:val="000000"/>
          <w:lang w:val="ru-RU"/>
        </w:rPr>
        <w:t xml:space="preserve"> плоду. </w:t>
      </w:r>
      <w:r w:rsidRPr="00F51158">
        <w:rPr>
          <w:color w:val="000000"/>
        </w:rPr>
        <w:t xml:space="preserve">Механізми толерантності в період </w:t>
      </w:r>
      <w:proofErr w:type="spellStart"/>
      <w:r w:rsidRPr="00F51158">
        <w:rPr>
          <w:color w:val="000000"/>
        </w:rPr>
        <w:t>постімплантаційного</w:t>
      </w:r>
      <w:proofErr w:type="spellEnd"/>
      <w:r w:rsidRPr="00F51158">
        <w:rPr>
          <w:color w:val="000000"/>
        </w:rPr>
        <w:t xml:space="preserve"> розвитку зарод</w:t>
      </w:r>
      <w:r w:rsidRPr="00F51158">
        <w:t xml:space="preserve">ка. Імунний статус вагітних.  </w:t>
      </w:r>
      <w:r w:rsidRPr="00F51158">
        <w:t xml:space="preserve">Імунопатологія вагітності: спонтанні аборти, ранні </w:t>
      </w:r>
      <w:r w:rsidRPr="00F51158">
        <w:rPr>
          <w:color w:val="000000"/>
        </w:rPr>
        <w:t>і пізні токсикози</w:t>
      </w:r>
      <w:r w:rsidRPr="00F51158">
        <w:rPr>
          <w:color w:val="000000"/>
        </w:rPr>
        <w:t xml:space="preserve"> вагітності, імунологічні підходи до їх лікування. </w:t>
      </w:r>
      <w:proofErr w:type="spellStart"/>
      <w:r w:rsidRPr="00F51158">
        <w:rPr>
          <w:color w:val="000000"/>
        </w:rPr>
        <w:t>Імунорегуляторні</w:t>
      </w:r>
      <w:proofErr w:type="spellEnd"/>
      <w:r w:rsidRPr="00F51158">
        <w:rPr>
          <w:color w:val="000000"/>
        </w:rPr>
        <w:t xml:space="preserve"> механізми, задіяні в процесі пологів. </w:t>
      </w:r>
      <w:proofErr w:type="spellStart"/>
      <w:r w:rsidRPr="00F51158">
        <w:t>Iмуннi</w:t>
      </w:r>
      <w:proofErr w:type="spellEnd"/>
      <w:r w:rsidRPr="00F51158">
        <w:t xml:space="preserve"> аспекти </w:t>
      </w:r>
      <w:proofErr w:type="spellStart"/>
      <w:r w:rsidRPr="00F51158">
        <w:t>контрацепцiї</w:t>
      </w:r>
      <w:proofErr w:type="spellEnd"/>
      <w:r w:rsidRPr="00F51158">
        <w:t xml:space="preserve">. </w:t>
      </w:r>
    </w:p>
    <w:p w:rsidR="00FE4DCF" w:rsidRPr="00F51158" w:rsidRDefault="00FE4DCF">
      <w:pPr>
        <w:jc w:val="both"/>
      </w:pPr>
    </w:p>
    <w:p w:rsidR="00FE4DCF" w:rsidRPr="00F51158" w:rsidRDefault="000D6FD2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F51158">
        <w:rPr>
          <w:b/>
          <w:bCs/>
        </w:rPr>
        <w:t xml:space="preserve">Змістовий модуль 8. </w:t>
      </w:r>
      <w:r w:rsidRPr="00F51158">
        <w:rPr>
          <w:b/>
          <w:bCs/>
          <w:color w:val="000000"/>
        </w:rPr>
        <w:t xml:space="preserve">Імунна система при старінні. </w:t>
      </w:r>
      <w:proofErr w:type="spellStart"/>
      <w:r w:rsidRPr="00F51158">
        <w:rPr>
          <w:b/>
          <w:bCs/>
          <w:color w:val="000000"/>
        </w:rPr>
        <w:t>Iмунологiя</w:t>
      </w:r>
      <w:proofErr w:type="spellEnd"/>
      <w:r w:rsidRPr="00F51158">
        <w:rPr>
          <w:b/>
          <w:bCs/>
          <w:color w:val="000000"/>
        </w:rPr>
        <w:t xml:space="preserve"> пухлин</w:t>
      </w:r>
    </w:p>
    <w:p w:rsidR="00FE4DCF" w:rsidRPr="00F51158" w:rsidRDefault="000D6FD2">
      <w:pPr>
        <w:jc w:val="both"/>
      </w:pPr>
      <w:r w:rsidRPr="00F51158">
        <w:rPr>
          <w:b/>
          <w:bCs/>
        </w:rPr>
        <w:t xml:space="preserve">Тема 8. Імунна система при старінні. </w:t>
      </w:r>
      <w:proofErr w:type="spellStart"/>
      <w:r w:rsidRPr="00F51158">
        <w:rPr>
          <w:b/>
          <w:bCs/>
        </w:rPr>
        <w:t>Iмунологiя</w:t>
      </w:r>
      <w:proofErr w:type="spellEnd"/>
      <w:r w:rsidRPr="00F51158">
        <w:rPr>
          <w:b/>
          <w:bCs/>
        </w:rPr>
        <w:t xml:space="preserve"> </w:t>
      </w:r>
      <w:proofErr w:type="spellStart"/>
      <w:r w:rsidRPr="00F51158">
        <w:rPr>
          <w:b/>
          <w:bCs/>
        </w:rPr>
        <w:t>пухлин.</w:t>
      </w:r>
      <w:r w:rsidRPr="00F51158">
        <w:rPr>
          <w:i/>
          <w:iCs/>
        </w:rPr>
        <w:t>Імунна</w:t>
      </w:r>
      <w:proofErr w:type="spellEnd"/>
      <w:r w:rsidRPr="00F51158">
        <w:rPr>
          <w:i/>
          <w:iCs/>
        </w:rPr>
        <w:t xml:space="preserve"> система при старінні.</w:t>
      </w:r>
      <w:r w:rsidRPr="00F51158">
        <w:t xml:space="preserve"> Розвиток та інволюція </w:t>
      </w:r>
      <w:proofErr w:type="spellStart"/>
      <w:r w:rsidRPr="00F51158">
        <w:t>тимусу</w:t>
      </w:r>
      <w:proofErr w:type="spellEnd"/>
      <w:r w:rsidRPr="00F51158">
        <w:t xml:space="preserve"> як відображення участі його у морфогенезі тканин і органів. Лімфоцити — регулятори росту соматичних тканин. Розвиток периферичних органів імунітету і характеристика імунітету в різні періоди </w:t>
      </w:r>
      <w:proofErr w:type="spellStart"/>
      <w:r w:rsidRPr="00F51158">
        <w:t>післянатального</w:t>
      </w:r>
      <w:proofErr w:type="spellEnd"/>
      <w:r w:rsidRPr="00F51158">
        <w:t xml:space="preserve"> онтогенезу. Роль ві</w:t>
      </w:r>
      <w:r w:rsidRPr="00F51158">
        <w:t xml:space="preserve">кової інволюції </w:t>
      </w:r>
      <w:proofErr w:type="spellStart"/>
      <w:r w:rsidRPr="00F51158">
        <w:t>тимусу</w:t>
      </w:r>
      <w:proofErr w:type="spellEnd"/>
      <w:r w:rsidRPr="00F51158">
        <w:t xml:space="preserve"> в змінах імунної реактивності при старінні організму. Імунна система і тривалість життя організмів. </w:t>
      </w:r>
      <w:proofErr w:type="spellStart"/>
      <w:r w:rsidRPr="00F51158">
        <w:t>Iмунорегуляторнi</w:t>
      </w:r>
      <w:proofErr w:type="spellEnd"/>
      <w:r w:rsidRPr="00F51158">
        <w:t xml:space="preserve"> процеси в похилому </w:t>
      </w:r>
      <w:proofErr w:type="spellStart"/>
      <w:r w:rsidRPr="00F51158">
        <w:t>вiцi</w:t>
      </w:r>
      <w:proofErr w:type="spellEnd"/>
      <w:r w:rsidRPr="00F51158">
        <w:t xml:space="preserve">. </w:t>
      </w:r>
      <w:proofErr w:type="spellStart"/>
      <w:r w:rsidRPr="00F51158">
        <w:t>Iмуннi</w:t>
      </w:r>
      <w:proofErr w:type="spellEnd"/>
      <w:r w:rsidRPr="00F51158">
        <w:t xml:space="preserve"> </w:t>
      </w:r>
      <w:proofErr w:type="spellStart"/>
      <w:r w:rsidRPr="00F51158">
        <w:t>теорiї</w:t>
      </w:r>
      <w:proofErr w:type="spellEnd"/>
      <w:r w:rsidRPr="00F51158">
        <w:t xml:space="preserve"> </w:t>
      </w:r>
      <w:proofErr w:type="spellStart"/>
      <w:r w:rsidRPr="00F51158">
        <w:t>старiння</w:t>
      </w:r>
      <w:proofErr w:type="spellEnd"/>
      <w:r w:rsidRPr="00F51158">
        <w:t xml:space="preserve">. </w:t>
      </w:r>
      <w:proofErr w:type="spellStart"/>
      <w:r w:rsidRPr="00F51158">
        <w:t>Імунопатологiя</w:t>
      </w:r>
      <w:proofErr w:type="spellEnd"/>
      <w:r w:rsidRPr="00F51158">
        <w:t xml:space="preserve"> у осіб похилого </w:t>
      </w:r>
      <w:proofErr w:type="spellStart"/>
      <w:r w:rsidRPr="00F51158">
        <w:t>вiку</w:t>
      </w:r>
      <w:proofErr w:type="spellEnd"/>
      <w:r w:rsidRPr="00F51158">
        <w:t xml:space="preserve">. </w:t>
      </w:r>
      <w:r w:rsidRPr="00F51158">
        <w:t>Імунно-регуляторна теорія стар</w:t>
      </w:r>
      <w:r w:rsidRPr="00F51158">
        <w:t xml:space="preserve">іння. </w:t>
      </w:r>
      <w:proofErr w:type="spellStart"/>
      <w:r w:rsidRPr="00F51158">
        <w:t>Імунозапальна</w:t>
      </w:r>
      <w:proofErr w:type="spellEnd"/>
      <w:r w:rsidRPr="00F51158">
        <w:t xml:space="preserve"> теорія старіння. Фактори, що впливають на старіння системи імунітету. Проблеми канцерогенезу.</w:t>
      </w:r>
      <w:r w:rsidRPr="00F51158">
        <w:rPr>
          <w:i/>
          <w:iCs/>
        </w:rPr>
        <w:t xml:space="preserve"> Імунологія пухлин.</w:t>
      </w:r>
      <w:r w:rsidRPr="00F51158">
        <w:t xml:space="preserve"> Біологічні особливості злоякісних і доброякісних пухлин. Канцерогенні фактори: хімічні, фізичні, біологічні. </w:t>
      </w:r>
      <w:proofErr w:type="spellStart"/>
      <w:r w:rsidRPr="00F51158">
        <w:t>ДНКові</w:t>
      </w:r>
      <w:proofErr w:type="spellEnd"/>
      <w:r w:rsidRPr="00F51158">
        <w:t xml:space="preserve"> і </w:t>
      </w:r>
      <w:proofErr w:type="spellStart"/>
      <w:r w:rsidRPr="00F51158">
        <w:t>РНКов</w:t>
      </w:r>
      <w:r w:rsidRPr="00F51158">
        <w:t>і</w:t>
      </w:r>
      <w:proofErr w:type="spellEnd"/>
      <w:r w:rsidRPr="00F51158">
        <w:t xml:space="preserve"> </w:t>
      </w:r>
      <w:proofErr w:type="spellStart"/>
      <w:r w:rsidRPr="00F51158">
        <w:t>онковіруси</w:t>
      </w:r>
      <w:proofErr w:type="spellEnd"/>
      <w:r w:rsidRPr="00F51158">
        <w:t xml:space="preserve">. Механізми </w:t>
      </w:r>
      <w:proofErr w:type="spellStart"/>
      <w:r w:rsidRPr="00F51158">
        <w:t>канцерогенеза</w:t>
      </w:r>
      <w:proofErr w:type="spellEnd"/>
      <w:r w:rsidRPr="00F51158">
        <w:t xml:space="preserve">. Теорії </w:t>
      </w:r>
      <w:proofErr w:type="spellStart"/>
      <w:r w:rsidRPr="00F51158">
        <w:t>канцерогенеза</w:t>
      </w:r>
      <w:proofErr w:type="spellEnd"/>
      <w:r w:rsidRPr="00F51158">
        <w:t xml:space="preserve">. Вірусні </w:t>
      </w:r>
      <w:proofErr w:type="spellStart"/>
      <w:r w:rsidRPr="00F51158">
        <w:t>онкогени</w:t>
      </w:r>
      <w:proofErr w:type="spellEnd"/>
      <w:r w:rsidRPr="00F51158">
        <w:t xml:space="preserve"> і клітинні </w:t>
      </w:r>
      <w:proofErr w:type="spellStart"/>
      <w:r w:rsidRPr="00F51158">
        <w:t>протоонкогени</w:t>
      </w:r>
      <w:proofErr w:type="spellEnd"/>
      <w:r w:rsidRPr="00F51158">
        <w:t xml:space="preserve">. </w:t>
      </w:r>
      <w:proofErr w:type="spellStart"/>
      <w:r w:rsidRPr="00F51158">
        <w:t>Онкобілки</w:t>
      </w:r>
      <w:proofErr w:type="spellEnd"/>
      <w:r w:rsidRPr="00F51158">
        <w:t xml:space="preserve"> і їх роль у пухлинній трансформації клітин. Антиканцерогенні механізми. Ведуча роль імунної системи у протипухлинному захисті. </w:t>
      </w:r>
      <w:proofErr w:type="spellStart"/>
      <w:r w:rsidRPr="00F51158">
        <w:rPr>
          <w:color w:val="000000"/>
        </w:rPr>
        <w:t>Антибластомні</w:t>
      </w:r>
      <w:proofErr w:type="spellEnd"/>
      <w:r w:rsidRPr="00F51158">
        <w:rPr>
          <w:color w:val="000000"/>
        </w:rPr>
        <w:t xml:space="preserve"> т</w:t>
      </w:r>
      <w:r w:rsidRPr="00F51158">
        <w:rPr>
          <w:color w:val="000000"/>
        </w:rPr>
        <w:t xml:space="preserve">а </w:t>
      </w:r>
      <w:proofErr w:type="spellStart"/>
      <w:r w:rsidRPr="00F51158">
        <w:rPr>
          <w:color w:val="000000"/>
        </w:rPr>
        <w:t>пробластомні</w:t>
      </w:r>
      <w:proofErr w:type="spellEnd"/>
      <w:r w:rsidRPr="00F51158">
        <w:rPr>
          <w:color w:val="000000"/>
        </w:rPr>
        <w:t xml:space="preserve"> механізми взаємодії імунної системи організму «хазяїна» та пухлини. Фактори імунологічної резистентності пухлини. Поняття про </w:t>
      </w:r>
      <w:proofErr w:type="spellStart"/>
      <w:r w:rsidRPr="00F51158">
        <w:rPr>
          <w:color w:val="000000"/>
        </w:rPr>
        <w:t>пухлиноасоційовані</w:t>
      </w:r>
      <w:proofErr w:type="spellEnd"/>
      <w:r w:rsidRPr="00F51158">
        <w:rPr>
          <w:color w:val="000000"/>
        </w:rPr>
        <w:t xml:space="preserve"> антигени. </w:t>
      </w:r>
      <w:proofErr w:type="spellStart"/>
      <w:r w:rsidRPr="00F51158">
        <w:rPr>
          <w:color w:val="000000"/>
        </w:rPr>
        <w:t>Імуносупресивна</w:t>
      </w:r>
      <w:proofErr w:type="spellEnd"/>
      <w:r w:rsidRPr="00F51158">
        <w:rPr>
          <w:color w:val="000000"/>
        </w:rPr>
        <w:t xml:space="preserve"> дія пухлин. Імунні зміни у онкологічних хворих. Імунодіагностика, в т.</w:t>
      </w:r>
      <w:r w:rsidRPr="00F51158">
        <w:rPr>
          <w:color w:val="000000"/>
        </w:rPr>
        <w:t xml:space="preserve">ч. диференціальна відповідно до CD-фенотипу пухлинних клітин. Сучасні підходи до імунотерапії хворого з онкологічними захворюваннями. Визначення поняття </w:t>
      </w:r>
      <w:proofErr w:type="spellStart"/>
      <w:r w:rsidRPr="00F51158">
        <w:rPr>
          <w:color w:val="000000"/>
        </w:rPr>
        <w:t>аутоімунних</w:t>
      </w:r>
      <w:proofErr w:type="spellEnd"/>
      <w:r w:rsidRPr="00F51158">
        <w:rPr>
          <w:color w:val="000000"/>
        </w:rPr>
        <w:t xml:space="preserve"> реакцій, </w:t>
      </w:r>
      <w:proofErr w:type="spellStart"/>
      <w:r w:rsidRPr="00F51158">
        <w:rPr>
          <w:color w:val="000000"/>
        </w:rPr>
        <w:t>аутоімунної</w:t>
      </w:r>
      <w:proofErr w:type="spellEnd"/>
      <w:r w:rsidRPr="00F51158">
        <w:rPr>
          <w:color w:val="000000"/>
        </w:rPr>
        <w:t xml:space="preserve"> хвороби. Механізми зриву імунологічної толерантності, роль генетичних </w:t>
      </w:r>
      <w:r w:rsidRPr="00F51158">
        <w:rPr>
          <w:color w:val="000000"/>
        </w:rPr>
        <w:t>факторів.</w:t>
      </w:r>
    </w:p>
    <w:p w:rsidR="00FE4DCF" w:rsidRDefault="00FE4DCF">
      <w:pPr>
        <w:tabs>
          <w:tab w:val="left" w:pos="0"/>
        </w:tabs>
        <w:suppressAutoHyphens w:val="0"/>
        <w:jc w:val="both"/>
        <w:rPr>
          <w:i/>
          <w:color w:val="000000"/>
          <w:sz w:val="28"/>
          <w:szCs w:val="28"/>
          <w:highlight w:val="magenta"/>
        </w:rPr>
      </w:pPr>
    </w:p>
    <w:p w:rsidR="00F51158" w:rsidRDefault="00F51158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E4DCF" w:rsidRDefault="000D6FD2">
      <w:pPr>
        <w:jc w:val="center"/>
      </w:pPr>
      <w:r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p w:rsidR="00FE4DCF" w:rsidRDefault="00FE4DCF">
      <w:pPr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625"/>
        <w:tblW w:w="9855" w:type="dxa"/>
        <w:tblLook w:val="04A0"/>
      </w:tblPr>
      <w:tblGrid>
        <w:gridCol w:w="1530"/>
        <w:gridCol w:w="922"/>
        <w:gridCol w:w="922"/>
        <w:gridCol w:w="1097"/>
        <w:gridCol w:w="1461"/>
        <w:gridCol w:w="1365"/>
        <w:gridCol w:w="756"/>
        <w:gridCol w:w="880"/>
        <w:gridCol w:w="922"/>
      </w:tblGrid>
      <w:tr w:rsidR="00F51158" w:rsidRPr="00F51158" w:rsidTr="00F51158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Змістовий модуль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Усього</w:t>
            </w:r>
          </w:p>
          <w:p w:rsidR="00F51158" w:rsidRPr="00F51158" w:rsidRDefault="00F51158" w:rsidP="00F51158">
            <w:pPr>
              <w:jc w:val="center"/>
            </w:pPr>
            <w:r w:rsidRPr="00F51158">
              <w:t>годин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Аудиторні (контактні) години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 xml:space="preserve">Самостійна робота, </w:t>
            </w:r>
            <w:proofErr w:type="spellStart"/>
            <w:r w:rsidRPr="00F51158">
              <w:t>год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Система накопичення балів</w:t>
            </w:r>
          </w:p>
        </w:tc>
      </w:tr>
      <w:tr w:rsidR="00F51158" w:rsidRPr="00F51158" w:rsidTr="00F51158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Усього</w:t>
            </w:r>
          </w:p>
          <w:p w:rsidR="00F51158" w:rsidRPr="00F51158" w:rsidRDefault="00F51158" w:rsidP="00F51158">
            <w:pPr>
              <w:jc w:val="center"/>
            </w:pPr>
            <w:r w:rsidRPr="00F51158">
              <w:t>годин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 xml:space="preserve">Лекційні </w:t>
            </w:r>
          </w:p>
          <w:p w:rsidR="00F51158" w:rsidRPr="00F51158" w:rsidRDefault="00F51158" w:rsidP="00F51158">
            <w:pPr>
              <w:jc w:val="center"/>
            </w:pPr>
            <w:r w:rsidRPr="00F51158">
              <w:t xml:space="preserve">заняття, </w:t>
            </w:r>
            <w:proofErr w:type="spellStart"/>
            <w:r w:rsidRPr="00F51158">
              <w:t>год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 xml:space="preserve">Лабораторні заняття, </w:t>
            </w:r>
            <w:proofErr w:type="spellStart"/>
            <w:r w:rsidRPr="00F51158">
              <w:t>год</w:t>
            </w:r>
            <w:proofErr w:type="spellEnd"/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proofErr w:type="spellStart"/>
            <w:r w:rsidRPr="00F51158">
              <w:t>Теор</w:t>
            </w:r>
            <w:proofErr w:type="spellEnd"/>
            <w:r w:rsidRPr="00F51158">
              <w:t>.</w:t>
            </w:r>
          </w:p>
          <w:p w:rsidR="00F51158" w:rsidRPr="00F51158" w:rsidRDefault="00F51158" w:rsidP="00F51158">
            <w:pPr>
              <w:jc w:val="center"/>
            </w:pPr>
            <w:proofErr w:type="spellStart"/>
            <w:r w:rsidRPr="00F51158">
              <w:t>зав-ня</w:t>
            </w:r>
            <w:proofErr w:type="spellEnd"/>
            <w:r w:rsidRPr="00F51158">
              <w:t>,</w:t>
            </w:r>
          </w:p>
          <w:p w:rsidR="00F51158" w:rsidRPr="00F51158" w:rsidRDefault="00F51158" w:rsidP="00F51158">
            <w:pPr>
              <w:jc w:val="center"/>
            </w:pPr>
            <w:proofErr w:type="spellStart"/>
            <w:r w:rsidRPr="00F51158">
              <w:t>к-ть</w:t>
            </w:r>
            <w:proofErr w:type="spellEnd"/>
            <w:r w:rsidRPr="00F51158">
              <w:t xml:space="preserve"> балів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proofErr w:type="spellStart"/>
            <w:r w:rsidRPr="00F51158">
              <w:t>Практ</w:t>
            </w:r>
            <w:proofErr w:type="spellEnd"/>
            <w:r w:rsidRPr="00F51158">
              <w:t>.</w:t>
            </w:r>
          </w:p>
          <w:p w:rsidR="00F51158" w:rsidRPr="00F51158" w:rsidRDefault="00F51158" w:rsidP="00F51158">
            <w:pPr>
              <w:jc w:val="center"/>
            </w:pPr>
            <w:proofErr w:type="spellStart"/>
            <w:r w:rsidRPr="00F51158">
              <w:t>зав-ня</w:t>
            </w:r>
            <w:proofErr w:type="spellEnd"/>
            <w:r w:rsidRPr="00F51158">
              <w:t>,</w:t>
            </w:r>
          </w:p>
          <w:p w:rsidR="00F51158" w:rsidRPr="00F51158" w:rsidRDefault="00F51158" w:rsidP="00F51158">
            <w:pPr>
              <w:jc w:val="center"/>
            </w:pPr>
            <w:proofErr w:type="spellStart"/>
            <w:r w:rsidRPr="00F51158">
              <w:t>к-ть</w:t>
            </w:r>
            <w:proofErr w:type="spellEnd"/>
            <w:r w:rsidRPr="00F51158">
              <w:t xml:space="preserve"> балів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Усього балів</w:t>
            </w:r>
          </w:p>
        </w:tc>
      </w:tr>
      <w:tr w:rsidR="00F51158" w:rsidRPr="00F51158" w:rsidTr="00F51158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о/д ф.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о/д ф.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о/д ф.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</w:p>
        </w:tc>
      </w:tr>
      <w:tr w:rsidR="00F51158" w:rsidRPr="00F51158" w:rsidTr="00F51158">
        <w:trPr>
          <w:trHeight w:val="14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  <w:r w:rsidRPr="00F51158">
              <w:rPr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  <w:r w:rsidRPr="00F51158">
              <w:rPr>
                <w:b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  <w:r w:rsidRPr="00F51158">
              <w:rPr>
                <w:b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  <w:r w:rsidRPr="00F51158">
              <w:rPr>
                <w:b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</w:rPr>
              <w:t>9</w:t>
            </w:r>
          </w:p>
        </w:tc>
      </w:tr>
      <w:tr w:rsidR="00F51158" w:rsidRPr="00F51158" w:rsidTr="00F51158">
        <w:trPr>
          <w:trHeight w:val="26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6</w:t>
            </w:r>
          </w:p>
        </w:tc>
      </w:tr>
      <w:tr w:rsidR="00F51158" w:rsidRPr="00F51158" w:rsidTr="00F5115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8</w:t>
            </w:r>
          </w:p>
        </w:tc>
      </w:tr>
      <w:tr w:rsidR="00F51158" w:rsidRPr="00F51158" w:rsidTr="00F5115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8</w:t>
            </w:r>
          </w:p>
        </w:tc>
      </w:tr>
      <w:tr w:rsidR="00F51158" w:rsidRPr="00F51158" w:rsidTr="00F5115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8</w:t>
            </w:r>
          </w:p>
        </w:tc>
      </w:tr>
      <w:tr w:rsidR="00F51158" w:rsidRPr="00F51158" w:rsidTr="00F51158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8</w:t>
            </w:r>
          </w:p>
        </w:tc>
      </w:tr>
      <w:tr w:rsidR="00F51158" w:rsidRPr="00F51158" w:rsidTr="00F51158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8</w:t>
            </w:r>
          </w:p>
        </w:tc>
      </w:tr>
      <w:tr w:rsidR="00F51158" w:rsidRPr="00F51158" w:rsidTr="00F51158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7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8</w:t>
            </w:r>
          </w:p>
        </w:tc>
      </w:tr>
      <w:tr w:rsidR="00F51158" w:rsidRPr="00F51158" w:rsidTr="00F51158">
        <w:trPr>
          <w:trHeight w:val="292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8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15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9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lang w:val="en-US"/>
              </w:rPr>
              <w:t>6</w:t>
            </w:r>
          </w:p>
        </w:tc>
      </w:tr>
      <w:tr w:rsidR="00F51158" w:rsidRPr="00F51158" w:rsidTr="00F5115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Усього за змістові модулі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120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  <w:r w:rsidRPr="00F51158">
              <w:rPr>
                <w:b/>
                <w:bCs/>
              </w:rP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b/>
                <w:bCs/>
                <w:lang w:val="en-US"/>
              </w:rPr>
              <w:t>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b/>
                <w:bCs/>
                <w:lang w:val="en-US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60</w:t>
            </w:r>
          </w:p>
        </w:tc>
      </w:tr>
      <w:tr w:rsidR="00F51158" w:rsidRPr="00F51158" w:rsidTr="00F5115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Підсумковий семестровий контроль</w:t>
            </w:r>
          </w:p>
          <w:p w:rsidR="00F51158" w:rsidRPr="00F51158" w:rsidRDefault="00F51158" w:rsidP="00F51158">
            <w:pPr>
              <w:jc w:val="center"/>
            </w:pPr>
            <w:r w:rsidRPr="00F51158">
              <w:rPr>
                <w:b/>
              </w:rPr>
              <w:t>залік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lang w:val="en-US"/>
              </w:rPr>
            </w:pPr>
            <w:r w:rsidRPr="00F51158">
              <w:rPr>
                <w:b/>
                <w:bCs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  <w:r w:rsidRPr="00F51158">
              <w:rPr>
                <w:b/>
                <w:bCs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  <w:bCs/>
              </w:rPr>
              <w:t>40</w:t>
            </w:r>
          </w:p>
        </w:tc>
      </w:tr>
      <w:tr w:rsidR="00F51158" w:rsidRPr="00F51158" w:rsidTr="00F5115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t>Загалом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</w:pPr>
            <w:r w:rsidRPr="00F51158">
              <w:rPr>
                <w:b/>
              </w:rPr>
              <w:t>150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58" w:rsidRPr="00F51158" w:rsidRDefault="00F51158" w:rsidP="00F51158">
            <w:pPr>
              <w:jc w:val="center"/>
              <w:rPr>
                <w:b/>
              </w:rPr>
            </w:pPr>
            <w:r w:rsidRPr="00F51158">
              <w:rPr>
                <w:b/>
              </w:rPr>
              <w:t>100</w:t>
            </w:r>
          </w:p>
        </w:tc>
      </w:tr>
    </w:tbl>
    <w:p w:rsidR="00F51158" w:rsidRDefault="00F51158">
      <w:pPr>
        <w:rPr>
          <w:sz w:val="28"/>
          <w:szCs w:val="28"/>
          <w:lang w:val="en-US"/>
        </w:rPr>
      </w:pPr>
    </w:p>
    <w:p w:rsidR="00F51158" w:rsidRDefault="00F51158">
      <w:pPr>
        <w:rPr>
          <w:sz w:val="28"/>
          <w:szCs w:val="28"/>
          <w:lang w:val="en-US"/>
        </w:rPr>
      </w:pPr>
    </w:p>
    <w:p w:rsidR="00F51158" w:rsidRDefault="00F51158">
      <w:pPr>
        <w:rPr>
          <w:sz w:val="28"/>
          <w:szCs w:val="28"/>
          <w:lang w:val="en-US"/>
        </w:rPr>
      </w:pPr>
    </w:p>
    <w:p w:rsidR="00F51158" w:rsidRDefault="00F51158">
      <w:pPr>
        <w:rPr>
          <w:sz w:val="28"/>
          <w:szCs w:val="28"/>
          <w:lang w:val="en-US"/>
        </w:rPr>
      </w:pPr>
    </w:p>
    <w:p w:rsidR="00F51158" w:rsidRDefault="00F51158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4DCF" w:rsidRDefault="000D6FD2">
      <w:pPr>
        <w:jc w:val="center"/>
      </w:pPr>
      <w:r>
        <w:rPr>
          <w:b/>
          <w:sz w:val="28"/>
          <w:szCs w:val="28"/>
        </w:rPr>
        <w:lastRenderedPageBreak/>
        <w:t>5. Теми лекційних занять</w:t>
      </w:r>
    </w:p>
    <w:p w:rsidR="00FE4DCF" w:rsidRDefault="00FE4DCF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05" w:type="dxa"/>
        <w:tblInd w:w="250" w:type="dxa"/>
        <w:tblLayout w:type="fixed"/>
        <w:tblLook w:val="01E0"/>
      </w:tblPr>
      <w:tblGrid>
        <w:gridCol w:w="1134"/>
        <w:gridCol w:w="7229"/>
        <w:gridCol w:w="1242"/>
      </w:tblGrid>
      <w:tr w:rsidR="00FE4DCF" w:rsidTr="00F5115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FE4DCF" w:rsidRDefault="000D6FD2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FE4DCF" w:rsidTr="00F51158">
        <w:trPr>
          <w:trHeight w:val="16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ind w:left="142" w:hanging="142"/>
              <w:jc w:val="center"/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о/д</w:t>
            </w:r>
            <w:r w:rsidR="00F51158">
              <w:rPr>
                <w:lang w:val="en-US"/>
              </w:rPr>
              <w:t>.</w:t>
            </w:r>
            <w:r>
              <w:rPr>
                <w:sz w:val="22"/>
                <w:szCs w:val="22"/>
              </w:rPr>
              <w:t>ф.</w:t>
            </w:r>
          </w:p>
        </w:tc>
      </w:tr>
      <w:tr w:rsidR="00FE4DCF" w:rsidTr="00F51158">
        <w:trPr>
          <w:trHeight w:val="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left="142" w:hanging="142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4DCF" w:rsidTr="00F5115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ind w:left="360" w:hanging="360"/>
              <w:jc w:val="both"/>
            </w:pPr>
            <w:r>
              <w:t xml:space="preserve">Вступ до курсу </w:t>
            </w:r>
            <w:r>
              <w:rPr>
                <w:color w:val="000000"/>
              </w:rPr>
              <w:t>«Вікова імунологія»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2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rPr>
                <w:color w:val="000000"/>
              </w:rPr>
              <w:t>Становлення та розвиток імунної системи в онтогенезі.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rPr>
                <w:color w:val="000000"/>
              </w:rPr>
              <w:t xml:space="preserve">Адаптаційні механізми імунної системи в ранньому дитячому віці.  </w:t>
            </w:r>
            <w:proofErr w:type="spellStart"/>
            <w:r>
              <w:rPr>
                <w:color w:val="000000"/>
              </w:rPr>
              <w:t>Імуногенетичні</w:t>
            </w:r>
            <w:proofErr w:type="spellEnd"/>
            <w:r>
              <w:rPr>
                <w:color w:val="000000"/>
              </w:rPr>
              <w:t xml:space="preserve"> аспекти аномалій конституції.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rPr>
                <w:color w:val="000000"/>
              </w:rPr>
              <w:t xml:space="preserve">Фізіологія і патологія </w:t>
            </w:r>
            <w:proofErr w:type="spellStart"/>
            <w:r>
              <w:rPr>
                <w:color w:val="000000"/>
              </w:rPr>
              <w:t>тимусу</w:t>
            </w:r>
            <w:proofErr w:type="spellEnd"/>
            <w:r>
              <w:rPr>
                <w:color w:val="000000"/>
              </w:rPr>
              <w:t xml:space="preserve"> в дитячому віці.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5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567"/>
              </w:tabs>
              <w:suppressAutoHyphens w:val="0"/>
              <w:jc w:val="both"/>
            </w:pPr>
            <w:proofErr w:type="spellStart"/>
            <w:r>
              <w:rPr>
                <w:color w:val="000000"/>
              </w:rPr>
              <w:t>Імунодефіцитні</w:t>
            </w:r>
            <w:proofErr w:type="spellEnd"/>
            <w:r>
              <w:rPr>
                <w:color w:val="000000"/>
              </w:rPr>
              <w:t xml:space="preserve"> стани. Імунні </w:t>
            </w:r>
            <w:r>
              <w:rPr>
                <w:color w:val="000000"/>
              </w:rPr>
              <w:t xml:space="preserve">аспекти </w:t>
            </w:r>
            <w:proofErr w:type="spellStart"/>
            <w:r>
              <w:rPr>
                <w:color w:val="000000"/>
              </w:rPr>
              <w:t>аутоімунної</w:t>
            </w:r>
            <w:proofErr w:type="spellEnd"/>
            <w:r>
              <w:rPr>
                <w:color w:val="000000"/>
              </w:rPr>
              <w:t xml:space="preserve"> патології та алергії.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6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color w:val="000000"/>
              </w:rPr>
              <w:t xml:space="preserve">Імунодіагностика, імунопрофілактика, імунотерапія.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7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t xml:space="preserve">Основи трансплантаційного імунітету. </w:t>
            </w:r>
            <w:r>
              <w:rPr>
                <w:color w:val="000000"/>
              </w:rPr>
              <w:t xml:space="preserve">Імунологія репродукції.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8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t xml:space="preserve">Імунна система при старінні. </w:t>
            </w:r>
            <w:proofErr w:type="spellStart"/>
            <w:r>
              <w:t>Iмунологiя</w:t>
            </w:r>
            <w:proofErr w:type="spellEnd"/>
            <w:r>
              <w:t xml:space="preserve"> пухлин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2</w:t>
            </w:r>
          </w:p>
        </w:tc>
      </w:tr>
      <w:tr w:rsidR="00FE4DCF" w:rsidTr="00F51158"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t>Разом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30</w:t>
            </w:r>
          </w:p>
        </w:tc>
      </w:tr>
    </w:tbl>
    <w:p w:rsidR="00FE4DCF" w:rsidRDefault="00FE4DCF">
      <w:pPr>
        <w:ind w:left="7513" w:hanging="7513"/>
        <w:jc w:val="both"/>
        <w:rPr>
          <w:b/>
          <w:sz w:val="28"/>
          <w:szCs w:val="28"/>
          <w:lang w:val="ru-RU"/>
        </w:rPr>
      </w:pPr>
    </w:p>
    <w:p w:rsidR="00FE4DCF" w:rsidRDefault="000D6FD2">
      <w:pPr>
        <w:ind w:left="7513" w:hanging="7513"/>
        <w:jc w:val="center"/>
      </w:pPr>
      <w:r>
        <w:rPr>
          <w:b/>
          <w:sz w:val="28"/>
          <w:szCs w:val="28"/>
          <w:lang w:val="ru-RU"/>
        </w:rPr>
        <w:t xml:space="preserve">6. Теми </w:t>
      </w:r>
      <w:proofErr w:type="spellStart"/>
      <w:r>
        <w:rPr>
          <w:b/>
          <w:sz w:val="28"/>
          <w:szCs w:val="28"/>
          <w:lang w:val="ru-RU"/>
        </w:rPr>
        <w:t>лабораторних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занять</w:t>
      </w:r>
    </w:p>
    <w:p w:rsidR="00FE4DCF" w:rsidRDefault="00FE4DCF">
      <w:pPr>
        <w:ind w:left="7513" w:hanging="7513"/>
        <w:jc w:val="center"/>
        <w:rPr>
          <w:b/>
          <w:sz w:val="28"/>
          <w:szCs w:val="28"/>
          <w:lang w:val="ru-RU"/>
        </w:rPr>
      </w:pPr>
    </w:p>
    <w:tbl>
      <w:tblPr>
        <w:tblW w:w="9639" w:type="dxa"/>
        <w:tblInd w:w="250" w:type="dxa"/>
        <w:tblLook w:val="01E0"/>
      </w:tblPr>
      <w:tblGrid>
        <w:gridCol w:w="1170"/>
        <w:gridCol w:w="7193"/>
        <w:gridCol w:w="1276"/>
      </w:tblGrid>
      <w:tr w:rsidR="00FE4DCF" w:rsidTr="00F51158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FE4DCF" w:rsidRDefault="000D6FD2">
            <w:pPr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7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FE4DCF" w:rsidTr="00F51158">
        <w:trPr>
          <w:trHeight w:val="16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ind w:left="142" w:hanging="142"/>
              <w:jc w:val="center"/>
            </w:pPr>
          </w:p>
        </w:tc>
        <w:tc>
          <w:tcPr>
            <w:tcW w:w="7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о/д</w:t>
            </w:r>
            <w:r w:rsidR="00F51158" w:rsidRPr="00F51158">
              <w:rPr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ф.</w:t>
            </w:r>
          </w:p>
        </w:tc>
      </w:tr>
      <w:tr w:rsidR="00FE4DCF" w:rsidTr="00F51158">
        <w:trPr>
          <w:trHeight w:val="13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left="142" w:hanging="142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E4DCF" w:rsidTr="00F51158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1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ind w:left="360" w:hanging="360"/>
              <w:jc w:val="both"/>
            </w:pPr>
            <w:r>
              <w:t xml:space="preserve">Вступ до курсу </w:t>
            </w:r>
            <w:r>
              <w:rPr>
                <w:color w:val="000000"/>
              </w:rPr>
              <w:t>«Вікова імунологія»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2</w:t>
            </w:r>
          </w:p>
        </w:tc>
      </w:tr>
      <w:tr w:rsidR="00FE4DCF" w:rsidTr="00F51158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2</w:t>
            </w: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rPr>
                <w:color w:val="000000"/>
              </w:rPr>
              <w:t>Становлення та розвиток імунної системи в онтогенезі.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3</w:t>
            </w: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rPr>
                <w:color w:val="000000"/>
              </w:rPr>
              <w:t xml:space="preserve">Адаптаційні механізми імунної системи в ранньому дитячому віці.  </w:t>
            </w:r>
            <w:proofErr w:type="spellStart"/>
            <w:r>
              <w:rPr>
                <w:color w:val="000000"/>
              </w:rPr>
              <w:t>Імуногенетичні</w:t>
            </w:r>
            <w:proofErr w:type="spellEnd"/>
            <w:r>
              <w:rPr>
                <w:color w:val="000000"/>
              </w:rPr>
              <w:t xml:space="preserve"> аспекти аномалій конституції.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rPr>
                <w:color w:val="000000"/>
              </w:rPr>
              <w:t xml:space="preserve">Фізіологія і патологія </w:t>
            </w:r>
            <w:proofErr w:type="spellStart"/>
            <w:r>
              <w:rPr>
                <w:color w:val="000000"/>
              </w:rPr>
              <w:t>тимусу</w:t>
            </w:r>
            <w:proofErr w:type="spellEnd"/>
            <w:r>
              <w:rPr>
                <w:color w:val="000000"/>
              </w:rPr>
              <w:t xml:space="preserve"> в дитячому віці.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5</w:t>
            </w: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567"/>
              </w:tabs>
              <w:suppressAutoHyphens w:val="0"/>
              <w:jc w:val="both"/>
            </w:pPr>
            <w:proofErr w:type="spellStart"/>
            <w:r>
              <w:rPr>
                <w:color w:val="000000"/>
              </w:rPr>
              <w:t>Імунодефіцитні</w:t>
            </w:r>
            <w:proofErr w:type="spellEnd"/>
            <w:r>
              <w:rPr>
                <w:color w:val="000000"/>
              </w:rPr>
              <w:t xml:space="preserve"> стани. Імунні аспекти </w:t>
            </w:r>
            <w:proofErr w:type="spellStart"/>
            <w:r>
              <w:rPr>
                <w:color w:val="000000"/>
              </w:rPr>
              <w:t>аутоімунної</w:t>
            </w:r>
            <w:proofErr w:type="spellEnd"/>
            <w:r>
              <w:rPr>
                <w:color w:val="000000"/>
              </w:rPr>
              <w:t xml:space="preserve"> патології та алергії.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6</w:t>
            </w: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color w:val="000000"/>
              </w:rPr>
              <w:t xml:space="preserve">Імунодіагностика, імунопрофілактика, імунотерапія.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7</w:t>
            </w: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t xml:space="preserve">Основи трансплантаційного імунітету. </w:t>
            </w:r>
            <w:r>
              <w:rPr>
                <w:color w:val="000000"/>
              </w:rPr>
              <w:t xml:space="preserve">Імунологія репродукції.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8</w:t>
            </w: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t xml:space="preserve">Імунна система при старінні. </w:t>
            </w:r>
            <w:proofErr w:type="spellStart"/>
            <w:r>
              <w:t>Iмунологiя</w:t>
            </w:r>
            <w:proofErr w:type="spellEnd"/>
            <w:r>
              <w:t xml:space="preserve"> пухлин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4</w:t>
            </w:r>
          </w:p>
        </w:tc>
      </w:tr>
      <w:tr w:rsidR="00FE4DCF" w:rsidTr="00F51158"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t>30</w:t>
            </w:r>
          </w:p>
        </w:tc>
      </w:tr>
    </w:tbl>
    <w:p w:rsidR="00FE4DCF" w:rsidRDefault="00FE4DCF">
      <w:pPr>
        <w:ind w:left="7513" w:hanging="7513"/>
        <w:jc w:val="center"/>
        <w:rPr>
          <w:b/>
          <w:sz w:val="28"/>
          <w:szCs w:val="28"/>
        </w:rPr>
      </w:pPr>
    </w:p>
    <w:p w:rsidR="00FE4DCF" w:rsidRDefault="000D6FD2">
      <w:pPr>
        <w:ind w:left="927"/>
        <w:jc w:val="center"/>
      </w:pPr>
      <w:r>
        <w:rPr>
          <w:b/>
          <w:sz w:val="28"/>
          <w:szCs w:val="28"/>
        </w:rPr>
        <w:t>7. Види і зміст поточних контрольних заходів</w:t>
      </w:r>
    </w:p>
    <w:p w:rsidR="00FE4DCF" w:rsidRDefault="00FE4DCF">
      <w:pPr>
        <w:jc w:val="center"/>
        <w:rPr>
          <w:b/>
          <w:sz w:val="28"/>
          <w:szCs w:val="28"/>
        </w:rPr>
      </w:pPr>
    </w:p>
    <w:tbl>
      <w:tblPr>
        <w:tblW w:w="9713" w:type="dxa"/>
        <w:tblInd w:w="142" w:type="dxa"/>
        <w:tblLayout w:type="fixed"/>
        <w:tblLook w:val="04A0"/>
      </w:tblPr>
      <w:tblGrid>
        <w:gridCol w:w="1076"/>
        <w:gridCol w:w="1442"/>
        <w:gridCol w:w="2268"/>
        <w:gridCol w:w="3969"/>
        <w:gridCol w:w="958"/>
      </w:tblGrid>
      <w:tr w:rsidR="00FE4DCF" w:rsidTr="00F51158">
        <w:trPr>
          <w:trHeight w:val="80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поточного контрольного 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FE4DCF" w:rsidTr="00F51158">
        <w:trPr>
          <w:trHeight w:val="34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E4DCF" w:rsidTr="00F51158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1 оцінюється в 4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1 або </w:t>
            </w:r>
            <w:r>
              <w:rPr>
                <w:sz w:val="22"/>
                <w:szCs w:val="22"/>
              </w:rPr>
              <w:t>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E4DCF" w:rsidTr="00F51158">
        <w:trPr>
          <w:trHeight w:val="343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Виконання, оформлення протоколу (звіту) та захист лабораторн</w:t>
            </w:r>
            <w:r>
              <w:rPr>
                <w:i/>
                <w:iCs/>
                <w:sz w:val="22"/>
                <w:szCs w:val="22"/>
              </w:rPr>
              <w:lastRenderedPageBreak/>
              <w:t>ої роботи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right="-249"/>
            </w:pPr>
            <w:r>
              <w:rPr>
                <w:sz w:val="22"/>
                <w:szCs w:val="22"/>
              </w:rPr>
              <w:lastRenderedPageBreak/>
              <w:t>Вимоги до виконання та оформлення:</w:t>
            </w:r>
          </w:p>
          <w:p w:rsidR="00FE4DCF" w:rsidRDefault="000D6FD2">
            <w:pPr>
              <w:tabs>
                <w:tab w:val="left" w:pos="266"/>
                <w:tab w:val="left" w:pos="993"/>
              </w:tabs>
              <w:ind w:right="-249"/>
              <w:jc w:val="both"/>
            </w:pPr>
            <w:r>
              <w:rPr>
                <w:rStyle w:val="-"/>
                <w:sz w:val="22"/>
                <w:szCs w:val="22"/>
              </w:rPr>
              <w:t>https://moodle.znu.edu.ua/mod/assign/view.php?id=344907</w:t>
            </w:r>
          </w:p>
          <w:p w:rsidR="00FE4DCF" w:rsidRDefault="00FE4DCF">
            <w:pPr>
              <w:tabs>
                <w:tab w:val="left" w:pos="266"/>
                <w:tab w:val="left" w:pos="993"/>
              </w:tabs>
              <w:ind w:right="-249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отримати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 xml:space="preserve">При оцінюванні враховується: виконання навчальних завдань, відповіді на поставлені теоретичні питання або тестування, захист протоколу (звіту), </w:t>
            </w:r>
            <w:r>
              <w:rPr>
                <w:sz w:val="22"/>
                <w:szCs w:val="22"/>
              </w:rPr>
              <w:lastRenderedPageBreak/>
              <w:t>активність при виконанні експериментальних досліджень тощо.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2</w:t>
            </w:r>
          </w:p>
        </w:tc>
      </w:tr>
      <w:tr w:rsidR="00FE4DCF" w:rsidTr="00F51158">
        <w:trPr>
          <w:trHeight w:val="72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Усього за ЗМ 1 контр. заходів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FE4DCF" w:rsidTr="00F51158">
        <w:trPr>
          <w:trHeight w:val="352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№2</w:t>
            </w:r>
          </w:p>
          <w:p w:rsidR="00FE4DCF" w:rsidRPr="00F51158" w:rsidRDefault="00FE4DCF">
            <w:pPr>
              <w:ind w:firstLine="34"/>
              <w:jc w:val="both"/>
              <w:rPr>
                <w:i/>
                <w:iCs/>
                <w:sz w:val="22"/>
                <w:lang w:val="en-US"/>
              </w:rPr>
            </w:pPr>
          </w:p>
          <w:p w:rsidR="00FE4DCF" w:rsidRDefault="00FE4DCF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2 оцінюється в 4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 або 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FE4DCF" w:rsidRPr="00F51158" w:rsidRDefault="00FE4DCF">
            <w:pPr>
              <w:jc w:val="center"/>
              <w:rPr>
                <w:b/>
                <w:sz w:val="22"/>
                <w:lang w:val="en-US"/>
              </w:rPr>
            </w:pPr>
          </w:p>
          <w:p w:rsidR="00FE4DCF" w:rsidRDefault="00FE4DC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DCF" w:rsidTr="00F51158">
        <w:trPr>
          <w:trHeight w:val="352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Виконання, оформлення протоколу (звіту) та захист лабораторної роботи</w:t>
            </w:r>
            <w:r>
              <w:rPr>
                <w:i/>
                <w:iCs/>
                <w:sz w:val="22"/>
                <w:szCs w:val="22"/>
              </w:rPr>
              <w:t xml:space="preserve"> №2</w:t>
            </w:r>
          </w:p>
          <w:p w:rsidR="00FE4DCF" w:rsidRDefault="00FE4DCF">
            <w:pPr>
              <w:ind w:firstLine="34"/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ind w:right="-249"/>
            </w:pPr>
            <w:hyperlink r:id="rId5">
              <w:r w:rsidR="000D6FD2">
                <w:rPr>
                  <w:rStyle w:val="ListLabel15"/>
                </w:rPr>
                <w:t>Вимоги до виконання та оформлення:</w:t>
              </w:r>
            </w:hyperlink>
          </w:p>
          <w:p w:rsidR="00FE4DCF" w:rsidRDefault="000D6FD2">
            <w:r>
              <w:rPr>
                <w:rStyle w:val="-"/>
                <w:sz w:val="22"/>
                <w:szCs w:val="22"/>
              </w:rPr>
              <w:t>https://moodle.znu.edu.ua/mod/assign/view.php?id=344910</w:t>
            </w:r>
          </w:p>
          <w:p w:rsidR="00FE4DCF" w:rsidRDefault="00FE4DCF">
            <w:pPr>
              <w:rPr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отримати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 xml:space="preserve">При оцінюванні </w:t>
            </w:r>
            <w:r>
              <w:rPr>
                <w:sz w:val="22"/>
                <w:szCs w:val="22"/>
              </w:rPr>
              <w:t>враховується: виконання навчальних завдань, відповіді на поставлені теоретичні питання або тестування, захист протоколу (звіту), активність при виконанні експериментальних досліджень тощо).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FE4DCF" w:rsidRDefault="00FE4DC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E4DCF" w:rsidTr="00F51158">
        <w:trPr>
          <w:trHeight w:val="72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left="360" w:hanging="36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№3</w:t>
            </w:r>
          </w:p>
          <w:p w:rsidR="00FE4DCF" w:rsidRDefault="00FE4DCF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 xml:space="preserve">Питання </w:t>
            </w:r>
            <w:r>
              <w:rPr>
                <w:sz w:val="22"/>
                <w:szCs w:val="22"/>
              </w:rPr>
              <w:t>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3 оцінюється в 4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 або 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</w:tr>
      <w:tr w:rsidR="00FE4DCF" w:rsidTr="00F51158">
        <w:trPr>
          <w:trHeight w:val="447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Виконання, оформлення протоколу (звіту) та захист лабораторної роботи №3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right="-249"/>
            </w:pPr>
            <w:r>
              <w:rPr>
                <w:sz w:val="22"/>
                <w:szCs w:val="22"/>
              </w:rPr>
              <w:t xml:space="preserve">Вимоги до виконання та </w:t>
            </w:r>
            <w:r>
              <w:rPr>
                <w:sz w:val="22"/>
                <w:szCs w:val="22"/>
              </w:rPr>
              <w:t>оформлення:</w:t>
            </w:r>
          </w:p>
          <w:p w:rsidR="00FE4DCF" w:rsidRDefault="000D6FD2">
            <w:pPr>
              <w:ind w:right="-249"/>
            </w:pPr>
            <w:r>
              <w:rPr>
                <w:rStyle w:val="-"/>
                <w:sz w:val="22"/>
                <w:szCs w:val="22"/>
              </w:rPr>
              <w:t>https://moodle.znu.edu.ua/mod/assign/view.php?id=344911</w:t>
            </w:r>
          </w:p>
          <w:p w:rsidR="00FE4DCF" w:rsidRDefault="00FE4DCF">
            <w:pPr>
              <w:ind w:right="-249"/>
              <w:rPr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отримати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При оцінюванні враховується: виконання навчальних завдань, відповіді на поставлені теоретичні питання або тестування, захист п</w:t>
            </w:r>
            <w:r>
              <w:rPr>
                <w:sz w:val="22"/>
                <w:szCs w:val="22"/>
              </w:rPr>
              <w:t>ротоколу (звіту), активність при виконанні експериментальних досліджень тощо.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№4</w:t>
            </w:r>
          </w:p>
          <w:p w:rsidR="00FE4DCF" w:rsidRDefault="00FE4DCF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4 оцінюється в 4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 або 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</w:tr>
      <w:tr w:rsidR="00FE4DCF" w:rsidTr="00F51158">
        <w:trPr>
          <w:trHeight w:val="447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Виконання, оформлення протоколу (звіту) та захист лабораторної роботи №4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right="-249"/>
            </w:pPr>
            <w:r>
              <w:rPr>
                <w:sz w:val="22"/>
                <w:szCs w:val="22"/>
              </w:rPr>
              <w:t>Вимоги до виконання та оформлення:</w:t>
            </w:r>
          </w:p>
          <w:p w:rsidR="00FE4DCF" w:rsidRDefault="000D6FD2">
            <w:pPr>
              <w:ind w:right="-249"/>
            </w:pPr>
            <w:r>
              <w:rPr>
                <w:rStyle w:val="-"/>
                <w:sz w:val="22"/>
                <w:szCs w:val="22"/>
              </w:rPr>
              <w:t>https://moodle.znu.edu.ua/mod/assign/view.php?id=344912</w:t>
            </w:r>
          </w:p>
          <w:p w:rsidR="00FE4DCF" w:rsidRDefault="00FE4DCF">
            <w:pPr>
              <w:ind w:right="-249"/>
              <w:rPr>
                <w:rStyle w:val="-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отримати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При оцінюванні враховується: виконання навчальних завдань, відповіді на поставлені теоретичні питання або тестування, захист протоколу (звіту), активність при виконанні експериментальних досліджень тощо.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Усього за ЗМ 4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№5</w:t>
            </w:r>
          </w:p>
          <w:p w:rsidR="00FE4DCF" w:rsidRDefault="00FE4DCF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5 оцінюється в 4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 або 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  <w:p w:rsidR="00FE4DCF" w:rsidRPr="00F51158" w:rsidRDefault="00FE4DCF">
            <w:pPr>
              <w:jc w:val="center"/>
              <w:rPr>
                <w:b/>
                <w:sz w:val="22"/>
                <w:lang w:val="en-US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</w:tr>
      <w:tr w:rsidR="00FE4DCF" w:rsidTr="00F51158">
        <w:trPr>
          <w:trHeight w:val="447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Виконання, оформлення протоколу (звіту) та </w:t>
            </w:r>
            <w:r>
              <w:rPr>
                <w:i/>
                <w:iCs/>
                <w:sz w:val="22"/>
                <w:szCs w:val="22"/>
              </w:rPr>
              <w:t>захист лабораторної роботи №5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right="-249"/>
            </w:pPr>
            <w:r>
              <w:rPr>
                <w:sz w:val="22"/>
                <w:szCs w:val="22"/>
              </w:rPr>
              <w:t>Вимоги до виконання та оформлення:</w:t>
            </w:r>
          </w:p>
          <w:p w:rsidR="00FE4DCF" w:rsidRDefault="000D6FD2">
            <w:pPr>
              <w:ind w:right="-249"/>
              <w:rPr>
                <w:sz w:val="22"/>
              </w:rPr>
            </w:pPr>
            <w:r>
              <w:rPr>
                <w:rStyle w:val="-"/>
                <w:sz w:val="22"/>
                <w:szCs w:val="22"/>
              </w:rPr>
              <w:t>https://moodle.znu.edu.ua/mod/assign/view.php?id=344913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отримати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 xml:space="preserve">При оцінюванні враховується: виконання навчальних завдань, відповіді на </w:t>
            </w:r>
            <w:r>
              <w:rPr>
                <w:sz w:val="22"/>
                <w:szCs w:val="22"/>
              </w:rPr>
              <w:t>поставлені теоретичні питання або тестування, захист протоколу (звіту), активність при виконанні експериментальних досліджень тощо.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Усього за ЗМ 5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№6</w:t>
            </w:r>
          </w:p>
          <w:p w:rsidR="00FE4DCF" w:rsidRDefault="00FE4DCF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6 оцінюється в 4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 або 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Pr="00F51158" w:rsidRDefault="00FE4DCF">
            <w:pPr>
              <w:jc w:val="center"/>
              <w:rPr>
                <w:b/>
                <w:sz w:val="22"/>
                <w:lang w:val="en-US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</w:tr>
      <w:tr w:rsidR="00FE4DCF" w:rsidTr="00F51158">
        <w:trPr>
          <w:trHeight w:val="447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Виконання, оформлення протоколу (звіту) та захист лабораторної роботи №6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right="-249"/>
            </w:pPr>
            <w:r>
              <w:rPr>
                <w:sz w:val="22"/>
                <w:szCs w:val="22"/>
              </w:rPr>
              <w:t>Вимоги до виконання та оформлення:</w:t>
            </w:r>
          </w:p>
          <w:p w:rsidR="00FE4DCF" w:rsidRDefault="000D6FD2">
            <w:pPr>
              <w:ind w:right="-249"/>
              <w:rPr>
                <w:sz w:val="22"/>
              </w:rPr>
            </w:pPr>
            <w:r>
              <w:rPr>
                <w:rStyle w:val="-"/>
                <w:sz w:val="22"/>
                <w:szCs w:val="22"/>
              </w:rPr>
              <w:t>https://moodle.znu.edu.ua/mod/assign/view.php?id=344914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отримати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При оцінюванні враховується: виконання навчальних завдань, відповіді на поставлені теоретичні питання або тестування, захист протоколу (зві</w:t>
            </w:r>
            <w:r>
              <w:rPr>
                <w:sz w:val="22"/>
                <w:szCs w:val="22"/>
              </w:rPr>
              <w:t>ту), активність при виконанні експериментальних досліджень тощо.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Усього за ЗМ 6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№7</w:t>
            </w:r>
          </w:p>
          <w:p w:rsidR="00FE4DCF" w:rsidRDefault="00FE4DCF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7 оцінюється в 4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1 або </w:t>
            </w:r>
            <w:r>
              <w:rPr>
                <w:sz w:val="22"/>
                <w:szCs w:val="22"/>
              </w:rPr>
              <w:t>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</w:tr>
      <w:tr w:rsidR="00FE4DCF" w:rsidTr="00F51158">
        <w:trPr>
          <w:trHeight w:val="447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Виконання, оформлення протоколу (звіту) та захист лабораторної роботи №7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right="-249"/>
            </w:pPr>
            <w:r>
              <w:rPr>
                <w:sz w:val="22"/>
                <w:szCs w:val="22"/>
              </w:rPr>
              <w:t>Вимоги до виконання та оформлення:</w:t>
            </w:r>
          </w:p>
          <w:p w:rsidR="00FE4DCF" w:rsidRDefault="000D6FD2">
            <w:pPr>
              <w:ind w:right="-249"/>
              <w:rPr>
                <w:sz w:val="22"/>
              </w:rPr>
            </w:pPr>
            <w:r>
              <w:rPr>
                <w:rStyle w:val="-"/>
                <w:sz w:val="22"/>
                <w:szCs w:val="22"/>
              </w:rPr>
              <w:t>https://moodle.znu.edu.ua/mod/assign/view.php?id=344915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отримати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4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При оцінюванні враховується: виконання навчальних завдань, відповіді на поставлені теоретичні питання або тестування, захист протоколу (звіту), активність при виконанні експериментальних досліджень тощо.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Усього за ЗМ 7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>Тестування №8</w:t>
            </w:r>
          </w:p>
          <w:p w:rsidR="00FE4DCF" w:rsidRDefault="00FE4DCF">
            <w:pPr>
              <w:jc w:val="both"/>
              <w:rPr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color w:val="auto"/>
                <w:sz w:val="22"/>
                <w:szCs w:val="22"/>
                <w:u w:val="none"/>
              </w:rPr>
              <w:t>зміст теми 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sz w:val="22"/>
                <w:szCs w:val="22"/>
              </w:rPr>
              <w:t xml:space="preserve">Тестування до  теми 8 оцінюється в 2 бали, містить 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закрито</w:t>
            </w:r>
            <w:proofErr w:type="spellEnd"/>
            <w:r>
              <w:rPr>
                <w:sz w:val="22"/>
                <w:szCs w:val="22"/>
              </w:rPr>
              <w:t>ї форми</w:t>
            </w:r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 або кілько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правильни</w:t>
            </w:r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</w:t>
            </w:r>
            <w:proofErr w:type="spellEnd"/>
            <w:r>
              <w:rPr>
                <w:sz w:val="22"/>
                <w:szCs w:val="22"/>
                <w:lang w:val="ru-RU"/>
              </w:rPr>
              <w:t>ей.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  <w:p w:rsidR="00FE4DCF" w:rsidRPr="00F51158" w:rsidRDefault="00FE4DCF">
            <w:pPr>
              <w:jc w:val="center"/>
              <w:rPr>
                <w:b/>
                <w:sz w:val="22"/>
                <w:lang w:val="en-US"/>
              </w:rPr>
            </w:pPr>
          </w:p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</w:tr>
      <w:tr w:rsidR="00FE4DCF" w:rsidTr="00F51158">
        <w:trPr>
          <w:trHeight w:val="447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keepNext/>
              <w:ind w:firstLine="34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Виконання, оформлення протоколу (звіту) та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захист лабораторної </w:t>
            </w:r>
            <w:r>
              <w:rPr>
                <w:i/>
                <w:iCs/>
                <w:sz w:val="22"/>
                <w:szCs w:val="22"/>
              </w:rPr>
              <w:t>роботи №8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right="-249"/>
            </w:pPr>
            <w:r>
              <w:rPr>
                <w:sz w:val="22"/>
                <w:szCs w:val="22"/>
              </w:rPr>
              <w:lastRenderedPageBreak/>
              <w:t>Вимоги до виконання та оформлення:</w:t>
            </w:r>
          </w:p>
          <w:p w:rsidR="00FE4DCF" w:rsidRDefault="000D6FD2">
            <w:pPr>
              <w:ind w:right="-249"/>
              <w:rPr>
                <w:sz w:val="22"/>
              </w:rPr>
            </w:pPr>
            <w:r>
              <w:rPr>
                <w:rStyle w:val="-"/>
                <w:sz w:val="22"/>
                <w:szCs w:val="22"/>
              </w:rPr>
              <w:t>https://moodle.znu.edu.ua/mod/assign/view.php?id</w:t>
            </w:r>
            <w:r>
              <w:rPr>
                <w:rStyle w:val="-"/>
                <w:sz w:val="22"/>
                <w:szCs w:val="22"/>
              </w:rPr>
              <w:lastRenderedPageBreak/>
              <w:t>=344916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  <w:tab w:val="left" w:pos="993"/>
              </w:tabs>
              <w:jc w:val="both"/>
            </w:pPr>
            <w:r>
              <w:rPr>
                <w:i/>
                <w:iCs/>
                <w:sz w:val="22"/>
                <w:szCs w:val="22"/>
                <w:lang w:val="ru-RU"/>
              </w:rPr>
              <w:lastRenderedPageBreak/>
              <w:t xml:space="preserve">За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виконану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лабораторну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роботу студент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отримати2 </w:t>
            </w:r>
            <w:proofErr w:type="spellStart"/>
            <w:r>
              <w:rPr>
                <w:i/>
                <w:iCs/>
                <w:sz w:val="22"/>
                <w:szCs w:val="22"/>
                <w:lang w:val="ru-RU"/>
              </w:rPr>
              <w:t>бали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 xml:space="preserve">При оцінюванні враховується: виконання навчальних завдань, відповіді на </w:t>
            </w:r>
            <w:r>
              <w:rPr>
                <w:sz w:val="22"/>
                <w:szCs w:val="22"/>
              </w:rPr>
              <w:lastRenderedPageBreak/>
              <w:t xml:space="preserve">поставлені теоретичні </w:t>
            </w:r>
            <w:r>
              <w:rPr>
                <w:sz w:val="22"/>
                <w:szCs w:val="22"/>
              </w:rPr>
              <w:t>питання або тестування, захист протоколу (звіту), активність при виконанні експериментальних досліджень тощо.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Усього за ЗМ 8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FE4DCF" w:rsidTr="00F51158">
        <w:trPr>
          <w:trHeight w:val="447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FE4DCF" w:rsidRDefault="00FE4DCF">
      <w:pPr>
        <w:rPr>
          <w:b/>
          <w:i/>
          <w:sz w:val="28"/>
          <w:szCs w:val="28"/>
        </w:rPr>
      </w:pPr>
    </w:p>
    <w:p w:rsidR="00FE4DCF" w:rsidRDefault="000D6FD2">
      <w:pPr>
        <w:jc w:val="center"/>
      </w:pPr>
      <w:r>
        <w:rPr>
          <w:b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Підсумковий семестровий контроль</w:t>
      </w:r>
    </w:p>
    <w:tbl>
      <w:tblPr>
        <w:tblW w:w="9713" w:type="dxa"/>
        <w:tblInd w:w="142" w:type="dxa"/>
        <w:tblLayout w:type="fixed"/>
        <w:tblLook w:val="04A0"/>
      </w:tblPr>
      <w:tblGrid>
        <w:gridCol w:w="1384"/>
        <w:gridCol w:w="1417"/>
        <w:gridCol w:w="2977"/>
        <w:gridCol w:w="2977"/>
        <w:gridCol w:w="958"/>
      </w:tblGrid>
      <w:tr w:rsidR="00FE4DCF" w:rsidTr="00B70C1A">
        <w:trPr>
          <w:trHeight w:val="3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1363"/>
              </w:tabs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1625"/>
              </w:tabs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 xml:space="preserve">Зміст </w:t>
            </w:r>
            <w:r>
              <w:rPr>
                <w:sz w:val="22"/>
                <w:szCs w:val="22"/>
              </w:rPr>
              <w:t>підсумкового контрольного заходу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FE4DCF" w:rsidTr="00B70C1A">
        <w:trPr>
          <w:trHeight w:val="1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E4DCF" w:rsidTr="00B70C1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firstLine="34"/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2"/>
                <w:szCs w:val="22"/>
              </w:rPr>
              <w:t>Питання для підготовки:</w:t>
            </w:r>
          </w:p>
          <w:p w:rsidR="00FE4DCF" w:rsidRDefault="000D6FD2">
            <w:r>
              <w:rPr>
                <w:rStyle w:val="-"/>
                <w:sz w:val="22"/>
                <w:szCs w:val="22"/>
              </w:rPr>
              <w:t>https://moodle.znu.edu.ua/mod/page/view.php?id=408799</w:t>
            </w:r>
          </w:p>
          <w:p w:rsidR="00FE4DCF" w:rsidRDefault="00FE4DCF">
            <w:pPr>
              <w:rPr>
                <w:rStyle w:val="-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both"/>
            </w:pPr>
            <w:r>
              <w:rPr>
                <w:i/>
                <w:sz w:val="22"/>
                <w:szCs w:val="22"/>
              </w:rPr>
              <w:t xml:space="preserve">Підсумкова контрольна робота (тестування; </w:t>
            </w:r>
            <w:proofErr w:type="spellStart"/>
            <w:r>
              <w:rPr>
                <w:i/>
                <w:sz w:val="22"/>
                <w:szCs w:val="22"/>
              </w:rPr>
              <w:t>max</w:t>
            </w:r>
            <w:proofErr w:type="spellEnd"/>
            <w:r>
              <w:rPr>
                <w:i/>
                <w:sz w:val="22"/>
                <w:szCs w:val="22"/>
              </w:rPr>
              <w:t xml:space="preserve"> 20 балів)</w:t>
            </w:r>
            <w:r>
              <w:rPr>
                <w:sz w:val="22"/>
                <w:szCs w:val="22"/>
              </w:rPr>
              <w:t xml:space="preserve"> містить тестові завдання різного рівня складності, виконується в день заліку письмово.</w:t>
            </w:r>
          </w:p>
          <w:p w:rsidR="00FE4DCF" w:rsidRDefault="000D6FD2">
            <w:pPr>
              <w:jc w:val="both"/>
            </w:pPr>
            <w:r>
              <w:rPr>
                <w:rStyle w:val="-"/>
                <w:sz w:val="22"/>
                <w:szCs w:val="22"/>
              </w:rPr>
              <w:t>https://moodle.znu.edu.ua/mod/quiz/view.php?id=344836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FE4DCF" w:rsidTr="00B70C1A">
        <w:trPr>
          <w:trHeight w:val="74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FE4DC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ind w:firstLine="69"/>
            </w:pPr>
            <w:r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</w:tabs>
              <w:jc w:val="both"/>
            </w:pPr>
            <w:r>
              <w:rPr>
                <w:iCs/>
                <w:sz w:val="22"/>
                <w:szCs w:val="22"/>
              </w:rPr>
              <w:t xml:space="preserve">Тема </w:t>
            </w:r>
            <w:proofErr w:type="spellStart"/>
            <w:r>
              <w:rPr>
                <w:iCs/>
                <w:sz w:val="22"/>
                <w:szCs w:val="22"/>
              </w:rPr>
              <w:t>ІДЗ</w:t>
            </w:r>
            <w:proofErr w:type="spellEnd"/>
            <w:r>
              <w:rPr>
                <w:iCs/>
                <w:sz w:val="22"/>
                <w:szCs w:val="22"/>
              </w:rPr>
              <w:t xml:space="preserve"> обирається впродовж перших двох тижнів семестру з переліку запропонованих тем за</w:t>
            </w:r>
            <w:r>
              <w:rPr>
                <w:iCs/>
                <w:sz w:val="22"/>
                <w:szCs w:val="22"/>
              </w:rPr>
              <w:t xml:space="preserve"> посиланням:</w:t>
            </w:r>
          </w:p>
          <w:p w:rsidR="00FE4DCF" w:rsidRDefault="000D6FD2">
            <w:pPr>
              <w:tabs>
                <w:tab w:val="left" w:pos="266"/>
              </w:tabs>
              <w:jc w:val="both"/>
            </w:pPr>
            <w:r>
              <w:rPr>
                <w:rStyle w:val="-"/>
                <w:sz w:val="22"/>
                <w:szCs w:val="22"/>
              </w:rPr>
              <w:t>https://moodle.znu.edu.ua/mod/page/view.php?id=344742</w:t>
            </w:r>
          </w:p>
          <w:p w:rsidR="00FE4DCF" w:rsidRDefault="000D6FD2">
            <w:pPr>
              <w:tabs>
                <w:tab w:val="left" w:pos="266"/>
              </w:tabs>
              <w:jc w:val="both"/>
            </w:pPr>
            <w:r>
              <w:rPr>
                <w:iCs/>
                <w:sz w:val="22"/>
                <w:szCs w:val="22"/>
              </w:rPr>
              <w:t xml:space="preserve">Методичні рекомендації до виконання </w:t>
            </w:r>
            <w:proofErr w:type="spellStart"/>
            <w:r>
              <w:rPr>
                <w:iCs/>
                <w:sz w:val="22"/>
                <w:szCs w:val="22"/>
              </w:rPr>
              <w:t>ІДЗ</w:t>
            </w:r>
            <w:proofErr w:type="spellEnd"/>
            <w:r>
              <w:rPr>
                <w:iCs/>
                <w:sz w:val="22"/>
                <w:szCs w:val="22"/>
              </w:rPr>
              <w:t xml:space="preserve"> та критерії оцінювання див. на сторінці курсу у </w:t>
            </w:r>
            <w:proofErr w:type="spellStart"/>
            <w:r>
              <w:rPr>
                <w:iCs/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Результати </w:t>
            </w:r>
            <w:proofErr w:type="spellStart"/>
            <w:r>
              <w:rPr>
                <w:iCs/>
                <w:sz w:val="22"/>
                <w:szCs w:val="22"/>
              </w:rPr>
              <w:t>ІДЗ</w:t>
            </w:r>
            <w:proofErr w:type="spellEnd"/>
            <w:r>
              <w:rPr>
                <w:iCs/>
                <w:sz w:val="22"/>
                <w:szCs w:val="22"/>
              </w:rPr>
              <w:t xml:space="preserve"> можуть стати основою для доповідей на студентських науково-практичних конферен</w:t>
            </w:r>
            <w:r>
              <w:rPr>
                <w:iCs/>
                <w:sz w:val="22"/>
                <w:szCs w:val="22"/>
              </w:rPr>
              <w:t>ціях.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tabs>
                <w:tab w:val="left" w:pos="266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Індивідуальне </w:t>
            </w:r>
            <w:r>
              <w:rPr>
                <w:i/>
                <w:iCs/>
                <w:sz w:val="22"/>
                <w:szCs w:val="22"/>
              </w:rPr>
              <w:t>дослідницьке</w:t>
            </w:r>
            <w:r>
              <w:rPr>
                <w:i/>
                <w:sz w:val="22"/>
                <w:szCs w:val="22"/>
              </w:rPr>
              <w:t xml:space="preserve"> (практичне) завдання (</w:t>
            </w:r>
            <w:proofErr w:type="spellStart"/>
            <w:r>
              <w:rPr>
                <w:i/>
                <w:sz w:val="22"/>
                <w:szCs w:val="22"/>
              </w:rPr>
              <w:t>ІДЗ</w:t>
            </w:r>
            <w:proofErr w:type="spellEnd"/>
            <w:r>
              <w:rPr>
                <w:i/>
                <w:sz w:val="22"/>
                <w:szCs w:val="22"/>
              </w:rPr>
              <w:t xml:space="preserve">) до заліку </w:t>
            </w:r>
            <w:r>
              <w:rPr>
                <w:sz w:val="22"/>
                <w:szCs w:val="22"/>
              </w:rPr>
              <w:t>оцінюється максимум у 20 балів, є обов'язковою складовою підсумкового контролю:</w:t>
            </w:r>
          </w:p>
          <w:p w:rsidR="00FE4DCF" w:rsidRDefault="000D6FD2">
            <w:pPr>
              <w:tabs>
                <w:tab w:val="left" w:pos="266"/>
              </w:tabs>
              <w:jc w:val="both"/>
            </w:pPr>
            <w:r>
              <w:rPr>
                <w:rStyle w:val="-"/>
                <w:sz w:val="22"/>
                <w:szCs w:val="22"/>
              </w:rPr>
              <w:t>https://moodle.znu.edu.ua/mod/page/view.php?id=344742</w:t>
            </w:r>
          </w:p>
          <w:p w:rsidR="00FE4DCF" w:rsidRDefault="00FE4DCF">
            <w:pPr>
              <w:tabs>
                <w:tab w:val="left" w:pos="266"/>
              </w:tabs>
              <w:jc w:val="both"/>
              <w:rPr>
                <w:rStyle w:val="-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FE4DCF" w:rsidTr="00B70C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r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F" w:rsidRDefault="000D6FD2">
            <w:pPr>
              <w:jc w:val="center"/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:rsidR="00FE4DCF" w:rsidRDefault="00FE4DCF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E4DCF" w:rsidRDefault="000D6FD2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  <w:lang w:val="ru-RU"/>
        </w:rPr>
        <w:t xml:space="preserve">9.Рекомендована </w:t>
      </w:r>
      <w:r>
        <w:rPr>
          <w:b/>
          <w:sz w:val="28"/>
          <w:szCs w:val="28"/>
        </w:rPr>
        <w:t>література</w:t>
      </w:r>
    </w:p>
    <w:p w:rsidR="00FE4DCF" w:rsidRDefault="000D6FD2">
      <w:pPr>
        <w:jc w:val="both"/>
        <w:rPr>
          <w:b/>
          <w:bCs/>
        </w:rPr>
      </w:pPr>
      <w:r>
        <w:rPr>
          <w:b/>
          <w:bCs/>
        </w:rPr>
        <w:t>Основна:</w:t>
      </w:r>
    </w:p>
    <w:p w:rsidR="00FE4DCF" w:rsidRDefault="000D6FD2">
      <w:pPr>
        <w:jc w:val="both"/>
      </w:pPr>
      <w:r>
        <w:t xml:space="preserve">1. </w:t>
      </w:r>
      <w:r>
        <w:t xml:space="preserve">Основи імунології: функції та розлади імунної системи: посібник; пер. 6-го англ. видання / </w:t>
      </w:r>
      <w:proofErr w:type="spellStart"/>
      <w:r>
        <w:t>Абул</w:t>
      </w:r>
      <w:proofErr w:type="spellEnd"/>
      <w:r>
        <w:t xml:space="preserve"> К. Аббас, Ендрю Г. </w:t>
      </w:r>
      <w:proofErr w:type="spellStart"/>
      <w:r>
        <w:t>Ліхтман</w:t>
      </w:r>
      <w:proofErr w:type="spellEnd"/>
      <w:r>
        <w:t xml:space="preserve">, Шив </w:t>
      </w:r>
      <w:proofErr w:type="spellStart"/>
      <w:r>
        <w:t>Піллай</w:t>
      </w:r>
      <w:proofErr w:type="spellEnd"/>
      <w:r>
        <w:t xml:space="preserve">; наук. </w:t>
      </w:r>
      <w:r w:rsidRPr="00F51158">
        <w:t>р</w:t>
      </w:r>
      <w:r>
        <w:t xml:space="preserve">ед. пер. В. </w:t>
      </w:r>
      <w:proofErr w:type="spellStart"/>
      <w:r>
        <w:t>Чоп’як</w:t>
      </w:r>
      <w:proofErr w:type="spellEnd"/>
      <w:r>
        <w:t xml:space="preserve">. </w:t>
      </w:r>
      <w:r w:rsidRPr="00F51158">
        <w:t>Ки</w:t>
      </w:r>
      <w:r>
        <w:t>ї</w:t>
      </w:r>
      <w:r w:rsidRPr="00F51158">
        <w:t xml:space="preserve">в: </w:t>
      </w:r>
      <w:r>
        <w:t>ВСВ</w:t>
      </w:r>
      <w:r w:rsidRPr="00F51158">
        <w:t xml:space="preserve"> «Медицина», </w:t>
      </w:r>
      <w:r>
        <w:t xml:space="preserve">2020. </w:t>
      </w:r>
      <w:proofErr w:type="spellStart"/>
      <w:r>
        <w:t>viii</w:t>
      </w:r>
      <w:proofErr w:type="spellEnd"/>
      <w:r>
        <w:t>, 328 с.</w:t>
      </w:r>
    </w:p>
    <w:p w:rsidR="00FE4DCF" w:rsidRDefault="000D6FD2">
      <w:pPr>
        <w:jc w:val="both"/>
      </w:pPr>
      <w:r>
        <w:t xml:space="preserve">2. Дитяча імунологія: підручник / Л.І. Чернишова, А.П. Волоха, Л.В. </w:t>
      </w:r>
      <w:proofErr w:type="spellStart"/>
      <w:r>
        <w:t>Костюченко</w:t>
      </w:r>
      <w:proofErr w:type="spellEnd"/>
      <w:r>
        <w:t xml:space="preserve"> та ін.; за ред. Л.І. Чернишової, А.П. Волохи. Київ: Всеукраїнське спеціалізоване видавництво «Медицина»,  2013. 720 с. </w:t>
      </w:r>
    </w:p>
    <w:p w:rsidR="00FE4DCF" w:rsidRDefault="000D6FD2">
      <w:pPr>
        <w:jc w:val="both"/>
      </w:pPr>
      <w:r>
        <w:t xml:space="preserve">3. </w:t>
      </w:r>
      <w:proofErr w:type="spellStart"/>
      <w:r>
        <w:t>Кузнецова</w:t>
      </w:r>
      <w:proofErr w:type="spellEnd"/>
      <w:r>
        <w:t xml:space="preserve"> Л.В., </w:t>
      </w:r>
      <w:proofErr w:type="spellStart"/>
      <w:r>
        <w:t>Фролов</w:t>
      </w:r>
      <w:proofErr w:type="spellEnd"/>
      <w:r>
        <w:t xml:space="preserve"> В.М., </w:t>
      </w:r>
      <w:proofErr w:type="spellStart"/>
      <w:r>
        <w:t>Бабаджана</w:t>
      </w:r>
      <w:proofErr w:type="spellEnd"/>
      <w:r>
        <w:t xml:space="preserve"> В.Д. Клінічна т</w:t>
      </w:r>
      <w:r>
        <w:t>а лабораторна імунологія. Національний підручник. Київ: ООО «</w:t>
      </w:r>
      <w:proofErr w:type="spellStart"/>
      <w:r>
        <w:t>Полиграф</w:t>
      </w:r>
      <w:proofErr w:type="spellEnd"/>
      <w:r>
        <w:t xml:space="preserve"> плюс», 2012. 922 с.</w:t>
      </w:r>
    </w:p>
    <w:p w:rsidR="00FE4DCF" w:rsidRDefault="000D6FD2">
      <w:pPr>
        <w:jc w:val="both"/>
      </w:pPr>
      <w:r>
        <w:t xml:space="preserve">4. </w:t>
      </w:r>
      <w:r>
        <w:t xml:space="preserve">Клінічна імунологія та алергологія: навчальний посібник / за ред. </w:t>
      </w:r>
      <w:proofErr w:type="spellStart"/>
      <w:r>
        <w:t>Біловол</w:t>
      </w:r>
      <w:proofErr w:type="spellEnd"/>
      <w:r>
        <w:t xml:space="preserve"> О.М., </w:t>
      </w:r>
      <w:proofErr w:type="spellStart"/>
      <w:r>
        <w:t>Кравчун</w:t>
      </w:r>
      <w:proofErr w:type="spellEnd"/>
      <w:r>
        <w:t xml:space="preserve"> П.Г., </w:t>
      </w:r>
      <w:proofErr w:type="spellStart"/>
      <w:r>
        <w:t>Бабаджан</w:t>
      </w:r>
      <w:proofErr w:type="spellEnd"/>
      <w:r>
        <w:t xml:space="preserve"> В.Д. та ін. Харків: «Гриф», 2011. 550 с. </w:t>
      </w:r>
    </w:p>
    <w:p w:rsidR="00FE4DCF" w:rsidRDefault="000D6FD2">
      <w:pPr>
        <w:jc w:val="both"/>
      </w:pPr>
      <w:r>
        <w:lastRenderedPageBreak/>
        <w:t xml:space="preserve">5. </w:t>
      </w:r>
      <w:proofErr w:type="spellStart"/>
      <w:r>
        <w:t>Скок</w:t>
      </w:r>
      <w:proofErr w:type="spellEnd"/>
      <w:r>
        <w:t xml:space="preserve"> М.В. Основ</w:t>
      </w:r>
      <w:r>
        <w:t xml:space="preserve">и імунології: курс лекцій. Київ: </w:t>
      </w:r>
      <w:proofErr w:type="spellStart"/>
      <w:r>
        <w:t>Фітосоціоцентр</w:t>
      </w:r>
      <w:proofErr w:type="spellEnd"/>
      <w:r>
        <w:t>, 2002. 152 с.</w:t>
      </w:r>
    </w:p>
    <w:p w:rsidR="00FE4DCF" w:rsidRDefault="00F51158">
      <w:pPr>
        <w:jc w:val="both"/>
      </w:pPr>
      <w:r w:rsidRPr="00F51158">
        <w:rPr>
          <w:lang w:val="ru-RU"/>
        </w:rPr>
        <w:t>6</w:t>
      </w:r>
      <w:r w:rsidR="000D6FD2">
        <w:t xml:space="preserve">. </w:t>
      </w:r>
      <w:proofErr w:type="spellStart"/>
      <w:r w:rsidR="000D6FD2">
        <w:t>Сківка</w:t>
      </w:r>
      <w:proofErr w:type="spellEnd"/>
      <w:r w:rsidR="000D6FD2">
        <w:t xml:space="preserve"> Л. М. Імунологія репродукції. Навчальни</w:t>
      </w:r>
      <w:r>
        <w:t xml:space="preserve">й посібник. Київ, 2009. 152 с. </w:t>
      </w:r>
      <w:r w:rsidR="000D6FD2">
        <w:rPr>
          <w:lang w:val="en-US"/>
        </w:rPr>
        <w:t>URL</w:t>
      </w:r>
      <w:r w:rsidR="000D6FD2" w:rsidRPr="00F51158">
        <w:rPr>
          <w:lang w:val="ru-RU"/>
        </w:rPr>
        <w:t xml:space="preserve">: </w:t>
      </w:r>
      <w:hyperlink r:id="rId6">
        <w:r w:rsidR="000D6FD2">
          <w:rPr>
            <w:rStyle w:val="-"/>
            <w:color w:val="auto"/>
            <w:lang w:val="en-US"/>
          </w:rPr>
          <w:t>https</w:t>
        </w:r>
        <w:r w:rsidR="000D6FD2" w:rsidRPr="00F51158">
          <w:rPr>
            <w:rStyle w:val="-"/>
            <w:color w:val="auto"/>
            <w:lang w:val="ru-RU"/>
          </w:rPr>
          <w:t>://</w:t>
        </w:r>
        <w:r w:rsidR="000D6FD2">
          <w:rPr>
            <w:rStyle w:val="-"/>
            <w:color w:val="auto"/>
            <w:lang w:val="en-US"/>
          </w:rPr>
          <w:t>biomed</w:t>
        </w:r>
        <w:r w:rsidR="000D6FD2" w:rsidRPr="00F51158">
          <w:rPr>
            <w:rStyle w:val="-"/>
            <w:color w:val="auto"/>
            <w:lang w:val="ru-RU"/>
          </w:rPr>
          <w:t>.</w:t>
        </w:r>
        <w:proofErr w:type="spellStart"/>
        <w:r w:rsidR="000D6FD2">
          <w:rPr>
            <w:rStyle w:val="-"/>
            <w:color w:val="auto"/>
            <w:lang w:val="en-US"/>
          </w:rPr>
          <w:t>knu</w:t>
        </w:r>
        <w:proofErr w:type="spellEnd"/>
        <w:r w:rsidR="000D6FD2" w:rsidRPr="00F51158">
          <w:rPr>
            <w:rStyle w:val="-"/>
            <w:color w:val="auto"/>
            <w:lang w:val="ru-RU"/>
          </w:rPr>
          <w:t>.</w:t>
        </w:r>
        <w:proofErr w:type="spellStart"/>
        <w:r w:rsidR="000D6FD2">
          <w:rPr>
            <w:rStyle w:val="-"/>
            <w:color w:val="auto"/>
            <w:lang w:val="en-US"/>
          </w:rPr>
          <w:t>ua</w:t>
        </w:r>
        <w:proofErr w:type="spellEnd"/>
        <w:r w:rsidR="000D6FD2" w:rsidRPr="00F51158">
          <w:rPr>
            <w:rStyle w:val="-"/>
            <w:color w:val="auto"/>
            <w:lang w:val="ru-RU"/>
          </w:rPr>
          <w:t>/</w:t>
        </w:r>
        <w:r w:rsidR="000D6FD2">
          <w:rPr>
            <w:rStyle w:val="-"/>
            <w:color w:val="auto"/>
            <w:lang w:val="en-US"/>
          </w:rPr>
          <w:t>images</w:t>
        </w:r>
        <w:r w:rsidR="000D6FD2" w:rsidRPr="00F51158">
          <w:rPr>
            <w:rStyle w:val="-"/>
            <w:color w:val="auto"/>
            <w:lang w:val="ru-RU"/>
          </w:rPr>
          <w:t>/</w:t>
        </w:r>
        <w:r w:rsidR="000D6FD2">
          <w:rPr>
            <w:rStyle w:val="-"/>
            <w:color w:val="auto"/>
            <w:lang w:val="en-US"/>
          </w:rPr>
          <w:t>stories</w:t>
        </w:r>
        <w:r w:rsidR="000D6FD2" w:rsidRPr="00F51158">
          <w:rPr>
            <w:rStyle w:val="-"/>
            <w:color w:val="auto"/>
            <w:lang w:val="ru-RU"/>
          </w:rPr>
          <w:t>/</w:t>
        </w:r>
        <w:proofErr w:type="spellStart"/>
        <w:r w:rsidR="000D6FD2">
          <w:rPr>
            <w:rStyle w:val="-"/>
            <w:color w:val="auto"/>
            <w:lang w:val="en-US"/>
          </w:rPr>
          <w:t>Kafedry</w:t>
        </w:r>
        <w:proofErr w:type="spellEnd"/>
        <w:r w:rsidR="000D6FD2" w:rsidRPr="00F51158">
          <w:rPr>
            <w:rStyle w:val="-"/>
            <w:color w:val="auto"/>
            <w:lang w:val="ru-RU"/>
          </w:rPr>
          <w:t>/</w:t>
        </w:r>
        <w:proofErr w:type="spellStart"/>
        <w:r w:rsidR="000D6FD2">
          <w:rPr>
            <w:rStyle w:val="-"/>
            <w:color w:val="auto"/>
            <w:lang w:val="en-US"/>
          </w:rPr>
          <w:t>Microbiologiya</w:t>
        </w:r>
        <w:proofErr w:type="spellEnd"/>
        <w:r w:rsidR="000D6FD2" w:rsidRPr="00F51158">
          <w:rPr>
            <w:rStyle w:val="-"/>
            <w:color w:val="auto"/>
            <w:lang w:val="ru-RU"/>
          </w:rPr>
          <w:t>/</w:t>
        </w:r>
        <w:r w:rsidR="000D6FD2">
          <w:rPr>
            <w:rStyle w:val="-"/>
            <w:color w:val="auto"/>
            <w:lang w:val="en-US"/>
          </w:rPr>
          <w:t>Library</w:t>
        </w:r>
        <w:r w:rsidR="000D6FD2" w:rsidRPr="00F51158">
          <w:rPr>
            <w:rStyle w:val="-"/>
            <w:color w:val="auto"/>
            <w:lang w:val="ru-RU"/>
          </w:rPr>
          <w:t>/</w:t>
        </w:r>
        <w:proofErr w:type="spellStart"/>
        <w:r w:rsidR="000D6FD2">
          <w:rPr>
            <w:rStyle w:val="-"/>
            <w:color w:val="auto"/>
            <w:lang w:val="en-US"/>
          </w:rPr>
          <w:t>Imunologia</w:t>
        </w:r>
        <w:proofErr w:type="spellEnd"/>
        <w:r w:rsidR="000D6FD2" w:rsidRPr="00F51158">
          <w:rPr>
            <w:rStyle w:val="-"/>
            <w:color w:val="auto"/>
            <w:lang w:val="ru-RU"/>
          </w:rPr>
          <w:t>_</w:t>
        </w:r>
        <w:proofErr w:type="spellStart"/>
        <w:r w:rsidR="000D6FD2">
          <w:rPr>
            <w:rStyle w:val="-"/>
            <w:color w:val="auto"/>
            <w:lang w:val="en-US"/>
          </w:rPr>
          <w:t>reprodukzii</w:t>
        </w:r>
        <w:proofErr w:type="spellEnd"/>
        <w:r w:rsidR="000D6FD2" w:rsidRPr="00F51158">
          <w:rPr>
            <w:rStyle w:val="-"/>
            <w:color w:val="auto"/>
            <w:lang w:val="ru-RU"/>
          </w:rPr>
          <w:t>.</w:t>
        </w:r>
        <w:proofErr w:type="spellStart"/>
        <w:r w:rsidR="000D6FD2">
          <w:rPr>
            <w:rStyle w:val="-"/>
            <w:color w:val="auto"/>
            <w:lang w:val="en-US"/>
          </w:rPr>
          <w:t>pdf</w:t>
        </w:r>
        <w:proofErr w:type="spellEnd"/>
      </w:hyperlink>
      <w:r w:rsidR="000D6FD2">
        <w:t>(дата звернення: 26.08.2021)</w:t>
      </w:r>
    </w:p>
    <w:p w:rsidR="00FE4DCF" w:rsidRDefault="00F51158">
      <w:pPr>
        <w:jc w:val="both"/>
      </w:pPr>
      <w:r>
        <w:rPr>
          <w:lang w:val="en-US"/>
        </w:rPr>
        <w:t>7</w:t>
      </w:r>
      <w:r w:rsidR="000D6FD2">
        <w:t xml:space="preserve">. </w:t>
      </w:r>
      <w:proofErr w:type="spellStart"/>
      <w:r w:rsidR="000D6FD2">
        <w:t>Якобисяк</w:t>
      </w:r>
      <w:proofErr w:type="spellEnd"/>
      <w:r w:rsidR="000D6FD2">
        <w:t xml:space="preserve"> М. Імунологія. Вінниця: НОВА КНИГА, 2004. 672 с.</w:t>
      </w:r>
    </w:p>
    <w:p w:rsidR="00FE4DCF" w:rsidRDefault="00F51158">
      <w:pPr>
        <w:jc w:val="both"/>
      </w:pPr>
      <w:r w:rsidRPr="00F51158">
        <w:rPr>
          <w:lang w:val="ru-RU"/>
        </w:rPr>
        <w:t>8</w:t>
      </w:r>
      <w:r w:rsidR="000D6FD2">
        <w:t xml:space="preserve">. </w:t>
      </w:r>
      <w:r w:rsidR="000D6FD2">
        <w:t xml:space="preserve">Імунологія : навчально-методичний посібник / </w:t>
      </w:r>
      <w:proofErr w:type="spellStart"/>
      <w:r w:rsidR="000D6FD2">
        <w:t>укл</w:t>
      </w:r>
      <w:proofErr w:type="spellEnd"/>
      <w:r w:rsidR="000D6FD2">
        <w:t>. Волощук О.М. Чернівці : Чернівецький національний університет, 2021. 128 с.</w:t>
      </w:r>
    </w:p>
    <w:p w:rsidR="00FE4DCF" w:rsidRDefault="00FE4DCF">
      <w:pPr>
        <w:tabs>
          <w:tab w:val="left" w:pos="0"/>
          <w:tab w:val="left" w:pos="6135"/>
        </w:tabs>
        <w:textAlignment w:val="baseline"/>
      </w:pPr>
    </w:p>
    <w:p w:rsidR="00FE4DCF" w:rsidRDefault="000D6FD2">
      <w:pPr>
        <w:tabs>
          <w:tab w:val="left" w:pos="0"/>
          <w:tab w:val="left" w:pos="6135"/>
        </w:tabs>
        <w:textAlignment w:val="baseline"/>
        <w:rPr>
          <w:b/>
          <w:bCs/>
        </w:rPr>
      </w:pPr>
      <w:r>
        <w:rPr>
          <w:b/>
          <w:bCs/>
        </w:rPr>
        <w:t>Додаткова: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r>
        <w:t xml:space="preserve">Гаркава К.Г., </w:t>
      </w:r>
      <w:proofErr w:type="spellStart"/>
      <w:r>
        <w:t>Дражнікова</w:t>
      </w:r>
      <w:proofErr w:type="spellEnd"/>
      <w:r>
        <w:t xml:space="preserve"> А.В. Основи імунології: лабораторний практикум. Київ: НАУ, 2015. 60 с.  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proofErr w:type="spellStart"/>
      <w:r>
        <w:t>Іонов</w:t>
      </w:r>
      <w:proofErr w:type="spellEnd"/>
      <w:r>
        <w:t xml:space="preserve"> І.А., </w:t>
      </w:r>
      <w:proofErr w:type="spellStart"/>
      <w:r>
        <w:t>Комісова</w:t>
      </w:r>
      <w:proofErr w:type="spellEnd"/>
      <w:r>
        <w:t xml:space="preserve"> Т.Є., </w:t>
      </w:r>
      <w:proofErr w:type="spellStart"/>
      <w:r>
        <w:t>Сукач</w:t>
      </w:r>
      <w:proofErr w:type="spellEnd"/>
      <w:r>
        <w:t xml:space="preserve"> О.М., </w:t>
      </w:r>
      <w:proofErr w:type="spellStart"/>
      <w:r>
        <w:t>Катеринич</w:t>
      </w:r>
      <w:proofErr w:type="spellEnd"/>
      <w:r>
        <w:t xml:space="preserve"> О.О. Сучасна імунологія. Харків: ЧП Петров В.В., 2017. 107 с. 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proofErr w:type="spellStart"/>
      <w:r w:rsidRPr="00F51158">
        <w:rPr>
          <w:lang w:val="ru-RU"/>
        </w:rPr>
        <w:t>Імунологія</w:t>
      </w:r>
      <w:proofErr w:type="spellEnd"/>
      <w:r w:rsidRPr="00F51158">
        <w:rPr>
          <w:lang w:val="ru-RU"/>
        </w:rPr>
        <w:t xml:space="preserve">: </w:t>
      </w:r>
      <w:proofErr w:type="spellStart"/>
      <w:r w:rsidRPr="00F51158">
        <w:rPr>
          <w:lang w:val="ru-RU"/>
        </w:rPr>
        <w:t>підручник</w:t>
      </w:r>
      <w:proofErr w:type="spellEnd"/>
      <w:r w:rsidRPr="00F51158">
        <w:rPr>
          <w:lang w:val="ru-RU"/>
        </w:rPr>
        <w:t xml:space="preserve"> / Л.В. Кузнецова, В.Д. </w:t>
      </w:r>
      <w:proofErr w:type="spellStart"/>
      <w:r w:rsidRPr="00F51158">
        <w:rPr>
          <w:lang w:val="ru-RU"/>
        </w:rPr>
        <w:t>Бабадж</w:t>
      </w:r>
      <w:r w:rsidRPr="00F51158">
        <w:rPr>
          <w:lang w:val="ru-RU"/>
        </w:rPr>
        <w:t>ан</w:t>
      </w:r>
      <w:proofErr w:type="spellEnd"/>
      <w:r w:rsidRPr="00F51158">
        <w:rPr>
          <w:lang w:val="ru-RU"/>
        </w:rPr>
        <w:t xml:space="preserve">, Н.В. Харченко та </w:t>
      </w:r>
      <w:proofErr w:type="spellStart"/>
      <w:r w:rsidRPr="00F51158">
        <w:rPr>
          <w:lang w:val="ru-RU"/>
        </w:rPr>
        <w:t>ін</w:t>
      </w:r>
      <w:proofErr w:type="spellEnd"/>
      <w:r w:rsidRPr="00F51158">
        <w:rPr>
          <w:lang w:val="ru-RU"/>
        </w:rPr>
        <w:t xml:space="preserve">.; за ред. Л.В. Кузнецова, В.Д. </w:t>
      </w:r>
      <w:proofErr w:type="spellStart"/>
      <w:r w:rsidRPr="00F51158">
        <w:rPr>
          <w:lang w:val="ru-RU"/>
        </w:rPr>
        <w:t>Бабаджан</w:t>
      </w:r>
      <w:proofErr w:type="spellEnd"/>
      <w:r w:rsidRPr="00F51158">
        <w:rPr>
          <w:lang w:val="ru-RU"/>
        </w:rPr>
        <w:t xml:space="preserve">, Н.В. Харченко. </w:t>
      </w:r>
      <w:proofErr w:type="spellStart"/>
      <w:r w:rsidRPr="00F51158">
        <w:rPr>
          <w:lang w:val="ru-RU"/>
        </w:rPr>
        <w:t>Вінниця</w:t>
      </w:r>
      <w:proofErr w:type="spellEnd"/>
      <w:r w:rsidRPr="00F51158">
        <w:rPr>
          <w:lang w:val="ru-RU"/>
        </w:rPr>
        <w:t>: ТОВ «</w:t>
      </w:r>
      <w:proofErr w:type="spellStart"/>
      <w:r w:rsidRPr="00F51158">
        <w:rPr>
          <w:lang w:val="ru-RU"/>
        </w:rPr>
        <w:t>Меркьюрі</w:t>
      </w:r>
      <w:proofErr w:type="spellEnd"/>
      <w:r w:rsidRPr="00F51158">
        <w:rPr>
          <w:lang w:val="ru-RU"/>
        </w:rPr>
        <w:t xml:space="preserve"> </w:t>
      </w:r>
      <w:proofErr w:type="spellStart"/>
      <w:r w:rsidRPr="00F51158">
        <w:rPr>
          <w:lang w:val="ru-RU"/>
        </w:rPr>
        <w:t>Поділля</w:t>
      </w:r>
      <w:proofErr w:type="spellEnd"/>
      <w:r w:rsidRPr="00F51158">
        <w:rPr>
          <w:lang w:val="ru-RU"/>
        </w:rPr>
        <w:t xml:space="preserve">», 2013. </w:t>
      </w:r>
      <w:r>
        <w:rPr>
          <w:lang w:val="en-US"/>
        </w:rPr>
        <w:t>565 c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proofErr w:type="spellStart"/>
      <w:r>
        <w:t>Каплін</w:t>
      </w:r>
      <w:proofErr w:type="spellEnd"/>
      <w:r>
        <w:t xml:space="preserve"> М.М. Імунна система : фізіологія і патологія. Суми : </w:t>
      </w:r>
      <w:proofErr w:type="spellStart"/>
      <w:r>
        <w:t>СумДУ</w:t>
      </w:r>
      <w:proofErr w:type="spellEnd"/>
      <w:r>
        <w:t>, 2002. 131 с.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proofErr w:type="spellStart"/>
      <w:r>
        <w:t>Бендас</w:t>
      </w:r>
      <w:proofErr w:type="spellEnd"/>
      <w:r>
        <w:t xml:space="preserve"> В.В. </w:t>
      </w:r>
      <w:r w:rsidRPr="00F51158">
        <w:t>Неплідність та деякі імунологічні фактори, що її спричиняють.</w:t>
      </w:r>
      <w:r w:rsidRPr="00F51158">
        <w:rPr>
          <w:i/>
          <w:iCs/>
        </w:rPr>
        <w:t xml:space="preserve"> Клінічна імунологія. Алергологія. </w:t>
      </w:r>
      <w:proofErr w:type="spellStart"/>
      <w:r w:rsidRPr="00F51158">
        <w:rPr>
          <w:i/>
          <w:iCs/>
        </w:rPr>
        <w:t>Інфектологія</w:t>
      </w:r>
      <w:proofErr w:type="spellEnd"/>
      <w:r w:rsidRPr="00F51158">
        <w:t>. 2017</w:t>
      </w:r>
      <w:r>
        <w:t>.</w:t>
      </w:r>
      <w:r w:rsidRPr="00F51158">
        <w:t xml:space="preserve"> № 1 (98)</w:t>
      </w:r>
      <w:r w:rsidRPr="00F51158">
        <w:t xml:space="preserve">. </w:t>
      </w:r>
      <w:r>
        <w:t>С. 36-38.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proofErr w:type="spellStart"/>
      <w:r>
        <w:t>Abbas</w:t>
      </w:r>
      <w:proofErr w:type="spellEnd"/>
      <w:r>
        <w:t xml:space="preserve"> </w:t>
      </w:r>
      <w:r w:rsidRPr="00F51158">
        <w:rPr>
          <w:lang w:val="en-US"/>
        </w:rPr>
        <w:t>A.K.</w:t>
      </w:r>
      <w:r>
        <w:t xml:space="preserve">, </w:t>
      </w:r>
      <w:proofErr w:type="spellStart"/>
      <w:r>
        <w:t>Lichtman</w:t>
      </w:r>
      <w:proofErr w:type="spellEnd"/>
      <w:r>
        <w:t xml:space="preserve"> A.H., </w:t>
      </w:r>
      <w:proofErr w:type="spellStart"/>
      <w:r>
        <w:t>Pillai</w:t>
      </w:r>
      <w:proofErr w:type="spellEnd"/>
      <w:r>
        <w:t xml:space="preserve"> S. </w:t>
      </w:r>
      <w:proofErr w:type="spellStart"/>
      <w:r>
        <w:t>Cellular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 xml:space="preserve">. </w:t>
      </w:r>
      <w:r w:rsidRPr="00F51158">
        <w:rPr>
          <w:lang w:val="en-US"/>
        </w:rPr>
        <w:t>8</w:t>
      </w:r>
      <w:proofErr w:type="spellStart"/>
      <w:r>
        <w:t>th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. </w:t>
      </w:r>
      <w:proofErr w:type="spellStart"/>
      <w:r>
        <w:t>Philadelphia</w:t>
      </w:r>
      <w:proofErr w:type="spellEnd"/>
      <w:r>
        <w:t xml:space="preserve">: </w:t>
      </w:r>
      <w:proofErr w:type="spellStart"/>
      <w:r>
        <w:t>Elsevier</w:t>
      </w:r>
      <w:proofErr w:type="spellEnd"/>
      <w:r>
        <w:t xml:space="preserve">. 2016. 535 p. 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 xml:space="preserve"> / </w:t>
      </w:r>
      <w:proofErr w:type="spellStart"/>
      <w:r>
        <w:t>ed</w:t>
      </w:r>
      <w:proofErr w:type="spellEnd"/>
      <w:r>
        <w:t xml:space="preserve">. </w:t>
      </w:r>
      <w:proofErr w:type="spellStart"/>
      <w:r>
        <w:t>Gabriel</w:t>
      </w:r>
      <w:proofErr w:type="spellEnd"/>
      <w:r>
        <w:t xml:space="preserve"> </w:t>
      </w:r>
      <w:proofErr w:type="spellStart"/>
      <w:r>
        <w:t>Virella</w:t>
      </w:r>
      <w:proofErr w:type="spellEnd"/>
      <w:r>
        <w:t xml:space="preserve">. </w:t>
      </w:r>
      <w:r w:rsidRPr="00F51158">
        <w:rPr>
          <w:lang w:val="en-US"/>
        </w:rPr>
        <w:t>7</w:t>
      </w:r>
      <w:proofErr w:type="spellStart"/>
      <w:r>
        <w:t>th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. </w:t>
      </w:r>
      <w:r>
        <w:t> </w:t>
      </w:r>
      <w:proofErr w:type="spellStart"/>
      <w:r>
        <w:t>Florida</w:t>
      </w:r>
      <w:proofErr w:type="spellEnd"/>
      <w:r>
        <w:t xml:space="preserve"> : CRC </w:t>
      </w:r>
      <w:proofErr w:type="spellStart"/>
      <w:r>
        <w:t>Press</w:t>
      </w:r>
      <w:proofErr w:type="spellEnd"/>
      <w:r>
        <w:t xml:space="preserve">, </w:t>
      </w:r>
      <w:r>
        <w:t>20</w:t>
      </w:r>
      <w:r w:rsidRPr="00F51158">
        <w:rPr>
          <w:lang w:val="en-US"/>
        </w:rPr>
        <w:t>19</w:t>
      </w:r>
      <w:r>
        <w:t>. 4</w:t>
      </w:r>
      <w:r>
        <w:rPr>
          <w:lang w:val="ru-RU"/>
        </w:rPr>
        <w:t xml:space="preserve">78 </w:t>
      </w:r>
      <w:r>
        <w:t xml:space="preserve">p. </w:t>
      </w:r>
    </w:p>
    <w:p w:rsidR="00FE4DCF" w:rsidRDefault="000D6FD2" w:rsidP="00F5115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proofErr w:type="spellStart"/>
      <w:r>
        <w:t>Hay</w:t>
      </w:r>
      <w:proofErr w:type="spellEnd"/>
      <w:r>
        <w:t xml:space="preserve"> </w:t>
      </w:r>
      <w:r>
        <w:t xml:space="preserve">F. C.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 xml:space="preserve"> / </w:t>
      </w:r>
      <w:proofErr w:type="spellStart"/>
      <w:r>
        <w:t>Frank</w:t>
      </w:r>
      <w:proofErr w:type="spellEnd"/>
      <w:r>
        <w:t xml:space="preserve"> C. </w:t>
      </w:r>
      <w:proofErr w:type="spellStart"/>
      <w:r>
        <w:t>Hay</w:t>
      </w:r>
      <w:proofErr w:type="spellEnd"/>
      <w:r>
        <w:t xml:space="preserve">, </w:t>
      </w:r>
      <w:proofErr w:type="spellStart"/>
      <w:r>
        <w:t>Olwyn</w:t>
      </w:r>
      <w:proofErr w:type="spellEnd"/>
      <w:r>
        <w:t xml:space="preserve"> M.R. </w:t>
      </w:r>
      <w:proofErr w:type="spellStart"/>
      <w:r>
        <w:t>Westwood</w:t>
      </w:r>
      <w:proofErr w:type="spellEnd"/>
      <w:r>
        <w:t xml:space="preserve">. 4th </w:t>
      </w:r>
      <w:proofErr w:type="spellStart"/>
      <w:r>
        <w:t>ed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: </w:t>
      </w:r>
      <w:proofErr w:type="spellStart"/>
      <w:r>
        <w:t>Blackwell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2002. 409 p. </w:t>
      </w:r>
      <w:r>
        <w:t>DOI:10.1002/9780470757475.</w:t>
      </w:r>
    </w:p>
    <w:p w:rsidR="00FE4DCF" w:rsidRDefault="00FE4DCF">
      <w:pPr>
        <w:tabs>
          <w:tab w:val="left" w:pos="0"/>
          <w:tab w:val="left" w:pos="6135"/>
        </w:tabs>
        <w:textAlignment w:val="baseline"/>
      </w:pPr>
    </w:p>
    <w:p w:rsidR="00FE4DCF" w:rsidRDefault="000D6FD2">
      <w:pPr>
        <w:tabs>
          <w:tab w:val="left" w:pos="0"/>
          <w:tab w:val="left" w:pos="6135"/>
        </w:tabs>
        <w:textAlignment w:val="baseline"/>
      </w:pPr>
      <w:r>
        <w:rPr>
          <w:b/>
          <w:bCs/>
        </w:rPr>
        <w:t>Інформаційні джерела: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r>
        <w:t xml:space="preserve">Національна бібліотека України імені В.І. Вернадського. URL: </w:t>
      </w:r>
      <w:hyperlink r:id="rId7">
        <w:r>
          <w:rPr>
            <w:rStyle w:val="a7"/>
            <w:color w:val="auto"/>
          </w:rPr>
          <w:t>www.nbuv.gov.ua</w:t>
        </w:r>
      </w:hyperlink>
      <w:r>
        <w:t xml:space="preserve"> (дата звернення: </w:t>
      </w:r>
      <w:r>
        <w:t>27.08.2021</w:t>
      </w:r>
      <w: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r>
        <w:t xml:space="preserve">Імунологія (вибрані розділи) / Вершигора А.Ю. Пастер Є.У., Колибо Д.В., та ін. URL: </w:t>
      </w:r>
      <w:hyperlink r:id="rId8">
        <w:r>
          <w:rPr>
            <w:rStyle w:val="-"/>
            <w:color w:val="auto"/>
          </w:rPr>
          <w:t>https://biomed.knu.ua/institute-activity/educational/kafedry/kafedra-microbiology-and-immunology/biblioteka/2300-imunologiya-vibr</w:t>
        </w:r>
        <w:r>
          <w:rPr>
            <w:rStyle w:val="-"/>
            <w:color w:val="auto"/>
          </w:rPr>
          <w:t>ani-rozdili-avtori-vershigora-a-yu-paster-e-u-kolibo-d-v-ta-in.html</w:t>
        </w:r>
      </w:hyperlink>
      <w:r>
        <w:t xml:space="preserve"> (дата звернення: </w:t>
      </w:r>
      <w:r>
        <w:rPr>
          <w:lang w:val="ru-RU"/>
        </w:rPr>
        <w:t>26.08.2021</w:t>
      </w:r>
      <w: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r>
        <w:rPr>
          <w:rStyle w:val="a8"/>
          <w:b w:val="0"/>
          <w:bCs w:val="0"/>
          <w:lang w:val="en-US"/>
        </w:rPr>
        <w:t>Current Protoc</w:t>
      </w:r>
      <w:r>
        <w:rPr>
          <w:rStyle w:val="a8"/>
          <w:b w:val="0"/>
          <w:bCs w:val="0"/>
          <w:lang w:val="en-US"/>
        </w:rPr>
        <w:t xml:space="preserve">ols in Immunology. URL: </w:t>
      </w:r>
      <w:hyperlink r:id="rId9">
        <w:r>
          <w:rPr>
            <w:rStyle w:val="a8"/>
            <w:b w:val="0"/>
            <w:bCs w:val="0"/>
            <w:lang w:val="en-US"/>
          </w:rPr>
          <w:t>https://currentprotocols.onlinelibrary.wiley.com/journal/1934368x</w:t>
        </w:r>
      </w:hyperlink>
      <w:r>
        <w:rPr>
          <w:rStyle w:val="a8"/>
          <w:b w:val="0"/>
          <w:bCs w:val="0"/>
          <w:lang w:val="en-US"/>
        </w:rPr>
        <w:t xml:space="preserve"> (</w:t>
      </w:r>
      <w:proofErr w:type="spellStart"/>
      <w:r>
        <w:rPr>
          <w:rStyle w:val="a8"/>
          <w:b w:val="0"/>
          <w:bCs w:val="0"/>
          <w:lang w:val="en-US"/>
        </w:rPr>
        <w:t>дата</w:t>
      </w:r>
      <w:proofErr w:type="spellEnd"/>
      <w:r>
        <w:rPr>
          <w:rStyle w:val="a8"/>
          <w:b w:val="0"/>
          <w:bCs w:val="0"/>
          <w:lang w:val="en-US"/>
        </w:rPr>
        <w:t xml:space="preserve"> </w:t>
      </w:r>
      <w:proofErr w:type="spellStart"/>
      <w:r>
        <w:rPr>
          <w:rStyle w:val="a8"/>
          <w:b w:val="0"/>
          <w:bCs w:val="0"/>
          <w:lang w:val="en-US"/>
        </w:rPr>
        <w:t>звернення</w:t>
      </w:r>
      <w:proofErr w:type="spellEnd"/>
      <w:r>
        <w:rPr>
          <w:rStyle w:val="a8"/>
          <w:b w:val="0"/>
          <w:bCs w:val="0"/>
          <w:lang w:val="en-US"/>
        </w:rPr>
        <w:t xml:space="preserve">: </w:t>
      </w:r>
      <w:r w:rsidRPr="00F51158">
        <w:rPr>
          <w:rStyle w:val="a8"/>
          <w:b w:val="0"/>
          <w:bCs w:val="0"/>
          <w:lang w:val="en-US"/>
        </w:rPr>
        <w:t>2</w:t>
      </w:r>
      <w:r>
        <w:rPr>
          <w:rStyle w:val="a8"/>
          <w:b w:val="0"/>
          <w:bCs w:val="0"/>
        </w:rPr>
        <w:t>7</w:t>
      </w:r>
      <w:r w:rsidRPr="00F51158">
        <w:rPr>
          <w:rStyle w:val="a8"/>
          <w:b w:val="0"/>
          <w:bCs w:val="0"/>
          <w:lang w:val="en-US"/>
        </w:rPr>
        <w:t>.08.2021</w:t>
      </w:r>
      <w:r>
        <w:rPr>
          <w:rStyle w:val="a8"/>
          <w:b w:val="0"/>
          <w:bCs w:val="0"/>
          <w:lang w:val="en-US"/>
        </w:rP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proofErr w:type="spellStart"/>
      <w:r>
        <w:t>Immunobiology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Diseas</w:t>
      </w:r>
      <w:r>
        <w:t>e</w:t>
      </w:r>
      <w:proofErr w:type="spellEnd"/>
      <w:r>
        <w:t xml:space="preserve"> / </w:t>
      </w:r>
      <w:r w:rsidRPr="00F51158">
        <w:rPr>
          <w:lang w:val="en-US"/>
        </w:rPr>
        <w:t xml:space="preserve">C.A. </w:t>
      </w:r>
      <w:proofErr w:type="spellStart"/>
      <w:r>
        <w:t>Janeway</w:t>
      </w:r>
      <w:proofErr w:type="spellEnd"/>
      <w:r>
        <w:t> 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5th </w:t>
      </w:r>
      <w:proofErr w:type="spellStart"/>
      <w:r>
        <w:t>ed</w:t>
      </w:r>
      <w:proofErr w:type="spellEnd"/>
      <w:r>
        <w:t xml:space="preserve">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 : </w:t>
      </w:r>
      <w:proofErr w:type="spellStart"/>
      <w:r>
        <w:t>Garland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2001. </w:t>
      </w:r>
      <w:r>
        <w:rPr>
          <w:lang w:val="en-US"/>
        </w:rPr>
        <w:t xml:space="preserve">URL: </w:t>
      </w:r>
      <w:hyperlink r:id="rId10">
        <w:r>
          <w:rPr>
            <w:rStyle w:val="-"/>
            <w:color w:val="auto"/>
            <w:lang w:val="en-US"/>
          </w:rPr>
          <w:t>https://www.ncbi.nlm.nih.gov/books/NBK10757/?term=janeway</w:t>
        </w:r>
      </w:hyperlink>
      <w:r>
        <w:rPr>
          <w:lang w:val="en-US"/>
        </w:rPr>
        <w:t>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звернення</w:t>
      </w:r>
      <w:proofErr w:type="spellEnd"/>
      <w:r>
        <w:rPr>
          <w:lang w:val="en-US"/>
        </w:rPr>
        <w:t xml:space="preserve">: </w:t>
      </w:r>
      <w:r w:rsidRPr="00F51158">
        <w:rPr>
          <w:lang w:val="en-US"/>
        </w:rPr>
        <w:t>2</w:t>
      </w:r>
      <w:r>
        <w:t>7</w:t>
      </w:r>
      <w:r w:rsidRPr="00F51158">
        <w:rPr>
          <w:lang w:val="en-US"/>
        </w:rPr>
        <w:t>.08.2021</w:t>
      </w:r>
      <w:r>
        <w:rPr>
          <w:lang w:val="en-US"/>
        </w:rP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proofErr w:type="spellStart"/>
      <w:r>
        <w:t>Immunology</w:t>
      </w:r>
      <w:proofErr w:type="spellEnd"/>
      <w:r>
        <w:t xml:space="preserve"> / </w:t>
      </w:r>
      <w:r>
        <w:t xml:space="preserve">D. </w:t>
      </w:r>
      <w:proofErr w:type="spellStart"/>
      <w:r>
        <w:t>Male</w:t>
      </w:r>
      <w:proofErr w:type="spellEnd"/>
      <w:r>
        <w:t xml:space="preserve">, J. </w:t>
      </w:r>
      <w:proofErr w:type="spellStart"/>
      <w:r>
        <w:t>Brostoff</w:t>
      </w:r>
      <w:proofErr w:type="spellEnd"/>
      <w:r>
        <w:t xml:space="preserve">, D. </w:t>
      </w:r>
      <w:proofErr w:type="spellStart"/>
      <w:r>
        <w:t>Roth</w:t>
      </w:r>
      <w:proofErr w:type="spellEnd"/>
      <w:r>
        <w:t xml:space="preserve">, I. </w:t>
      </w:r>
      <w:proofErr w:type="spellStart"/>
      <w:r>
        <w:t>Roitt</w:t>
      </w:r>
      <w:proofErr w:type="spellEnd"/>
      <w:r>
        <w:t xml:space="preserve"> </w:t>
      </w:r>
      <w:r>
        <w:rPr>
          <w:lang w:val="en-US"/>
        </w:rPr>
        <w:t>(Ed.).</w:t>
      </w:r>
      <w:r>
        <w:rPr>
          <w:lang w:val="en-US"/>
        </w:rPr>
        <w:t>8</w:t>
      </w:r>
      <w:proofErr w:type="spellStart"/>
      <w:r>
        <w:t>th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. </w:t>
      </w:r>
      <w:proofErr w:type="spellStart"/>
      <w:r>
        <w:t>Elsevier</w:t>
      </w:r>
      <w:proofErr w:type="spellEnd"/>
      <w:r>
        <w:t>, 20</w:t>
      </w:r>
      <w:r>
        <w:rPr>
          <w:lang w:val="en-US"/>
        </w:rPr>
        <w:t>12</w:t>
      </w:r>
      <w:r>
        <w:t>.</w:t>
      </w:r>
      <w:r>
        <w:rPr>
          <w:lang w:val="en-US"/>
        </w:rPr>
        <w:t xml:space="preserve"> 487 p. </w:t>
      </w:r>
      <w:r>
        <w:t xml:space="preserve">URL: </w:t>
      </w:r>
      <w:hyperlink r:id="rId11">
        <w:r>
          <w:rPr>
            <w:rStyle w:val="-"/>
            <w:color w:val="auto"/>
          </w:rPr>
          <w:t>https://www.elsevier.com/books/immunology/male/978-0-323-08058-3</w:t>
        </w:r>
      </w:hyperlink>
      <w:r>
        <w:rPr>
          <w:lang w:val="en-US"/>
        </w:rPr>
        <w:t>(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звернення</w:t>
      </w:r>
      <w:proofErr w:type="spellEnd"/>
      <w:r>
        <w:rPr>
          <w:lang w:val="en-US"/>
        </w:rPr>
        <w:t xml:space="preserve">: </w:t>
      </w:r>
      <w:r w:rsidRPr="00F51158">
        <w:rPr>
          <w:lang w:val="en-US"/>
        </w:rPr>
        <w:t>26.08.2021</w:t>
      </w:r>
      <w:r>
        <w:rPr>
          <w:lang w:val="en-US"/>
        </w:rP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URL: </w:t>
      </w:r>
      <w:hyperlink r:id="rId12">
        <w:r>
          <w:rPr>
            <w:rStyle w:val="-"/>
            <w:color w:val="auto"/>
          </w:rPr>
          <w:t>https://www.journals.elsevier.com/journal-of-immunological-methods</w:t>
        </w:r>
      </w:hyperlink>
      <w:r>
        <w:t xml:space="preserve"> (дата звернення: </w:t>
      </w:r>
      <w:r w:rsidRPr="00F51158">
        <w:rPr>
          <w:lang w:val="en-US"/>
        </w:rPr>
        <w:t>2</w:t>
      </w:r>
      <w:r>
        <w:t>7</w:t>
      </w:r>
      <w:r w:rsidRPr="00F51158">
        <w:rPr>
          <w:lang w:val="en-US"/>
        </w:rPr>
        <w:t>.08.2021</w:t>
      </w:r>
      <w: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r>
        <w:rPr>
          <w:lang w:val="en-US"/>
        </w:rPr>
        <w:t>Journal of Immunological Techniqu</w:t>
      </w:r>
      <w:r>
        <w:rPr>
          <w:lang w:val="en-US"/>
        </w:rPr>
        <w:t>es &amp; Infectious Diseases. URL</w:t>
      </w:r>
      <w:r w:rsidRPr="00F51158">
        <w:rPr>
          <w:lang w:val="ru-RU"/>
        </w:rPr>
        <w:t xml:space="preserve">: </w:t>
      </w:r>
      <w:hyperlink r:id="rId13">
        <w:r>
          <w:rPr>
            <w:rStyle w:val="-"/>
            <w:color w:val="auto"/>
            <w:u w:val="none"/>
            <w:lang w:val="en-US"/>
          </w:rPr>
          <w:t>https</w:t>
        </w:r>
        <w:r w:rsidRPr="00F51158">
          <w:rPr>
            <w:rStyle w:val="-"/>
            <w:color w:val="auto"/>
            <w:u w:val="none"/>
            <w:lang w:val="ru-RU"/>
          </w:rPr>
          <w:t>://</w:t>
        </w:r>
        <w:r>
          <w:rPr>
            <w:rStyle w:val="-"/>
            <w:color w:val="auto"/>
            <w:u w:val="none"/>
            <w:lang w:val="en-US"/>
          </w:rPr>
          <w:t>www</w:t>
        </w:r>
        <w:r w:rsidRPr="00F51158">
          <w:rPr>
            <w:rStyle w:val="-"/>
            <w:color w:val="auto"/>
            <w:u w:val="none"/>
            <w:lang w:val="ru-RU"/>
          </w:rPr>
          <w:t>.</w:t>
        </w:r>
        <w:proofErr w:type="spellStart"/>
        <w:r>
          <w:rPr>
            <w:rStyle w:val="-"/>
            <w:color w:val="auto"/>
            <w:u w:val="none"/>
            <w:lang w:val="en-US"/>
          </w:rPr>
          <w:t>scitechnol</w:t>
        </w:r>
        <w:proofErr w:type="spellEnd"/>
        <w:r w:rsidRPr="00F51158">
          <w:rPr>
            <w:rStyle w:val="-"/>
            <w:color w:val="auto"/>
            <w:u w:val="none"/>
            <w:lang w:val="ru-RU"/>
          </w:rPr>
          <w:t>.</w:t>
        </w:r>
        <w:r>
          <w:rPr>
            <w:rStyle w:val="-"/>
            <w:color w:val="auto"/>
            <w:u w:val="none"/>
            <w:lang w:val="en-US"/>
          </w:rPr>
          <w:t>com</w:t>
        </w:r>
        <w:r w:rsidRPr="00F51158">
          <w:rPr>
            <w:rStyle w:val="-"/>
            <w:color w:val="auto"/>
            <w:u w:val="none"/>
            <w:lang w:val="ru-RU"/>
          </w:rPr>
          <w:t>/</w:t>
        </w:r>
        <w:r>
          <w:rPr>
            <w:rStyle w:val="-"/>
            <w:color w:val="auto"/>
            <w:u w:val="none"/>
            <w:lang w:val="en-US"/>
          </w:rPr>
          <w:t>infectious</w:t>
        </w:r>
        <w:r w:rsidRPr="00F51158">
          <w:rPr>
            <w:rStyle w:val="-"/>
            <w:color w:val="auto"/>
            <w:u w:val="none"/>
            <w:lang w:val="ru-RU"/>
          </w:rPr>
          <w:t>-</w:t>
        </w:r>
        <w:r>
          <w:rPr>
            <w:rStyle w:val="-"/>
            <w:color w:val="auto"/>
            <w:u w:val="none"/>
            <w:lang w:val="en-US"/>
          </w:rPr>
          <w:t>diseases</w:t>
        </w:r>
        <w:r w:rsidRPr="00F51158">
          <w:rPr>
            <w:rStyle w:val="-"/>
            <w:color w:val="auto"/>
            <w:u w:val="none"/>
            <w:lang w:val="ru-RU"/>
          </w:rPr>
          <w:t>-</w:t>
        </w:r>
        <w:r>
          <w:rPr>
            <w:rStyle w:val="-"/>
            <w:color w:val="auto"/>
            <w:u w:val="none"/>
            <w:lang w:val="en-US"/>
          </w:rPr>
          <w:t>immunological</w:t>
        </w:r>
        <w:r w:rsidRPr="00F51158">
          <w:rPr>
            <w:rStyle w:val="-"/>
            <w:color w:val="auto"/>
            <w:u w:val="none"/>
            <w:lang w:val="ru-RU"/>
          </w:rPr>
          <w:t>-</w:t>
        </w:r>
        <w:r>
          <w:rPr>
            <w:rStyle w:val="-"/>
            <w:color w:val="auto"/>
            <w:u w:val="none"/>
            <w:lang w:val="en-US"/>
          </w:rPr>
          <w:t>techniques</w:t>
        </w:r>
        <w:r w:rsidRPr="00F51158">
          <w:rPr>
            <w:rStyle w:val="-"/>
            <w:color w:val="auto"/>
            <w:u w:val="none"/>
            <w:lang w:val="ru-RU"/>
          </w:rPr>
          <w:t>.</w:t>
        </w:r>
        <w:proofErr w:type="spellStart"/>
        <w:r>
          <w:rPr>
            <w:rStyle w:val="-"/>
            <w:color w:val="auto"/>
            <w:u w:val="none"/>
            <w:lang w:val="en-US"/>
          </w:rPr>
          <w:t>php</w:t>
        </w:r>
        <w:proofErr w:type="spellEnd"/>
      </w:hyperlink>
      <w:r w:rsidRPr="00F51158">
        <w:rPr>
          <w:lang w:val="ru-RU"/>
        </w:rPr>
        <w:t xml:space="preserve"> (дата </w:t>
      </w:r>
      <w:proofErr w:type="spellStart"/>
      <w:r w:rsidRPr="00F51158">
        <w:rPr>
          <w:lang w:val="ru-RU"/>
        </w:rPr>
        <w:t>звернення</w:t>
      </w:r>
      <w:proofErr w:type="spellEnd"/>
      <w:r w:rsidRPr="00F51158">
        <w:rPr>
          <w:lang w:val="ru-RU"/>
        </w:rPr>
        <w:t xml:space="preserve">: </w:t>
      </w:r>
      <w:r>
        <w:rPr>
          <w:lang w:val="ru-RU"/>
        </w:rPr>
        <w:t>26.08.2021</w:t>
      </w:r>
      <w:r w:rsidRPr="00F51158">
        <w:rPr>
          <w:lang w:val="ru-RU"/>
        </w:rP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r>
        <w:t xml:space="preserve">(USA)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. URL: </w:t>
      </w:r>
      <w:hyperlink r:id="rId14">
        <w:r>
          <w:rPr>
            <w:rStyle w:val="-"/>
            <w:color w:val="auto"/>
            <w:u w:val="none"/>
          </w:rPr>
          <w:t>http://nci.nih.gov/cancertopics/understandingcancer/immunesystem</w:t>
        </w:r>
      </w:hyperlink>
      <w:r w:rsidR="00B70C1A" w:rsidRPr="00B70C1A">
        <w:rPr>
          <w:lang w:val="ru-RU"/>
        </w:rPr>
        <w:t xml:space="preserve"> </w:t>
      </w:r>
      <w:r w:rsidRPr="00F51158">
        <w:rPr>
          <w:lang w:val="ru-RU"/>
        </w:rPr>
        <w:t xml:space="preserve">(дата </w:t>
      </w:r>
      <w:proofErr w:type="spellStart"/>
      <w:r w:rsidRPr="00F51158">
        <w:rPr>
          <w:lang w:val="ru-RU"/>
        </w:rPr>
        <w:t>звернення</w:t>
      </w:r>
      <w:proofErr w:type="spellEnd"/>
      <w:r w:rsidRPr="00F51158">
        <w:rPr>
          <w:lang w:val="ru-RU"/>
        </w:rPr>
        <w:t xml:space="preserve">: </w:t>
      </w:r>
      <w:r>
        <w:rPr>
          <w:lang w:val="ru-RU"/>
        </w:rPr>
        <w:t>26.08.2021</w:t>
      </w:r>
      <w:r w:rsidRPr="00F51158">
        <w:rPr>
          <w:lang w:val="ru-RU"/>
        </w:rPr>
        <w:t>).</w:t>
      </w:r>
    </w:p>
    <w:p w:rsidR="00FE4DCF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r>
        <w:rPr>
          <w:rStyle w:val="a9"/>
          <w:i w:val="0"/>
          <w:iCs w:val="0"/>
          <w:lang w:val="en-US"/>
        </w:rPr>
        <w:t>Nature Methods.</w:t>
      </w:r>
      <w:r>
        <w:rPr>
          <w:highlight w:val="white"/>
          <w:lang w:val="en-US"/>
        </w:rPr>
        <w:t xml:space="preserve"> URL: </w:t>
      </w:r>
      <w:hyperlink r:id="rId15">
        <w:r>
          <w:rPr>
            <w:rStyle w:val="-"/>
            <w:color w:val="auto"/>
            <w:u w:val="none"/>
            <w:lang w:val="en-US"/>
          </w:rPr>
          <w:t>https://www.nature.com/nmeth/</w:t>
        </w:r>
      </w:hyperlink>
      <w:r>
        <w:rPr>
          <w:highlight w:val="white"/>
          <w:lang w:val="en-US"/>
        </w:rPr>
        <w:t xml:space="preserve">  (</w:t>
      </w:r>
      <w:proofErr w:type="spellStart"/>
      <w:r>
        <w:rPr>
          <w:highlight w:val="white"/>
          <w:lang w:val="en-US"/>
        </w:rPr>
        <w:t>дата</w:t>
      </w:r>
      <w:proofErr w:type="spellEnd"/>
      <w:r>
        <w:rPr>
          <w:highlight w:val="white"/>
          <w:lang w:val="en-US"/>
        </w:rPr>
        <w:t xml:space="preserve"> </w:t>
      </w:r>
      <w:proofErr w:type="spellStart"/>
      <w:r>
        <w:rPr>
          <w:highlight w:val="white"/>
          <w:lang w:val="en-US"/>
        </w:rPr>
        <w:t>звернення</w:t>
      </w:r>
      <w:proofErr w:type="spellEnd"/>
      <w:r>
        <w:rPr>
          <w:highlight w:val="white"/>
          <w:lang w:val="en-US"/>
        </w:rPr>
        <w:t xml:space="preserve">: </w:t>
      </w:r>
      <w:r w:rsidRPr="00F51158">
        <w:rPr>
          <w:highlight w:val="white"/>
          <w:lang w:val="en-US"/>
        </w:rPr>
        <w:t>2</w:t>
      </w:r>
      <w:r>
        <w:rPr>
          <w:highlight w:val="white"/>
        </w:rPr>
        <w:t>7</w:t>
      </w:r>
      <w:r w:rsidRPr="00F51158">
        <w:rPr>
          <w:highlight w:val="white"/>
          <w:lang w:val="en-US"/>
        </w:rPr>
        <w:t>.08.2021</w:t>
      </w:r>
      <w:r>
        <w:rPr>
          <w:highlight w:val="white"/>
          <w:lang w:val="en-US"/>
        </w:rPr>
        <w:t>).</w:t>
      </w:r>
    </w:p>
    <w:p w:rsidR="00FE4DCF" w:rsidRPr="00F51158" w:rsidRDefault="000D6FD2" w:rsidP="00F51158">
      <w:pPr>
        <w:numPr>
          <w:ilvl w:val="0"/>
          <w:numId w:val="5"/>
        </w:numPr>
        <w:tabs>
          <w:tab w:val="clear" w:pos="720"/>
          <w:tab w:val="left" w:pos="426"/>
          <w:tab w:val="left" w:pos="913"/>
        </w:tabs>
        <w:ind w:left="0" w:firstLine="0"/>
        <w:jc w:val="both"/>
      </w:pPr>
      <w:proofErr w:type="spellStart"/>
      <w:r>
        <w:rPr>
          <w:highlight w:val="white"/>
        </w:rPr>
        <w:t>Sompayrac</w:t>
      </w:r>
      <w:proofErr w:type="spellEnd"/>
      <w:r>
        <w:rPr>
          <w:highlight w:val="white"/>
        </w:rPr>
        <w:t xml:space="preserve"> L.M.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Works. 6th </w:t>
      </w:r>
      <w:r>
        <w:rPr>
          <w:lang w:val="en-US"/>
        </w:rPr>
        <w:t>e</w:t>
      </w:r>
      <w:r>
        <w:t>d</w:t>
      </w:r>
      <w:r>
        <w:rPr>
          <w:lang w:val="en-US"/>
        </w:rPr>
        <w:t xml:space="preserve">. USA : Wiley-Blackwell, 2019. </w:t>
      </w:r>
      <w:r w:rsidRPr="00F51158">
        <w:rPr>
          <w:lang w:val="ru-RU"/>
        </w:rPr>
        <w:t>168</w:t>
      </w:r>
      <w:r>
        <w:rPr>
          <w:lang w:val="en-US"/>
        </w:rPr>
        <w:t> p</w:t>
      </w:r>
      <w:r w:rsidRPr="00F51158">
        <w:rPr>
          <w:lang w:val="ru-RU"/>
        </w:rPr>
        <w:t xml:space="preserve">. </w:t>
      </w:r>
      <w:r>
        <w:rPr>
          <w:lang w:val="en-US"/>
        </w:rPr>
        <w:t>URL</w:t>
      </w:r>
      <w:r w:rsidRPr="00F51158">
        <w:rPr>
          <w:lang w:val="ru-RU"/>
        </w:rPr>
        <w:t xml:space="preserve">: </w:t>
      </w:r>
      <w:hyperlink r:id="rId16">
        <w:r>
          <w:rPr>
            <w:rStyle w:val="-"/>
            <w:color w:val="auto"/>
            <w:u w:val="none"/>
            <w:lang w:val="en-US"/>
          </w:rPr>
          <w:t>https</w:t>
        </w:r>
        <w:r w:rsidRPr="00F51158">
          <w:rPr>
            <w:rStyle w:val="-"/>
            <w:color w:val="auto"/>
            <w:u w:val="none"/>
            <w:lang w:val="ru-RU"/>
          </w:rPr>
          <w:t>://</w:t>
        </w:r>
        <w:r>
          <w:rPr>
            <w:rStyle w:val="-"/>
            <w:color w:val="auto"/>
            <w:u w:val="none"/>
            <w:lang w:val="en-US"/>
          </w:rPr>
          <w:t>www</w:t>
        </w:r>
        <w:r w:rsidRPr="00F51158">
          <w:rPr>
            <w:rStyle w:val="-"/>
            <w:color w:val="auto"/>
            <w:u w:val="none"/>
            <w:lang w:val="ru-RU"/>
          </w:rPr>
          <w:t>.</w:t>
        </w:r>
        <w:proofErr w:type="spellStart"/>
        <w:r>
          <w:rPr>
            <w:rStyle w:val="-"/>
            <w:color w:val="auto"/>
            <w:u w:val="none"/>
            <w:lang w:val="en-US"/>
          </w:rPr>
          <w:t>wiley</w:t>
        </w:r>
        <w:proofErr w:type="spellEnd"/>
        <w:r w:rsidRPr="00F51158">
          <w:rPr>
            <w:rStyle w:val="-"/>
            <w:color w:val="auto"/>
            <w:u w:val="none"/>
            <w:lang w:val="ru-RU"/>
          </w:rPr>
          <w:t>.</w:t>
        </w:r>
        <w:r>
          <w:rPr>
            <w:rStyle w:val="-"/>
            <w:color w:val="auto"/>
            <w:u w:val="none"/>
            <w:lang w:val="en-US"/>
          </w:rPr>
          <w:t>com</w:t>
        </w:r>
        <w:r w:rsidRPr="00F51158">
          <w:rPr>
            <w:rStyle w:val="-"/>
            <w:color w:val="auto"/>
            <w:u w:val="none"/>
            <w:lang w:val="ru-RU"/>
          </w:rPr>
          <w:t>/</w:t>
        </w:r>
        <w:r>
          <w:rPr>
            <w:rStyle w:val="-"/>
            <w:color w:val="auto"/>
            <w:u w:val="none"/>
            <w:lang w:val="en-US"/>
          </w:rPr>
          <w:t>en</w:t>
        </w:r>
        <w:r w:rsidRPr="00F51158">
          <w:rPr>
            <w:rStyle w:val="-"/>
            <w:color w:val="auto"/>
            <w:u w:val="none"/>
            <w:lang w:val="ru-RU"/>
          </w:rPr>
          <w:t>-</w:t>
        </w:r>
        <w:proofErr w:type="spellStart"/>
        <w:r>
          <w:rPr>
            <w:rStyle w:val="-"/>
            <w:color w:val="auto"/>
            <w:u w:val="none"/>
            <w:lang w:val="en-US"/>
          </w:rPr>
          <w:t>ua</w:t>
        </w:r>
        <w:proofErr w:type="spellEnd"/>
        <w:r w:rsidRPr="00F51158">
          <w:rPr>
            <w:rStyle w:val="-"/>
            <w:color w:val="auto"/>
            <w:u w:val="none"/>
            <w:lang w:val="ru-RU"/>
          </w:rPr>
          <w:t>/</w:t>
        </w:r>
        <w:r>
          <w:rPr>
            <w:rStyle w:val="-"/>
            <w:color w:val="auto"/>
            <w:u w:val="none"/>
            <w:lang w:val="en-US"/>
          </w:rPr>
          <w:t>How</w:t>
        </w:r>
        <w:r w:rsidRPr="00F51158">
          <w:rPr>
            <w:rStyle w:val="-"/>
            <w:color w:val="auto"/>
            <w:u w:val="none"/>
            <w:lang w:val="ru-RU"/>
          </w:rPr>
          <w:t>+</w:t>
        </w:r>
        <w:r>
          <w:rPr>
            <w:rStyle w:val="-"/>
            <w:color w:val="auto"/>
            <w:u w:val="none"/>
            <w:lang w:val="en-US"/>
          </w:rPr>
          <w:t>the</w:t>
        </w:r>
        <w:r w:rsidRPr="00F51158">
          <w:rPr>
            <w:rStyle w:val="-"/>
            <w:color w:val="auto"/>
            <w:u w:val="none"/>
            <w:lang w:val="ru-RU"/>
          </w:rPr>
          <w:t>+</w:t>
        </w:r>
        <w:r>
          <w:rPr>
            <w:rStyle w:val="-"/>
            <w:color w:val="auto"/>
            <w:u w:val="none"/>
            <w:lang w:val="en-US"/>
          </w:rPr>
          <w:t>Immune</w:t>
        </w:r>
        <w:r w:rsidRPr="00F51158">
          <w:rPr>
            <w:rStyle w:val="-"/>
            <w:color w:val="auto"/>
            <w:u w:val="none"/>
            <w:lang w:val="ru-RU"/>
          </w:rPr>
          <w:t>+</w:t>
        </w:r>
        <w:r>
          <w:rPr>
            <w:rStyle w:val="-"/>
            <w:color w:val="auto"/>
            <w:u w:val="none"/>
            <w:lang w:val="en-US"/>
          </w:rPr>
          <w:t>System</w:t>
        </w:r>
        <w:r w:rsidRPr="00F51158">
          <w:rPr>
            <w:rStyle w:val="-"/>
            <w:color w:val="auto"/>
            <w:u w:val="none"/>
            <w:lang w:val="ru-RU"/>
          </w:rPr>
          <w:t>+</w:t>
        </w:r>
        <w:r>
          <w:rPr>
            <w:rStyle w:val="-"/>
            <w:color w:val="auto"/>
            <w:u w:val="none"/>
            <w:lang w:val="en-US"/>
          </w:rPr>
          <w:t>Works</w:t>
        </w:r>
        <w:r w:rsidRPr="00F51158">
          <w:rPr>
            <w:rStyle w:val="-"/>
            <w:color w:val="auto"/>
            <w:u w:val="none"/>
            <w:lang w:val="ru-RU"/>
          </w:rPr>
          <w:t>%2</w:t>
        </w:r>
        <w:r>
          <w:rPr>
            <w:rStyle w:val="-"/>
            <w:color w:val="auto"/>
            <w:u w:val="none"/>
            <w:lang w:val="en-US"/>
          </w:rPr>
          <w:t>C</w:t>
        </w:r>
        <w:r w:rsidRPr="00F51158">
          <w:rPr>
            <w:rStyle w:val="-"/>
            <w:color w:val="auto"/>
            <w:u w:val="none"/>
            <w:lang w:val="ru-RU"/>
          </w:rPr>
          <w:t>+6</w:t>
        </w:r>
        <w:proofErr w:type="spellStart"/>
        <w:r>
          <w:rPr>
            <w:rStyle w:val="-"/>
            <w:color w:val="auto"/>
            <w:u w:val="none"/>
            <w:lang w:val="en-US"/>
          </w:rPr>
          <w:t>th</w:t>
        </w:r>
        <w:proofErr w:type="spellEnd"/>
        <w:r w:rsidRPr="00F51158">
          <w:rPr>
            <w:rStyle w:val="-"/>
            <w:color w:val="auto"/>
            <w:u w:val="none"/>
            <w:lang w:val="ru-RU"/>
          </w:rPr>
          <w:t>+</w:t>
        </w:r>
        <w:r>
          <w:rPr>
            <w:rStyle w:val="-"/>
            <w:color w:val="auto"/>
            <w:u w:val="none"/>
            <w:lang w:val="en-US"/>
          </w:rPr>
          <w:t>Edition</w:t>
        </w:r>
        <w:r w:rsidRPr="00F51158">
          <w:rPr>
            <w:rStyle w:val="-"/>
            <w:color w:val="auto"/>
            <w:u w:val="none"/>
            <w:lang w:val="ru-RU"/>
          </w:rPr>
          <w:t>-</w:t>
        </w:r>
        <w:r>
          <w:rPr>
            <w:rStyle w:val="-"/>
            <w:color w:val="auto"/>
            <w:u w:val="none"/>
            <w:lang w:val="en-US"/>
          </w:rPr>
          <w:t>p</w:t>
        </w:r>
        <w:r w:rsidRPr="00F51158">
          <w:rPr>
            <w:rStyle w:val="-"/>
            <w:color w:val="auto"/>
            <w:u w:val="none"/>
            <w:lang w:val="ru-RU"/>
          </w:rPr>
          <w:t>-9781119542124</w:t>
        </w:r>
      </w:hyperlink>
      <w:r w:rsidRPr="00F51158">
        <w:rPr>
          <w:lang w:val="ru-RU"/>
        </w:rPr>
        <w:t xml:space="preserve"> (дата </w:t>
      </w:r>
      <w:proofErr w:type="spellStart"/>
      <w:r w:rsidRPr="00F51158">
        <w:rPr>
          <w:lang w:val="ru-RU"/>
        </w:rPr>
        <w:t>звернення</w:t>
      </w:r>
      <w:proofErr w:type="spellEnd"/>
      <w:r w:rsidRPr="00F51158">
        <w:rPr>
          <w:lang w:val="ru-RU"/>
        </w:rPr>
        <w:t xml:space="preserve">: </w:t>
      </w:r>
      <w:r>
        <w:rPr>
          <w:lang w:val="ru-RU"/>
        </w:rPr>
        <w:t>26.08.2021</w:t>
      </w:r>
      <w:r w:rsidRPr="00F51158">
        <w:rPr>
          <w:lang w:val="ru-RU"/>
        </w:rPr>
        <w:t>).</w:t>
      </w:r>
    </w:p>
    <w:sectPr w:rsidR="00FE4DCF" w:rsidRPr="00F51158" w:rsidSect="00FE4DCF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E31"/>
    <w:multiLevelType w:val="multilevel"/>
    <w:tmpl w:val="3A5C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E97879"/>
    <w:multiLevelType w:val="multilevel"/>
    <w:tmpl w:val="0B0A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085E0B"/>
    <w:multiLevelType w:val="multilevel"/>
    <w:tmpl w:val="4FDE9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4262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71128A"/>
    <w:multiLevelType w:val="multilevel"/>
    <w:tmpl w:val="DB6C442E"/>
    <w:lvl w:ilvl="0">
      <w:start w:val="1"/>
      <w:numFmt w:val="none"/>
      <w:suff w:val="nothing"/>
      <w:lvlText w:val=""/>
      <w:lvlJc w:val="left"/>
      <w:pPr>
        <w:ind w:left="3974" w:hanging="432"/>
      </w:pPr>
    </w:lvl>
    <w:lvl w:ilvl="1">
      <w:start w:val="1"/>
      <w:numFmt w:val="none"/>
      <w:suff w:val="nothing"/>
      <w:lvlText w:val=""/>
      <w:lvlJc w:val="left"/>
      <w:pPr>
        <w:ind w:left="4118" w:hanging="576"/>
      </w:pPr>
    </w:lvl>
    <w:lvl w:ilvl="2">
      <w:start w:val="1"/>
      <w:numFmt w:val="none"/>
      <w:suff w:val="nothing"/>
      <w:lvlText w:val=""/>
      <w:lvlJc w:val="left"/>
      <w:pPr>
        <w:ind w:left="4262" w:hanging="720"/>
      </w:pPr>
    </w:lvl>
    <w:lvl w:ilvl="3">
      <w:start w:val="1"/>
      <w:numFmt w:val="none"/>
      <w:suff w:val="nothing"/>
      <w:lvlText w:val=""/>
      <w:lvlJc w:val="left"/>
      <w:pPr>
        <w:ind w:left="4406" w:hanging="864"/>
      </w:pPr>
    </w:lvl>
    <w:lvl w:ilvl="4">
      <w:start w:val="1"/>
      <w:numFmt w:val="none"/>
      <w:suff w:val="nothing"/>
      <w:lvlText w:val=""/>
      <w:lvlJc w:val="left"/>
      <w:pPr>
        <w:ind w:left="4550" w:hanging="1008"/>
      </w:pPr>
    </w:lvl>
    <w:lvl w:ilvl="5">
      <w:start w:val="1"/>
      <w:numFmt w:val="none"/>
      <w:suff w:val="nothing"/>
      <w:lvlText w:val=""/>
      <w:lvlJc w:val="left"/>
      <w:pPr>
        <w:ind w:left="4694" w:hanging="1152"/>
      </w:pPr>
    </w:lvl>
    <w:lvl w:ilvl="6">
      <w:start w:val="1"/>
      <w:numFmt w:val="none"/>
      <w:suff w:val="nothing"/>
      <w:lvlText w:val=""/>
      <w:lvlJc w:val="left"/>
      <w:pPr>
        <w:ind w:left="4838" w:hanging="1296"/>
      </w:pPr>
    </w:lvl>
    <w:lvl w:ilvl="7">
      <w:start w:val="1"/>
      <w:numFmt w:val="none"/>
      <w:suff w:val="nothing"/>
      <w:lvlText w:val=""/>
      <w:lvlJc w:val="left"/>
      <w:pPr>
        <w:ind w:left="4982" w:hanging="1440"/>
      </w:pPr>
    </w:lvl>
    <w:lvl w:ilvl="8">
      <w:start w:val="1"/>
      <w:numFmt w:val="none"/>
      <w:suff w:val="nothing"/>
      <w:lvlText w:val=""/>
      <w:lvlJc w:val="left"/>
      <w:pPr>
        <w:ind w:left="5126" w:hanging="1584"/>
      </w:pPr>
    </w:lvl>
  </w:abstractNum>
  <w:abstractNum w:abstractNumId="4">
    <w:nsid w:val="6E33619C"/>
    <w:multiLevelType w:val="multilevel"/>
    <w:tmpl w:val="3F98311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4262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E4DCF"/>
    <w:rsid w:val="000D6FD2"/>
    <w:rsid w:val="00B70C1A"/>
    <w:rsid w:val="00F51158"/>
    <w:rsid w:val="00FE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FE4DCF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FE4DCF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3"/>
    <w:qFormat/>
    <w:rsid w:val="003A6752"/>
    <w:pPr>
      <w:keepNext/>
      <w:numPr>
        <w:ilvl w:val="2"/>
        <w:numId w:val="1"/>
      </w:numPr>
      <w:tabs>
        <w:tab w:val="left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customStyle="1" w:styleId="a5">
    <w:name w:val="Основной текст с отступом Знак"/>
    <w:basedOn w:val="a0"/>
    <w:qFormat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">
    <w:name w:val="Заголовок 3 Знак"/>
    <w:basedOn w:val="a0"/>
    <w:link w:val="Heading3"/>
    <w:qFormat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ListLabel1">
    <w:name w:val="ListLabel 1"/>
    <w:qFormat/>
    <w:rsid w:val="00FE4DCF"/>
    <w:rPr>
      <w:rFonts w:eastAsia="Times New Roman" w:cs="Times New Roman"/>
    </w:rPr>
  </w:style>
  <w:style w:type="character" w:customStyle="1" w:styleId="ListLabel2">
    <w:name w:val="ListLabel 2"/>
    <w:qFormat/>
    <w:rsid w:val="00FE4DCF"/>
    <w:rPr>
      <w:rFonts w:cs="Courier New"/>
    </w:rPr>
  </w:style>
  <w:style w:type="character" w:customStyle="1" w:styleId="ListLabel3">
    <w:name w:val="ListLabel 3"/>
    <w:qFormat/>
    <w:rsid w:val="00FE4DCF"/>
    <w:rPr>
      <w:rFonts w:cs="Courier New"/>
    </w:rPr>
  </w:style>
  <w:style w:type="character" w:customStyle="1" w:styleId="ListLabel4">
    <w:name w:val="ListLabel 4"/>
    <w:qFormat/>
    <w:rsid w:val="00FE4DCF"/>
    <w:rPr>
      <w:rFonts w:cs="Courier New"/>
    </w:rPr>
  </w:style>
  <w:style w:type="character" w:customStyle="1" w:styleId="ListLabel5">
    <w:name w:val="ListLabel 5"/>
    <w:qFormat/>
    <w:rsid w:val="00FE4DCF"/>
    <w:rPr>
      <w:rFonts w:eastAsia="Times New Roman" w:cs="Times New Roman"/>
    </w:rPr>
  </w:style>
  <w:style w:type="character" w:customStyle="1" w:styleId="ListLabel6">
    <w:name w:val="ListLabel 6"/>
    <w:qFormat/>
    <w:rsid w:val="00FE4DCF"/>
    <w:rPr>
      <w:rFonts w:cs="Courier New"/>
    </w:rPr>
  </w:style>
  <w:style w:type="character" w:customStyle="1" w:styleId="ListLabel7">
    <w:name w:val="ListLabel 7"/>
    <w:qFormat/>
    <w:rsid w:val="00FE4DCF"/>
    <w:rPr>
      <w:rFonts w:cs="Courier New"/>
    </w:rPr>
  </w:style>
  <w:style w:type="character" w:customStyle="1" w:styleId="ListLabel8">
    <w:name w:val="ListLabel 8"/>
    <w:qFormat/>
    <w:rsid w:val="00FE4DCF"/>
    <w:rPr>
      <w:rFonts w:cs="Courier New"/>
    </w:rPr>
  </w:style>
  <w:style w:type="character" w:customStyle="1" w:styleId="-">
    <w:name w:val="Интернет-ссылка"/>
    <w:rsid w:val="00FE4DCF"/>
    <w:rPr>
      <w:color w:val="000080"/>
      <w:u w:val="single"/>
    </w:rPr>
  </w:style>
  <w:style w:type="character" w:customStyle="1" w:styleId="ListLabel9">
    <w:name w:val="ListLabel 9"/>
    <w:qFormat/>
    <w:rsid w:val="00FE4DCF"/>
    <w:rPr>
      <w:color w:val="C9211E"/>
    </w:rPr>
  </w:style>
  <w:style w:type="character" w:customStyle="1" w:styleId="ListLabel38">
    <w:name w:val="ListLabel 38"/>
    <w:qFormat/>
    <w:rsid w:val="00FE4DCF"/>
    <w:rPr>
      <w:sz w:val="22"/>
      <w:szCs w:val="22"/>
    </w:rPr>
  </w:style>
  <w:style w:type="character" w:customStyle="1" w:styleId="ListLabel15">
    <w:name w:val="ListLabel 15"/>
    <w:qFormat/>
    <w:rsid w:val="00FE4DCF"/>
    <w:rPr>
      <w:sz w:val="22"/>
      <w:szCs w:val="22"/>
    </w:rPr>
  </w:style>
  <w:style w:type="character" w:customStyle="1" w:styleId="ListLabel39">
    <w:name w:val="ListLabel 39"/>
    <w:qFormat/>
    <w:rsid w:val="00FE4DCF"/>
    <w:rPr>
      <w:sz w:val="22"/>
      <w:szCs w:val="22"/>
    </w:rPr>
  </w:style>
  <w:style w:type="character" w:customStyle="1" w:styleId="ListLabel40">
    <w:name w:val="ListLabel 40"/>
    <w:qFormat/>
    <w:rsid w:val="00FE4DCF"/>
    <w:rPr>
      <w:b w:val="0"/>
      <w:bCs w:val="0"/>
      <w:sz w:val="22"/>
      <w:szCs w:val="22"/>
      <w:highlight w:val="yellow"/>
    </w:rPr>
  </w:style>
  <w:style w:type="character" w:customStyle="1" w:styleId="a6">
    <w:name w:val="Символ нумерации"/>
    <w:qFormat/>
    <w:rsid w:val="00FE4DCF"/>
  </w:style>
  <w:style w:type="character" w:customStyle="1" w:styleId="ListLabel41">
    <w:name w:val="ListLabel 41"/>
    <w:qFormat/>
    <w:rsid w:val="00FE4DCF"/>
    <w:rPr>
      <w:sz w:val="22"/>
      <w:szCs w:val="22"/>
    </w:rPr>
  </w:style>
  <w:style w:type="character" w:customStyle="1" w:styleId="ListLabel42">
    <w:name w:val="ListLabel 42"/>
    <w:qFormat/>
    <w:rsid w:val="00FE4DCF"/>
    <w:rPr>
      <w:sz w:val="22"/>
      <w:szCs w:val="22"/>
      <w:lang w:val="uk-UA"/>
    </w:rPr>
  </w:style>
  <w:style w:type="character" w:customStyle="1" w:styleId="ListLabel43">
    <w:name w:val="ListLabel 43"/>
    <w:qFormat/>
    <w:rsid w:val="00FE4DCF"/>
    <w:rPr>
      <w:sz w:val="22"/>
      <w:szCs w:val="22"/>
    </w:rPr>
  </w:style>
  <w:style w:type="character" w:customStyle="1" w:styleId="ListLabel44">
    <w:name w:val="ListLabel 44"/>
    <w:qFormat/>
    <w:rsid w:val="00FE4DCF"/>
    <w:rPr>
      <w:b w:val="0"/>
      <w:bCs w:val="0"/>
      <w:sz w:val="22"/>
      <w:szCs w:val="22"/>
    </w:rPr>
  </w:style>
  <w:style w:type="character" w:customStyle="1" w:styleId="ListLabel45">
    <w:name w:val="ListLabel 45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46">
    <w:name w:val="ListLabel 46"/>
    <w:qFormat/>
    <w:rsid w:val="00FE4DCF"/>
    <w:rPr>
      <w:color w:val="C9211E"/>
    </w:rPr>
  </w:style>
  <w:style w:type="character" w:customStyle="1" w:styleId="a7">
    <w:name w:val="Посещённая гиперссылка"/>
    <w:rsid w:val="00FE4DCF"/>
    <w:rPr>
      <w:color w:val="800000"/>
      <w:u w:val="single"/>
    </w:rPr>
  </w:style>
  <w:style w:type="character" w:customStyle="1" w:styleId="a8">
    <w:name w:val="Выделение жирным"/>
    <w:qFormat/>
    <w:rsid w:val="00FE4DCF"/>
    <w:rPr>
      <w:b/>
      <w:bCs/>
    </w:rPr>
  </w:style>
  <w:style w:type="character" w:styleId="a9">
    <w:name w:val="Emphasis"/>
    <w:qFormat/>
    <w:rsid w:val="00FE4DCF"/>
    <w:rPr>
      <w:i/>
      <w:iCs/>
    </w:rPr>
  </w:style>
  <w:style w:type="character" w:customStyle="1" w:styleId="aa">
    <w:name w:val="Маркеры списка"/>
    <w:qFormat/>
    <w:rsid w:val="00FE4DCF"/>
    <w:rPr>
      <w:rFonts w:ascii="OpenSymbol" w:eastAsia="OpenSymbol" w:hAnsi="OpenSymbol" w:cs="OpenSymbol"/>
    </w:rPr>
  </w:style>
  <w:style w:type="character" w:customStyle="1" w:styleId="ListLabel47">
    <w:name w:val="ListLabel 47"/>
    <w:qFormat/>
    <w:rsid w:val="00FE4DCF"/>
    <w:rPr>
      <w:rFonts w:ascii="Times New Roman" w:hAnsi="Times New Roman"/>
      <w:b/>
      <w:bCs/>
      <w:sz w:val="24"/>
      <w:szCs w:val="24"/>
    </w:rPr>
  </w:style>
  <w:style w:type="character" w:customStyle="1" w:styleId="ListLabel48">
    <w:name w:val="ListLabel 48"/>
    <w:qFormat/>
    <w:rsid w:val="00FE4DCF"/>
    <w:rPr>
      <w:rFonts w:ascii="Times New Roman" w:hAnsi="Times New Roman"/>
      <w:sz w:val="22"/>
      <w:szCs w:val="22"/>
    </w:rPr>
  </w:style>
  <w:style w:type="character" w:customStyle="1" w:styleId="ListLabel49">
    <w:name w:val="ListLabel 49"/>
    <w:qFormat/>
    <w:rsid w:val="00FE4DCF"/>
    <w:rPr>
      <w:rFonts w:ascii="Times New Roman" w:hAnsi="Times New Roman"/>
      <w:sz w:val="22"/>
      <w:szCs w:val="22"/>
    </w:rPr>
  </w:style>
  <w:style w:type="character" w:customStyle="1" w:styleId="ListLabel50">
    <w:name w:val="ListLabel 50"/>
    <w:qFormat/>
    <w:rsid w:val="00FE4DCF"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1">
    <w:name w:val="ListLabel 51"/>
    <w:qFormat/>
    <w:rsid w:val="00FE4DCF"/>
    <w:rPr>
      <w:rFonts w:ascii="Times New Roman" w:hAnsi="Times New Roman"/>
      <w:b w:val="0"/>
      <w:bCs w:val="0"/>
      <w:sz w:val="22"/>
      <w:szCs w:val="22"/>
      <w:lang w:val="uk-UA"/>
    </w:rPr>
  </w:style>
  <w:style w:type="character" w:customStyle="1" w:styleId="ListLabel52">
    <w:name w:val="ListLabel 52"/>
    <w:qFormat/>
    <w:rsid w:val="00FE4DCF"/>
    <w:rPr>
      <w:rFonts w:ascii="Times New Roman" w:hAnsi="Times New Roman"/>
      <w:color w:val="auto"/>
      <w:sz w:val="24"/>
      <w:szCs w:val="24"/>
    </w:rPr>
  </w:style>
  <w:style w:type="character" w:customStyle="1" w:styleId="ListLabel53">
    <w:name w:val="ListLabel 53"/>
    <w:qFormat/>
    <w:rsid w:val="00FE4DCF"/>
    <w:rPr>
      <w:rFonts w:ascii="Times New Roman" w:hAnsi="Times New Roman"/>
      <w:color w:val="auto"/>
      <w:sz w:val="24"/>
      <w:szCs w:val="24"/>
    </w:rPr>
  </w:style>
  <w:style w:type="character" w:customStyle="1" w:styleId="ListLabel54">
    <w:name w:val="ListLabel 54"/>
    <w:qFormat/>
    <w:rsid w:val="00FE4DCF"/>
    <w:rPr>
      <w:rFonts w:ascii="Times New Roman" w:hAnsi="Times New Roman"/>
      <w:i w:val="0"/>
      <w:iCs w:val="0"/>
      <w:color w:val="auto"/>
      <w:sz w:val="24"/>
      <w:szCs w:val="24"/>
      <w:lang w:val="en-US"/>
    </w:rPr>
  </w:style>
  <w:style w:type="character" w:customStyle="1" w:styleId="ListLabel55">
    <w:name w:val="ListLabel 55"/>
    <w:qFormat/>
    <w:rsid w:val="00FE4DCF"/>
    <w:rPr>
      <w:rFonts w:ascii="Times New Roman" w:hAnsi="Times New Roman"/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56">
    <w:name w:val="ListLabel 56"/>
    <w:qFormat/>
    <w:rsid w:val="00FE4DCF"/>
    <w:rPr>
      <w:rFonts w:ascii="Times New Roman" w:hAnsi="Times New Roman"/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57">
    <w:name w:val="ListLabel 57"/>
    <w:qFormat/>
    <w:rsid w:val="00FE4DCF"/>
    <w:rPr>
      <w:rFonts w:ascii="Times New Roman" w:hAnsi="Times New Roman"/>
      <w:i w:val="0"/>
      <w:iCs w:val="0"/>
      <w:color w:val="auto"/>
      <w:sz w:val="24"/>
      <w:szCs w:val="24"/>
    </w:rPr>
  </w:style>
  <w:style w:type="character" w:customStyle="1" w:styleId="ListLabel58">
    <w:name w:val="ListLabel 58"/>
    <w:qFormat/>
    <w:rsid w:val="00FE4DCF"/>
    <w:rPr>
      <w:rFonts w:ascii="Times New Roman" w:hAnsi="Times New Roman"/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59">
    <w:name w:val="ListLabel 59"/>
    <w:qFormat/>
    <w:rsid w:val="00FE4DCF"/>
    <w:rPr>
      <w:rFonts w:ascii="Times New Roman" w:hAnsi="Times New Roman"/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60">
    <w:name w:val="ListLabel 60"/>
    <w:qFormat/>
    <w:rsid w:val="00FE4DCF"/>
    <w:rPr>
      <w:rFonts w:ascii="Times New Roman" w:hAnsi="Times New Roman"/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61">
    <w:name w:val="ListLabel 61"/>
    <w:qFormat/>
    <w:rsid w:val="00FE4DCF"/>
    <w:rPr>
      <w:rFonts w:ascii="Times New Roman" w:hAnsi="Times New Roman"/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62">
    <w:name w:val="ListLabel 62"/>
    <w:qFormat/>
    <w:rsid w:val="00FE4DCF"/>
    <w:rPr>
      <w:rFonts w:ascii="Times New Roman" w:hAnsi="Times New Roman"/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63">
    <w:name w:val="ListLabel 63"/>
    <w:qFormat/>
    <w:rsid w:val="00FE4DCF"/>
    <w:rPr>
      <w:b/>
      <w:bCs/>
      <w:sz w:val="24"/>
      <w:szCs w:val="24"/>
    </w:rPr>
  </w:style>
  <w:style w:type="character" w:customStyle="1" w:styleId="ListLabel64">
    <w:name w:val="ListLabel 64"/>
    <w:qFormat/>
    <w:rsid w:val="00FE4DCF"/>
    <w:rPr>
      <w:sz w:val="22"/>
      <w:szCs w:val="22"/>
    </w:rPr>
  </w:style>
  <w:style w:type="character" w:customStyle="1" w:styleId="ListLabel65">
    <w:name w:val="ListLabel 65"/>
    <w:qFormat/>
    <w:rsid w:val="00FE4DCF"/>
    <w:rPr>
      <w:sz w:val="22"/>
      <w:szCs w:val="22"/>
    </w:rPr>
  </w:style>
  <w:style w:type="character" w:customStyle="1" w:styleId="ListLabel66">
    <w:name w:val="ListLabel 66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67">
    <w:name w:val="ListLabel 67"/>
    <w:qFormat/>
    <w:rsid w:val="00FE4DCF"/>
    <w:rPr>
      <w:color w:val="auto"/>
      <w:sz w:val="24"/>
      <w:szCs w:val="24"/>
    </w:rPr>
  </w:style>
  <w:style w:type="character" w:customStyle="1" w:styleId="ListLabel68">
    <w:name w:val="ListLabel 68"/>
    <w:qFormat/>
    <w:rsid w:val="00FE4DCF"/>
    <w:rPr>
      <w:color w:val="auto"/>
      <w:sz w:val="24"/>
      <w:szCs w:val="24"/>
    </w:rPr>
  </w:style>
  <w:style w:type="character" w:customStyle="1" w:styleId="ListLabel69">
    <w:name w:val="ListLabel 69"/>
    <w:qFormat/>
    <w:rsid w:val="00FE4DCF"/>
    <w:rPr>
      <w:i w:val="0"/>
      <w:iCs w:val="0"/>
      <w:color w:val="auto"/>
      <w:sz w:val="24"/>
      <w:szCs w:val="24"/>
      <w:lang w:val="en-US"/>
    </w:rPr>
  </w:style>
  <w:style w:type="character" w:customStyle="1" w:styleId="ListLabel70">
    <w:name w:val="ListLabel 70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71">
    <w:name w:val="ListLabel 71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72">
    <w:name w:val="ListLabel 72"/>
    <w:qFormat/>
    <w:rsid w:val="00FE4DCF"/>
    <w:rPr>
      <w:i w:val="0"/>
      <w:iCs w:val="0"/>
      <w:color w:val="auto"/>
      <w:sz w:val="24"/>
      <w:szCs w:val="24"/>
    </w:rPr>
  </w:style>
  <w:style w:type="character" w:customStyle="1" w:styleId="ListLabel73">
    <w:name w:val="ListLabel 73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74">
    <w:name w:val="ListLabel 74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75">
    <w:name w:val="ListLabel 75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76">
    <w:name w:val="ListLabel 76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77">
    <w:name w:val="ListLabel 77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78">
    <w:name w:val="ListLabel 78"/>
    <w:qFormat/>
    <w:rsid w:val="00FE4DCF"/>
    <w:rPr>
      <w:b/>
      <w:bCs/>
      <w:sz w:val="24"/>
      <w:szCs w:val="24"/>
    </w:rPr>
  </w:style>
  <w:style w:type="character" w:customStyle="1" w:styleId="ListLabel79">
    <w:name w:val="ListLabel 79"/>
    <w:qFormat/>
    <w:rsid w:val="00FE4DCF"/>
    <w:rPr>
      <w:sz w:val="22"/>
      <w:szCs w:val="22"/>
    </w:rPr>
  </w:style>
  <w:style w:type="character" w:customStyle="1" w:styleId="ListLabel80">
    <w:name w:val="ListLabel 80"/>
    <w:qFormat/>
    <w:rsid w:val="00FE4DCF"/>
    <w:rPr>
      <w:sz w:val="22"/>
      <w:szCs w:val="22"/>
    </w:rPr>
  </w:style>
  <w:style w:type="character" w:customStyle="1" w:styleId="ListLabel81">
    <w:name w:val="ListLabel 81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82">
    <w:name w:val="ListLabel 82"/>
    <w:qFormat/>
    <w:rsid w:val="00FE4DCF"/>
    <w:rPr>
      <w:color w:val="auto"/>
      <w:sz w:val="24"/>
      <w:szCs w:val="24"/>
    </w:rPr>
  </w:style>
  <w:style w:type="character" w:customStyle="1" w:styleId="ListLabel83">
    <w:name w:val="ListLabel 83"/>
    <w:qFormat/>
    <w:rsid w:val="00FE4DCF"/>
    <w:rPr>
      <w:color w:val="auto"/>
      <w:sz w:val="24"/>
      <w:szCs w:val="24"/>
    </w:rPr>
  </w:style>
  <w:style w:type="character" w:customStyle="1" w:styleId="ListLabel84">
    <w:name w:val="ListLabel 84"/>
    <w:qFormat/>
    <w:rsid w:val="00FE4DCF"/>
    <w:rPr>
      <w:i w:val="0"/>
      <w:iCs w:val="0"/>
      <w:color w:val="auto"/>
      <w:sz w:val="24"/>
      <w:szCs w:val="24"/>
      <w:lang w:val="en-US"/>
    </w:rPr>
  </w:style>
  <w:style w:type="character" w:customStyle="1" w:styleId="ListLabel85">
    <w:name w:val="ListLabel 85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86">
    <w:name w:val="ListLabel 86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87">
    <w:name w:val="ListLabel 87"/>
    <w:qFormat/>
    <w:rsid w:val="00FE4DCF"/>
    <w:rPr>
      <w:i w:val="0"/>
      <w:iCs w:val="0"/>
      <w:color w:val="auto"/>
      <w:sz w:val="24"/>
      <w:szCs w:val="24"/>
    </w:rPr>
  </w:style>
  <w:style w:type="character" w:customStyle="1" w:styleId="ListLabel88">
    <w:name w:val="ListLabel 88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89">
    <w:name w:val="ListLabel 89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90">
    <w:name w:val="ListLabel 90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91">
    <w:name w:val="ListLabel 91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92">
    <w:name w:val="ListLabel 92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93">
    <w:name w:val="ListLabel 93"/>
    <w:qFormat/>
    <w:rsid w:val="00FE4DCF"/>
    <w:rPr>
      <w:b/>
      <w:bCs/>
      <w:color w:val="FF0000"/>
      <w:sz w:val="24"/>
      <w:szCs w:val="24"/>
    </w:rPr>
  </w:style>
  <w:style w:type="character" w:customStyle="1" w:styleId="ListLabel94">
    <w:name w:val="ListLabel 94"/>
    <w:qFormat/>
    <w:rsid w:val="00FE4DCF"/>
    <w:rPr>
      <w:sz w:val="22"/>
      <w:szCs w:val="22"/>
    </w:rPr>
  </w:style>
  <w:style w:type="character" w:customStyle="1" w:styleId="ListLabel95">
    <w:name w:val="ListLabel 95"/>
    <w:qFormat/>
    <w:rsid w:val="00FE4DCF"/>
    <w:rPr>
      <w:sz w:val="22"/>
      <w:szCs w:val="22"/>
    </w:rPr>
  </w:style>
  <w:style w:type="character" w:customStyle="1" w:styleId="ListLabel96">
    <w:name w:val="ListLabel 96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97">
    <w:name w:val="ListLabel 97"/>
    <w:qFormat/>
    <w:rsid w:val="00FE4DCF"/>
    <w:rPr>
      <w:color w:val="auto"/>
      <w:sz w:val="24"/>
      <w:szCs w:val="24"/>
    </w:rPr>
  </w:style>
  <w:style w:type="character" w:customStyle="1" w:styleId="ListLabel98">
    <w:name w:val="ListLabel 98"/>
    <w:qFormat/>
    <w:rsid w:val="00FE4DCF"/>
    <w:rPr>
      <w:color w:val="auto"/>
      <w:sz w:val="24"/>
      <w:szCs w:val="24"/>
    </w:rPr>
  </w:style>
  <w:style w:type="character" w:customStyle="1" w:styleId="ListLabel99">
    <w:name w:val="ListLabel 99"/>
    <w:qFormat/>
    <w:rsid w:val="00FE4DCF"/>
    <w:rPr>
      <w:i w:val="0"/>
      <w:iCs w:val="0"/>
      <w:color w:val="auto"/>
      <w:sz w:val="24"/>
      <w:szCs w:val="24"/>
      <w:lang w:val="en-US"/>
    </w:rPr>
  </w:style>
  <w:style w:type="character" w:customStyle="1" w:styleId="ListLabel100">
    <w:name w:val="ListLabel 100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01">
    <w:name w:val="ListLabel 101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02">
    <w:name w:val="ListLabel 102"/>
    <w:qFormat/>
    <w:rsid w:val="00FE4DCF"/>
    <w:rPr>
      <w:i w:val="0"/>
      <w:iCs w:val="0"/>
      <w:color w:val="auto"/>
      <w:sz w:val="24"/>
      <w:szCs w:val="24"/>
    </w:rPr>
  </w:style>
  <w:style w:type="character" w:customStyle="1" w:styleId="ListLabel103">
    <w:name w:val="ListLabel 103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04">
    <w:name w:val="ListLabel 104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05">
    <w:name w:val="ListLabel 105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06">
    <w:name w:val="ListLabel 106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107">
    <w:name w:val="ListLabel 107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08">
    <w:name w:val="ListLabel 108"/>
    <w:qFormat/>
    <w:rsid w:val="00FE4DCF"/>
    <w:rPr>
      <w:sz w:val="22"/>
      <w:szCs w:val="22"/>
    </w:rPr>
  </w:style>
  <w:style w:type="character" w:customStyle="1" w:styleId="ListLabel109">
    <w:name w:val="ListLabel 109"/>
    <w:qFormat/>
    <w:rsid w:val="00FE4DCF"/>
    <w:rPr>
      <w:sz w:val="22"/>
      <w:szCs w:val="22"/>
    </w:rPr>
  </w:style>
  <w:style w:type="character" w:customStyle="1" w:styleId="ListLabel110">
    <w:name w:val="ListLabel 110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111">
    <w:name w:val="ListLabel 111"/>
    <w:qFormat/>
    <w:rsid w:val="00FE4DCF"/>
    <w:rPr>
      <w:color w:val="auto"/>
      <w:sz w:val="24"/>
      <w:szCs w:val="24"/>
    </w:rPr>
  </w:style>
  <w:style w:type="character" w:customStyle="1" w:styleId="ListLabel112">
    <w:name w:val="ListLabel 112"/>
    <w:qFormat/>
    <w:rsid w:val="00FE4DCF"/>
    <w:rPr>
      <w:color w:val="auto"/>
      <w:sz w:val="24"/>
      <w:szCs w:val="24"/>
    </w:rPr>
  </w:style>
  <w:style w:type="character" w:customStyle="1" w:styleId="ListLabel113">
    <w:name w:val="ListLabel 113"/>
    <w:qFormat/>
    <w:rsid w:val="00FE4DCF"/>
    <w:rPr>
      <w:i w:val="0"/>
      <w:iCs w:val="0"/>
      <w:color w:val="auto"/>
      <w:sz w:val="24"/>
      <w:szCs w:val="24"/>
      <w:lang w:val="en-US"/>
    </w:rPr>
  </w:style>
  <w:style w:type="character" w:customStyle="1" w:styleId="ListLabel114">
    <w:name w:val="ListLabel 114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15">
    <w:name w:val="ListLabel 115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16">
    <w:name w:val="ListLabel 116"/>
    <w:qFormat/>
    <w:rsid w:val="00FE4DCF"/>
    <w:rPr>
      <w:i w:val="0"/>
      <w:iCs w:val="0"/>
      <w:color w:val="auto"/>
      <w:sz w:val="24"/>
      <w:szCs w:val="24"/>
    </w:rPr>
  </w:style>
  <w:style w:type="character" w:customStyle="1" w:styleId="ListLabel117">
    <w:name w:val="ListLabel 117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18">
    <w:name w:val="ListLabel 118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19">
    <w:name w:val="ListLabel 119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20">
    <w:name w:val="ListLabel 120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121">
    <w:name w:val="ListLabel 121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22">
    <w:name w:val="ListLabel 122"/>
    <w:qFormat/>
    <w:rsid w:val="00FE4DCF"/>
    <w:rPr>
      <w:rFonts w:ascii="Roboto;sans-serif" w:hAnsi="Roboto;sans-serif"/>
      <w:b w:val="0"/>
      <w:i w:val="0"/>
      <w:caps w:val="0"/>
      <w:smallCaps w:val="0"/>
      <w:strike w:val="0"/>
      <w:dstrike w:val="0"/>
      <w:color w:val="20B2AA"/>
      <w:spacing w:val="0"/>
      <w:sz w:val="32"/>
      <w:u w:val="none"/>
      <w:effect w:val="none"/>
    </w:rPr>
  </w:style>
  <w:style w:type="character" w:customStyle="1" w:styleId="ListLabel123">
    <w:name w:val="ListLabel 123"/>
    <w:qFormat/>
    <w:rsid w:val="00FE4DCF"/>
    <w:rPr>
      <w:rFonts w:ascii="Roboto;sans-serif" w:hAnsi="Roboto;sans-serif"/>
      <w:b w:val="0"/>
      <w:i w:val="0"/>
      <w:caps w:val="0"/>
      <w:smallCaps w:val="0"/>
      <w:strike w:val="0"/>
      <w:dstrike w:val="0"/>
      <w:color w:val="20B2AA"/>
      <w:spacing w:val="0"/>
      <w:sz w:val="32"/>
      <w:highlight w:val="white"/>
      <w:u w:val="none"/>
      <w:effect w:val="none"/>
    </w:rPr>
  </w:style>
  <w:style w:type="character" w:customStyle="1" w:styleId="ListLabel124">
    <w:name w:val="ListLabel 124"/>
    <w:qFormat/>
    <w:rsid w:val="00FE4DCF"/>
    <w:rPr>
      <w:sz w:val="22"/>
      <w:szCs w:val="22"/>
    </w:rPr>
  </w:style>
  <w:style w:type="character" w:customStyle="1" w:styleId="ListLabel125">
    <w:name w:val="ListLabel 125"/>
    <w:qFormat/>
    <w:rsid w:val="00FE4DCF"/>
    <w:rPr>
      <w:sz w:val="22"/>
      <w:szCs w:val="22"/>
    </w:rPr>
  </w:style>
  <w:style w:type="character" w:customStyle="1" w:styleId="ListLabel126">
    <w:name w:val="ListLabel 126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127">
    <w:name w:val="ListLabel 127"/>
    <w:qFormat/>
    <w:rsid w:val="00FE4DCF"/>
    <w:rPr>
      <w:color w:val="auto"/>
      <w:sz w:val="24"/>
      <w:szCs w:val="24"/>
    </w:rPr>
  </w:style>
  <w:style w:type="character" w:customStyle="1" w:styleId="ListLabel128">
    <w:name w:val="ListLabel 128"/>
    <w:qFormat/>
    <w:rsid w:val="00FE4DCF"/>
    <w:rPr>
      <w:color w:val="auto"/>
      <w:sz w:val="24"/>
      <w:szCs w:val="24"/>
    </w:rPr>
  </w:style>
  <w:style w:type="character" w:customStyle="1" w:styleId="ListLabel129">
    <w:name w:val="ListLabel 129"/>
    <w:qFormat/>
    <w:rsid w:val="00FE4DCF"/>
    <w:rPr>
      <w:i w:val="0"/>
      <w:iCs w:val="0"/>
      <w:color w:val="auto"/>
      <w:sz w:val="24"/>
      <w:szCs w:val="24"/>
      <w:lang w:val="en-US"/>
    </w:rPr>
  </w:style>
  <w:style w:type="character" w:customStyle="1" w:styleId="ListLabel130">
    <w:name w:val="ListLabel 130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31">
    <w:name w:val="ListLabel 131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32">
    <w:name w:val="ListLabel 132"/>
    <w:qFormat/>
    <w:rsid w:val="00FE4DCF"/>
    <w:rPr>
      <w:i w:val="0"/>
      <w:iCs w:val="0"/>
      <w:color w:val="auto"/>
      <w:sz w:val="24"/>
      <w:szCs w:val="24"/>
    </w:rPr>
  </w:style>
  <w:style w:type="character" w:customStyle="1" w:styleId="ListLabel133">
    <w:name w:val="ListLabel 133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34">
    <w:name w:val="ListLabel 134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35">
    <w:name w:val="ListLabel 135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36">
    <w:name w:val="ListLabel 136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137">
    <w:name w:val="ListLabel 137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38">
    <w:name w:val="ListLabel 138"/>
    <w:qFormat/>
    <w:rsid w:val="00FE4DCF"/>
    <w:rPr>
      <w:rFonts w:ascii="Roboto;sans-serif" w:hAnsi="Roboto;sans-serif"/>
      <w:b w:val="0"/>
      <w:i w:val="0"/>
      <w:caps w:val="0"/>
      <w:smallCaps w:val="0"/>
      <w:strike w:val="0"/>
      <w:dstrike w:val="0"/>
      <w:color w:val="20B2AA"/>
      <w:spacing w:val="0"/>
      <w:sz w:val="32"/>
      <w:u w:val="none"/>
      <w:effect w:val="none"/>
    </w:rPr>
  </w:style>
  <w:style w:type="character" w:customStyle="1" w:styleId="ListLabel139">
    <w:name w:val="ListLabel 139"/>
    <w:qFormat/>
    <w:rsid w:val="00FE4DCF"/>
    <w:rPr>
      <w:rFonts w:ascii="Roboto;sans-serif" w:hAnsi="Roboto;sans-serif"/>
      <w:b w:val="0"/>
      <w:i w:val="0"/>
      <w:caps w:val="0"/>
      <w:smallCaps w:val="0"/>
      <w:strike w:val="0"/>
      <w:dstrike w:val="0"/>
      <w:color w:val="20B2AA"/>
      <w:spacing w:val="0"/>
      <w:sz w:val="32"/>
      <w:highlight w:val="white"/>
      <w:u w:val="none"/>
      <w:effect w:val="none"/>
    </w:rPr>
  </w:style>
  <w:style w:type="character" w:customStyle="1" w:styleId="ListLabel140">
    <w:name w:val="ListLabel 140"/>
    <w:qFormat/>
    <w:rsid w:val="00FE4DCF"/>
    <w:rPr>
      <w:sz w:val="22"/>
      <w:szCs w:val="22"/>
    </w:rPr>
  </w:style>
  <w:style w:type="character" w:customStyle="1" w:styleId="ListLabel141">
    <w:name w:val="ListLabel 141"/>
    <w:qFormat/>
    <w:rsid w:val="00FE4DCF"/>
    <w:rPr>
      <w:sz w:val="22"/>
      <w:szCs w:val="22"/>
    </w:rPr>
  </w:style>
  <w:style w:type="character" w:customStyle="1" w:styleId="ListLabel142">
    <w:name w:val="ListLabel 142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143">
    <w:name w:val="ListLabel 143"/>
    <w:qFormat/>
    <w:rsid w:val="00FE4DCF"/>
    <w:rPr>
      <w:color w:val="auto"/>
      <w:sz w:val="24"/>
      <w:szCs w:val="24"/>
    </w:rPr>
  </w:style>
  <w:style w:type="character" w:customStyle="1" w:styleId="ListLabel144">
    <w:name w:val="ListLabel 144"/>
    <w:qFormat/>
    <w:rsid w:val="00FE4DCF"/>
    <w:rPr>
      <w:color w:val="auto"/>
      <w:sz w:val="24"/>
      <w:szCs w:val="24"/>
    </w:rPr>
  </w:style>
  <w:style w:type="character" w:customStyle="1" w:styleId="ListLabel145">
    <w:name w:val="ListLabel 145"/>
    <w:qFormat/>
    <w:rsid w:val="00FE4DCF"/>
    <w:rPr>
      <w:i w:val="0"/>
      <w:iCs w:val="0"/>
      <w:color w:val="auto"/>
      <w:sz w:val="24"/>
      <w:szCs w:val="24"/>
      <w:lang w:val="en-US"/>
    </w:rPr>
  </w:style>
  <w:style w:type="character" w:customStyle="1" w:styleId="ListLabel146">
    <w:name w:val="ListLabel 146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47">
    <w:name w:val="ListLabel 147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48">
    <w:name w:val="ListLabel 148"/>
    <w:qFormat/>
    <w:rsid w:val="00FE4DCF"/>
    <w:rPr>
      <w:i w:val="0"/>
      <w:iCs w:val="0"/>
      <w:color w:val="auto"/>
      <w:sz w:val="24"/>
      <w:szCs w:val="24"/>
    </w:rPr>
  </w:style>
  <w:style w:type="character" w:customStyle="1" w:styleId="ListLabel149">
    <w:name w:val="ListLabel 149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50">
    <w:name w:val="ListLabel 150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51">
    <w:name w:val="ListLabel 151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52">
    <w:name w:val="ListLabel 152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153">
    <w:name w:val="ListLabel 153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54">
    <w:name w:val="ListLabel 154"/>
    <w:qFormat/>
    <w:rsid w:val="00FE4DCF"/>
    <w:rPr>
      <w:rFonts w:ascii="Roboto;sans-serif" w:hAnsi="Roboto;sans-serif"/>
      <w:b w:val="0"/>
      <w:i w:val="0"/>
      <w:caps w:val="0"/>
      <w:smallCaps w:val="0"/>
      <w:strike w:val="0"/>
      <w:dstrike w:val="0"/>
      <w:color w:val="20B2AA"/>
      <w:spacing w:val="0"/>
      <w:sz w:val="32"/>
      <w:u w:val="none"/>
      <w:effect w:val="none"/>
    </w:rPr>
  </w:style>
  <w:style w:type="character" w:customStyle="1" w:styleId="ListLabel155">
    <w:name w:val="ListLabel 155"/>
    <w:qFormat/>
    <w:rsid w:val="00FE4DCF"/>
    <w:rPr>
      <w:rFonts w:ascii="Roboto;sans-serif" w:hAnsi="Roboto;sans-serif"/>
      <w:b w:val="0"/>
      <w:i w:val="0"/>
      <w:caps w:val="0"/>
      <w:smallCaps w:val="0"/>
      <w:strike w:val="0"/>
      <w:dstrike w:val="0"/>
      <w:color w:val="20B2AA"/>
      <w:spacing w:val="0"/>
      <w:sz w:val="32"/>
      <w:highlight w:val="white"/>
      <w:u w:val="none"/>
      <w:effect w:val="none"/>
    </w:rPr>
  </w:style>
  <w:style w:type="character" w:customStyle="1" w:styleId="ListLabel156">
    <w:name w:val="ListLabel 156"/>
    <w:qFormat/>
    <w:rsid w:val="00FE4DCF"/>
    <w:rPr>
      <w:sz w:val="22"/>
      <w:szCs w:val="22"/>
    </w:rPr>
  </w:style>
  <w:style w:type="character" w:customStyle="1" w:styleId="ListLabel157">
    <w:name w:val="ListLabel 157"/>
    <w:qFormat/>
    <w:rsid w:val="00FE4DCF"/>
    <w:rPr>
      <w:sz w:val="22"/>
      <w:szCs w:val="22"/>
    </w:rPr>
  </w:style>
  <w:style w:type="character" w:customStyle="1" w:styleId="ListLabel158">
    <w:name w:val="ListLabel 158"/>
    <w:qFormat/>
    <w:rsid w:val="00FE4DCF"/>
    <w:rPr>
      <w:b w:val="0"/>
      <w:bCs w:val="0"/>
      <w:sz w:val="22"/>
      <w:szCs w:val="22"/>
      <w:lang w:val="uk-UA"/>
    </w:rPr>
  </w:style>
  <w:style w:type="character" w:customStyle="1" w:styleId="ListLabel159">
    <w:name w:val="ListLabel 159"/>
    <w:qFormat/>
    <w:rsid w:val="00FE4DCF"/>
    <w:rPr>
      <w:color w:val="auto"/>
      <w:sz w:val="24"/>
      <w:szCs w:val="24"/>
    </w:rPr>
  </w:style>
  <w:style w:type="character" w:customStyle="1" w:styleId="ListLabel160">
    <w:name w:val="ListLabel 160"/>
    <w:qFormat/>
    <w:rsid w:val="00FE4DCF"/>
    <w:rPr>
      <w:color w:val="auto"/>
      <w:sz w:val="24"/>
      <w:szCs w:val="24"/>
    </w:rPr>
  </w:style>
  <w:style w:type="character" w:customStyle="1" w:styleId="ListLabel161">
    <w:name w:val="ListLabel 161"/>
    <w:qFormat/>
    <w:rsid w:val="00FE4DCF"/>
    <w:rPr>
      <w:i w:val="0"/>
      <w:iCs w:val="0"/>
      <w:color w:val="auto"/>
      <w:sz w:val="24"/>
      <w:szCs w:val="24"/>
      <w:lang w:val="en-US"/>
    </w:rPr>
  </w:style>
  <w:style w:type="character" w:customStyle="1" w:styleId="ListLabel162">
    <w:name w:val="ListLabel 162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63">
    <w:name w:val="ListLabel 163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64">
    <w:name w:val="ListLabel 164"/>
    <w:qFormat/>
    <w:rsid w:val="00FE4DCF"/>
    <w:rPr>
      <w:i w:val="0"/>
      <w:iCs w:val="0"/>
      <w:color w:val="auto"/>
      <w:sz w:val="24"/>
      <w:szCs w:val="24"/>
    </w:rPr>
  </w:style>
  <w:style w:type="character" w:customStyle="1" w:styleId="ListLabel165">
    <w:name w:val="ListLabel 165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66">
    <w:name w:val="ListLabel 166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67">
    <w:name w:val="ListLabel 167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68">
    <w:name w:val="ListLabel 168"/>
    <w:qFormat/>
    <w:rsid w:val="00FE4DCF"/>
    <w:rPr>
      <w:b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169">
    <w:name w:val="ListLabel 169"/>
    <w:qFormat/>
    <w:rsid w:val="00FE4DCF"/>
    <w:rPr>
      <w:b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70">
    <w:name w:val="ListLabel 170"/>
    <w:qFormat/>
    <w:rsid w:val="00FE4DCF"/>
    <w:rPr>
      <w:sz w:val="22"/>
      <w:szCs w:val="22"/>
    </w:rPr>
  </w:style>
  <w:style w:type="character" w:customStyle="1" w:styleId="ListLabel171">
    <w:name w:val="ListLabel 171"/>
    <w:qFormat/>
    <w:rsid w:val="00FE4DCF"/>
    <w:rPr>
      <w:sz w:val="22"/>
      <w:szCs w:val="22"/>
    </w:rPr>
  </w:style>
  <w:style w:type="character" w:customStyle="1" w:styleId="ListLabel172">
    <w:name w:val="ListLabel 172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73">
    <w:name w:val="ListLabel 173"/>
    <w:qFormat/>
    <w:rsid w:val="00FE4DCF"/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ListLabel174">
    <w:name w:val="ListLabel 174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75">
    <w:name w:val="ListLabel 175"/>
    <w:qFormat/>
    <w:rsid w:val="00FE4DCF"/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ListLabel176">
    <w:name w:val="ListLabel 176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77">
    <w:name w:val="ListLabel 177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78">
    <w:name w:val="ListLabel 178"/>
    <w:qFormat/>
    <w:rsid w:val="00FE4DCF"/>
    <w:rPr>
      <w:rFonts w:ascii="Times New Roman" w:hAnsi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ListLabel179">
    <w:name w:val="ListLabel 179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80">
    <w:name w:val="ListLabel 180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81">
    <w:name w:val="ListLabel 181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182">
    <w:name w:val="ListLabel 182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83">
    <w:name w:val="ListLabel 183"/>
    <w:qFormat/>
    <w:rsid w:val="00FE4DCF"/>
    <w:rPr>
      <w:rFonts w:ascii="Times New Roman" w:hAnsi="Times New Roman"/>
      <w:sz w:val="22"/>
      <w:szCs w:val="22"/>
    </w:rPr>
  </w:style>
  <w:style w:type="character" w:customStyle="1" w:styleId="ListLabel184">
    <w:name w:val="ListLabel 184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85">
    <w:name w:val="ListLabel 185"/>
    <w:qFormat/>
    <w:rsid w:val="00FE4DCF"/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ListLabel186">
    <w:name w:val="ListLabel 186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87">
    <w:name w:val="ListLabel 187"/>
    <w:qFormat/>
    <w:rsid w:val="00FE4DCF"/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ListLabel188">
    <w:name w:val="ListLabel 188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89">
    <w:name w:val="ListLabel 189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90">
    <w:name w:val="ListLabel 190"/>
    <w:qFormat/>
    <w:rsid w:val="00FE4DCF"/>
    <w:rPr>
      <w:rFonts w:ascii="Times New Roman" w:hAnsi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ListLabel191">
    <w:name w:val="ListLabel 191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92">
    <w:name w:val="ListLabel 192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193">
    <w:name w:val="ListLabel 193"/>
    <w:qFormat/>
    <w:rsid w:val="00FE4DCF"/>
    <w:rPr>
      <w:rFonts w:ascii="Times New Roman" w:hAnsi="Times New Roman"/>
      <w:b w:val="0"/>
      <w:bCs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194">
    <w:name w:val="ListLabel 194"/>
    <w:qFormat/>
    <w:rsid w:val="00FE4DCF"/>
    <w:rPr>
      <w:rFonts w:ascii="Times New Roman" w:hAnsi="Times New Roman"/>
      <w:b w:val="0"/>
      <w:bCs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195">
    <w:name w:val="ListLabel 195"/>
    <w:qFormat/>
    <w:rsid w:val="00FE4DCF"/>
    <w:rPr>
      <w:sz w:val="22"/>
      <w:szCs w:val="22"/>
    </w:rPr>
  </w:style>
  <w:style w:type="character" w:customStyle="1" w:styleId="ListLabel196">
    <w:name w:val="ListLabel 196"/>
    <w:qFormat/>
    <w:rsid w:val="00FE4DCF"/>
    <w:rPr>
      <w:b w:val="0"/>
      <w:bCs w:val="0"/>
      <w:i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197">
    <w:name w:val="ListLabel 197"/>
    <w:qFormat/>
    <w:rsid w:val="00FE4DCF"/>
    <w:rPr>
      <w:b w:val="0"/>
      <w:bCs w:val="0"/>
      <w:color w:val="auto"/>
      <w:sz w:val="24"/>
      <w:szCs w:val="24"/>
    </w:rPr>
  </w:style>
  <w:style w:type="character" w:customStyle="1" w:styleId="ListLabel198">
    <w:name w:val="ListLabel 198"/>
    <w:qFormat/>
    <w:rsid w:val="00FE4DCF"/>
    <w:rPr>
      <w:b w:val="0"/>
      <w:bCs w:val="0"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99">
    <w:name w:val="ListLabel 199"/>
    <w:qFormat/>
    <w:rsid w:val="00FE4DCF"/>
    <w:rPr>
      <w:b w:val="0"/>
      <w:bCs w:val="0"/>
      <w:color w:val="auto"/>
      <w:sz w:val="24"/>
      <w:szCs w:val="24"/>
    </w:rPr>
  </w:style>
  <w:style w:type="character" w:customStyle="1" w:styleId="ListLabel200">
    <w:name w:val="ListLabel 200"/>
    <w:qFormat/>
    <w:rsid w:val="00FE4DCF"/>
    <w:rPr>
      <w:b w:val="0"/>
      <w:bCs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201">
    <w:name w:val="ListLabel 201"/>
    <w:qFormat/>
    <w:rsid w:val="00FE4DCF"/>
    <w:rPr>
      <w:b w:val="0"/>
      <w:bCs w:val="0"/>
      <w:i w:val="0"/>
      <w:iCs w:val="0"/>
      <w:caps w:val="0"/>
      <w:smallCaps w:val="0"/>
      <w:color w:val="auto"/>
      <w:spacing w:val="0"/>
      <w:sz w:val="24"/>
      <w:szCs w:val="24"/>
      <w:lang w:val="en-US"/>
    </w:rPr>
  </w:style>
  <w:style w:type="character" w:customStyle="1" w:styleId="ListLabel202">
    <w:name w:val="ListLabel 202"/>
    <w:qFormat/>
    <w:rsid w:val="00FE4DCF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203">
    <w:name w:val="ListLabel 203"/>
    <w:qFormat/>
    <w:rsid w:val="00FE4DCF"/>
    <w:rPr>
      <w:b w:val="0"/>
      <w:bCs w:val="0"/>
      <w:i w:val="0"/>
      <w:iCs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character" w:customStyle="1" w:styleId="ListLabel204">
    <w:name w:val="ListLabel 204"/>
    <w:qFormat/>
    <w:rsid w:val="00FE4DCF"/>
    <w:rPr>
      <w:b w:val="0"/>
      <w:bCs w:val="0"/>
      <w:i w:val="0"/>
      <w:caps w:val="0"/>
      <w:smallCaps w:val="0"/>
      <w:color w:val="auto"/>
      <w:spacing w:val="0"/>
      <w:sz w:val="24"/>
      <w:szCs w:val="24"/>
      <w:u w:val="none"/>
    </w:rPr>
  </w:style>
  <w:style w:type="character" w:customStyle="1" w:styleId="ListLabel205">
    <w:name w:val="ListLabel 205"/>
    <w:qFormat/>
    <w:rsid w:val="00FE4DCF"/>
    <w:rPr>
      <w:b w:val="0"/>
      <w:bCs w:val="0"/>
      <w:i w:val="0"/>
      <w:iCs w:val="0"/>
      <w:caps w:val="0"/>
      <w:smallCaps w:val="0"/>
      <w:color w:val="auto"/>
      <w:spacing w:val="0"/>
      <w:sz w:val="24"/>
      <w:szCs w:val="24"/>
      <w:highlight w:val="white"/>
      <w:u w:val="none"/>
      <w:lang w:val="en-US"/>
    </w:rPr>
  </w:style>
  <w:style w:type="character" w:customStyle="1" w:styleId="ListLabel206">
    <w:name w:val="ListLabel 206"/>
    <w:qFormat/>
    <w:rsid w:val="00FE4DCF"/>
    <w:rPr>
      <w:b w:val="0"/>
      <w:bCs w:val="0"/>
      <w:i w:val="0"/>
      <w:caps w:val="0"/>
      <w:smallCaps w:val="0"/>
      <w:color w:val="auto"/>
      <w:spacing w:val="0"/>
      <w:sz w:val="24"/>
      <w:szCs w:val="24"/>
      <w:u w:val="none"/>
      <w:lang w:val="en-US"/>
    </w:rPr>
  </w:style>
  <w:style w:type="paragraph" w:customStyle="1" w:styleId="a3">
    <w:name w:val="Заголовок"/>
    <w:basedOn w:val="a"/>
    <w:next w:val="a4"/>
    <w:qFormat/>
    <w:rsid w:val="00FE4D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4DCF"/>
    <w:pPr>
      <w:spacing w:after="140" w:line="276" w:lineRule="auto"/>
    </w:pPr>
  </w:style>
  <w:style w:type="paragraph" w:styleId="ab">
    <w:name w:val="List"/>
    <w:basedOn w:val="a4"/>
    <w:rsid w:val="00FE4DCF"/>
    <w:rPr>
      <w:rFonts w:cs="Mangal"/>
    </w:rPr>
  </w:style>
  <w:style w:type="paragraph" w:customStyle="1" w:styleId="Caption">
    <w:name w:val="Caption"/>
    <w:basedOn w:val="a"/>
    <w:qFormat/>
    <w:rsid w:val="00FE4DCF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E4DCF"/>
    <w:pPr>
      <w:suppressLineNumbers/>
    </w:pPr>
    <w:rPr>
      <w:rFonts w:cs="Mangal"/>
    </w:rPr>
  </w:style>
  <w:style w:type="paragraph" w:styleId="ad">
    <w:name w:val="Body Text Indent"/>
    <w:basedOn w:val="a"/>
    <w:rsid w:val="00F67E39"/>
    <w:pPr>
      <w:ind w:firstLine="295"/>
      <w:jc w:val="both"/>
    </w:pPr>
    <w:rPr>
      <w:sz w:val="19"/>
      <w:szCs w:val="19"/>
      <w:lang w:val="ru-RU"/>
    </w:rPr>
  </w:style>
  <w:style w:type="paragraph" w:styleId="ae">
    <w:name w:val="List Paragraph"/>
    <w:basedOn w:val="a"/>
    <w:uiPriority w:val="34"/>
    <w:qFormat/>
    <w:rsid w:val="00303A5F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FE4DCF"/>
    <w:pPr>
      <w:suppressLineNumbers/>
    </w:pPr>
  </w:style>
  <w:style w:type="paragraph" w:customStyle="1" w:styleId="af0">
    <w:name w:val="Заголовок таблицы"/>
    <w:basedOn w:val="af"/>
    <w:qFormat/>
    <w:rsid w:val="00FE4D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med.knu.ua/institute-activity/educational/kafedry/kafedra-microbiology-and-immunology/biblioteka/2300-imunologiya-vibrani-rozdili-avtori-vershigora-a-yu-paster-e-u-kolibo-d-v-ta-in.html" TargetMode="External"/><Relationship Id="rId13" Type="http://schemas.openxmlformats.org/officeDocument/2006/relationships/hyperlink" Target="https://www.scitechnol.com/infectious-diseases-immunological-techniques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s://www.journals.elsevier.com/journal-of-immunological-metho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iley.com/en-ua/How+the+Immune+System+Works%2C+6th+Edition-p-97811195421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med.knu.ua/images/stories/Kafedry/Microbiologiya/Library/Imunologia_reprodukzii.pdf" TargetMode="External"/><Relationship Id="rId11" Type="http://schemas.openxmlformats.org/officeDocument/2006/relationships/hyperlink" Target="https://www.elsevier.com/books/immunology/male/978-0-323-08058-3" TargetMode="External"/><Relationship Id="rId5" Type="http://schemas.openxmlformats.org/officeDocument/2006/relationships/hyperlink" Target="https://moodle.znu.edu.ua/mod/resource/view.php?id=149066" TargetMode="External"/><Relationship Id="rId15" Type="http://schemas.openxmlformats.org/officeDocument/2006/relationships/hyperlink" Target="https://www.nature.com/nmeth/" TargetMode="External"/><Relationship Id="rId10" Type="http://schemas.openxmlformats.org/officeDocument/2006/relationships/hyperlink" Target="https://www.ncbi.nlm.nih.gov/books/NBK10757/?term=jane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entprotocols.onlinelibrary.wiley.com/journal/1934368x" TargetMode="External"/><Relationship Id="rId14" Type="http://schemas.openxmlformats.org/officeDocument/2006/relationships/hyperlink" Target="http://nci.nih.gov/cancertopics/understandingcancer/immune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4980</Words>
  <Characters>28391</Characters>
  <Application>Microsoft Office Word</Application>
  <DocSecurity>0</DocSecurity>
  <Lines>236</Lines>
  <Paragraphs>66</Paragraphs>
  <ScaleCrop>false</ScaleCrop>
  <Company>Microsoft</Company>
  <LinksUpToDate>false</LinksUpToDate>
  <CharactersWithSpaces>33305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2023-03-11T04:47:00Z</dcterms:created>
  <dcterms:modified xsi:type="dcterms:W3CDTF">2023-03-11T04:48:00Z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