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431" w:rsidRDefault="00A67431" w:rsidP="00A67431">
      <w:pPr>
        <w:spacing w:after="0" w:line="240" w:lineRule="auto"/>
        <w:ind w:right="-426"/>
        <w:jc w:val="both"/>
        <w:rPr>
          <w:rFonts w:ascii="Times New Roman" w:hAnsi="Times New Roman" w:cs="Times New Roman"/>
          <w:sz w:val="24"/>
          <w:szCs w:val="24"/>
        </w:rPr>
      </w:pPr>
      <w:r>
        <w:rPr>
          <w:rFonts w:ascii="Times New Roman" w:hAnsi="Times New Roman" w:cs="Times New Roman"/>
          <w:b/>
          <w:sz w:val="24"/>
          <w:szCs w:val="24"/>
        </w:rPr>
        <w:t>Мета курсу</w:t>
      </w:r>
      <w:r>
        <w:rPr>
          <w:rFonts w:ascii="Times New Roman" w:hAnsi="Times New Roman" w:cs="Times New Roman"/>
          <w:sz w:val="24"/>
          <w:szCs w:val="24"/>
        </w:rPr>
        <w:t xml:space="preserve"> передбачає поглиблення знань студентів з історії культури загалом і української літератури зокрема; показати як протягом розвитку світової культури української література стає одним  зі складників світового культурного простору. Показати як література долає  бар’єри на ґрунті національних культур,формує толерантне ставлення як до інонаціональних культур, так і до рідної, домінуючі напрями формування цінностей у процесі вивчення </w:t>
      </w:r>
      <w:proofErr w:type="spellStart"/>
      <w:r>
        <w:rPr>
          <w:rFonts w:ascii="Times New Roman" w:hAnsi="Times New Roman" w:cs="Times New Roman"/>
          <w:sz w:val="24"/>
          <w:szCs w:val="24"/>
        </w:rPr>
        <w:t>кроскультурного</w:t>
      </w:r>
      <w:proofErr w:type="spellEnd"/>
      <w:r>
        <w:rPr>
          <w:rFonts w:ascii="Times New Roman" w:hAnsi="Times New Roman" w:cs="Times New Roman"/>
          <w:sz w:val="24"/>
          <w:szCs w:val="24"/>
        </w:rPr>
        <w:t xml:space="preserve"> мистецького простору.</w:t>
      </w:r>
    </w:p>
    <w:p w:rsidR="00A67431" w:rsidRDefault="00A67431" w:rsidP="00A67431">
      <w:pPr>
        <w:spacing w:after="0" w:line="240" w:lineRule="auto"/>
        <w:ind w:right="-426"/>
        <w:jc w:val="both"/>
        <w:rPr>
          <w:rFonts w:ascii="Times New Roman" w:hAnsi="Times New Roman" w:cs="Times New Roman"/>
          <w:sz w:val="24"/>
          <w:szCs w:val="24"/>
        </w:rPr>
      </w:pPr>
    </w:p>
    <w:p w:rsidR="00A67431" w:rsidRDefault="00A67431" w:rsidP="00A67431">
      <w:pPr>
        <w:spacing w:after="0" w:line="240" w:lineRule="auto"/>
        <w:ind w:right="-426"/>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за результатами вивчення курсу студенти повинні засвоїти збагатити базові знання з культури, історії української літератури, удосконалити вміння та навички, здобуті під час вивчення вітчизняного літературного процесу.</w:t>
      </w:r>
    </w:p>
    <w:p w:rsidR="00A67431" w:rsidRDefault="00A67431" w:rsidP="00A67431">
      <w:pPr>
        <w:shd w:val="clear" w:color="auto" w:fill="FFFFFF"/>
        <w:spacing w:after="0" w:line="240" w:lineRule="auto"/>
        <w:ind w:right="-426"/>
        <w:jc w:val="both"/>
        <w:rPr>
          <w:rFonts w:ascii="Times New Roman" w:hAnsi="Times New Roman" w:cs="Times New Roman"/>
          <w:b/>
          <w:color w:val="FF0000"/>
          <w:sz w:val="24"/>
          <w:szCs w:val="24"/>
        </w:rPr>
      </w:pPr>
      <w:r>
        <w:rPr>
          <w:rFonts w:ascii="Times New Roman" w:hAnsi="Times New Roman" w:cs="Times New Roman"/>
          <w:sz w:val="24"/>
          <w:szCs w:val="24"/>
        </w:rPr>
        <w:t xml:space="preserve">У результаті вивчення дисципліни студенти </w:t>
      </w:r>
    </w:p>
    <w:p w:rsidR="00A67431" w:rsidRDefault="00A67431" w:rsidP="00A67431">
      <w:pPr>
        <w:widowControl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Повинні знати</w:t>
      </w:r>
    </w:p>
    <w:p w:rsidR="00A67431" w:rsidRDefault="00A67431" w:rsidP="00A67431">
      <w:pPr>
        <w:pStyle w:val="a3"/>
        <w:widowControl w:val="0"/>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традиційні і сучасні джерела інформації, можливості інформаційних і комунікаційних технологій у процесі вивчення літератури;</w:t>
      </w:r>
    </w:p>
    <w:p w:rsidR="00A67431" w:rsidRDefault="00A67431" w:rsidP="00A67431">
      <w:pPr>
        <w:pStyle w:val="a3"/>
        <w:widowControl w:val="0"/>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етичні норми як передумову створення сприятливих умов виконання професійних обов’язків; </w:t>
      </w:r>
    </w:p>
    <w:p w:rsidR="00A67431" w:rsidRDefault="00A67431" w:rsidP="00A67431">
      <w:pPr>
        <w:pStyle w:val="a3"/>
        <w:widowControl w:val="0"/>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теоретичні проблеми, перспективи удосконалення знань та особливості їх застосування в умовах зміни умов діяльності та професійних завдань.  </w:t>
      </w:r>
    </w:p>
    <w:p w:rsidR="00A67431" w:rsidRDefault="00A67431" w:rsidP="00A67431">
      <w:pPr>
        <w:widowControl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Повинні вміти</w:t>
      </w:r>
    </w:p>
    <w:p w:rsidR="00A67431" w:rsidRDefault="00A67431" w:rsidP="00A67431">
      <w:pPr>
        <w:pStyle w:val="a3"/>
        <w:widowControl w:val="0"/>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віднаходити та використовувати джерела офіційної інформації про сучасну літературу, працювати з бібліотечними фондами;</w:t>
      </w:r>
    </w:p>
    <w:p w:rsidR="00A67431" w:rsidRDefault="00A67431" w:rsidP="00A67431">
      <w:pPr>
        <w:pStyle w:val="a3"/>
        <w:widowControl w:val="0"/>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діяти відповідно до етичних міркувань, соціально свідомо, коректно, із урахуванням різноманітності та мультикультурності в колективі;</w:t>
      </w:r>
    </w:p>
    <w:p w:rsidR="00A67431" w:rsidRDefault="00A67431" w:rsidP="00A67431">
      <w:pPr>
        <w:pStyle w:val="a3"/>
        <w:widowControl w:val="0"/>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діяти відповідно до етичних міркувань, соціально свідомо, коректно, із урахуванням різноманітності та мультикультурності в колективі.</w:t>
      </w:r>
    </w:p>
    <w:p w:rsidR="00A67431" w:rsidRDefault="00A67431" w:rsidP="00A67431">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Набути компетентності</w:t>
      </w:r>
    </w:p>
    <w:p w:rsidR="00A67431" w:rsidRDefault="00A67431" w:rsidP="00A67431">
      <w:pPr>
        <w:pStyle w:val="a3"/>
        <w:numPr>
          <w:ilvl w:val="0"/>
          <w:numId w:val="1"/>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здатність учитися й оволодівати сучасними знаннями,  опрацьовувати та аналізувати інформацію з різних джерел, зокрема, з використанням інформаційних і комунікаційних технологій;</w:t>
      </w:r>
    </w:p>
    <w:p w:rsidR="00A67431" w:rsidRDefault="00A67431" w:rsidP="00A67431">
      <w:pPr>
        <w:pStyle w:val="a3"/>
        <w:numPr>
          <w:ilvl w:val="0"/>
          <w:numId w:val="1"/>
        </w:numPr>
        <w:autoSpaceDE w:val="0"/>
        <w:autoSpaceDN w:val="0"/>
        <w:adjustRightInd w:val="0"/>
        <w:spacing w:after="0" w:line="240" w:lineRule="auto"/>
        <w:jc w:val="both"/>
        <w:rPr>
          <w:rFonts w:ascii="Times New Roman" w:hAnsi="Times New Roman" w:cs="Times New Roman"/>
          <w:i/>
          <w:sz w:val="24"/>
          <w:szCs w:val="24"/>
        </w:rPr>
      </w:pPr>
      <w:r>
        <w:rPr>
          <w:rFonts w:ascii="Times New Roman" w:eastAsia="Calibri" w:hAnsi="Times New Roman" w:cs="Times New Roman"/>
          <w:sz w:val="24"/>
          <w:szCs w:val="24"/>
        </w:rPr>
        <w:t xml:space="preserve">дотримання етичних норм, </w:t>
      </w:r>
      <w:r>
        <w:rPr>
          <w:rStyle w:val="FontStyle156"/>
          <w:sz w:val="24"/>
          <w:szCs w:val="24"/>
          <w:lang w:eastAsia="uk-UA"/>
        </w:rPr>
        <w:t xml:space="preserve">повага до різноманіття та мультикультурності в </w:t>
      </w:r>
      <w:r>
        <w:rPr>
          <w:rFonts w:ascii="Times New Roman" w:hAnsi="Times New Roman" w:cs="Times New Roman"/>
          <w:sz w:val="24"/>
          <w:szCs w:val="24"/>
        </w:rPr>
        <w:t>процесі навчання і професійної діяльності</w:t>
      </w:r>
      <w:r>
        <w:rPr>
          <w:rFonts w:ascii="Times New Roman" w:hAnsi="Times New Roman" w:cs="Times New Roman"/>
          <w:sz w:val="24"/>
          <w:szCs w:val="24"/>
          <w:lang w:eastAsia="uk-UA"/>
        </w:rPr>
        <w:t xml:space="preserve"> </w:t>
      </w:r>
      <w:r>
        <w:rPr>
          <w:rFonts w:ascii="Times New Roman" w:hAnsi="Times New Roman" w:cs="Times New Roman"/>
          <w:sz w:val="24"/>
          <w:szCs w:val="24"/>
        </w:rPr>
        <w:t xml:space="preserve"> </w:t>
      </w:r>
    </w:p>
    <w:p w:rsidR="0093411A" w:rsidRDefault="0093411A">
      <w:bookmarkStart w:id="0" w:name="_GoBack"/>
      <w:bookmarkEnd w:id="0"/>
    </w:p>
    <w:sectPr w:rsidR="0093411A" w:rsidSect="00A67431">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10F8C"/>
    <w:multiLevelType w:val="hybridMultilevel"/>
    <w:tmpl w:val="37DC416E"/>
    <w:lvl w:ilvl="0" w:tplc="74E04248">
      <w:numFmt w:val="bullet"/>
      <w:lvlText w:val="–"/>
      <w:lvlJc w:val="left"/>
      <w:pPr>
        <w:ind w:left="720" w:hanging="360"/>
      </w:pPr>
      <w:rPr>
        <w:rFonts w:ascii="Times New Roman" w:eastAsiaTheme="minorHAnsi"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3BA361C"/>
    <w:multiLevelType w:val="hybridMultilevel"/>
    <w:tmpl w:val="E4646658"/>
    <w:lvl w:ilvl="0" w:tplc="2EF25E44">
      <w:numFmt w:val="bullet"/>
      <w:lvlText w:val="-"/>
      <w:lvlJc w:val="left"/>
      <w:pPr>
        <w:ind w:left="720" w:hanging="360"/>
      </w:pPr>
      <w:rPr>
        <w:rFonts w:ascii="Times New Roman" w:eastAsiaTheme="minorHAnsi"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0B"/>
    <w:rsid w:val="00166CB7"/>
    <w:rsid w:val="00195181"/>
    <w:rsid w:val="006E1554"/>
    <w:rsid w:val="0093411A"/>
    <w:rsid w:val="009C4242"/>
    <w:rsid w:val="00A67431"/>
    <w:rsid w:val="00E0370B"/>
    <w:rsid w:val="00FC1396"/>
    <w:rsid w:val="00FE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31"/>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431"/>
    <w:pPr>
      <w:ind w:left="720"/>
      <w:contextualSpacing/>
    </w:pPr>
  </w:style>
  <w:style w:type="character" w:customStyle="1" w:styleId="FontStyle156">
    <w:name w:val="Font Style156"/>
    <w:uiPriority w:val="99"/>
    <w:rsid w:val="00A67431"/>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31"/>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431"/>
    <w:pPr>
      <w:ind w:left="720"/>
      <w:contextualSpacing/>
    </w:pPr>
  </w:style>
  <w:style w:type="character" w:customStyle="1" w:styleId="FontStyle156">
    <w:name w:val="Font Style156"/>
    <w:uiPriority w:val="99"/>
    <w:rsid w:val="00A67431"/>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2</cp:revision>
  <dcterms:created xsi:type="dcterms:W3CDTF">2021-03-06T19:06:00Z</dcterms:created>
  <dcterms:modified xsi:type="dcterms:W3CDTF">2021-03-06T19:06:00Z</dcterms:modified>
</cp:coreProperties>
</file>