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3B58" w:rsidRPr="005E402B" w:rsidRDefault="009F3B58" w:rsidP="009F3B58">
      <w:pPr>
        <w:pStyle w:val="a3"/>
        <w:spacing w:after="0" w:line="360" w:lineRule="auto"/>
        <w:ind w:left="1069"/>
        <w:jc w:val="both"/>
        <w:rPr>
          <w:rFonts w:ascii="Times New Roman" w:hAnsi="Times New Roman" w:cs="Times New Roman"/>
          <w:i/>
          <w:sz w:val="28"/>
          <w:szCs w:val="28"/>
          <w:u w:val="single"/>
          <w:lang w:val="uk-UA"/>
        </w:rPr>
      </w:pPr>
      <w:r>
        <w:rPr>
          <w:rFonts w:ascii="Times New Roman" w:hAnsi="Times New Roman" w:cs="Times New Roman"/>
          <w:i/>
          <w:sz w:val="28"/>
          <w:szCs w:val="28"/>
          <w:u w:val="single"/>
          <w:lang w:val="uk-UA"/>
        </w:rPr>
        <w:t xml:space="preserve">Тема 2 </w:t>
      </w:r>
      <w:bookmarkStart w:id="0" w:name="_GoBack"/>
      <w:bookmarkEnd w:id="0"/>
      <w:r w:rsidRPr="005E402B">
        <w:rPr>
          <w:rFonts w:ascii="Times New Roman" w:hAnsi="Times New Roman" w:cs="Times New Roman"/>
          <w:i/>
          <w:sz w:val="28"/>
          <w:szCs w:val="28"/>
          <w:u w:val="single"/>
          <w:lang w:val="uk-UA"/>
        </w:rPr>
        <w:t>Професійна етика публічних службовців</w:t>
      </w:r>
    </w:p>
    <w:p w:rsidR="009F3B58" w:rsidRDefault="009F3B58" w:rsidP="009F3B58">
      <w:pPr>
        <w:spacing w:after="0" w:line="360" w:lineRule="auto"/>
        <w:jc w:val="both"/>
        <w:rPr>
          <w:rFonts w:ascii="Times New Roman" w:hAnsi="Times New Roman" w:cs="Times New Roman"/>
          <w:sz w:val="28"/>
          <w:szCs w:val="28"/>
          <w:lang w:val="uk-UA"/>
        </w:rPr>
      </w:pPr>
    </w:p>
    <w:p w:rsidR="009F3B58" w:rsidRDefault="009F3B58" w:rsidP="009F3B58">
      <w:pPr>
        <w:spacing w:after="0" w:line="360" w:lineRule="auto"/>
        <w:ind w:firstLine="709"/>
        <w:jc w:val="both"/>
        <w:rPr>
          <w:rFonts w:ascii="Times New Roman" w:hAnsi="Times New Roman" w:cs="Times New Roman"/>
          <w:sz w:val="28"/>
          <w:szCs w:val="28"/>
          <w:lang w:val="uk-UA"/>
        </w:rPr>
      </w:pPr>
      <w:r w:rsidRPr="001A4DAE">
        <w:rPr>
          <w:rFonts w:ascii="Times New Roman" w:hAnsi="Times New Roman" w:cs="Times New Roman"/>
          <w:sz w:val="28"/>
          <w:szCs w:val="28"/>
          <w:lang w:val="uk-UA"/>
        </w:rPr>
        <w:t xml:space="preserve">Переліченні умови мають визначальне значення й для професійної діяльності державних службовців. Так: · </w:t>
      </w:r>
    </w:p>
    <w:p w:rsidR="009F3B58" w:rsidRPr="001A4DAE" w:rsidRDefault="009F3B58" w:rsidP="009F3B58">
      <w:pPr>
        <w:pStyle w:val="a3"/>
        <w:numPr>
          <w:ilvl w:val="0"/>
          <w:numId w:val="2"/>
        </w:numPr>
        <w:spacing w:after="0" w:line="360" w:lineRule="auto"/>
        <w:jc w:val="both"/>
        <w:rPr>
          <w:rFonts w:ascii="Times New Roman" w:hAnsi="Times New Roman" w:cs="Times New Roman"/>
          <w:sz w:val="28"/>
          <w:szCs w:val="28"/>
          <w:lang w:val="uk-UA"/>
        </w:rPr>
      </w:pPr>
      <w:r w:rsidRPr="001A4DAE">
        <w:rPr>
          <w:rFonts w:ascii="Times New Roman" w:hAnsi="Times New Roman" w:cs="Times New Roman"/>
          <w:sz w:val="28"/>
          <w:szCs w:val="28"/>
          <w:lang w:val="uk-UA"/>
        </w:rPr>
        <w:t xml:space="preserve">державні службовці займають специфічне місце у суспільстві, вони реалізують державну управлінську діяльність і державно-владні повноваження; · </w:t>
      </w:r>
    </w:p>
    <w:p w:rsidR="009F3B58" w:rsidRDefault="009F3B58" w:rsidP="009F3B58">
      <w:pPr>
        <w:pStyle w:val="a3"/>
        <w:numPr>
          <w:ilvl w:val="0"/>
          <w:numId w:val="2"/>
        </w:numPr>
        <w:spacing w:after="0" w:line="360" w:lineRule="auto"/>
        <w:jc w:val="both"/>
        <w:rPr>
          <w:rFonts w:ascii="Times New Roman" w:hAnsi="Times New Roman" w:cs="Times New Roman"/>
          <w:sz w:val="28"/>
          <w:szCs w:val="28"/>
          <w:lang w:val="uk-UA"/>
        </w:rPr>
      </w:pPr>
      <w:r w:rsidRPr="001A4DAE">
        <w:rPr>
          <w:rFonts w:ascii="Times New Roman" w:hAnsi="Times New Roman" w:cs="Times New Roman"/>
          <w:sz w:val="28"/>
          <w:szCs w:val="28"/>
          <w:lang w:val="uk-UA"/>
        </w:rPr>
        <w:t xml:space="preserve">в професійній діяльності державних службовців складаються особливі відносини: </w:t>
      </w:r>
    </w:p>
    <w:p w:rsidR="009F3B58" w:rsidRDefault="009F3B58" w:rsidP="009F3B58">
      <w:pPr>
        <w:pStyle w:val="a3"/>
        <w:numPr>
          <w:ilvl w:val="0"/>
          <w:numId w:val="3"/>
        </w:numPr>
        <w:spacing w:after="0" w:line="360" w:lineRule="auto"/>
        <w:jc w:val="both"/>
        <w:rPr>
          <w:rFonts w:ascii="Times New Roman" w:hAnsi="Times New Roman" w:cs="Times New Roman"/>
          <w:sz w:val="28"/>
          <w:szCs w:val="28"/>
          <w:lang w:val="uk-UA"/>
        </w:rPr>
      </w:pPr>
      <w:r w:rsidRPr="001A4DAE">
        <w:rPr>
          <w:rFonts w:ascii="Times New Roman" w:hAnsi="Times New Roman" w:cs="Times New Roman"/>
          <w:sz w:val="28"/>
          <w:szCs w:val="28"/>
          <w:lang w:val="uk-UA"/>
        </w:rPr>
        <w:t xml:space="preserve">відносини між державними службовцями і громадянами вибудовуються на засадах служіння державного апарату народові, його інтересам; </w:t>
      </w:r>
    </w:p>
    <w:p w:rsidR="009F3B58" w:rsidRDefault="009F3B58" w:rsidP="009F3B58">
      <w:pPr>
        <w:pStyle w:val="a3"/>
        <w:numPr>
          <w:ilvl w:val="0"/>
          <w:numId w:val="3"/>
        </w:numPr>
        <w:spacing w:after="0" w:line="360" w:lineRule="auto"/>
        <w:jc w:val="both"/>
        <w:rPr>
          <w:rFonts w:ascii="Times New Roman" w:hAnsi="Times New Roman" w:cs="Times New Roman"/>
          <w:sz w:val="28"/>
          <w:szCs w:val="28"/>
          <w:lang w:val="uk-UA"/>
        </w:rPr>
      </w:pPr>
      <w:r w:rsidRPr="001A4DAE">
        <w:rPr>
          <w:rFonts w:ascii="Times New Roman" w:hAnsi="Times New Roman" w:cs="Times New Roman"/>
          <w:sz w:val="28"/>
          <w:szCs w:val="28"/>
          <w:lang w:val="uk-UA"/>
        </w:rPr>
        <w:t xml:space="preserve"> для побудови стосунків всередині професійної групи державних службовців кардинальне значення має принцип ієрархії; · </w:t>
      </w:r>
    </w:p>
    <w:p w:rsidR="009F3B58" w:rsidRDefault="009F3B58" w:rsidP="009F3B58">
      <w:pPr>
        <w:pStyle w:val="a3"/>
        <w:numPr>
          <w:ilvl w:val="0"/>
          <w:numId w:val="2"/>
        </w:numPr>
        <w:spacing w:after="0" w:line="360" w:lineRule="auto"/>
        <w:jc w:val="both"/>
        <w:rPr>
          <w:rFonts w:ascii="Times New Roman" w:hAnsi="Times New Roman" w:cs="Times New Roman"/>
          <w:sz w:val="28"/>
          <w:szCs w:val="28"/>
          <w:lang w:val="uk-UA"/>
        </w:rPr>
      </w:pPr>
      <w:r w:rsidRPr="001A4DAE">
        <w:rPr>
          <w:rFonts w:ascii="Times New Roman" w:hAnsi="Times New Roman" w:cs="Times New Roman"/>
          <w:sz w:val="28"/>
          <w:szCs w:val="28"/>
          <w:lang w:val="uk-UA"/>
        </w:rPr>
        <w:t xml:space="preserve">підвищенні моральні вимоги в державному управлінні обумовлені: </w:t>
      </w:r>
    </w:p>
    <w:p w:rsidR="009F3B58" w:rsidRDefault="009F3B58" w:rsidP="009F3B58">
      <w:pPr>
        <w:pStyle w:val="a3"/>
        <w:numPr>
          <w:ilvl w:val="0"/>
          <w:numId w:val="3"/>
        </w:numPr>
        <w:spacing w:after="0" w:line="360" w:lineRule="auto"/>
        <w:jc w:val="both"/>
        <w:rPr>
          <w:rFonts w:ascii="Times New Roman" w:hAnsi="Times New Roman" w:cs="Times New Roman"/>
          <w:sz w:val="28"/>
          <w:szCs w:val="28"/>
          <w:lang w:val="uk-UA"/>
        </w:rPr>
      </w:pPr>
      <w:r w:rsidRPr="001A4DAE">
        <w:rPr>
          <w:rFonts w:ascii="Times New Roman" w:hAnsi="Times New Roman" w:cs="Times New Roman"/>
          <w:sz w:val="28"/>
          <w:szCs w:val="28"/>
          <w:lang w:val="uk-UA"/>
        </w:rPr>
        <w:t xml:space="preserve">розпорядженням великими матеріальними цінностями, людськими ресурсами; o безпосереднім впливом на життя конкретних людей; </w:t>
      </w:r>
    </w:p>
    <w:p w:rsidR="009F3B58" w:rsidRDefault="009F3B58" w:rsidP="009F3B58">
      <w:pPr>
        <w:pStyle w:val="a3"/>
        <w:numPr>
          <w:ilvl w:val="0"/>
          <w:numId w:val="3"/>
        </w:numPr>
        <w:spacing w:after="0" w:line="360" w:lineRule="auto"/>
        <w:jc w:val="both"/>
        <w:rPr>
          <w:rFonts w:ascii="Times New Roman" w:hAnsi="Times New Roman" w:cs="Times New Roman"/>
          <w:sz w:val="28"/>
          <w:szCs w:val="28"/>
          <w:lang w:val="uk-UA"/>
        </w:rPr>
      </w:pPr>
      <w:r w:rsidRPr="001A4DAE">
        <w:rPr>
          <w:rFonts w:ascii="Times New Roman" w:hAnsi="Times New Roman" w:cs="Times New Roman"/>
          <w:sz w:val="28"/>
          <w:szCs w:val="28"/>
          <w:lang w:val="uk-UA"/>
        </w:rPr>
        <w:t xml:space="preserve">існуванням ризику, непередбаченості у діяльності, сполученням формально-процедурних регламентацій діяльності з можливістю прийняття вольових суб’єктивних рішень, імовірним творчим характером праці. </w:t>
      </w:r>
    </w:p>
    <w:p w:rsidR="009F3B58" w:rsidRDefault="009F3B58" w:rsidP="009F3B58">
      <w:pPr>
        <w:spacing w:after="0" w:line="360" w:lineRule="auto"/>
        <w:ind w:firstLine="709"/>
        <w:jc w:val="both"/>
        <w:rPr>
          <w:rFonts w:ascii="Times New Roman" w:hAnsi="Times New Roman" w:cs="Times New Roman"/>
          <w:sz w:val="28"/>
          <w:szCs w:val="28"/>
          <w:lang w:val="uk-UA"/>
        </w:rPr>
      </w:pPr>
      <w:r w:rsidRPr="001A4DAE">
        <w:rPr>
          <w:rFonts w:ascii="Times New Roman" w:hAnsi="Times New Roman" w:cs="Times New Roman"/>
          <w:sz w:val="28"/>
          <w:szCs w:val="28"/>
          <w:lang w:val="uk-UA"/>
        </w:rPr>
        <w:t xml:space="preserve">Ці чинники призводять до виникнення особливих етичних проблем професійного життя державних службовців (проблеми дотримання державної таємниці, протидії корупційним діянням, збереження конфіденційної інформації громадян, політичної неупередженості, обмеження частини політичних, природних їх прав тощо). Таким чином, етика державного </w:t>
      </w:r>
      <w:r w:rsidRPr="001A4DAE">
        <w:rPr>
          <w:rFonts w:ascii="Times New Roman" w:hAnsi="Times New Roman" w:cs="Times New Roman"/>
          <w:sz w:val="28"/>
          <w:szCs w:val="28"/>
          <w:lang w:val="uk-UA"/>
        </w:rPr>
        <w:lastRenderedPageBreak/>
        <w:t>службовця виявляє специфічні вимоги до моральності державних службовців, які пов’язані з особливістю професії.</w:t>
      </w:r>
    </w:p>
    <w:p w:rsidR="009F3B58" w:rsidRDefault="009F3B58" w:rsidP="009F3B58">
      <w:pPr>
        <w:spacing w:after="0" w:line="360" w:lineRule="auto"/>
        <w:ind w:firstLine="709"/>
        <w:jc w:val="both"/>
        <w:rPr>
          <w:rFonts w:ascii="Times New Roman" w:hAnsi="Times New Roman" w:cs="Times New Roman"/>
          <w:sz w:val="28"/>
          <w:szCs w:val="28"/>
          <w:lang w:val="uk-UA"/>
        </w:rPr>
      </w:pPr>
      <w:r w:rsidRPr="001A4DAE">
        <w:rPr>
          <w:rFonts w:ascii="Times New Roman" w:hAnsi="Times New Roman" w:cs="Times New Roman"/>
          <w:sz w:val="28"/>
          <w:szCs w:val="28"/>
          <w:lang w:val="uk-UA"/>
        </w:rPr>
        <w:t>Професійна мораль державних службовців – це особливості моральної свідомості, взаємовідносин, поведінки людей, які обумовлені державно-службовою діяльністю.</w:t>
      </w:r>
    </w:p>
    <w:p w:rsidR="009F3B58" w:rsidRDefault="009F3B58" w:rsidP="009F3B58">
      <w:pPr>
        <w:spacing w:after="0" w:line="360" w:lineRule="auto"/>
        <w:ind w:firstLine="709"/>
        <w:jc w:val="both"/>
        <w:rPr>
          <w:rFonts w:ascii="Times New Roman" w:hAnsi="Times New Roman" w:cs="Times New Roman"/>
          <w:sz w:val="28"/>
          <w:szCs w:val="28"/>
          <w:lang w:val="uk-UA"/>
        </w:rPr>
      </w:pPr>
      <w:r w:rsidRPr="001A4DAE">
        <w:rPr>
          <w:rFonts w:ascii="Times New Roman" w:hAnsi="Times New Roman" w:cs="Times New Roman"/>
          <w:sz w:val="28"/>
          <w:szCs w:val="28"/>
          <w:lang w:val="uk-UA"/>
        </w:rPr>
        <w:t xml:space="preserve">Етика державної служби є видом управлінської етики, в якому на основі вивчення професійної моралі державних службовців обґрунтовуються ціннісні орієнтації, норми, моральні аспекти поведінки, взаємовідносин між людьми у процесі державно-управлінської діяльності, надаються практичні рекомендації, які зорієнтовані на цю діяльність. </w:t>
      </w:r>
    </w:p>
    <w:p w:rsidR="009F3B58" w:rsidRDefault="009F3B58" w:rsidP="009F3B58">
      <w:pPr>
        <w:spacing w:after="0" w:line="360" w:lineRule="auto"/>
        <w:ind w:firstLine="709"/>
        <w:jc w:val="both"/>
        <w:rPr>
          <w:rFonts w:ascii="Times New Roman" w:hAnsi="Times New Roman" w:cs="Times New Roman"/>
          <w:sz w:val="28"/>
          <w:szCs w:val="28"/>
          <w:lang w:val="uk-UA"/>
        </w:rPr>
      </w:pPr>
      <w:r w:rsidRPr="001A4DAE">
        <w:rPr>
          <w:rFonts w:ascii="Times New Roman" w:hAnsi="Times New Roman" w:cs="Times New Roman"/>
          <w:sz w:val="28"/>
          <w:szCs w:val="28"/>
          <w:lang w:val="uk-UA"/>
        </w:rPr>
        <w:t xml:space="preserve">Для точнішого відображення </w:t>
      </w:r>
      <w:proofErr w:type="spellStart"/>
      <w:r w:rsidRPr="001A4DAE">
        <w:rPr>
          <w:rFonts w:ascii="Times New Roman" w:hAnsi="Times New Roman" w:cs="Times New Roman"/>
          <w:sz w:val="28"/>
          <w:szCs w:val="28"/>
          <w:lang w:val="uk-UA"/>
        </w:rPr>
        <w:t>етосу</w:t>
      </w:r>
      <w:proofErr w:type="spellEnd"/>
      <w:r w:rsidRPr="001A4DAE">
        <w:rPr>
          <w:rFonts w:ascii="Times New Roman" w:hAnsi="Times New Roman" w:cs="Times New Roman"/>
          <w:sz w:val="28"/>
          <w:szCs w:val="28"/>
          <w:lang w:val="uk-UA"/>
        </w:rPr>
        <w:t xml:space="preserve"> професії та організації цілеспрямованої роботи по </w:t>
      </w:r>
      <w:proofErr w:type="spellStart"/>
      <w:r w:rsidRPr="001A4DAE">
        <w:rPr>
          <w:rFonts w:ascii="Times New Roman" w:hAnsi="Times New Roman" w:cs="Times New Roman"/>
          <w:sz w:val="28"/>
          <w:szCs w:val="28"/>
          <w:lang w:val="uk-UA"/>
        </w:rPr>
        <w:t>етизації</w:t>
      </w:r>
      <w:proofErr w:type="spellEnd"/>
      <w:r w:rsidRPr="001A4DAE">
        <w:rPr>
          <w:rFonts w:ascii="Times New Roman" w:hAnsi="Times New Roman" w:cs="Times New Roman"/>
          <w:sz w:val="28"/>
          <w:szCs w:val="28"/>
          <w:lang w:val="uk-UA"/>
        </w:rPr>
        <w:t xml:space="preserve"> державної служби розрізняється: етика державної служби, яка є інституціональною, організаційною етикою та етика державного службовця, що представляє </w:t>
      </w:r>
      <w:proofErr w:type="spellStart"/>
      <w:r w:rsidRPr="001A4DAE">
        <w:rPr>
          <w:rFonts w:ascii="Times New Roman" w:hAnsi="Times New Roman" w:cs="Times New Roman"/>
          <w:sz w:val="28"/>
          <w:szCs w:val="28"/>
          <w:lang w:val="uk-UA"/>
        </w:rPr>
        <w:t>професійно</w:t>
      </w:r>
      <w:proofErr w:type="spellEnd"/>
      <w:r w:rsidRPr="001A4DAE">
        <w:rPr>
          <w:rFonts w:ascii="Times New Roman" w:hAnsi="Times New Roman" w:cs="Times New Roman"/>
          <w:sz w:val="28"/>
          <w:szCs w:val="28"/>
          <w:lang w:val="uk-UA"/>
        </w:rPr>
        <w:t>-етичні цінності та норми на рівні особи.</w:t>
      </w:r>
    </w:p>
    <w:p w:rsidR="009F3B58" w:rsidRPr="001A4DAE" w:rsidRDefault="009F3B58" w:rsidP="009F3B58">
      <w:pPr>
        <w:spacing w:after="0" w:line="360" w:lineRule="auto"/>
        <w:ind w:firstLine="709"/>
        <w:jc w:val="both"/>
        <w:rPr>
          <w:rFonts w:ascii="Times New Roman" w:hAnsi="Times New Roman" w:cs="Times New Roman"/>
          <w:sz w:val="28"/>
          <w:szCs w:val="28"/>
          <w:lang w:val="uk-UA"/>
        </w:rPr>
      </w:pPr>
      <w:r w:rsidRPr="001A4DAE">
        <w:rPr>
          <w:rFonts w:ascii="Times New Roman" w:hAnsi="Times New Roman" w:cs="Times New Roman"/>
          <w:b/>
          <w:sz w:val="28"/>
          <w:szCs w:val="28"/>
          <w:u w:val="single"/>
          <w:lang w:val="uk-UA"/>
        </w:rPr>
        <w:t>Етика державної служби –</w:t>
      </w:r>
      <w:r w:rsidRPr="001A4DAE">
        <w:rPr>
          <w:rFonts w:ascii="Times New Roman" w:hAnsi="Times New Roman" w:cs="Times New Roman"/>
          <w:sz w:val="28"/>
          <w:szCs w:val="28"/>
          <w:lang w:val="uk-UA"/>
        </w:rPr>
        <w:t xml:space="preserve"> інституційна етика, яка випливає з місії та філософії державної служби та презентує її цінності, </w:t>
      </w:r>
      <w:proofErr w:type="spellStart"/>
      <w:r w:rsidRPr="001A4DAE">
        <w:rPr>
          <w:rFonts w:ascii="Times New Roman" w:hAnsi="Times New Roman" w:cs="Times New Roman"/>
          <w:sz w:val="28"/>
          <w:szCs w:val="28"/>
          <w:lang w:val="uk-UA"/>
        </w:rPr>
        <w:t>професійно</w:t>
      </w:r>
      <w:proofErr w:type="spellEnd"/>
      <w:r w:rsidRPr="001A4DAE">
        <w:rPr>
          <w:rFonts w:ascii="Times New Roman" w:hAnsi="Times New Roman" w:cs="Times New Roman"/>
          <w:sz w:val="28"/>
          <w:szCs w:val="28"/>
          <w:lang w:val="uk-UA"/>
        </w:rPr>
        <w:t>-етичні принципи, норми й механізми їхньої підтримки.</w:t>
      </w:r>
    </w:p>
    <w:p w:rsidR="009F3B58" w:rsidRDefault="009F3B58" w:rsidP="009F3B58">
      <w:pPr>
        <w:spacing w:after="0" w:line="360" w:lineRule="auto"/>
        <w:ind w:firstLine="709"/>
        <w:jc w:val="both"/>
        <w:rPr>
          <w:rFonts w:ascii="Times New Roman" w:hAnsi="Times New Roman" w:cs="Times New Roman"/>
          <w:sz w:val="28"/>
          <w:szCs w:val="28"/>
          <w:lang w:val="uk-UA"/>
        </w:rPr>
      </w:pPr>
      <w:r w:rsidRPr="001A4DAE">
        <w:rPr>
          <w:rFonts w:ascii="Times New Roman" w:hAnsi="Times New Roman" w:cs="Times New Roman"/>
          <w:b/>
          <w:sz w:val="28"/>
          <w:szCs w:val="28"/>
          <w:u w:val="single"/>
          <w:lang w:val="uk-UA"/>
        </w:rPr>
        <w:t>Етика державного службовця</w:t>
      </w:r>
      <w:r w:rsidRPr="001A4DAE">
        <w:rPr>
          <w:rFonts w:ascii="Times New Roman" w:hAnsi="Times New Roman" w:cs="Times New Roman"/>
          <w:sz w:val="28"/>
          <w:szCs w:val="28"/>
          <w:lang w:val="uk-UA"/>
        </w:rPr>
        <w:t xml:space="preserve"> – основана на усвідомленні професійного призначення система </w:t>
      </w:r>
      <w:proofErr w:type="spellStart"/>
      <w:r w:rsidRPr="001A4DAE">
        <w:rPr>
          <w:rFonts w:ascii="Times New Roman" w:hAnsi="Times New Roman" w:cs="Times New Roman"/>
          <w:sz w:val="28"/>
          <w:szCs w:val="28"/>
          <w:lang w:val="uk-UA"/>
        </w:rPr>
        <w:t>професійно</w:t>
      </w:r>
      <w:proofErr w:type="spellEnd"/>
      <w:r w:rsidRPr="001A4DAE">
        <w:rPr>
          <w:rFonts w:ascii="Times New Roman" w:hAnsi="Times New Roman" w:cs="Times New Roman"/>
          <w:sz w:val="28"/>
          <w:szCs w:val="28"/>
          <w:lang w:val="uk-UA"/>
        </w:rPr>
        <w:t xml:space="preserve">-етичних цінностей, принципів і норм, які відображаються у свідомості державних службовців, орієнтують і регулюють їх відносини, діяльність у сфері державної служби та механізмів підтримки </w:t>
      </w:r>
      <w:proofErr w:type="spellStart"/>
      <w:r w:rsidRPr="001A4DAE">
        <w:rPr>
          <w:rFonts w:ascii="Times New Roman" w:hAnsi="Times New Roman" w:cs="Times New Roman"/>
          <w:sz w:val="28"/>
          <w:szCs w:val="28"/>
          <w:lang w:val="uk-UA"/>
        </w:rPr>
        <w:t>професійно</w:t>
      </w:r>
      <w:proofErr w:type="spellEnd"/>
      <w:r w:rsidRPr="001A4DAE">
        <w:rPr>
          <w:rFonts w:ascii="Times New Roman" w:hAnsi="Times New Roman" w:cs="Times New Roman"/>
          <w:sz w:val="28"/>
          <w:szCs w:val="28"/>
          <w:lang w:val="uk-UA"/>
        </w:rPr>
        <w:t>-етичної складової державної служби.</w:t>
      </w:r>
    </w:p>
    <w:p w:rsidR="009F3B58" w:rsidRDefault="009F3B58" w:rsidP="009F3B58">
      <w:pPr>
        <w:spacing w:after="0" w:line="360" w:lineRule="auto"/>
        <w:ind w:firstLine="709"/>
        <w:jc w:val="both"/>
        <w:rPr>
          <w:rFonts w:ascii="Times New Roman" w:hAnsi="Times New Roman" w:cs="Times New Roman"/>
          <w:sz w:val="28"/>
          <w:szCs w:val="28"/>
          <w:lang w:val="uk-UA"/>
        </w:rPr>
      </w:pPr>
      <w:r w:rsidRPr="001A4DAE">
        <w:rPr>
          <w:rFonts w:ascii="Times New Roman" w:hAnsi="Times New Roman" w:cs="Times New Roman"/>
          <w:sz w:val="28"/>
          <w:szCs w:val="28"/>
          <w:lang w:val="uk-UA"/>
        </w:rPr>
        <w:t xml:space="preserve">Етику державного службовця можна означити, і як взаємозв’язок цілей і засобів діяльності державного службовця та </w:t>
      </w:r>
      <w:proofErr w:type="spellStart"/>
      <w:r w:rsidRPr="001A4DAE">
        <w:rPr>
          <w:rFonts w:ascii="Times New Roman" w:hAnsi="Times New Roman" w:cs="Times New Roman"/>
          <w:sz w:val="28"/>
          <w:szCs w:val="28"/>
          <w:lang w:val="uk-UA"/>
        </w:rPr>
        <w:t>специфічно</w:t>
      </w:r>
      <w:proofErr w:type="spellEnd"/>
      <w:r w:rsidRPr="001A4DAE">
        <w:rPr>
          <w:rFonts w:ascii="Times New Roman" w:hAnsi="Times New Roman" w:cs="Times New Roman"/>
          <w:sz w:val="28"/>
          <w:szCs w:val="28"/>
          <w:lang w:val="uk-UA"/>
        </w:rPr>
        <w:t xml:space="preserve"> людських цілей. Таке визначення несе вагоме смислове навантаження і дозволяє по-новому розглянути предмет цієї професійної етики, виходячи з масштабу “</w:t>
      </w:r>
      <w:proofErr w:type="spellStart"/>
      <w:r w:rsidRPr="001A4DAE">
        <w:rPr>
          <w:rFonts w:ascii="Times New Roman" w:hAnsi="Times New Roman" w:cs="Times New Roman"/>
          <w:sz w:val="28"/>
          <w:szCs w:val="28"/>
          <w:lang w:val="uk-UA"/>
        </w:rPr>
        <w:t>специфічно</w:t>
      </w:r>
      <w:proofErr w:type="spellEnd"/>
      <w:r w:rsidRPr="001A4DAE">
        <w:rPr>
          <w:rFonts w:ascii="Times New Roman" w:hAnsi="Times New Roman" w:cs="Times New Roman"/>
          <w:sz w:val="28"/>
          <w:szCs w:val="28"/>
          <w:lang w:val="uk-UA"/>
        </w:rPr>
        <w:t xml:space="preserve"> людських цілей” і звіряючи з цим масштабом засоби реалізації будь-якого наміру, відношення, дії.</w:t>
      </w:r>
    </w:p>
    <w:p w:rsidR="009F3B58" w:rsidRDefault="009F3B58" w:rsidP="009F3B58">
      <w:pPr>
        <w:spacing w:after="0" w:line="360" w:lineRule="auto"/>
        <w:ind w:firstLine="709"/>
        <w:jc w:val="both"/>
        <w:rPr>
          <w:rFonts w:ascii="Times New Roman" w:hAnsi="Times New Roman" w:cs="Times New Roman"/>
          <w:sz w:val="28"/>
          <w:szCs w:val="28"/>
          <w:lang w:val="uk-UA"/>
        </w:rPr>
      </w:pPr>
    </w:p>
    <w:p w:rsidR="009F3B58" w:rsidRDefault="009F3B58" w:rsidP="009F3B58">
      <w:pPr>
        <w:pStyle w:val="a3"/>
        <w:numPr>
          <w:ilvl w:val="0"/>
          <w:numId w:val="1"/>
        </w:numPr>
        <w:spacing w:after="0" w:line="360" w:lineRule="auto"/>
        <w:jc w:val="both"/>
        <w:rPr>
          <w:rFonts w:ascii="Times New Roman" w:hAnsi="Times New Roman" w:cs="Times New Roman"/>
          <w:i/>
          <w:sz w:val="28"/>
          <w:szCs w:val="28"/>
          <w:u w:val="single"/>
          <w:lang w:val="uk-UA"/>
        </w:rPr>
      </w:pPr>
      <w:r w:rsidRPr="001A4DAE">
        <w:rPr>
          <w:rFonts w:ascii="Times New Roman" w:hAnsi="Times New Roman" w:cs="Times New Roman"/>
          <w:i/>
          <w:sz w:val="28"/>
          <w:szCs w:val="28"/>
          <w:u w:val="single"/>
          <w:lang w:val="uk-UA"/>
        </w:rPr>
        <w:lastRenderedPageBreak/>
        <w:t>Норми законодавства про правила професійної етики публічної служби</w:t>
      </w:r>
    </w:p>
    <w:p w:rsidR="009F3B58" w:rsidRDefault="009F3B58" w:rsidP="009F3B58">
      <w:pPr>
        <w:spacing w:after="0" w:line="360" w:lineRule="auto"/>
        <w:ind w:firstLine="709"/>
        <w:jc w:val="both"/>
        <w:rPr>
          <w:rFonts w:ascii="Times New Roman" w:hAnsi="Times New Roman" w:cs="Times New Roman"/>
          <w:sz w:val="28"/>
          <w:szCs w:val="28"/>
          <w:lang w:val="uk-UA"/>
        </w:rPr>
      </w:pPr>
      <w:r w:rsidRPr="001A4DAE">
        <w:rPr>
          <w:rFonts w:ascii="Times New Roman" w:hAnsi="Times New Roman" w:cs="Times New Roman"/>
          <w:sz w:val="28"/>
          <w:szCs w:val="28"/>
          <w:lang w:val="uk-UA"/>
        </w:rPr>
        <w:t xml:space="preserve">Інтерес до цієї теми особливо зріс після прийняття Закону України «Про засади запобігання і протидії корупції» (2011 р.), в якому передбачено необхідність подальшого законодавчого регулювання вимог до поведінки осіб, уповноважених на виконання завдань і функцій держави або місцевого самоврядування. </w:t>
      </w:r>
    </w:p>
    <w:p w:rsidR="009F3B58" w:rsidRDefault="009F3B58" w:rsidP="009F3B58">
      <w:pPr>
        <w:spacing w:after="0" w:line="360" w:lineRule="auto"/>
        <w:ind w:firstLine="709"/>
        <w:jc w:val="both"/>
        <w:rPr>
          <w:rFonts w:ascii="Times New Roman" w:hAnsi="Times New Roman" w:cs="Times New Roman"/>
          <w:sz w:val="28"/>
          <w:szCs w:val="28"/>
          <w:lang w:val="uk-UA"/>
        </w:rPr>
      </w:pPr>
      <w:r w:rsidRPr="001A4DAE">
        <w:rPr>
          <w:rFonts w:ascii="Times New Roman" w:hAnsi="Times New Roman" w:cs="Times New Roman"/>
          <w:sz w:val="28"/>
          <w:szCs w:val="28"/>
          <w:lang w:val="uk-UA"/>
        </w:rPr>
        <w:t xml:space="preserve">Професійну етику поведінки публічний службовців доцільно розглядати не лише як сукупність правил поведінки публічних службовців між собою, а передусім їх обов’язок проявляти високу культуру спілкування з іншими учасниками правовідносин, які не є у службових взаємовідносинах з публічним службовцем – з іншими громадянами. </w:t>
      </w:r>
    </w:p>
    <w:p w:rsidR="009F3B58" w:rsidRDefault="009F3B58" w:rsidP="009F3B58">
      <w:pPr>
        <w:spacing w:after="0" w:line="360" w:lineRule="auto"/>
        <w:ind w:firstLine="709"/>
        <w:jc w:val="both"/>
        <w:rPr>
          <w:rFonts w:ascii="Times New Roman" w:hAnsi="Times New Roman" w:cs="Times New Roman"/>
          <w:sz w:val="28"/>
          <w:szCs w:val="28"/>
          <w:lang w:val="uk-UA"/>
        </w:rPr>
      </w:pPr>
      <w:r w:rsidRPr="001A4DAE">
        <w:rPr>
          <w:rFonts w:ascii="Times New Roman" w:hAnsi="Times New Roman" w:cs="Times New Roman"/>
          <w:sz w:val="28"/>
          <w:szCs w:val="28"/>
          <w:lang w:val="uk-UA"/>
        </w:rPr>
        <w:t>Правове врегулювання етичних засад поведінки публічного службовця сприяє забезпеченню професійності і неупередженості під час прийняття ним рішень чи вчинення інших службових дій, зокрема, надання адміністративних послуг громадянам. Професійну етику публічних службовців розглядають «як одну з умов підвищення якості публічної служби»</w:t>
      </w:r>
      <w:r>
        <w:rPr>
          <w:rFonts w:ascii="Times New Roman" w:hAnsi="Times New Roman" w:cs="Times New Roman"/>
          <w:sz w:val="28"/>
          <w:szCs w:val="28"/>
          <w:lang w:val="uk-UA"/>
        </w:rPr>
        <w:t>.</w:t>
      </w:r>
    </w:p>
    <w:p w:rsidR="009F3B58" w:rsidRPr="00C360EC" w:rsidRDefault="009F3B58" w:rsidP="009F3B58">
      <w:pPr>
        <w:spacing w:after="0" w:line="360" w:lineRule="auto"/>
        <w:ind w:firstLine="709"/>
        <w:jc w:val="both"/>
        <w:rPr>
          <w:rFonts w:ascii="Times New Roman" w:hAnsi="Times New Roman" w:cs="Times New Roman"/>
          <w:sz w:val="28"/>
          <w:szCs w:val="28"/>
          <w:lang w:val="uk-UA"/>
        </w:rPr>
      </w:pPr>
      <w:r w:rsidRPr="00C360EC">
        <w:rPr>
          <w:rFonts w:ascii="Times New Roman" w:hAnsi="Times New Roman" w:cs="Times New Roman"/>
          <w:sz w:val="28"/>
          <w:szCs w:val="28"/>
          <w:lang w:val="uk-UA"/>
        </w:rPr>
        <w:t>Вперше засади етики поведінки державного службовця були закріплені у ст. 5 Закону України «Про державну службу» 1993 р. Певні елементи етики поведінки державного службовця простежуються і в інших статтях. Наприклад, відповідно до ст. 17 згаданого закону складення Присяги державним службовцем передбачає виконання ним обов’язків не лише юридичного змісту, а й морального – «вірно служити народові України» та «з гідністю нести високе звання державного службовця, сумлінно виконувати свої обов’язки». Відмова державного службовця від прийняття або порушення Присяги є підставою припинення державної служби, що передбачено п. 6 ст. 30 Закону України «Про державну службу».</w:t>
      </w:r>
    </w:p>
    <w:p w:rsidR="009F3B58" w:rsidRPr="00C360EC" w:rsidRDefault="009F3B58" w:rsidP="009F3B58">
      <w:pPr>
        <w:spacing w:after="0" w:line="360" w:lineRule="auto"/>
        <w:ind w:firstLine="709"/>
        <w:jc w:val="both"/>
        <w:rPr>
          <w:rFonts w:ascii="Times New Roman" w:hAnsi="Times New Roman" w:cs="Times New Roman"/>
          <w:sz w:val="28"/>
          <w:szCs w:val="28"/>
          <w:lang w:val="uk-UA"/>
        </w:rPr>
      </w:pPr>
      <w:r w:rsidRPr="00C360EC">
        <w:rPr>
          <w:rFonts w:ascii="Times New Roman" w:hAnsi="Times New Roman" w:cs="Times New Roman"/>
          <w:sz w:val="28"/>
          <w:szCs w:val="28"/>
          <w:lang w:val="uk-UA"/>
        </w:rPr>
        <w:t xml:space="preserve">Схожа процедура передбачена і щодо посадових осіб місцевого самоврядування. Відповідно до ст. 11 Закону України «Про службу в органах місцевого самоврядування» громадяни України, яких вперше приймають </w:t>
      </w:r>
      <w:r w:rsidRPr="00C360EC">
        <w:rPr>
          <w:rFonts w:ascii="Times New Roman" w:hAnsi="Times New Roman" w:cs="Times New Roman"/>
          <w:sz w:val="28"/>
          <w:szCs w:val="28"/>
          <w:lang w:val="uk-UA"/>
        </w:rPr>
        <w:lastRenderedPageBreak/>
        <w:t>(обирають) на службу в органи місцевого самоврядування, складають Присягу, текст якої є у згаданій статті. Посадова особа місцевого самоврядування підписує текст Присяги, який зберігається за місцем її роботи. Новообрані сільські, селищні, міські голови, голови рад складають Присягу на сесії відповідної ради. Про складання Присяги роблять запис у трудовій книзі.</w:t>
      </w:r>
    </w:p>
    <w:p w:rsidR="009F3B58" w:rsidRPr="00C360EC" w:rsidRDefault="009F3B58" w:rsidP="009F3B58">
      <w:pPr>
        <w:spacing w:after="0" w:line="360" w:lineRule="auto"/>
        <w:ind w:firstLine="709"/>
        <w:jc w:val="both"/>
        <w:rPr>
          <w:rFonts w:ascii="Times New Roman" w:hAnsi="Times New Roman" w:cs="Times New Roman"/>
          <w:sz w:val="28"/>
          <w:szCs w:val="28"/>
          <w:lang w:val="uk-UA"/>
        </w:rPr>
      </w:pPr>
      <w:r w:rsidRPr="00C360EC">
        <w:rPr>
          <w:rFonts w:ascii="Times New Roman" w:hAnsi="Times New Roman" w:cs="Times New Roman"/>
          <w:sz w:val="28"/>
          <w:szCs w:val="28"/>
          <w:lang w:val="uk-UA"/>
        </w:rPr>
        <w:t>Підписуючи текст Присяги, державний службовець добровільно покладає на себе відповідальність за дотримання етики поведінки державного службовця. Порушення, невиконання чи неналежне виконання службових завдань і недотримання етичних засад державної служби не тільки дискредитує державну владу, але і створює умови для вчинення корупційних діянь та різного роду зловживань. Професійна етика публічного службовця визначає його службову культуру. Проте, варто врахувати, що службова культура публічних службовців не обмежується лише «коридорами органу», а це повсякденне дотримання відповідних вимог протягом усього періоду публічної служби.</w:t>
      </w:r>
    </w:p>
    <w:p w:rsidR="009F3B58" w:rsidRDefault="009F3B58" w:rsidP="009F3B58">
      <w:pPr>
        <w:spacing w:after="0" w:line="360" w:lineRule="auto"/>
        <w:ind w:firstLine="709"/>
        <w:jc w:val="both"/>
        <w:rPr>
          <w:rFonts w:ascii="Times New Roman" w:hAnsi="Times New Roman" w:cs="Times New Roman"/>
          <w:sz w:val="28"/>
          <w:szCs w:val="28"/>
          <w:lang w:val="uk-UA"/>
        </w:rPr>
      </w:pPr>
      <w:r w:rsidRPr="00C360EC">
        <w:rPr>
          <w:rFonts w:ascii="Times New Roman" w:hAnsi="Times New Roman" w:cs="Times New Roman"/>
          <w:sz w:val="28"/>
          <w:szCs w:val="28"/>
          <w:lang w:val="uk-UA"/>
        </w:rPr>
        <w:t xml:space="preserve">Відповідно до ст. 5 Закону України «Про державну службу» державний службовець повинен: «сумлінно виконувати свої службові обов’язки; шанобливо ставитись до громадян, керівників і співробітників, дотримуватися високої культури спілкування; не допускати дій і вчинків, які можуть зашкодити інтересам державної служби чи негативно вплинути на репутацію державного службовця». Ключовими поняттями є «честь», «гідність», «репутація». Як наголошено у спеціальній літературі, </w:t>
      </w:r>
      <w:r>
        <w:rPr>
          <w:rFonts w:ascii="Times New Roman" w:hAnsi="Times New Roman" w:cs="Times New Roman"/>
          <w:sz w:val="28"/>
          <w:szCs w:val="28"/>
          <w:lang w:val="uk-UA"/>
        </w:rPr>
        <w:t>д</w:t>
      </w:r>
      <w:r w:rsidRPr="00C360EC">
        <w:rPr>
          <w:rFonts w:ascii="Times New Roman" w:hAnsi="Times New Roman" w:cs="Times New Roman"/>
          <w:sz w:val="28"/>
          <w:szCs w:val="28"/>
          <w:lang w:val="uk-UA"/>
        </w:rPr>
        <w:t>оцільно вважати, що: «честь – це усвідомлення особою свого суспільного значення і значення з боку суспільства; гідність – це моральне відношення особи самої до себе і суспільства до особи; репутація – це сукупність якостей і оцінок, по яких їх носій оцінюється громадянами, громадськими організаціями та ін.»</w:t>
      </w:r>
    </w:p>
    <w:p w:rsidR="009F3B58" w:rsidRDefault="009F3B58" w:rsidP="009F3B58">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 2016 році набув чинності наказ «</w:t>
      </w:r>
      <w:r w:rsidRPr="00241864">
        <w:rPr>
          <w:rFonts w:ascii="Times New Roman" w:hAnsi="Times New Roman" w:cs="Times New Roman"/>
          <w:sz w:val="28"/>
          <w:szCs w:val="28"/>
          <w:lang w:val="uk-UA"/>
        </w:rPr>
        <w:t>Про затвердження Загальних правил етичної поведінки державних службовців та посадових осіб місцевого самоврядування</w:t>
      </w:r>
      <w:r>
        <w:rPr>
          <w:rFonts w:ascii="Times New Roman" w:hAnsi="Times New Roman" w:cs="Times New Roman"/>
          <w:sz w:val="28"/>
          <w:szCs w:val="28"/>
          <w:lang w:val="uk-UA"/>
        </w:rPr>
        <w:t xml:space="preserve">», який є </w:t>
      </w:r>
      <w:r w:rsidRPr="00241864">
        <w:rPr>
          <w:rFonts w:ascii="Times New Roman" w:hAnsi="Times New Roman" w:cs="Times New Roman"/>
          <w:sz w:val="28"/>
          <w:szCs w:val="28"/>
          <w:lang w:val="uk-UA"/>
        </w:rPr>
        <w:t xml:space="preserve">узагальненням стандартів етичної поведінки </w:t>
      </w:r>
      <w:r w:rsidRPr="00241864">
        <w:rPr>
          <w:rFonts w:ascii="Times New Roman" w:hAnsi="Times New Roman" w:cs="Times New Roman"/>
          <w:sz w:val="28"/>
          <w:szCs w:val="28"/>
          <w:lang w:val="uk-UA"/>
        </w:rPr>
        <w:lastRenderedPageBreak/>
        <w:t>державних службовців та посадових осіб місцевого самоврядування, якими вони зобов’язані керуватися під час виконання своїх посадових обов’язків.</w:t>
      </w:r>
    </w:p>
    <w:p w:rsidR="009F3B58" w:rsidRPr="00241864" w:rsidRDefault="009F3B58" w:rsidP="009F3B58">
      <w:pPr>
        <w:spacing w:after="0" w:line="360" w:lineRule="auto"/>
        <w:ind w:firstLine="709"/>
        <w:jc w:val="both"/>
        <w:rPr>
          <w:rFonts w:ascii="Times New Roman" w:hAnsi="Times New Roman" w:cs="Times New Roman"/>
          <w:sz w:val="28"/>
          <w:szCs w:val="28"/>
          <w:lang w:val="uk-UA"/>
        </w:rPr>
      </w:pPr>
      <w:r w:rsidRPr="00241864">
        <w:rPr>
          <w:rFonts w:ascii="Times New Roman" w:hAnsi="Times New Roman" w:cs="Times New Roman"/>
          <w:sz w:val="28"/>
          <w:szCs w:val="28"/>
          <w:lang w:val="uk-UA"/>
        </w:rPr>
        <w:t>Ці Загальні правила ґрунтуються на положеннях </w:t>
      </w:r>
      <w:hyperlink r:id="rId5" w:tgtFrame="_blank" w:history="1">
        <w:r w:rsidRPr="00241864">
          <w:rPr>
            <w:rFonts w:ascii="Times New Roman" w:hAnsi="Times New Roman" w:cs="Times New Roman"/>
            <w:sz w:val="28"/>
            <w:szCs w:val="28"/>
            <w:lang w:val="uk-UA"/>
          </w:rPr>
          <w:t>Конституції України</w:t>
        </w:r>
      </w:hyperlink>
      <w:r w:rsidRPr="00241864">
        <w:rPr>
          <w:rFonts w:ascii="Times New Roman" w:hAnsi="Times New Roman" w:cs="Times New Roman"/>
          <w:sz w:val="28"/>
          <w:szCs w:val="28"/>
          <w:lang w:val="uk-UA"/>
        </w:rPr>
        <w:t>, законодавства про державну службу, службу в органах місцевого самоврядування, у сфері запобігання корупції і спрямовані на зміцнення авторитету державної служби та служби в органах місцевого самоврядування, репутації державних службовців та посадових осіб місцевого самоврядування, а також на забезпечення інформування громадян про норми поведінки державних службовців та посадових осіб місцевого самоврядування стосовно них.</w:t>
      </w:r>
    </w:p>
    <w:p w:rsidR="009F3B58" w:rsidRPr="00241864" w:rsidRDefault="009F3B58" w:rsidP="009F3B58">
      <w:pPr>
        <w:spacing w:after="0" w:line="360" w:lineRule="auto"/>
        <w:ind w:firstLine="709"/>
        <w:jc w:val="both"/>
        <w:rPr>
          <w:rFonts w:ascii="Times New Roman" w:hAnsi="Times New Roman" w:cs="Times New Roman"/>
          <w:sz w:val="28"/>
          <w:szCs w:val="28"/>
          <w:lang w:val="uk-UA"/>
        </w:rPr>
      </w:pPr>
      <w:bookmarkStart w:id="1" w:name="n17"/>
      <w:bookmarkEnd w:id="1"/>
      <w:r w:rsidRPr="00241864">
        <w:rPr>
          <w:rFonts w:ascii="Times New Roman" w:hAnsi="Times New Roman" w:cs="Times New Roman"/>
          <w:sz w:val="28"/>
          <w:szCs w:val="28"/>
          <w:lang w:val="uk-UA"/>
        </w:rPr>
        <w:t>При прийнятті на державну службу або на службу в органи місцевого самоврядування особа ознайомлюється з цими Загальними правилами. Відмітка про таке ознайомлення додається до особової справи державного службовця чи посадової особи місцевого самоврядування.</w:t>
      </w:r>
    </w:p>
    <w:p w:rsidR="009F3B58" w:rsidRPr="00241864" w:rsidRDefault="009F3B58" w:rsidP="009F3B58">
      <w:pPr>
        <w:spacing w:after="0" w:line="360" w:lineRule="auto"/>
        <w:ind w:firstLine="709"/>
        <w:jc w:val="both"/>
        <w:rPr>
          <w:rFonts w:ascii="Times New Roman" w:hAnsi="Times New Roman" w:cs="Times New Roman"/>
          <w:sz w:val="28"/>
          <w:szCs w:val="28"/>
          <w:lang w:val="uk-UA"/>
        </w:rPr>
      </w:pPr>
    </w:p>
    <w:p w:rsidR="00F5160C" w:rsidRPr="009F3B58" w:rsidRDefault="00F5160C">
      <w:pPr>
        <w:rPr>
          <w:lang w:val="uk-UA"/>
        </w:rPr>
      </w:pPr>
    </w:p>
    <w:sectPr w:rsidR="00F5160C" w:rsidRPr="009F3B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9444C1"/>
    <w:multiLevelType w:val="hybridMultilevel"/>
    <w:tmpl w:val="9FD6788A"/>
    <w:lvl w:ilvl="0" w:tplc="2000000D">
      <w:start w:val="1"/>
      <w:numFmt w:val="bullet"/>
      <w:lvlText w:val=""/>
      <w:lvlJc w:val="left"/>
      <w:pPr>
        <w:ind w:left="2220" w:hanging="360"/>
      </w:pPr>
      <w:rPr>
        <w:rFonts w:ascii="Wingdings" w:hAnsi="Wingdings" w:hint="default"/>
      </w:rPr>
    </w:lvl>
    <w:lvl w:ilvl="1" w:tplc="04190003" w:tentative="1">
      <w:start w:val="1"/>
      <w:numFmt w:val="bullet"/>
      <w:lvlText w:val="o"/>
      <w:lvlJc w:val="left"/>
      <w:pPr>
        <w:ind w:left="2940" w:hanging="360"/>
      </w:pPr>
      <w:rPr>
        <w:rFonts w:ascii="Courier New" w:hAnsi="Courier New" w:cs="Courier New" w:hint="default"/>
      </w:rPr>
    </w:lvl>
    <w:lvl w:ilvl="2" w:tplc="04190005" w:tentative="1">
      <w:start w:val="1"/>
      <w:numFmt w:val="bullet"/>
      <w:lvlText w:val=""/>
      <w:lvlJc w:val="left"/>
      <w:pPr>
        <w:ind w:left="3660" w:hanging="360"/>
      </w:pPr>
      <w:rPr>
        <w:rFonts w:ascii="Wingdings" w:hAnsi="Wingdings" w:hint="default"/>
      </w:rPr>
    </w:lvl>
    <w:lvl w:ilvl="3" w:tplc="04190001" w:tentative="1">
      <w:start w:val="1"/>
      <w:numFmt w:val="bullet"/>
      <w:lvlText w:val=""/>
      <w:lvlJc w:val="left"/>
      <w:pPr>
        <w:ind w:left="4380" w:hanging="360"/>
      </w:pPr>
      <w:rPr>
        <w:rFonts w:ascii="Symbol" w:hAnsi="Symbol" w:hint="default"/>
      </w:rPr>
    </w:lvl>
    <w:lvl w:ilvl="4" w:tplc="04190003" w:tentative="1">
      <w:start w:val="1"/>
      <w:numFmt w:val="bullet"/>
      <w:lvlText w:val="o"/>
      <w:lvlJc w:val="left"/>
      <w:pPr>
        <w:ind w:left="5100" w:hanging="360"/>
      </w:pPr>
      <w:rPr>
        <w:rFonts w:ascii="Courier New" w:hAnsi="Courier New" w:cs="Courier New" w:hint="default"/>
      </w:rPr>
    </w:lvl>
    <w:lvl w:ilvl="5" w:tplc="04190005" w:tentative="1">
      <w:start w:val="1"/>
      <w:numFmt w:val="bullet"/>
      <w:lvlText w:val=""/>
      <w:lvlJc w:val="left"/>
      <w:pPr>
        <w:ind w:left="5820" w:hanging="360"/>
      </w:pPr>
      <w:rPr>
        <w:rFonts w:ascii="Wingdings" w:hAnsi="Wingdings" w:hint="default"/>
      </w:rPr>
    </w:lvl>
    <w:lvl w:ilvl="6" w:tplc="04190001" w:tentative="1">
      <w:start w:val="1"/>
      <w:numFmt w:val="bullet"/>
      <w:lvlText w:val=""/>
      <w:lvlJc w:val="left"/>
      <w:pPr>
        <w:ind w:left="6540" w:hanging="360"/>
      </w:pPr>
      <w:rPr>
        <w:rFonts w:ascii="Symbol" w:hAnsi="Symbol" w:hint="default"/>
      </w:rPr>
    </w:lvl>
    <w:lvl w:ilvl="7" w:tplc="04190003" w:tentative="1">
      <w:start w:val="1"/>
      <w:numFmt w:val="bullet"/>
      <w:lvlText w:val="o"/>
      <w:lvlJc w:val="left"/>
      <w:pPr>
        <w:ind w:left="7260" w:hanging="360"/>
      </w:pPr>
      <w:rPr>
        <w:rFonts w:ascii="Courier New" w:hAnsi="Courier New" w:cs="Courier New" w:hint="default"/>
      </w:rPr>
    </w:lvl>
    <w:lvl w:ilvl="8" w:tplc="04190005" w:tentative="1">
      <w:start w:val="1"/>
      <w:numFmt w:val="bullet"/>
      <w:lvlText w:val=""/>
      <w:lvlJc w:val="left"/>
      <w:pPr>
        <w:ind w:left="7980" w:hanging="360"/>
      </w:pPr>
      <w:rPr>
        <w:rFonts w:ascii="Wingdings" w:hAnsi="Wingdings" w:hint="default"/>
      </w:rPr>
    </w:lvl>
  </w:abstractNum>
  <w:abstractNum w:abstractNumId="1" w15:restartNumberingAfterBreak="0">
    <w:nsid w:val="63AE4D36"/>
    <w:multiLevelType w:val="hybridMultilevel"/>
    <w:tmpl w:val="958EE842"/>
    <w:lvl w:ilvl="0" w:tplc="2000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7B152678"/>
    <w:multiLevelType w:val="hybridMultilevel"/>
    <w:tmpl w:val="E1480C8A"/>
    <w:lvl w:ilvl="0" w:tplc="299CB8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B58"/>
    <w:rsid w:val="009F3B58"/>
    <w:rsid w:val="00F516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16C81"/>
  <w15:chartTrackingRefBased/>
  <w15:docId w15:val="{779F6DD9-5728-4271-B152-381D5B958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3B5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F3B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akon.rada.gov.ua/laws/show/254%D0%BA/96-%D0%B2%D1%8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1195</Words>
  <Characters>6813</Characters>
  <Application>Microsoft Office Word</Application>
  <DocSecurity>0</DocSecurity>
  <Lines>56</Lines>
  <Paragraphs>15</Paragraphs>
  <ScaleCrop>false</ScaleCrop>
  <Company/>
  <LinksUpToDate>false</LinksUpToDate>
  <CharactersWithSpaces>7993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Оля</dc:creator>
  <cp:keywords/>
  <dc:description/>
  <cp:lastModifiedBy>Оля</cp:lastModifiedBy>
  <cp:revision>1</cp:revision>
  <dcterms:created xsi:type="dcterms:W3CDTF">2021-03-13T09:17:00Z</dcterms:created>
  <dcterms:modified xsi:type="dcterms:W3CDTF">2021-03-13T09:17:00Z</dcterms:modified>
</cp:coreProperties>
</file>