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C" w:rsidRPr="00414B65" w:rsidRDefault="00414B65" w:rsidP="00414B65">
      <w:pPr>
        <w:pStyle w:val="a3"/>
        <w:spacing w:line="244" w:lineRule="auto"/>
        <w:jc w:val="center"/>
        <w:rPr>
          <w:b/>
          <w:i/>
        </w:rPr>
      </w:pPr>
      <w:bookmarkStart w:id="0" w:name="_GoBack"/>
      <w:r w:rsidRPr="00414B65">
        <w:rPr>
          <w:b/>
          <w:i/>
        </w:rPr>
        <w:t xml:space="preserve">Тема 9 </w:t>
      </w:r>
      <w:r w:rsidRPr="00414B65">
        <w:rPr>
          <w:b/>
          <w:i/>
        </w:rPr>
        <w:t>Причини виникнення конфліктів інтересів на державній службі.</w:t>
      </w:r>
    </w:p>
    <w:bookmarkEnd w:id="0"/>
    <w:p w:rsidR="00414B65" w:rsidRDefault="00414B65">
      <w:pPr>
        <w:rPr>
          <w:lang w:val="uk-UA"/>
        </w:rPr>
      </w:pPr>
    </w:p>
    <w:p w:rsidR="00414B65" w:rsidRDefault="00414B65" w:rsidP="00414B65">
      <w:pPr>
        <w:pStyle w:val="a3"/>
        <w:spacing w:line="244" w:lineRule="auto"/>
        <w:jc w:val="left"/>
      </w:pPr>
      <w:r>
        <w:rPr>
          <w:i/>
        </w:rPr>
        <w:t>Конфлікт</w:t>
      </w:r>
      <w:r>
        <w:rPr>
          <w:i/>
          <w:spacing w:val="57"/>
        </w:rPr>
        <w:t xml:space="preserve"> </w:t>
      </w:r>
      <w:r>
        <w:rPr>
          <w:i/>
        </w:rPr>
        <w:t>інтересів</w:t>
      </w:r>
      <w:r>
        <w:rPr>
          <w:i/>
          <w:spacing w:val="59"/>
        </w:rPr>
        <w:t xml:space="preserve"> </w:t>
      </w:r>
      <w:r>
        <w:t>є</w:t>
      </w:r>
      <w:r>
        <w:rPr>
          <w:spacing w:val="53"/>
        </w:rPr>
        <w:t xml:space="preserve"> </w:t>
      </w:r>
      <w:r>
        <w:t>однією</w:t>
      </w:r>
      <w:r>
        <w:rPr>
          <w:spacing w:val="56"/>
        </w:rPr>
        <w:t xml:space="preserve"> </w:t>
      </w:r>
      <w:r>
        <w:t>із</w:t>
      </w:r>
      <w:r>
        <w:rPr>
          <w:spacing w:val="54"/>
        </w:rPr>
        <w:t xml:space="preserve"> </w:t>
      </w:r>
      <w:r>
        <w:t>найбільш</w:t>
      </w:r>
      <w:r>
        <w:rPr>
          <w:spacing w:val="56"/>
        </w:rPr>
        <w:t xml:space="preserve"> </w:t>
      </w:r>
      <w:r>
        <w:t>гострих</w:t>
      </w:r>
      <w:r>
        <w:rPr>
          <w:spacing w:val="58"/>
        </w:rPr>
        <w:t xml:space="preserve"> </w:t>
      </w:r>
      <w:r>
        <w:t>проблем</w:t>
      </w:r>
      <w:r>
        <w:rPr>
          <w:spacing w:val="56"/>
        </w:rPr>
        <w:t xml:space="preserve"> </w:t>
      </w:r>
      <w:r>
        <w:t>публічного</w:t>
      </w:r>
      <w:r>
        <w:rPr>
          <w:spacing w:val="-67"/>
        </w:rPr>
        <w:t xml:space="preserve"> </w:t>
      </w:r>
      <w:r>
        <w:t>адміністрування,</w:t>
      </w:r>
      <w:r>
        <w:rPr>
          <w:spacing w:val="-2"/>
        </w:rPr>
        <w:t xml:space="preserve"> </w:t>
      </w:r>
      <w:r>
        <w:t>невирішеність</w:t>
      </w:r>
      <w:r>
        <w:rPr>
          <w:spacing w:val="5"/>
        </w:rPr>
        <w:t xml:space="preserve"> </w:t>
      </w:r>
      <w:r>
        <w:t>якої</w:t>
      </w:r>
    </w:p>
    <w:p w:rsidR="00414B65" w:rsidRDefault="00414B65" w:rsidP="00414B65">
      <w:pPr>
        <w:pStyle w:val="a5"/>
        <w:numPr>
          <w:ilvl w:val="1"/>
          <w:numId w:val="5"/>
        </w:numPr>
        <w:tabs>
          <w:tab w:val="left" w:pos="1289"/>
        </w:tabs>
        <w:spacing w:before="2"/>
        <w:ind w:left="1288"/>
        <w:jc w:val="left"/>
        <w:rPr>
          <w:sz w:val="28"/>
        </w:rPr>
      </w:pPr>
      <w:r>
        <w:rPr>
          <w:sz w:val="28"/>
        </w:rPr>
        <w:t>утруднює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результативну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діяльність,</w:t>
      </w:r>
    </w:p>
    <w:p w:rsidR="00414B65" w:rsidRDefault="00414B65" w:rsidP="00414B65">
      <w:pPr>
        <w:pStyle w:val="a5"/>
        <w:numPr>
          <w:ilvl w:val="1"/>
          <w:numId w:val="5"/>
        </w:numPr>
        <w:tabs>
          <w:tab w:val="left" w:pos="1289"/>
        </w:tabs>
        <w:spacing w:before="8"/>
        <w:ind w:left="1288"/>
        <w:jc w:val="left"/>
        <w:rPr>
          <w:sz w:val="28"/>
        </w:rPr>
      </w:pPr>
      <w:r>
        <w:rPr>
          <w:sz w:val="28"/>
        </w:rPr>
        <w:t>підриває</w:t>
      </w:r>
      <w:r>
        <w:rPr>
          <w:spacing w:val="4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влади в</w:t>
      </w:r>
      <w:r>
        <w:rPr>
          <w:spacing w:val="-1"/>
          <w:sz w:val="28"/>
        </w:rPr>
        <w:t xml:space="preserve"> </w:t>
      </w:r>
      <w:r>
        <w:rPr>
          <w:sz w:val="28"/>
        </w:rPr>
        <w:t>очах</w:t>
      </w:r>
      <w:r>
        <w:rPr>
          <w:spacing w:val="2"/>
          <w:sz w:val="28"/>
        </w:rPr>
        <w:t xml:space="preserve"> </w:t>
      </w:r>
      <w:r>
        <w:rPr>
          <w:sz w:val="28"/>
        </w:rPr>
        <w:t>громадян,</w:t>
      </w:r>
    </w:p>
    <w:p w:rsidR="00414B65" w:rsidRDefault="00414B65" w:rsidP="00414B65">
      <w:pPr>
        <w:pStyle w:val="a5"/>
        <w:numPr>
          <w:ilvl w:val="1"/>
          <w:numId w:val="5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унеможливлює реалізацію</w:t>
      </w:r>
      <w:r>
        <w:rPr>
          <w:spacing w:val="4"/>
          <w:sz w:val="28"/>
        </w:rPr>
        <w:t xml:space="preserve"> </w:t>
      </w:r>
      <w:r>
        <w:rPr>
          <w:sz w:val="28"/>
        </w:rPr>
        <w:t>місії</w:t>
      </w:r>
      <w:r>
        <w:rPr>
          <w:spacing w:val="4"/>
          <w:sz w:val="28"/>
        </w:rPr>
        <w:t xml:space="preserve"> </w:t>
      </w:r>
      <w:r>
        <w:rPr>
          <w:sz w:val="28"/>
        </w:rPr>
        <w:t>бюрократії.</w:t>
      </w:r>
    </w:p>
    <w:p w:rsidR="00414B65" w:rsidRDefault="00414B65" w:rsidP="00414B65">
      <w:pPr>
        <w:pStyle w:val="a3"/>
        <w:spacing w:before="6" w:line="244" w:lineRule="auto"/>
        <w:ind w:right="323"/>
      </w:pP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найрізнома-</w:t>
      </w:r>
      <w:r>
        <w:rPr>
          <w:spacing w:val="1"/>
        </w:rPr>
        <w:t xml:space="preserve"> </w:t>
      </w:r>
      <w:r>
        <w:t>нітніші</w:t>
      </w:r>
      <w:r>
        <w:rPr>
          <w:spacing w:val="1"/>
        </w:rPr>
        <w:t xml:space="preserve"> </w:t>
      </w:r>
      <w:r>
        <w:t>“конфлікти</w:t>
      </w:r>
      <w:r>
        <w:rPr>
          <w:spacing w:val="1"/>
        </w:rPr>
        <w:t xml:space="preserve"> </w:t>
      </w:r>
      <w:r>
        <w:t>інтересів”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приватними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суспільно-правовими</w:t>
      </w:r>
      <w:r>
        <w:rPr>
          <w:spacing w:val="1"/>
        </w:rPr>
        <w:t xml:space="preserve"> </w:t>
      </w:r>
      <w:r>
        <w:t>інтересами,</w:t>
      </w:r>
      <w:r>
        <w:rPr>
          <w:spacing w:val="1"/>
        </w:rPr>
        <w:t xml:space="preserve"> </w:t>
      </w:r>
      <w:r>
        <w:t>обов’язками,</w:t>
      </w:r>
      <w:r>
        <w:rPr>
          <w:spacing w:val="1"/>
        </w:rPr>
        <w:t xml:space="preserve"> </w:t>
      </w:r>
      <w:r>
        <w:t>службовими</w:t>
      </w:r>
      <w:r>
        <w:rPr>
          <w:spacing w:val="1"/>
        </w:rPr>
        <w:t xml:space="preserve"> </w:t>
      </w:r>
      <w:r>
        <w:t>повноваженнями,</w:t>
      </w:r>
      <w:r>
        <w:rPr>
          <w:spacing w:val="1"/>
        </w:rPr>
        <w:t xml:space="preserve"> </w:t>
      </w:r>
      <w:r>
        <w:t>особистими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груповими, груповими та державними, відомчими, міжособистими інтересами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теренах</w:t>
      </w:r>
      <w:r>
        <w:rPr>
          <w:spacing w:val="1"/>
        </w:rPr>
        <w:t xml:space="preserve"> </w:t>
      </w:r>
      <w:r>
        <w:t>державно-управлінських</w:t>
      </w:r>
      <w:r>
        <w:rPr>
          <w:spacing w:val="1"/>
        </w:rPr>
        <w:t xml:space="preserve"> </w:t>
      </w:r>
      <w:r>
        <w:t>розвідок</w:t>
      </w:r>
      <w:r>
        <w:rPr>
          <w:spacing w:val="1"/>
        </w:rPr>
        <w:t xml:space="preserve"> </w:t>
      </w:r>
      <w:r>
        <w:t>вживаючи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“конфлікт</w:t>
      </w:r>
      <w:r>
        <w:rPr>
          <w:spacing w:val="1"/>
        </w:rPr>
        <w:t xml:space="preserve"> </w:t>
      </w:r>
      <w:r>
        <w:t>інтересів”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приватними</w:t>
      </w:r>
      <w:r>
        <w:rPr>
          <w:spacing w:val="1"/>
        </w:rPr>
        <w:t xml:space="preserve"> </w:t>
      </w:r>
      <w:r>
        <w:t>інтересами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суспільно-правовими</w:t>
      </w:r>
      <w:r>
        <w:rPr>
          <w:spacing w:val="1"/>
        </w:rPr>
        <w:t xml:space="preserve"> </w:t>
      </w:r>
      <w:r>
        <w:t>інтересами,</w:t>
      </w:r>
      <w:r>
        <w:rPr>
          <w:spacing w:val="1"/>
        </w:rPr>
        <w:t xml:space="preserve"> </w:t>
      </w:r>
      <w:r>
        <w:t>обов’язками,</w:t>
      </w:r>
      <w:r>
        <w:rPr>
          <w:spacing w:val="1"/>
        </w:rPr>
        <w:t xml:space="preserve"> </w:t>
      </w:r>
      <w:r>
        <w:t>службовими повноваженнями. Це вказує на його визначальну роль в діяльності</w:t>
      </w:r>
      <w:r>
        <w:rPr>
          <w:spacing w:val="1"/>
        </w:rPr>
        <w:t xml:space="preserve"> </w:t>
      </w:r>
      <w:r>
        <w:t>органів</w:t>
      </w:r>
      <w:r>
        <w:rPr>
          <w:spacing w:val="2"/>
        </w:rPr>
        <w:t xml:space="preserve"> </w:t>
      </w:r>
      <w:r>
        <w:t>виконавчої</w:t>
      </w:r>
      <w:r>
        <w:rPr>
          <w:spacing w:val="5"/>
        </w:rPr>
        <w:t xml:space="preserve"> </w:t>
      </w:r>
      <w:r>
        <w:t>влади.</w:t>
      </w:r>
    </w:p>
    <w:p w:rsidR="00414B65" w:rsidRDefault="00414B65" w:rsidP="00414B65">
      <w:pPr>
        <w:pStyle w:val="a3"/>
        <w:spacing w:before="4"/>
        <w:ind w:left="1003" w:firstLine="0"/>
      </w:pPr>
      <w:r>
        <w:t>Проблема</w:t>
      </w:r>
      <w:r>
        <w:rPr>
          <w:spacing w:val="2"/>
        </w:rPr>
        <w:t xml:space="preserve"> </w:t>
      </w:r>
      <w:r>
        <w:t>конфлікту</w:t>
      </w:r>
      <w:r>
        <w:rPr>
          <w:spacing w:val="-1"/>
        </w:rPr>
        <w:t xml:space="preserve"> </w:t>
      </w:r>
      <w:r>
        <w:t>інтересів</w:t>
      </w:r>
      <w:r>
        <w:rPr>
          <w:spacing w:val="4"/>
        </w:rPr>
        <w:t xml:space="preserve"> </w:t>
      </w:r>
      <w:r>
        <w:t>розглядається</w:t>
      </w:r>
      <w:r>
        <w:rPr>
          <w:spacing w:val="2"/>
        </w:rPr>
        <w:t xml:space="preserve"> </w:t>
      </w:r>
      <w:r>
        <w:t>в таких</w:t>
      </w:r>
      <w:r>
        <w:rPr>
          <w:spacing w:val="3"/>
        </w:rPr>
        <w:t xml:space="preserve"> </w:t>
      </w:r>
      <w:r>
        <w:t>документах</w:t>
      </w:r>
      <w:r>
        <w:rPr>
          <w:spacing w:val="6"/>
        </w:rPr>
        <w:t xml:space="preserve"> </w:t>
      </w:r>
      <w:r>
        <w:t>як:</w:t>
      </w:r>
    </w:p>
    <w:p w:rsidR="00414B65" w:rsidRDefault="00414B65" w:rsidP="00414B65">
      <w:pPr>
        <w:pStyle w:val="a5"/>
        <w:numPr>
          <w:ilvl w:val="1"/>
          <w:numId w:val="5"/>
        </w:numPr>
        <w:tabs>
          <w:tab w:val="left" w:pos="1289"/>
        </w:tabs>
        <w:spacing w:before="8"/>
        <w:ind w:left="1288"/>
        <w:rPr>
          <w:sz w:val="28"/>
        </w:rPr>
      </w:pPr>
      <w:r>
        <w:rPr>
          <w:sz w:val="28"/>
        </w:rPr>
        <w:t>“</w:t>
      </w:r>
      <w:r>
        <w:rPr>
          <w:i/>
          <w:sz w:val="28"/>
        </w:rPr>
        <w:t>Міжнародний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кодекс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поведінки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державних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посадових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осіб”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(ООН)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</w:p>
    <w:p w:rsidR="00414B65" w:rsidRDefault="00414B65" w:rsidP="00414B65">
      <w:pPr>
        <w:pStyle w:val="a3"/>
        <w:spacing w:before="6"/>
        <w:ind w:firstLine="0"/>
      </w:pPr>
      <w:r>
        <w:t>Розділ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“Колізії</w:t>
      </w:r>
      <w:r>
        <w:rPr>
          <w:spacing w:val="2"/>
        </w:rPr>
        <w:t xml:space="preserve"> </w:t>
      </w:r>
      <w:r>
        <w:t>інтересів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відмова</w:t>
      </w:r>
      <w:r>
        <w:rPr>
          <w:spacing w:val="1"/>
        </w:rPr>
        <w:t xml:space="preserve"> </w:t>
      </w:r>
      <w:r>
        <w:t>від права”,</w:t>
      </w:r>
    </w:p>
    <w:p w:rsidR="00414B65" w:rsidRDefault="00414B65" w:rsidP="00414B65">
      <w:pPr>
        <w:pStyle w:val="a5"/>
        <w:numPr>
          <w:ilvl w:val="1"/>
          <w:numId w:val="5"/>
        </w:numPr>
        <w:tabs>
          <w:tab w:val="left" w:pos="1289"/>
        </w:tabs>
        <w:spacing w:before="8" w:line="244" w:lineRule="auto"/>
        <w:ind w:right="328" w:firstLine="708"/>
        <w:jc w:val="left"/>
        <w:rPr>
          <w:sz w:val="28"/>
        </w:rPr>
      </w:pPr>
      <w:r>
        <w:rPr>
          <w:i/>
          <w:sz w:val="28"/>
        </w:rPr>
        <w:t>Модельний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кодекс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поведінки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державних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службовців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6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67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Європи</w:t>
      </w:r>
      <w:r>
        <w:rPr>
          <w:spacing w:val="3"/>
          <w:sz w:val="28"/>
        </w:rPr>
        <w:t xml:space="preserve"> </w:t>
      </w:r>
      <w:r>
        <w:rPr>
          <w:sz w:val="28"/>
        </w:rPr>
        <w:t>– Ст. 13 “Зіткнення</w:t>
      </w:r>
      <w:r>
        <w:rPr>
          <w:spacing w:val="5"/>
          <w:sz w:val="28"/>
        </w:rPr>
        <w:t xml:space="preserve"> </w:t>
      </w:r>
      <w:r>
        <w:rPr>
          <w:sz w:val="28"/>
        </w:rPr>
        <w:t>інтересів”,</w:t>
      </w:r>
    </w:p>
    <w:p w:rsidR="00414B65" w:rsidRDefault="00414B65" w:rsidP="00414B65">
      <w:pPr>
        <w:pStyle w:val="a5"/>
        <w:numPr>
          <w:ilvl w:val="1"/>
          <w:numId w:val="5"/>
        </w:numPr>
        <w:tabs>
          <w:tab w:val="left" w:pos="1289"/>
        </w:tabs>
        <w:spacing w:line="244" w:lineRule="auto"/>
        <w:ind w:right="326" w:firstLine="708"/>
        <w:jc w:val="left"/>
        <w:rPr>
          <w:sz w:val="28"/>
        </w:rPr>
      </w:pPr>
      <w:r>
        <w:rPr>
          <w:i/>
          <w:sz w:val="28"/>
        </w:rPr>
        <w:t>“Настанова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Організація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Економічного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Співробітництва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щодо вирішення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конфлікту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інтересів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 державній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службі”</w:t>
      </w:r>
      <w:r>
        <w:rPr>
          <w:sz w:val="28"/>
        </w:rPr>
        <w:t>,</w:t>
      </w:r>
    </w:p>
    <w:p w:rsidR="00414B65" w:rsidRDefault="00414B65" w:rsidP="00414B65">
      <w:pPr>
        <w:pStyle w:val="a5"/>
        <w:numPr>
          <w:ilvl w:val="1"/>
          <w:numId w:val="5"/>
        </w:numPr>
        <w:tabs>
          <w:tab w:val="left" w:pos="1289"/>
        </w:tabs>
        <w:spacing w:line="244" w:lineRule="auto"/>
        <w:ind w:right="326" w:firstLine="708"/>
        <w:jc w:val="left"/>
        <w:rPr>
          <w:sz w:val="28"/>
        </w:rPr>
      </w:pPr>
      <w:r>
        <w:rPr>
          <w:sz w:val="28"/>
        </w:rPr>
        <w:t>етичні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антикорупційні</w:t>
      </w:r>
      <w:r>
        <w:rPr>
          <w:spacing w:val="13"/>
          <w:sz w:val="28"/>
        </w:rPr>
        <w:t xml:space="preserve"> </w:t>
      </w:r>
      <w:r>
        <w:rPr>
          <w:sz w:val="28"/>
        </w:rPr>
        <w:t>кодекси</w:t>
      </w:r>
      <w:r>
        <w:rPr>
          <w:spacing w:val="6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8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4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країн</w:t>
      </w:r>
      <w:r>
        <w:rPr>
          <w:spacing w:val="3"/>
          <w:sz w:val="28"/>
        </w:rPr>
        <w:t xml:space="preserve"> </w:t>
      </w:r>
      <w:r>
        <w:rPr>
          <w:sz w:val="28"/>
        </w:rPr>
        <w:t>(Австралії, Ірландії, Канади,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Словаччини, США, ФРН</w:t>
      </w:r>
      <w:r>
        <w:rPr>
          <w:spacing w:val="-3"/>
          <w:sz w:val="28"/>
        </w:rPr>
        <w:t xml:space="preserve"> </w:t>
      </w:r>
      <w:r>
        <w:rPr>
          <w:sz w:val="28"/>
        </w:rPr>
        <w:t>тощо).</w:t>
      </w:r>
    </w:p>
    <w:p w:rsidR="00414B65" w:rsidRDefault="00414B65" w:rsidP="00414B65">
      <w:pPr>
        <w:pStyle w:val="a3"/>
        <w:spacing w:after="2" w:line="244" w:lineRule="auto"/>
        <w:ind w:right="322"/>
      </w:pPr>
      <w:r>
        <w:t xml:space="preserve">В 2003 р. Генеральна Асамблея ООН прийняла </w:t>
      </w:r>
      <w:r>
        <w:rPr>
          <w:i/>
        </w:rPr>
        <w:t>Конвенцію ООН проти</w:t>
      </w:r>
      <w:r>
        <w:rPr>
          <w:i/>
          <w:spacing w:val="1"/>
        </w:rPr>
        <w:t xml:space="preserve"> </w:t>
      </w:r>
      <w:r>
        <w:rPr>
          <w:i/>
        </w:rPr>
        <w:t>корупції</w:t>
      </w:r>
      <w:r>
        <w:t>, де вимоги щодо попередження</w:t>
      </w:r>
      <w:r>
        <w:rPr>
          <w:spacing w:val="70"/>
        </w:rPr>
        <w:t xml:space="preserve"> </w:t>
      </w:r>
      <w:r>
        <w:t>конфлікту інтересів встановлюються</w:t>
      </w:r>
      <w:r>
        <w:rPr>
          <w:spacing w:val="1"/>
        </w:rPr>
        <w:t xml:space="preserve"> </w:t>
      </w:r>
      <w:r>
        <w:t xml:space="preserve">не лише до державних управлінців, а й </w:t>
      </w:r>
      <w:r>
        <w:rPr>
          <w:u w:val="single"/>
        </w:rPr>
        <w:t>до держав</w:t>
      </w:r>
      <w:r>
        <w:t>. Згідно з Конвенцією кожна</w:t>
      </w:r>
      <w:r>
        <w:rPr>
          <w:spacing w:val="1"/>
        </w:rPr>
        <w:t xml:space="preserve"> </w:t>
      </w:r>
      <w:r>
        <w:t>держава, що входить до складу ООН, має прагнути відповідно до принципів</w:t>
      </w:r>
      <w:r>
        <w:rPr>
          <w:spacing w:val="1"/>
        </w:rPr>
        <w:t xml:space="preserve"> </w:t>
      </w:r>
      <w:r>
        <w:t>свого внутрішнього законодавства створювати, підтримувати та укріплювати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прозорості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попереджають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колізії</w:t>
      </w:r>
      <w:r>
        <w:rPr>
          <w:spacing w:val="-67"/>
        </w:rPr>
        <w:t xml:space="preserve"> </w:t>
      </w:r>
      <w:r>
        <w:t>інтересів.</w:t>
      </w:r>
    </w:p>
    <w:p w:rsidR="00414B65" w:rsidRDefault="00414B65" w:rsidP="00414B65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3175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85943" id="Группа 3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">
                <v:rect id="Rectangle 5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414B65" w:rsidRDefault="00414B65" w:rsidP="00414B65">
      <w:pPr>
        <w:spacing w:before="6" w:after="9" w:line="244" w:lineRule="auto"/>
        <w:ind w:left="295" w:right="323" w:firstLine="708"/>
        <w:jc w:val="both"/>
        <w:rPr>
          <w:b/>
          <w:i/>
          <w:sz w:val="28"/>
        </w:rPr>
      </w:pPr>
      <w:r>
        <w:rPr>
          <w:rFonts w:ascii="Wingdings" w:hAnsi="Wingdings"/>
          <w:sz w:val="32"/>
        </w:rPr>
        <w:t></w:t>
      </w:r>
      <w:r w:rsidRPr="00414B65">
        <w:rPr>
          <w:spacing w:val="1"/>
          <w:sz w:val="32"/>
          <w:lang w:val="uk-UA"/>
        </w:rPr>
        <w:t xml:space="preserve"> </w:t>
      </w:r>
      <w:r w:rsidRPr="00414B65">
        <w:rPr>
          <w:b/>
          <w:i/>
          <w:sz w:val="28"/>
          <w:lang w:val="uk-UA"/>
        </w:rPr>
        <w:t>Конфлікт</w:t>
      </w:r>
      <w:r w:rsidRPr="00414B65">
        <w:rPr>
          <w:b/>
          <w:i/>
          <w:spacing w:val="1"/>
          <w:sz w:val="28"/>
          <w:lang w:val="uk-UA"/>
        </w:rPr>
        <w:t xml:space="preserve"> </w:t>
      </w:r>
      <w:r w:rsidRPr="00414B65">
        <w:rPr>
          <w:b/>
          <w:i/>
          <w:sz w:val="28"/>
          <w:lang w:val="uk-UA"/>
        </w:rPr>
        <w:t>інтересів</w:t>
      </w:r>
      <w:r w:rsidRPr="00414B65">
        <w:rPr>
          <w:b/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–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суперечність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між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особистими</w:t>
      </w:r>
      <w:r w:rsidRPr="00414B65">
        <w:rPr>
          <w:i/>
          <w:spacing w:val="70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інтересами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особи та її службовими повноваженнями, наявність якої може вплинути на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об’єктивність або неупередженість прийняття рішень, а також на вчинення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чи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невчинення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дій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під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час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виконання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наданих</w:t>
      </w:r>
      <w:r w:rsidRPr="00414B65">
        <w:rPr>
          <w:i/>
          <w:spacing w:val="1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їй</w:t>
      </w:r>
      <w:r w:rsidRPr="00414B65">
        <w:rPr>
          <w:i/>
          <w:spacing w:val="70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службових</w:t>
      </w:r>
      <w:r w:rsidRPr="00414B65">
        <w:rPr>
          <w:i/>
          <w:spacing w:val="70"/>
          <w:sz w:val="28"/>
          <w:lang w:val="uk-UA"/>
        </w:rPr>
        <w:t xml:space="preserve"> </w:t>
      </w:r>
      <w:r w:rsidRPr="00414B65">
        <w:rPr>
          <w:i/>
          <w:sz w:val="28"/>
          <w:lang w:val="uk-UA"/>
        </w:rPr>
        <w:t>повноважень.</w:t>
      </w:r>
      <w:r w:rsidRPr="00414B65">
        <w:rPr>
          <w:i/>
          <w:spacing w:val="1"/>
          <w:sz w:val="28"/>
          <w:lang w:val="uk-UA"/>
        </w:rPr>
        <w:t xml:space="preserve"> </w:t>
      </w:r>
      <w:r>
        <w:rPr>
          <w:b/>
          <w:i/>
          <w:sz w:val="28"/>
        </w:rPr>
        <w:t>(Закон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України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“Про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засади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запобігання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протидії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корупції”)</w:t>
      </w:r>
    </w:p>
    <w:p w:rsidR="00414B65" w:rsidRDefault="00414B65" w:rsidP="00414B65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CA6B3" id="Группа 1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">
                <v:rect id="Rectangle 3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14B65" w:rsidRPr="00414B65" w:rsidRDefault="00414B65" w:rsidP="00414B65">
      <w:pPr>
        <w:ind w:left="1003"/>
        <w:jc w:val="both"/>
        <w:rPr>
          <w:sz w:val="28"/>
          <w:lang w:val="uk-UA"/>
        </w:rPr>
      </w:pPr>
      <w:r w:rsidRPr="00414B65">
        <w:rPr>
          <w:sz w:val="28"/>
          <w:lang w:val="uk-UA"/>
        </w:rPr>
        <w:t>Існують</w:t>
      </w:r>
      <w:r w:rsidRPr="00414B65">
        <w:rPr>
          <w:spacing w:val="2"/>
          <w:sz w:val="28"/>
          <w:lang w:val="uk-UA"/>
        </w:rPr>
        <w:t xml:space="preserve"> </w:t>
      </w:r>
      <w:r w:rsidRPr="00414B65">
        <w:rPr>
          <w:b/>
          <w:i/>
          <w:sz w:val="28"/>
          <w:lang w:val="uk-UA"/>
        </w:rPr>
        <w:t>фактичні,</w:t>
      </w:r>
      <w:r w:rsidRPr="00414B65">
        <w:rPr>
          <w:b/>
          <w:i/>
          <w:spacing w:val="2"/>
          <w:sz w:val="28"/>
          <w:lang w:val="uk-UA"/>
        </w:rPr>
        <w:t xml:space="preserve"> </w:t>
      </w:r>
      <w:r w:rsidRPr="00414B65">
        <w:rPr>
          <w:b/>
          <w:i/>
          <w:sz w:val="28"/>
          <w:lang w:val="uk-UA"/>
        </w:rPr>
        <w:t>потенційні</w:t>
      </w:r>
      <w:r w:rsidRPr="00414B65">
        <w:rPr>
          <w:b/>
          <w:i/>
          <w:spacing w:val="6"/>
          <w:sz w:val="28"/>
          <w:lang w:val="uk-UA"/>
        </w:rPr>
        <w:t xml:space="preserve"> </w:t>
      </w:r>
      <w:r w:rsidRPr="00414B65">
        <w:rPr>
          <w:sz w:val="28"/>
          <w:lang w:val="uk-UA"/>
        </w:rPr>
        <w:t>та</w:t>
      </w:r>
      <w:r w:rsidRPr="00414B65">
        <w:rPr>
          <w:spacing w:val="3"/>
          <w:sz w:val="28"/>
          <w:lang w:val="uk-UA"/>
        </w:rPr>
        <w:t xml:space="preserve"> </w:t>
      </w:r>
      <w:r w:rsidRPr="00414B65">
        <w:rPr>
          <w:b/>
          <w:i/>
          <w:sz w:val="28"/>
          <w:lang w:val="uk-UA"/>
        </w:rPr>
        <w:t>уявні</w:t>
      </w:r>
      <w:r w:rsidRPr="00414B65">
        <w:rPr>
          <w:b/>
          <w:i/>
          <w:spacing w:val="2"/>
          <w:sz w:val="28"/>
          <w:lang w:val="uk-UA"/>
        </w:rPr>
        <w:t xml:space="preserve"> </w:t>
      </w:r>
      <w:r w:rsidRPr="00414B65">
        <w:rPr>
          <w:sz w:val="28"/>
          <w:lang w:val="uk-UA"/>
        </w:rPr>
        <w:t>конфлікти</w:t>
      </w:r>
      <w:r w:rsidRPr="00414B65">
        <w:rPr>
          <w:spacing w:val="7"/>
          <w:sz w:val="28"/>
          <w:lang w:val="uk-UA"/>
        </w:rPr>
        <w:t xml:space="preserve"> </w:t>
      </w:r>
      <w:r w:rsidRPr="00414B65">
        <w:rPr>
          <w:sz w:val="28"/>
          <w:lang w:val="uk-UA"/>
        </w:rPr>
        <w:t>інтересів.</w:t>
      </w:r>
    </w:p>
    <w:p w:rsidR="00414B65" w:rsidRDefault="00414B65" w:rsidP="00414B65">
      <w:pPr>
        <w:pStyle w:val="a3"/>
        <w:spacing w:line="244" w:lineRule="auto"/>
        <w:ind w:right="325"/>
      </w:pPr>
      <w:r>
        <w:t>В</w:t>
      </w:r>
      <w:r>
        <w:rPr>
          <w:spacing w:val="1"/>
        </w:rPr>
        <w:t xml:space="preserve"> </w:t>
      </w:r>
      <w:r>
        <w:t>“Настанові</w:t>
      </w:r>
      <w:r>
        <w:rPr>
          <w:spacing w:val="1"/>
        </w:rPr>
        <w:t xml:space="preserve"> </w:t>
      </w:r>
      <w:r>
        <w:t>ОБСЄ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державній</w:t>
      </w:r>
      <w:r>
        <w:rPr>
          <w:spacing w:val="1"/>
        </w:rPr>
        <w:t xml:space="preserve"> </w:t>
      </w:r>
      <w:r>
        <w:t>службі” конфлікт інтересів визначається як конфлікт між суспільно-правовими</w:t>
      </w:r>
      <w:r>
        <w:rPr>
          <w:spacing w:val="1"/>
        </w:rPr>
        <w:t xml:space="preserve"> </w:t>
      </w:r>
      <w:r>
        <w:t>обов’язками і приватними інтересами державної посадової</w:t>
      </w:r>
      <w:r>
        <w:rPr>
          <w:spacing w:val="1"/>
        </w:rPr>
        <w:t xml:space="preserve"> </w:t>
      </w:r>
      <w:r>
        <w:t>особи (посадової</w:t>
      </w:r>
      <w:r>
        <w:rPr>
          <w:spacing w:val="1"/>
        </w:rPr>
        <w:t xml:space="preserve"> </w:t>
      </w:r>
      <w:r>
        <w:t>особи</w:t>
      </w:r>
      <w:r>
        <w:rPr>
          <w:spacing w:val="22"/>
        </w:rPr>
        <w:t xml:space="preserve"> </w:t>
      </w:r>
      <w:r>
        <w:t>місцевого</w:t>
      </w:r>
      <w:r>
        <w:rPr>
          <w:spacing w:val="21"/>
        </w:rPr>
        <w:t xml:space="preserve"> </w:t>
      </w:r>
      <w:r>
        <w:t>самоврядування),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якому</w:t>
      </w:r>
      <w:r>
        <w:rPr>
          <w:spacing w:val="13"/>
        </w:rPr>
        <w:t xml:space="preserve"> </w:t>
      </w:r>
      <w:r>
        <w:t>її</w:t>
      </w:r>
      <w:r>
        <w:rPr>
          <w:spacing w:val="17"/>
        </w:rPr>
        <w:t xml:space="preserve"> </w:t>
      </w:r>
      <w:r>
        <w:t>приватні</w:t>
      </w:r>
      <w:r>
        <w:rPr>
          <w:spacing w:val="19"/>
        </w:rPr>
        <w:t xml:space="preserve"> </w:t>
      </w:r>
      <w:r>
        <w:t>інтереси</w:t>
      </w:r>
      <w:r>
        <w:rPr>
          <w:spacing w:val="19"/>
        </w:rPr>
        <w:t xml:space="preserve"> </w:t>
      </w:r>
      <w:r>
        <w:t>(що</w:t>
      </w:r>
    </w:p>
    <w:p w:rsidR="00414B65" w:rsidRPr="00414B65" w:rsidRDefault="00414B65" w:rsidP="00414B65">
      <w:pPr>
        <w:spacing w:line="244" w:lineRule="auto"/>
        <w:rPr>
          <w:lang w:val="uk-UA"/>
        </w:rPr>
        <w:sectPr w:rsidR="00414B65" w:rsidRPr="00414B65">
          <w:pgSz w:w="11900" w:h="16840"/>
          <w:pgMar w:top="1080" w:right="800" w:bottom="960" w:left="840" w:header="0" w:footer="777" w:gutter="0"/>
          <w:cols w:space="720"/>
        </w:sectPr>
      </w:pPr>
    </w:p>
    <w:p w:rsidR="00414B65" w:rsidRDefault="00414B65" w:rsidP="00414B65">
      <w:pPr>
        <w:pStyle w:val="a3"/>
        <w:spacing w:before="77" w:line="244" w:lineRule="auto"/>
        <w:ind w:right="324" w:firstLine="0"/>
      </w:pPr>
      <w:r>
        <w:lastRenderedPageBreak/>
        <w:t>випливають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посадової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особи)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неправомірним чином вплинути на виконання нею офіційних обов’язків або</w:t>
      </w:r>
      <w:r>
        <w:rPr>
          <w:spacing w:val="1"/>
        </w:rPr>
        <w:t xml:space="preserve"> </w:t>
      </w:r>
      <w:r>
        <w:t>функцій.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“конфлікт</w:t>
      </w:r>
      <w:r>
        <w:rPr>
          <w:spacing w:val="1"/>
        </w:rPr>
        <w:t xml:space="preserve"> </w:t>
      </w:r>
      <w:r>
        <w:t>інтересів”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значення,</w:t>
      </w:r>
      <w:r>
        <w:rPr>
          <w:spacing w:val="-1"/>
        </w:rPr>
        <w:t xml:space="preserve"> </w:t>
      </w:r>
      <w:r>
        <w:t>як і</w:t>
      </w:r>
      <w:r>
        <w:rPr>
          <w:spacing w:val="1"/>
        </w:rPr>
        <w:t xml:space="preserve"> </w:t>
      </w:r>
      <w:r>
        <w:t>термін</w:t>
      </w:r>
      <w:r>
        <w:rPr>
          <w:spacing w:val="3"/>
        </w:rPr>
        <w:t xml:space="preserve"> </w:t>
      </w:r>
      <w:r>
        <w:t>“</w:t>
      </w:r>
      <w:r>
        <w:rPr>
          <w:b/>
          <w:i/>
        </w:rPr>
        <w:t xml:space="preserve">фактичний </w:t>
      </w:r>
      <w:r>
        <w:t>конфлікт</w:t>
      </w:r>
      <w:r>
        <w:rPr>
          <w:spacing w:val="2"/>
        </w:rPr>
        <w:t xml:space="preserve"> </w:t>
      </w:r>
      <w:r>
        <w:t>інтересів”.</w:t>
      </w:r>
    </w:p>
    <w:p w:rsidR="00414B65" w:rsidRDefault="00414B65" w:rsidP="00414B65">
      <w:pPr>
        <w:pStyle w:val="a3"/>
        <w:spacing w:before="6" w:line="244" w:lineRule="auto"/>
        <w:ind w:right="323"/>
      </w:pPr>
      <w:r>
        <w:rPr>
          <w:b/>
          <w:i/>
        </w:rPr>
        <w:t>Потенційний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конфлікт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інтересів</w:t>
      </w:r>
      <w:r>
        <w:rPr>
          <w:b/>
          <w:i/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державна посадова особа, посадова особа місцевого самоврядування має такі</w:t>
      </w:r>
      <w:r>
        <w:rPr>
          <w:spacing w:val="1"/>
        </w:rPr>
        <w:t xml:space="preserve"> </w:t>
      </w:r>
      <w:r>
        <w:t>приватні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посадовій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конфліктуючі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приватними</w:t>
      </w:r>
      <w:r>
        <w:rPr>
          <w:spacing w:val="1"/>
        </w:rPr>
        <w:t xml:space="preserve"> </w:t>
      </w:r>
      <w:r>
        <w:t>інтересами)</w:t>
      </w:r>
      <w:r>
        <w:rPr>
          <w:spacing w:val="1"/>
        </w:rPr>
        <w:t xml:space="preserve"> </w:t>
      </w:r>
      <w:r>
        <w:t>офіційні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майбутньому.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потенційного</w:t>
      </w:r>
      <w:r>
        <w:rPr>
          <w:spacing w:val="9"/>
        </w:rPr>
        <w:t xml:space="preserve"> </w:t>
      </w:r>
      <w:r>
        <w:t>конфлікту</w:t>
      </w:r>
      <w:r>
        <w:rPr>
          <w:spacing w:val="-1"/>
        </w:rPr>
        <w:t xml:space="preserve"> </w:t>
      </w:r>
      <w:r>
        <w:t>інтересів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державній</w:t>
      </w:r>
      <w:r>
        <w:rPr>
          <w:spacing w:val="4"/>
        </w:rPr>
        <w:t xml:space="preserve"> </w:t>
      </w:r>
      <w:r>
        <w:t>службі</w:t>
      </w:r>
      <w:r>
        <w:rPr>
          <w:spacing w:val="3"/>
        </w:rPr>
        <w:t xml:space="preserve"> </w:t>
      </w:r>
      <w:r>
        <w:t>зображені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12.</w:t>
      </w:r>
    </w:p>
    <w:p w:rsidR="00414B65" w:rsidRDefault="00414B65" w:rsidP="00414B65">
      <w:pPr>
        <w:spacing w:before="113"/>
        <w:ind w:left="3189" w:right="1287" w:hanging="310"/>
        <w:rPr>
          <w:rFonts w:ascii="Calibri" w:hAnsi="Calibri"/>
          <w:b/>
          <w:sz w:val="31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9EB3020" wp14:editId="4EA224F9">
            <wp:simplePos x="0" y="0"/>
            <wp:positionH relativeFrom="page">
              <wp:posOffset>1598675</wp:posOffset>
            </wp:positionH>
            <wp:positionV relativeFrom="paragraph">
              <wp:posOffset>80877</wp:posOffset>
            </wp:positionV>
            <wp:extent cx="4398264" cy="255117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264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6FBF"/>
          <w:w w:val="125"/>
          <w:sz w:val="31"/>
        </w:rPr>
        <w:t>СИТУАЦІЇ</w:t>
      </w:r>
      <w:r>
        <w:rPr>
          <w:rFonts w:ascii="Calibri" w:hAnsi="Calibri"/>
          <w:b/>
          <w:color w:val="006FBF"/>
          <w:spacing w:val="53"/>
          <w:w w:val="125"/>
          <w:sz w:val="31"/>
        </w:rPr>
        <w:t xml:space="preserve"> </w:t>
      </w:r>
      <w:r>
        <w:rPr>
          <w:rFonts w:ascii="Calibri" w:hAnsi="Calibri"/>
          <w:b/>
          <w:color w:val="006FBF"/>
          <w:w w:val="125"/>
          <w:sz w:val="31"/>
        </w:rPr>
        <w:t>ПОТЕНЦІЙНОГО</w:t>
      </w:r>
      <w:r>
        <w:rPr>
          <w:rFonts w:ascii="Calibri" w:hAnsi="Calibri"/>
          <w:b/>
          <w:color w:val="006FBF"/>
          <w:spacing w:val="-85"/>
          <w:w w:val="125"/>
          <w:sz w:val="31"/>
        </w:rPr>
        <w:t xml:space="preserve"> </w:t>
      </w:r>
      <w:r>
        <w:rPr>
          <w:rFonts w:ascii="Calibri" w:hAnsi="Calibri"/>
          <w:b/>
          <w:color w:val="006FBF"/>
          <w:spacing w:val="-2"/>
          <w:w w:val="130"/>
          <w:sz w:val="31"/>
        </w:rPr>
        <w:t>КОНФЛІКТУ</w:t>
      </w:r>
      <w:r>
        <w:rPr>
          <w:rFonts w:ascii="Calibri" w:hAnsi="Calibri"/>
          <w:b/>
          <w:color w:val="006FBF"/>
          <w:spacing w:val="-21"/>
          <w:w w:val="130"/>
          <w:sz w:val="31"/>
        </w:rPr>
        <w:t xml:space="preserve"> </w:t>
      </w:r>
      <w:r>
        <w:rPr>
          <w:rFonts w:ascii="Calibri" w:hAnsi="Calibri"/>
          <w:b/>
          <w:color w:val="006FBF"/>
          <w:spacing w:val="-1"/>
          <w:w w:val="130"/>
          <w:sz w:val="31"/>
        </w:rPr>
        <w:t>ІНТЕРЕСІВ</w:t>
      </w:r>
    </w:p>
    <w:p w:rsidR="00414B65" w:rsidRDefault="00414B65" w:rsidP="00414B65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414B65" w:rsidRDefault="00414B65" w:rsidP="00414B65">
      <w:pPr>
        <w:pStyle w:val="a3"/>
        <w:spacing w:before="7"/>
        <w:ind w:left="0" w:firstLine="0"/>
        <w:jc w:val="left"/>
        <w:rPr>
          <w:rFonts w:ascii="Calibri"/>
          <w:b/>
          <w:sz w:val="22"/>
        </w:rPr>
      </w:pPr>
    </w:p>
    <w:p w:rsidR="00414B65" w:rsidRDefault="00414B65" w:rsidP="00414B65">
      <w:pPr>
        <w:rPr>
          <w:rFonts w:ascii="Calibri"/>
        </w:rPr>
        <w:sectPr w:rsidR="00414B65">
          <w:pgSz w:w="11900" w:h="16840"/>
          <w:pgMar w:top="1060" w:right="800" w:bottom="960" w:left="840" w:header="0" w:footer="777" w:gutter="0"/>
          <w:cols w:space="720"/>
        </w:sectPr>
      </w:pPr>
    </w:p>
    <w:p w:rsidR="00414B65" w:rsidRDefault="00414B65" w:rsidP="00414B65">
      <w:pPr>
        <w:spacing w:before="65" w:line="235" w:lineRule="auto"/>
        <w:ind w:left="1872" w:right="1155"/>
        <w:rPr>
          <w:rFonts w:ascii="Calibri" w:hAnsi="Calibri"/>
          <w:b/>
          <w:sz w:val="19"/>
        </w:rPr>
      </w:pPr>
      <w:r>
        <w:rPr>
          <w:rFonts w:ascii="Calibri" w:hAnsi="Calibri"/>
          <w:b/>
          <w:w w:val="125"/>
          <w:sz w:val="19"/>
        </w:rPr>
        <w:lastRenderedPageBreak/>
        <w:t>членство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(участь) в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некомерційних</w:t>
      </w:r>
      <w:r>
        <w:rPr>
          <w:rFonts w:ascii="Calibri" w:hAnsi="Calibri"/>
          <w:b/>
          <w:spacing w:val="-5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організаціях</w:t>
      </w:r>
    </w:p>
    <w:p w:rsidR="00414B65" w:rsidRDefault="00414B65" w:rsidP="00414B65">
      <w:pPr>
        <w:pStyle w:val="a3"/>
        <w:ind w:left="0" w:firstLine="0"/>
        <w:jc w:val="left"/>
        <w:rPr>
          <w:rFonts w:ascii="Calibri"/>
          <w:b/>
          <w:sz w:val="18"/>
        </w:rPr>
      </w:pPr>
    </w:p>
    <w:p w:rsidR="00414B65" w:rsidRDefault="00414B65" w:rsidP="00414B65">
      <w:pPr>
        <w:pStyle w:val="a3"/>
        <w:spacing w:before="11"/>
        <w:ind w:left="0" w:firstLine="0"/>
        <w:jc w:val="left"/>
        <w:rPr>
          <w:rFonts w:ascii="Calibri"/>
          <w:b/>
          <w:sz w:val="23"/>
        </w:rPr>
      </w:pPr>
    </w:p>
    <w:p w:rsidR="00414B65" w:rsidRDefault="00414B65" w:rsidP="00414B65">
      <w:pPr>
        <w:spacing w:line="235" w:lineRule="auto"/>
        <w:ind w:left="1996"/>
        <w:rPr>
          <w:rFonts w:ascii="Calibri" w:hAnsi="Calibri"/>
          <w:b/>
          <w:sz w:val="19"/>
        </w:rPr>
      </w:pPr>
      <w:r>
        <w:rPr>
          <w:rFonts w:ascii="Calibri" w:hAnsi="Calibri"/>
          <w:b/>
          <w:w w:val="125"/>
          <w:sz w:val="19"/>
        </w:rPr>
        <w:t>володіння цінними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паперами,</w:t>
      </w:r>
      <w:r>
        <w:rPr>
          <w:rFonts w:ascii="Calibri" w:hAnsi="Calibri"/>
          <w:b/>
          <w:spacing w:val="4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акціями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(частками</w:t>
      </w:r>
      <w:r>
        <w:rPr>
          <w:rFonts w:ascii="Calibri" w:hAnsi="Calibri"/>
          <w:b/>
          <w:spacing w:val="-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участі,</w:t>
      </w:r>
      <w:r>
        <w:rPr>
          <w:rFonts w:ascii="Calibri" w:hAnsi="Calibri"/>
          <w:b/>
          <w:spacing w:val="-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паями</w:t>
      </w:r>
      <w:r>
        <w:rPr>
          <w:rFonts w:ascii="Calibri" w:hAnsi="Calibri"/>
          <w:b/>
          <w:spacing w:val="3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в</w:t>
      </w:r>
      <w:r>
        <w:rPr>
          <w:rFonts w:ascii="Calibri" w:hAnsi="Calibri"/>
          <w:b/>
          <w:spacing w:val="-5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статутному (складеному)</w:t>
      </w:r>
      <w:r>
        <w:rPr>
          <w:rFonts w:ascii="Calibri" w:hAnsi="Calibri"/>
          <w:b/>
          <w:spacing w:val="-5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капіталі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організацій)</w:t>
      </w:r>
    </w:p>
    <w:p w:rsidR="00414B65" w:rsidRDefault="00414B65" w:rsidP="00414B65">
      <w:pPr>
        <w:spacing w:before="65" w:line="235" w:lineRule="auto"/>
        <w:ind w:left="54" w:right="2825"/>
        <w:rPr>
          <w:rFonts w:ascii="Calibri" w:hAnsi="Calibri"/>
          <w:b/>
          <w:sz w:val="19"/>
        </w:rPr>
      </w:pPr>
      <w:r>
        <w:br w:type="column"/>
      </w:r>
      <w:r>
        <w:rPr>
          <w:rFonts w:ascii="Calibri" w:hAnsi="Calibri"/>
          <w:b/>
          <w:w w:val="125"/>
          <w:sz w:val="19"/>
        </w:rPr>
        <w:lastRenderedPageBreak/>
        <w:t>неподання або подання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неповних</w:t>
      </w:r>
      <w:r>
        <w:rPr>
          <w:rFonts w:ascii="Calibri" w:hAnsi="Calibri"/>
          <w:b/>
          <w:spacing w:val="3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відомостей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про</w:t>
      </w:r>
      <w:r>
        <w:rPr>
          <w:rFonts w:ascii="Calibri" w:hAnsi="Calibri"/>
          <w:b/>
          <w:spacing w:val="-50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доходи чоловіка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(дружини) і/або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неповнолітніх дітей</w:t>
      </w:r>
    </w:p>
    <w:p w:rsidR="00414B65" w:rsidRDefault="00414B65" w:rsidP="00414B65">
      <w:pPr>
        <w:pStyle w:val="a3"/>
        <w:spacing w:before="9"/>
        <w:ind w:left="0" w:firstLine="0"/>
        <w:jc w:val="left"/>
        <w:rPr>
          <w:rFonts w:ascii="Calibri"/>
          <w:b/>
          <w:sz w:val="19"/>
        </w:rPr>
      </w:pPr>
    </w:p>
    <w:p w:rsidR="00414B65" w:rsidRDefault="00414B65" w:rsidP="00414B65">
      <w:pPr>
        <w:spacing w:line="235" w:lineRule="auto"/>
        <w:ind w:left="954" w:right="1712"/>
        <w:rPr>
          <w:rFonts w:ascii="Calibri" w:hAnsi="Calibri"/>
          <w:b/>
          <w:sz w:val="19"/>
        </w:rPr>
      </w:pPr>
      <w:r>
        <w:rPr>
          <w:rFonts w:ascii="Calibri" w:hAnsi="Calibri"/>
          <w:b/>
          <w:w w:val="125"/>
          <w:sz w:val="19"/>
        </w:rPr>
        <w:t>наявність особистої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зацікавленості,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яка</w:t>
      </w:r>
      <w:r>
        <w:rPr>
          <w:rFonts w:ascii="Calibri" w:hAnsi="Calibri"/>
          <w:b/>
          <w:spacing w:val="3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впливає</w:t>
      </w:r>
      <w:r>
        <w:rPr>
          <w:rFonts w:ascii="Calibri" w:hAnsi="Calibri"/>
          <w:b/>
          <w:spacing w:val="-50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або може вплинути на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об'єктивне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виконання</w:t>
      </w:r>
      <w:r>
        <w:rPr>
          <w:rFonts w:ascii="Calibri" w:hAnsi="Calibri"/>
          <w:b/>
          <w:spacing w:val="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посадових</w:t>
      </w:r>
      <w:r>
        <w:rPr>
          <w:rFonts w:ascii="Calibri" w:hAnsi="Calibri"/>
          <w:b/>
          <w:spacing w:val="-1"/>
          <w:w w:val="125"/>
          <w:sz w:val="19"/>
        </w:rPr>
        <w:t xml:space="preserve"> </w:t>
      </w:r>
      <w:r>
        <w:rPr>
          <w:rFonts w:ascii="Calibri" w:hAnsi="Calibri"/>
          <w:b/>
          <w:w w:val="125"/>
          <w:sz w:val="19"/>
        </w:rPr>
        <w:t>обов'язків</w:t>
      </w:r>
    </w:p>
    <w:p w:rsidR="00414B65" w:rsidRDefault="00414B65" w:rsidP="00414B65">
      <w:pPr>
        <w:spacing w:line="235" w:lineRule="auto"/>
        <w:rPr>
          <w:rFonts w:ascii="Calibri" w:hAnsi="Calibri"/>
          <w:sz w:val="19"/>
        </w:rPr>
        <w:sectPr w:rsidR="00414B65">
          <w:type w:val="continuous"/>
          <w:pgSz w:w="11900" w:h="16840"/>
          <w:pgMar w:top="1080" w:right="800" w:bottom="280" w:left="840" w:header="720" w:footer="720" w:gutter="0"/>
          <w:cols w:num="2" w:space="720" w:equalWidth="0">
            <w:col w:w="4653" w:space="40"/>
            <w:col w:w="5567"/>
          </w:cols>
        </w:sectPr>
      </w:pPr>
    </w:p>
    <w:p w:rsidR="00414B65" w:rsidRDefault="00414B65" w:rsidP="00414B65">
      <w:pPr>
        <w:pStyle w:val="a3"/>
        <w:ind w:left="0" w:firstLine="0"/>
        <w:jc w:val="left"/>
        <w:rPr>
          <w:rFonts w:ascii="Calibri"/>
          <w:b/>
          <w:sz w:val="14"/>
        </w:rPr>
      </w:pPr>
    </w:p>
    <w:p w:rsidR="00414B65" w:rsidRDefault="00414B65" w:rsidP="00414B65">
      <w:pPr>
        <w:pStyle w:val="2"/>
        <w:spacing w:before="89"/>
        <w:ind w:left="976" w:right="1010"/>
        <w:jc w:val="center"/>
      </w:pPr>
      <w:r>
        <w:rPr>
          <w:b w:val="0"/>
        </w:rPr>
        <w:t>Рис.</w:t>
      </w:r>
      <w:r>
        <w:rPr>
          <w:b w:val="0"/>
          <w:spacing w:val="6"/>
        </w:rPr>
        <w:t xml:space="preserve"> </w:t>
      </w:r>
      <w:r>
        <w:rPr>
          <w:b w:val="0"/>
        </w:rPr>
        <w:t>12.</w:t>
      </w:r>
      <w:r>
        <w:rPr>
          <w:b w:val="0"/>
          <w:spacing w:val="7"/>
        </w:rPr>
        <w:t xml:space="preserve"> </w:t>
      </w:r>
      <w:r>
        <w:t>Ситуації</w:t>
      </w:r>
      <w:r>
        <w:rPr>
          <w:spacing w:val="9"/>
        </w:rPr>
        <w:t xml:space="preserve"> </w:t>
      </w:r>
      <w:r>
        <w:t>потенційного</w:t>
      </w:r>
      <w:r>
        <w:rPr>
          <w:spacing w:val="10"/>
        </w:rPr>
        <w:t xml:space="preserve"> </w:t>
      </w:r>
      <w:r>
        <w:t>конфлікту</w:t>
      </w:r>
      <w:r>
        <w:rPr>
          <w:spacing w:val="7"/>
        </w:rPr>
        <w:t xml:space="preserve"> </w:t>
      </w:r>
      <w:r>
        <w:t>інтересів</w:t>
      </w:r>
    </w:p>
    <w:p w:rsidR="00414B65" w:rsidRDefault="00414B65" w:rsidP="00414B65">
      <w:pPr>
        <w:pStyle w:val="a3"/>
        <w:spacing w:before="2"/>
        <w:ind w:left="0" w:firstLine="0"/>
        <w:jc w:val="left"/>
        <w:rPr>
          <w:b/>
          <w:i/>
          <w:sz w:val="29"/>
        </w:rPr>
      </w:pPr>
    </w:p>
    <w:p w:rsidR="00414B65" w:rsidRDefault="00414B65" w:rsidP="00414B65">
      <w:pPr>
        <w:pStyle w:val="a3"/>
        <w:spacing w:before="1" w:line="244" w:lineRule="auto"/>
        <w:ind w:right="325"/>
      </w:pP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зацікавленості,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об'єктивне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цивільним</w:t>
      </w:r>
      <w:r>
        <w:rPr>
          <w:spacing w:val="1"/>
        </w:rPr>
        <w:t xml:space="preserve"> </w:t>
      </w:r>
      <w:r>
        <w:t>службовцям</w:t>
      </w:r>
      <w:r>
        <w:rPr>
          <w:spacing w:val="71"/>
        </w:rPr>
        <w:t xml:space="preserve"> </w:t>
      </w:r>
      <w:r>
        <w:t>посадових</w:t>
      </w:r>
      <w:r>
        <w:rPr>
          <w:spacing w:val="-67"/>
        </w:rPr>
        <w:t xml:space="preserve"> </w:t>
      </w:r>
      <w:r>
        <w:t>обов'язків,</w:t>
      </w:r>
      <w:r>
        <w:rPr>
          <w:spacing w:val="-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виникнути</w:t>
      </w:r>
      <w:r>
        <w:rPr>
          <w:spacing w:val="5"/>
        </w:rPr>
        <w:t xml:space="preserve"> </w:t>
      </w:r>
      <w:r>
        <w:t>при:</w:t>
      </w:r>
    </w:p>
    <w:p w:rsidR="00414B65" w:rsidRDefault="00414B65" w:rsidP="00414B65">
      <w:pPr>
        <w:pStyle w:val="a3"/>
        <w:spacing w:before="2" w:line="244" w:lineRule="auto"/>
        <w:ind w:right="329"/>
      </w:pPr>
      <w:r>
        <w:rPr>
          <w:rFonts w:ascii="Symbol" w:hAnsi="Symbol"/>
        </w:rPr>
        <w:t></w:t>
      </w:r>
      <w:r>
        <w:t>участі в судах з особистих спорах або у спорах підвідомчих державних</w:t>
      </w:r>
      <w:r>
        <w:rPr>
          <w:spacing w:val="1"/>
        </w:rPr>
        <w:t xml:space="preserve"> </w:t>
      </w:r>
      <w:r>
        <w:t>установ;</w:t>
      </w:r>
    </w:p>
    <w:p w:rsidR="00414B65" w:rsidRDefault="00414B65" w:rsidP="00414B65">
      <w:pPr>
        <w:pStyle w:val="a3"/>
        <w:spacing w:before="1" w:line="244" w:lineRule="auto"/>
        <w:ind w:right="322"/>
      </w:pPr>
      <w:r>
        <w:rPr>
          <w:rFonts w:ascii="Symbol" w:hAnsi="Symbol"/>
        </w:rPr>
        <w:t>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конкурсної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цивільну</w:t>
      </w:r>
      <w:r>
        <w:rPr>
          <w:spacing w:val="1"/>
        </w:rPr>
        <w:t xml:space="preserve"> </w:t>
      </w:r>
      <w:r>
        <w:t>службу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разі, якщо</w:t>
      </w:r>
      <w:r>
        <w:rPr>
          <w:spacing w:val="1"/>
        </w:rPr>
        <w:t xml:space="preserve"> </w:t>
      </w:r>
      <w:r>
        <w:t>конкурсант</w:t>
      </w:r>
      <w:r>
        <w:rPr>
          <w:spacing w:val="6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родичем</w:t>
      </w:r>
      <w:r>
        <w:rPr>
          <w:spacing w:val="5"/>
        </w:rPr>
        <w:t xml:space="preserve"> </w:t>
      </w:r>
      <w:r>
        <w:t>державного</w:t>
      </w:r>
      <w:r>
        <w:rPr>
          <w:spacing w:val="4"/>
        </w:rPr>
        <w:t xml:space="preserve"> </w:t>
      </w:r>
      <w:r>
        <w:t>цивільного</w:t>
      </w:r>
      <w:r>
        <w:rPr>
          <w:spacing w:val="5"/>
        </w:rPr>
        <w:t xml:space="preserve"> </w:t>
      </w:r>
      <w:r>
        <w:t>службовця;</w:t>
      </w:r>
    </w:p>
    <w:p w:rsidR="00414B65" w:rsidRDefault="00414B65" w:rsidP="00414B65">
      <w:pPr>
        <w:pStyle w:val="a3"/>
        <w:spacing w:before="1" w:line="244" w:lineRule="auto"/>
        <w:ind w:right="324"/>
      </w:pPr>
      <w:r>
        <w:rPr>
          <w:rFonts w:ascii="Symbol" w:hAnsi="Symbol"/>
        </w:rPr>
        <w:t></w:t>
      </w:r>
      <w:r>
        <w:t>перевірці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підвідомчих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працював / планує працювати державний цивільний службовець або працюють</w:t>
      </w:r>
      <w:r>
        <w:rPr>
          <w:spacing w:val="1"/>
        </w:rPr>
        <w:t xml:space="preserve"> </w:t>
      </w:r>
      <w:r>
        <w:t>його</w:t>
      </w:r>
      <w:r>
        <w:rPr>
          <w:spacing w:val="3"/>
        </w:rPr>
        <w:t xml:space="preserve"> </w:t>
      </w:r>
      <w:r>
        <w:t>родичі;</w:t>
      </w:r>
    </w:p>
    <w:p w:rsidR="00414B65" w:rsidRDefault="00414B65" w:rsidP="00414B65">
      <w:pPr>
        <w:pStyle w:val="a3"/>
        <w:spacing w:before="1" w:line="244" w:lineRule="auto"/>
        <w:ind w:right="327"/>
      </w:pPr>
      <w:r>
        <w:rPr>
          <w:rFonts w:ascii="Symbol" w:hAnsi="Symbol"/>
        </w:rPr>
        <w:t></w:t>
      </w:r>
      <w:r>
        <w:t>наданні особистої переваги організаціям, в яких працюють родичі, при</w:t>
      </w:r>
      <w:r>
        <w:rPr>
          <w:spacing w:val="1"/>
        </w:rPr>
        <w:t xml:space="preserve"> </w:t>
      </w:r>
      <w:r>
        <w:t>розподілі</w:t>
      </w:r>
      <w:r>
        <w:rPr>
          <w:spacing w:val="5"/>
        </w:rPr>
        <w:t xml:space="preserve"> </w:t>
      </w:r>
      <w:r>
        <w:t>грантів</w:t>
      </w:r>
      <w:r>
        <w:rPr>
          <w:spacing w:val="2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виділення</w:t>
      </w:r>
      <w:r>
        <w:rPr>
          <w:spacing w:val="4"/>
        </w:rPr>
        <w:t xml:space="preserve"> </w:t>
      </w:r>
      <w:r>
        <w:t>грошових</w:t>
      </w:r>
      <w:r>
        <w:rPr>
          <w:spacing w:val="4"/>
        </w:rPr>
        <w:t xml:space="preserve"> </w:t>
      </w:r>
      <w:r>
        <w:t>коштів;</w:t>
      </w:r>
    </w:p>
    <w:p w:rsidR="00414B65" w:rsidRDefault="00414B65" w:rsidP="00414B65">
      <w:pPr>
        <w:pStyle w:val="a3"/>
        <w:spacing w:before="1" w:line="244" w:lineRule="auto"/>
        <w:ind w:right="325"/>
      </w:pPr>
      <w:r>
        <w:rPr>
          <w:rFonts w:ascii="Symbol" w:hAnsi="Symbol"/>
        </w:rPr>
        <w:t></w:t>
      </w:r>
      <w:r>
        <w:t>участі у роботі</w:t>
      </w:r>
      <w:r>
        <w:rPr>
          <w:spacing w:val="1"/>
        </w:rPr>
        <w:t xml:space="preserve"> </w:t>
      </w:r>
      <w:r>
        <w:t>комісій</w:t>
      </w:r>
      <w:r>
        <w:rPr>
          <w:spacing w:val="1"/>
        </w:rPr>
        <w:t xml:space="preserve"> </w:t>
      </w:r>
      <w:r>
        <w:t>з надання матеріальних цінностей</w:t>
      </w:r>
      <w:r>
        <w:rPr>
          <w:spacing w:val="1"/>
        </w:rPr>
        <w:t xml:space="preserve"> </w:t>
      </w:r>
      <w:r>
        <w:t>(земельних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лісових</w:t>
      </w:r>
      <w:r>
        <w:rPr>
          <w:spacing w:val="1"/>
        </w:rPr>
        <w:t xml:space="preserve"> </w:t>
      </w:r>
      <w:r>
        <w:t>угідь,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коштів)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родичами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службовця,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засновниками</w:t>
      </w:r>
      <w:r>
        <w:rPr>
          <w:spacing w:val="70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яких</w:t>
      </w:r>
      <w:r>
        <w:rPr>
          <w:spacing w:val="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родичі</w:t>
      </w:r>
      <w:r>
        <w:rPr>
          <w:spacing w:val="5"/>
        </w:rPr>
        <w:t xml:space="preserve"> </w:t>
      </w:r>
      <w:r>
        <w:t>державного</w:t>
      </w:r>
      <w:r>
        <w:rPr>
          <w:spacing w:val="4"/>
        </w:rPr>
        <w:t xml:space="preserve"> </w:t>
      </w:r>
      <w:r>
        <w:t>цивільного</w:t>
      </w:r>
      <w:r>
        <w:rPr>
          <w:spacing w:val="4"/>
        </w:rPr>
        <w:t xml:space="preserve"> </w:t>
      </w:r>
      <w:r>
        <w:t>службовця;</w:t>
      </w:r>
    </w:p>
    <w:p w:rsidR="00414B65" w:rsidRPr="00414B65" w:rsidRDefault="00414B65" w:rsidP="00414B65">
      <w:pPr>
        <w:spacing w:line="244" w:lineRule="auto"/>
        <w:rPr>
          <w:lang w:val="uk-UA"/>
        </w:rPr>
        <w:sectPr w:rsidR="00414B65" w:rsidRPr="00414B65">
          <w:type w:val="continuous"/>
          <w:pgSz w:w="11900" w:h="16840"/>
          <w:pgMar w:top="1080" w:right="800" w:bottom="280" w:left="840" w:header="720" w:footer="720" w:gutter="0"/>
          <w:cols w:space="720"/>
        </w:sectPr>
      </w:pPr>
    </w:p>
    <w:p w:rsidR="00414B65" w:rsidRDefault="00414B65" w:rsidP="00414B65">
      <w:pPr>
        <w:pStyle w:val="a3"/>
        <w:spacing w:before="78" w:line="244" w:lineRule="auto"/>
        <w:ind w:right="326"/>
      </w:pPr>
      <w:r>
        <w:rPr>
          <w:rFonts w:ascii="Symbol" w:hAnsi="Symbol"/>
        </w:rPr>
        <w:lastRenderedPageBreak/>
        <w:t>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комерційними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співробітниками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учасниками</w:t>
      </w:r>
      <w:r>
        <w:rPr>
          <w:spacing w:val="4"/>
        </w:rPr>
        <w:t xml:space="preserve"> </w:t>
      </w:r>
      <w:r>
        <w:t>яких</w:t>
      </w:r>
      <w:r>
        <w:rPr>
          <w:spacing w:val="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родичі</w:t>
      </w:r>
      <w:r>
        <w:rPr>
          <w:spacing w:val="5"/>
        </w:rPr>
        <w:t xml:space="preserve"> </w:t>
      </w:r>
      <w:r>
        <w:t>державного</w:t>
      </w:r>
      <w:r>
        <w:rPr>
          <w:spacing w:val="4"/>
        </w:rPr>
        <w:t xml:space="preserve"> </w:t>
      </w:r>
      <w:r>
        <w:t>цивільного</w:t>
      </w:r>
      <w:r>
        <w:rPr>
          <w:spacing w:val="4"/>
        </w:rPr>
        <w:t xml:space="preserve"> </w:t>
      </w:r>
      <w:r>
        <w:t>службовця.</w:t>
      </w:r>
    </w:p>
    <w:p w:rsidR="00414B65" w:rsidRDefault="00414B65" w:rsidP="00414B65">
      <w:pPr>
        <w:pStyle w:val="a3"/>
        <w:spacing w:before="2" w:line="244" w:lineRule="auto"/>
        <w:ind w:right="324"/>
      </w:pPr>
      <w:r>
        <w:rPr>
          <w:b/>
          <w:i/>
        </w:rPr>
        <w:t xml:space="preserve">Уявний конфлікт інтересів </w:t>
      </w:r>
      <w:r>
        <w:t>існує тоді, коли виникає думка про те, що</w:t>
      </w:r>
      <w:r>
        <w:rPr>
          <w:spacing w:val="1"/>
        </w:rPr>
        <w:t xml:space="preserve"> </w:t>
      </w:r>
      <w:r>
        <w:t>приватні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посадової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посадової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неправомірним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7"/>
        </w:rPr>
        <w:t xml:space="preserve"> </w:t>
      </w:r>
      <w:r>
        <w:t>обов'язків,</w:t>
      </w:r>
      <w:r>
        <w:rPr>
          <w:spacing w:val="-1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реальності</w:t>
      </w:r>
      <w:r>
        <w:rPr>
          <w:spacing w:val="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 відбувається.</w:t>
      </w:r>
    </w:p>
    <w:p w:rsidR="00414B65" w:rsidRDefault="00414B65" w:rsidP="00414B65">
      <w:pPr>
        <w:pStyle w:val="a3"/>
        <w:spacing w:before="2" w:line="244" w:lineRule="auto"/>
        <w:ind w:right="323"/>
      </w:pPr>
      <w:r>
        <w:t xml:space="preserve">При цьому регламентується і діяльність, що може викликати </w:t>
      </w:r>
      <w:r>
        <w:rPr>
          <w:i/>
        </w:rPr>
        <w:t>видимість</w:t>
      </w:r>
      <w:r>
        <w:rPr>
          <w:i/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rPr>
          <w:i/>
        </w:rPr>
        <w:t>підозри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невирішеним, може спровокувати сумніви у чесності працівника й підриватиме</w:t>
      </w:r>
      <w:r>
        <w:rPr>
          <w:spacing w:val="1"/>
        </w:rPr>
        <w:t xml:space="preserve"> </w:t>
      </w:r>
      <w:r>
        <w:t>довіру</w:t>
      </w:r>
      <w:r>
        <w:rPr>
          <w:spacing w:val="-1"/>
        </w:rPr>
        <w:t xml:space="preserve"> </w:t>
      </w:r>
      <w:r>
        <w:t>загалу</w:t>
      </w:r>
      <w:r>
        <w:rPr>
          <w:spacing w:val="-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організації.</w:t>
      </w:r>
    </w:p>
    <w:p w:rsidR="00414B65" w:rsidRDefault="00414B65" w:rsidP="00414B65">
      <w:pPr>
        <w:pStyle w:val="a3"/>
        <w:spacing w:before="1" w:line="244" w:lineRule="auto"/>
        <w:ind w:right="327"/>
      </w:pPr>
      <w:r>
        <w:t>Розпорядження</w:t>
      </w:r>
      <w:r>
        <w:rPr>
          <w:spacing w:val="1"/>
        </w:rPr>
        <w:t xml:space="preserve"> </w:t>
      </w:r>
      <w:r>
        <w:t>владою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місцевому</w:t>
      </w:r>
      <w:r>
        <w:rPr>
          <w:spacing w:val="1"/>
        </w:rPr>
        <w:t xml:space="preserve"> </w:t>
      </w:r>
      <w:r>
        <w:t>самоврядуванні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потенційно</w:t>
      </w:r>
      <w:r>
        <w:rPr>
          <w:spacing w:val="-67"/>
        </w:rPr>
        <w:t xml:space="preserve"> </w:t>
      </w:r>
      <w:r>
        <w:t>утримують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собі</w:t>
      </w:r>
      <w:r>
        <w:rPr>
          <w:spacing w:val="3"/>
        </w:rPr>
        <w:t xml:space="preserve"> </w:t>
      </w:r>
      <w:r>
        <w:t>конфлікт</w:t>
      </w:r>
      <w:r>
        <w:rPr>
          <w:spacing w:val="2"/>
        </w:rPr>
        <w:t xml:space="preserve"> </w:t>
      </w:r>
      <w:r>
        <w:t>інтересів.</w:t>
      </w:r>
    </w:p>
    <w:p w:rsidR="00414B65" w:rsidRDefault="00414B65" w:rsidP="00414B65">
      <w:pPr>
        <w:pStyle w:val="a3"/>
        <w:spacing w:before="1" w:line="244" w:lineRule="auto"/>
        <w:ind w:right="324"/>
      </w:pPr>
      <w:r>
        <w:t>На теренах пострадянських країн причинами, що розширили корупційні</w:t>
      </w:r>
      <w:r>
        <w:rPr>
          <w:spacing w:val="1"/>
        </w:rPr>
        <w:t xml:space="preserve"> </w:t>
      </w:r>
      <w:r>
        <w:t>можливості та ореол виникнення конфліктів інтересів, створили спокуси для</w:t>
      </w:r>
      <w:r>
        <w:rPr>
          <w:spacing w:val="1"/>
        </w:rPr>
        <w:t xml:space="preserve"> </w:t>
      </w:r>
      <w:r>
        <w:t>певних</w:t>
      </w:r>
      <w:r>
        <w:rPr>
          <w:spacing w:val="3"/>
        </w:rPr>
        <w:t xml:space="preserve"> </w:t>
      </w:r>
      <w:r>
        <w:t>чиновників</w:t>
      </w:r>
      <w:r>
        <w:rPr>
          <w:spacing w:val="5"/>
        </w:rPr>
        <w:t xml:space="preserve"> </w:t>
      </w:r>
      <w:r>
        <w:t>є:</w:t>
      </w:r>
    </w:p>
    <w:p w:rsidR="00414B65" w:rsidRDefault="00414B65" w:rsidP="00414B65">
      <w:pPr>
        <w:pStyle w:val="a5"/>
        <w:numPr>
          <w:ilvl w:val="1"/>
          <w:numId w:val="5"/>
        </w:numPr>
        <w:tabs>
          <w:tab w:val="left" w:pos="1430"/>
          <w:tab w:val="left" w:pos="1431"/>
          <w:tab w:val="left" w:pos="2783"/>
          <w:tab w:val="left" w:pos="4639"/>
          <w:tab w:val="left" w:pos="6043"/>
          <w:tab w:val="left" w:pos="7319"/>
          <w:tab w:val="left" w:pos="7857"/>
        </w:tabs>
        <w:spacing w:before="3" w:line="244" w:lineRule="auto"/>
        <w:ind w:right="328" w:firstLine="708"/>
        <w:jc w:val="left"/>
        <w:rPr>
          <w:sz w:val="28"/>
        </w:rPr>
      </w:pPr>
      <w:r>
        <w:rPr>
          <w:sz w:val="28"/>
        </w:rPr>
        <w:t>широкий</w:t>
      </w:r>
      <w:r>
        <w:rPr>
          <w:sz w:val="28"/>
        </w:rPr>
        <w:tab/>
        <w:t>перерозподіл</w:t>
      </w:r>
      <w:r>
        <w:rPr>
          <w:sz w:val="28"/>
        </w:rPr>
        <w:tab/>
        <w:t>власності</w:t>
      </w:r>
      <w:r>
        <w:rPr>
          <w:sz w:val="28"/>
        </w:rPr>
        <w:tab/>
        <w:t>держави</w:t>
      </w:r>
      <w:r>
        <w:rPr>
          <w:sz w:val="28"/>
        </w:rPr>
        <w:tab/>
        <w:t>на</w:t>
      </w:r>
      <w:r>
        <w:rPr>
          <w:sz w:val="28"/>
        </w:rPr>
        <w:tab/>
        <w:t>пострадянському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просторі,</w:t>
      </w:r>
    </w:p>
    <w:p w:rsidR="00414B65" w:rsidRDefault="00414B65" w:rsidP="00414B65">
      <w:pPr>
        <w:pStyle w:val="a5"/>
        <w:numPr>
          <w:ilvl w:val="1"/>
          <w:numId w:val="5"/>
        </w:numPr>
        <w:tabs>
          <w:tab w:val="left" w:pos="1430"/>
          <w:tab w:val="left" w:pos="1431"/>
        </w:tabs>
        <w:ind w:left="1430" w:hanging="428"/>
        <w:jc w:val="left"/>
        <w:rPr>
          <w:sz w:val="28"/>
        </w:rPr>
      </w:pPr>
      <w:r>
        <w:rPr>
          <w:sz w:val="28"/>
        </w:rPr>
        <w:t>недостатня</w:t>
      </w:r>
      <w:r>
        <w:rPr>
          <w:spacing w:val="6"/>
          <w:sz w:val="28"/>
        </w:rPr>
        <w:t xml:space="preserve"> </w:t>
      </w:r>
      <w:r>
        <w:rPr>
          <w:sz w:val="28"/>
        </w:rPr>
        <w:t>розробленість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законодавства,</w:t>
      </w:r>
    </w:p>
    <w:p w:rsidR="00414B65" w:rsidRDefault="00414B65" w:rsidP="00414B65">
      <w:pPr>
        <w:pStyle w:val="a5"/>
        <w:numPr>
          <w:ilvl w:val="1"/>
          <w:numId w:val="5"/>
        </w:numPr>
        <w:tabs>
          <w:tab w:val="left" w:pos="1430"/>
          <w:tab w:val="left" w:pos="1431"/>
        </w:tabs>
        <w:spacing w:before="7"/>
        <w:ind w:left="1430" w:hanging="428"/>
        <w:jc w:val="left"/>
        <w:rPr>
          <w:sz w:val="28"/>
        </w:rPr>
      </w:pPr>
      <w:r>
        <w:rPr>
          <w:sz w:val="28"/>
        </w:rPr>
        <w:t>політична</w:t>
      </w:r>
      <w:r>
        <w:rPr>
          <w:spacing w:val="5"/>
          <w:sz w:val="28"/>
        </w:rPr>
        <w:t xml:space="preserve"> </w:t>
      </w:r>
      <w:r>
        <w:rPr>
          <w:sz w:val="28"/>
        </w:rPr>
        <w:t>боротьба.</w:t>
      </w:r>
    </w:p>
    <w:p w:rsidR="00414B65" w:rsidRDefault="00414B65" w:rsidP="00414B65">
      <w:pPr>
        <w:pStyle w:val="a3"/>
        <w:tabs>
          <w:tab w:val="left" w:pos="2719"/>
          <w:tab w:val="left" w:pos="4387"/>
          <w:tab w:val="left" w:pos="5851"/>
          <w:tab w:val="left" w:pos="7168"/>
          <w:tab w:val="left" w:pos="8018"/>
          <w:tab w:val="left" w:pos="8387"/>
        </w:tabs>
        <w:spacing w:before="6" w:line="244" w:lineRule="auto"/>
        <w:ind w:right="323"/>
        <w:jc w:val="left"/>
      </w:pPr>
      <w:r>
        <w:t>Ймовірність</w:t>
      </w:r>
      <w:r>
        <w:tab/>
        <w:t>виникнення</w:t>
      </w:r>
      <w:r>
        <w:tab/>
        <w:t>конфлікту</w:t>
      </w:r>
      <w:r>
        <w:tab/>
        <w:t>інтересів</w:t>
      </w:r>
      <w:r>
        <w:tab/>
        <w:t>існує</w:t>
      </w:r>
      <w:r>
        <w:tab/>
        <w:t>в</w:t>
      </w:r>
      <w:r>
        <w:tab/>
        <w:t>економічній,</w:t>
      </w:r>
      <w:r>
        <w:rPr>
          <w:spacing w:val="-67"/>
        </w:rPr>
        <w:t xml:space="preserve"> </w:t>
      </w:r>
      <w:r>
        <w:t>політичній,</w:t>
      </w:r>
      <w:r>
        <w:rPr>
          <w:spacing w:val="-1"/>
        </w:rPr>
        <w:t xml:space="preserve"> </w:t>
      </w:r>
      <w:r>
        <w:t>кадровій</w:t>
      </w:r>
      <w:r>
        <w:rPr>
          <w:spacing w:val="4"/>
        </w:rPr>
        <w:t xml:space="preserve"> </w:t>
      </w:r>
      <w:r>
        <w:t>сфері</w:t>
      </w:r>
      <w:r>
        <w:rPr>
          <w:spacing w:val="3"/>
        </w:rPr>
        <w:t xml:space="preserve"> </w:t>
      </w:r>
      <w:r>
        <w:t>(табл. 4).</w:t>
      </w:r>
    </w:p>
    <w:p w:rsidR="00414B65" w:rsidRDefault="00414B65" w:rsidP="00414B65">
      <w:pPr>
        <w:spacing w:before="1"/>
        <w:ind w:left="8446" w:right="25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</w:t>
      </w:r>
    </w:p>
    <w:p w:rsidR="00414B65" w:rsidRDefault="00414B65" w:rsidP="00414B65">
      <w:pPr>
        <w:spacing w:before="14" w:after="2"/>
        <w:ind w:left="976" w:right="1012"/>
        <w:jc w:val="center"/>
        <w:rPr>
          <w:b/>
          <w:sz w:val="28"/>
        </w:rPr>
      </w:pPr>
      <w:r>
        <w:rPr>
          <w:b/>
          <w:sz w:val="28"/>
        </w:rPr>
        <w:t>Сфери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вияву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конфліктів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інтересів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державній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службі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0"/>
      </w:tblGrid>
      <w:tr w:rsidR="00414B65" w:rsidTr="001E55C1">
        <w:trPr>
          <w:trHeight w:val="330"/>
        </w:trPr>
        <w:tc>
          <w:tcPr>
            <w:tcW w:w="9638" w:type="dxa"/>
            <w:gridSpan w:val="2"/>
          </w:tcPr>
          <w:p w:rsidR="00414B65" w:rsidRDefault="00414B65" w:rsidP="001E55C1">
            <w:pPr>
              <w:pStyle w:val="TableParagraph"/>
              <w:spacing w:before="7" w:line="304" w:lineRule="exact"/>
              <w:ind w:left="3499" w:right="34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Конфлікти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інтересів</w:t>
            </w:r>
          </w:p>
        </w:tc>
      </w:tr>
      <w:tr w:rsidR="00414B65" w:rsidTr="001E55C1">
        <w:trPr>
          <w:trHeight w:val="661"/>
        </w:trPr>
        <w:tc>
          <w:tcPr>
            <w:tcW w:w="2268" w:type="dxa"/>
          </w:tcPr>
          <w:p w:rsidR="00414B65" w:rsidRDefault="00414B65" w:rsidP="001E55C1">
            <w:pPr>
              <w:pStyle w:val="TableParagraph"/>
              <w:spacing w:before="172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Сфери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вияву</w:t>
            </w:r>
          </w:p>
        </w:tc>
        <w:tc>
          <w:tcPr>
            <w:tcW w:w="7370" w:type="dxa"/>
          </w:tcPr>
          <w:p w:rsidR="00414B65" w:rsidRDefault="00414B65" w:rsidP="001E55C1">
            <w:pPr>
              <w:pStyle w:val="TableParagraph"/>
              <w:spacing w:line="332" w:lineRule="exact"/>
              <w:ind w:left="3115" w:right="636" w:hanging="2456"/>
              <w:rPr>
                <w:b/>
                <w:sz w:val="28"/>
              </w:rPr>
            </w:pPr>
            <w:r>
              <w:rPr>
                <w:b/>
                <w:sz w:val="28"/>
              </w:rPr>
              <w:t>Процеси,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стають можливими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конфлікти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інтересів</w:t>
            </w:r>
          </w:p>
        </w:tc>
      </w:tr>
      <w:tr w:rsidR="00414B65" w:rsidTr="001E55C1">
        <w:trPr>
          <w:trHeight w:val="1970"/>
        </w:trPr>
        <w:tc>
          <w:tcPr>
            <w:tcW w:w="2268" w:type="dxa"/>
          </w:tcPr>
          <w:p w:rsidR="00414B65" w:rsidRDefault="00414B65" w:rsidP="001E55C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Економічна</w:t>
            </w:r>
          </w:p>
        </w:tc>
        <w:tc>
          <w:tcPr>
            <w:tcW w:w="7370" w:type="dxa"/>
          </w:tcPr>
          <w:p w:rsidR="00414B65" w:rsidRDefault="00414B65" w:rsidP="001E55C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комерційна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підприємницька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громадською власністю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приватизація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before="5" w:line="244" w:lineRule="auto"/>
              <w:ind w:right="786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конкурсів, тендерів, торгів, закупівель,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ліцензування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контрольних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</w:p>
        </w:tc>
      </w:tr>
      <w:tr w:rsidR="00414B65" w:rsidTr="001E55C1">
        <w:trPr>
          <w:trHeight w:val="2630"/>
        </w:trPr>
        <w:tc>
          <w:tcPr>
            <w:tcW w:w="2268" w:type="dxa"/>
          </w:tcPr>
          <w:p w:rsidR="00414B65" w:rsidRDefault="00414B65" w:rsidP="001E55C1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Політична</w:t>
            </w:r>
          </w:p>
        </w:tc>
        <w:tc>
          <w:tcPr>
            <w:tcW w:w="7370" w:type="dxa"/>
          </w:tcPr>
          <w:p w:rsidR="00414B65" w:rsidRDefault="00414B65" w:rsidP="001E55C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виборів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референдумів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реєстрація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політичних,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суспільних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об’єднань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реєстрація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кандидатів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депутати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5" w:line="244" w:lineRule="auto"/>
              <w:ind w:right="549"/>
              <w:rPr>
                <w:sz w:val="28"/>
              </w:rPr>
            </w:pPr>
            <w:r>
              <w:rPr>
                <w:sz w:val="28"/>
              </w:rPr>
              <w:t>взаємодія органів влади з суспільними об’єднаннями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спільних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 проектів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44" w:lineRule="auto"/>
              <w:ind w:right="426"/>
              <w:rPr>
                <w:sz w:val="28"/>
              </w:rPr>
            </w:pPr>
            <w:r>
              <w:rPr>
                <w:sz w:val="28"/>
              </w:rPr>
              <w:t>членство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службовця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політичних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й інших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суспільних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об’єднаннях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об’єднань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закордонні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контакти</w:t>
            </w:r>
          </w:p>
        </w:tc>
      </w:tr>
      <w:tr w:rsidR="00414B65" w:rsidTr="001E55C1">
        <w:trPr>
          <w:trHeight w:val="657"/>
        </w:trPr>
        <w:tc>
          <w:tcPr>
            <w:tcW w:w="2268" w:type="dxa"/>
          </w:tcPr>
          <w:p w:rsidR="00414B65" w:rsidRDefault="00414B65" w:rsidP="001E55C1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Кадрова</w:t>
            </w:r>
          </w:p>
        </w:tc>
        <w:tc>
          <w:tcPr>
            <w:tcW w:w="7370" w:type="dxa"/>
          </w:tcPr>
          <w:p w:rsidR="00414B65" w:rsidRDefault="00414B65" w:rsidP="001E55C1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переваг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5" w:line="31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вступі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просуванні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публічній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службі</w:t>
            </w:r>
          </w:p>
        </w:tc>
      </w:tr>
    </w:tbl>
    <w:p w:rsidR="00414B65" w:rsidRDefault="00414B65" w:rsidP="00414B65">
      <w:pPr>
        <w:spacing w:line="310" w:lineRule="exact"/>
        <w:rPr>
          <w:sz w:val="28"/>
        </w:rPr>
        <w:sectPr w:rsidR="00414B65">
          <w:pgSz w:w="11900" w:h="16840"/>
          <w:pgMar w:top="1060" w:right="800" w:bottom="960" w:left="840" w:header="0" w:footer="777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0"/>
      </w:tblGrid>
      <w:tr w:rsidR="00414B65" w:rsidTr="001E55C1">
        <w:trPr>
          <w:trHeight w:val="985"/>
        </w:trPr>
        <w:tc>
          <w:tcPr>
            <w:tcW w:w="2268" w:type="dxa"/>
          </w:tcPr>
          <w:p w:rsidR="00414B65" w:rsidRDefault="00414B65" w:rsidP="001E55C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70" w:type="dxa"/>
          </w:tcPr>
          <w:p w:rsidR="00414B65" w:rsidRDefault="00414B65" w:rsidP="001E55C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 процесі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наданні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певних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гарантій,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компенсацій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привілеїв</w:t>
            </w:r>
          </w:p>
          <w:p w:rsidR="00414B65" w:rsidRDefault="00414B65" w:rsidP="001E55C1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6" w:line="313" w:lineRule="exact"/>
              <w:rPr>
                <w:sz w:val="28"/>
              </w:rPr>
            </w:pPr>
            <w:r>
              <w:rPr>
                <w:sz w:val="28"/>
              </w:rPr>
              <w:t>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залишенням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публічної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служби</w:t>
            </w:r>
          </w:p>
        </w:tc>
      </w:tr>
    </w:tbl>
    <w:p w:rsidR="00414B65" w:rsidRDefault="00414B65" w:rsidP="00414B65">
      <w:pPr>
        <w:pStyle w:val="a3"/>
        <w:spacing w:line="244" w:lineRule="auto"/>
        <w:ind w:right="323"/>
      </w:pPr>
      <w:r>
        <w:t>Протягом</w:t>
      </w:r>
      <w:r>
        <w:rPr>
          <w:spacing w:val="1"/>
        </w:rPr>
        <w:t xml:space="preserve"> </w:t>
      </w:r>
      <w:r>
        <w:t>ХХ ст. робилося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спроб</w:t>
      </w:r>
      <w:r>
        <w:rPr>
          <w:spacing w:val="1"/>
        </w:rPr>
        <w:t xml:space="preserve"> </w:t>
      </w:r>
      <w:r>
        <w:t>обмежити</w:t>
      </w:r>
      <w:r>
        <w:rPr>
          <w:spacing w:val="1"/>
        </w:rPr>
        <w:t xml:space="preserve"> </w:t>
      </w:r>
      <w:r>
        <w:t>владу бюрократії,</w:t>
      </w:r>
      <w:r>
        <w:rPr>
          <w:spacing w:val="1"/>
        </w:rPr>
        <w:t xml:space="preserve"> </w:t>
      </w:r>
      <w:r>
        <w:t>жорстко регламентувати дії службовців на основі раціональних правил. Однак</w:t>
      </w:r>
      <w:r>
        <w:rPr>
          <w:spacing w:val="1"/>
        </w:rPr>
        <w:t xml:space="preserve"> </w:t>
      </w:r>
      <w:r>
        <w:t>корупційні</w:t>
      </w:r>
      <w:r>
        <w:rPr>
          <w:spacing w:val="1"/>
        </w:rPr>
        <w:t xml:space="preserve"> </w:t>
      </w:r>
      <w:r>
        <w:t>скандали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громадськості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чиновництва</w:t>
      </w:r>
      <w:r>
        <w:rPr>
          <w:spacing w:val="1"/>
        </w:rPr>
        <w:t xml:space="preserve"> </w:t>
      </w:r>
      <w:r>
        <w:t>утвердило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думці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rPr>
          <w:i/>
        </w:rPr>
        <w:t>невикорінність</w:t>
      </w:r>
      <w:r>
        <w:rPr>
          <w:i/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і неможливість його регулювання лише правовими</w:t>
      </w:r>
      <w:r>
        <w:rPr>
          <w:spacing w:val="70"/>
        </w:rPr>
        <w:t xml:space="preserve"> </w:t>
      </w:r>
      <w:r>
        <w:t>засобами. Нині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аксіомою</w:t>
      </w:r>
      <w:r>
        <w:rPr>
          <w:spacing w:val="1"/>
        </w:rPr>
        <w:t xml:space="preserve"> </w:t>
      </w:r>
      <w:r>
        <w:t>твердження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місцевому</w:t>
      </w:r>
      <w:r>
        <w:rPr>
          <w:spacing w:val="1"/>
        </w:rPr>
        <w:t xml:space="preserve"> </w:t>
      </w:r>
      <w:r>
        <w:t>самоврядуванні</w:t>
      </w:r>
      <w:r>
        <w:rPr>
          <w:spacing w:val="1"/>
        </w:rPr>
        <w:t xml:space="preserve"> </w:t>
      </w:r>
      <w:r>
        <w:rPr>
          <w:b/>
        </w:rPr>
        <w:t>неможливо</w:t>
      </w:r>
      <w:r>
        <w:rPr>
          <w:b/>
          <w:spacing w:val="1"/>
        </w:rPr>
        <w:t xml:space="preserve"> </w:t>
      </w:r>
      <w:r>
        <w:rPr>
          <w:b/>
        </w:rPr>
        <w:t>позбутися</w:t>
      </w:r>
      <w:r>
        <w:rPr>
          <w:b/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інтересів.</w:t>
      </w:r>
      <w:r>
        <w:rPr>
          <w:spacing w:val="-67"/>
        </w:rPr>
        <w:t xml:space="preserve"> </w:t>
      </w:r>
      <w:r>
        <w:t>Пріоритетність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анулювати</w:t>
      </w:r>
      <w:r>
        <w:rPr>
          <w:spacing w:val="1"/>
        </w:rPr>
        <w:t xml:space="preserve"> </w:t>
      </w:r>
      <w:r>
        <w:t>приватні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персоналу органів державної влади та місцевого самоврядування. У кожного</w:t>
      </w:r>
      <w:r>
        <w:rPr>
          <w:spacing w:val="1"/>
        </w:rPr>
        <w:t xml:space="preserve"> </w:t>
      </w:r>
      <w:r>
        <w:t>службовця є свої особисті інтереси, що іноді можуть суперечити рішенням або</w:t>
      </w:r>
      <w:r>
        <w:rPr>
          <w:spacing w:val="1"/>
        </w:rPr>
        <w:t xml:space="preserve"> </w:t>
      </w:r>
      <w:r>
        <w:t xml:space="preserve">діям, які від нього вимагає професія. Тому </w:t>
      </w:r>
      <w:r>
        <w:rPr>
          <w:i/>
        </w:rPr>
        <w:t>немає сенсу закликати до заборони</w:t>
      </w:r>
      <w:r>
        <w:rPr>
          <w:i/>
          <w:spacing w:val="1"/>
        </w:rPr>
        <w:t xml:space="preserve"> </w:t>
      </w:r>
      <w:r>
        <w:rPr>
          <w:i/>
        </w:rPr>
        <w:t>конфлікту інтересів</w:t>
      </w:r>
      <w:r>
        <w:t>. Так, експерти Організації Економічного Співробітництва</w:t>
      </w:r>
      <w:r>
        <w:rPr>
          <w:spacing w:val="1"/>
        </w:rPr>
        <w:t xml:space="preserve"> </w:t>
      </w:r>
      <w:r>
        <w:t>та Розвитку вказують на те, що жорсткий підхід до регулювання приватних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порушувати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державних</w:t>
      </w:r>
      <w:r>
        <w:rPr>
          <w:spacing w:val="71"/>
        </w:rPr>
        <w:t xml:space="preserve"> </w:t>
      </w:r>
      <w:r>
        <w:t>службовців,</w:t>
      </w:r>
      <w:r>
        <w:rPr>
          <w:spacing w:val="7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непродуктивним чи недійовим, позбавляти державну службу привабливості для</w:t>
      </w:r>
      <w:r>
        <w:rPr>
          <w:spacing w:val="-67"/>
        </w:rPr>
        <w:t xml:space="preserve"> </w:t>
      </w:r>
      <w:r>
        <w:t>потенційних</w:t>
      </w:r>
      <w:r>
        <w:rPr>
          <w:spacing w:val="8"/>
        </w:rPr>
        <w:t xml:space="preserve"> </w:t>
      </w:r>
      <w:r>
        <w:t>працівників.</w:t>
      </w:r>
    </w:p>
    <w:p w:rsidR="00414B65" w:rsidRDefault="00414B65" w:rsidP="00414B65">
      <w:pPr>
        <w:spacing w:before="17"/>
        <w:ind w:left="1003"/>
        <w:jc w:val="both"/>
        <w:rPr>
          <w:sz w:val="28"/>
        </w:rPr>
      </w:pPr>
      <w:r>
        <w:rPr>
          <w:sz w:val="28"/>
        </w:rPr>
        <w:t>Однак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6"/>
          <w:sz w:val="28"/>
        </w:rPr>
        <w:t xml:space="preserve"> </w:t>
      </w:r>
      <w:r>
        <w:rPr>
          <w:sz w:val="28"/>
        </w:rPr>
        <w:t>конфлікту інтересів</w:t>
      </w:r>
      <w:r>
        <w:rPr>
          <w:spacing w:val="6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урегульовуватися</w:t>
      </w:r>
      <w:r>
        <w:rPr>
          <w:sz w:val="28"/>
        </w:rPr>
        <w:t>.</w:t>
      </w:r>
    </w:p>
    <w:p w:rsidR="00414B65" w:rsidRDefault="00414B65"/>
    <w:sectPr w:rsidR="0041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991"/>
    <w:multiLevelType w:val="hybridMultilevel"/>
    <w:tmpl w:val="6A0CE806"/>
    <w:lvl w:ilvl="0" w:tplc="EA1025A0">
      <w:numFmt w:val="bullet"/>
      <w:lvlText w:val="•"/>
      <w:lvlJc w:val="left"/>
      <w:pPr>
        <w:ind w:left="427" w:hanging="286"/>
      </w:pPr>
      <w:rPr>
        <w:rFonts w:ascii="Arial MT" w:eastAsia="Arial MT" w:hAnsi="Arial MT" w:cs="Arial MT" w:hint="default"/>
        <w:w w:val="100"/>
        <w:sz w:val="28"/>
        <w:szCs w:val="28"/>
        <w:lang w:val="uk-UA" w:eastAsia="en-US" w:bidi="ar-SA"/>
      </w:rPr>
    </w:lvl>
    <w:lvl w:ilvl="1" w:tplc="C6E60ECE">
      <w:numFmt w:val="bullet"/>
      <w:lvlText w:val="•"/>
      <w:lvlJc w:val="left"/>
      <w:pPr>
        <w:ind w:left="1114" w:hanging="286"/>
      </w:pPr>
      <w:rPr>
        <w:rFonts w:hint="default"/>
        <w:lang w:val="uk-UA" w:eastAsia="en-US" w:bidi="ar-SA"/>
      </w:rPr>
    </w:lvl>
    <w:lvl w:ilvl="2" w:tplc="663ED82C">
      <w:numFmt w:val="bullet"/>
      <w:lvlText w:val="•"/>
      <w:lvlJc w:val="left"/>
      <w:pPr>
        <w:ind w:left="1808" w:hanging="286"/>
      </w:pPr>
      <w:rPr>
        <w:rFonts w:hint="default"/>
        <w:lang w:val="uk-UA" w:eastAsia="en-US" w:bidi="ar-SA"/>
      </w:rPr>
    </w:lvl>
    <w:lvl w:ilvl="3" w:tplc="A072B342">
      <w:numFmt w:val="bullet"/>
      <w:lvlText w:val="•"/>
      <w:lvlJc w:val="left"/>
      <w:pPr>
        <w:ind w:left="2502" w:hanging="286"/>
      </w:pPr>
      <w:rPr>
        <w:rFonts w:hint="default"/>
        <w:lang w:val="uk-UA" w:eastAsia="en-US" w:bidi="ar-SA"/>
      </w:rPr>
    </w:lvl>
    <w:lvl w:ilvl="4" w:tplc="7854CB08">
      <w:numFmt w:val="bullet"/>
      <w:lvlText w:val="•"/>
      <w:lvlJc w:val="left"/>
      <w:pPr>
        <w:ind w:left="3196" w:hanging="286"/>
      </w:pPr>
      <w:rPr>
        <w:rFonts w:hint="default"/>
        <w:lang w:val="uk-UA" w:eastAsia="en-US" w:bidi="ar-SA"/>
      </w:rPr>
    </w:lvl>
    <w:lvl w:ilvl="5" w:tplc="9C7A8430">
      <w:numFmt w:val="bullet"/>
      <w:lvlText w:val="•"/>
      <w:lvlJc w:val="left"/>
      <w:pPr>
        <w:ind w:left="3890" w:hanging="286"/>
      </w:pPr>
      <w:rPr>
        <w:rFonts w:hint="default"/>
        <w:lang w:val="uk-UA" w:eastAsia="en-US" w:bidi="ar-SA"/>
      </w:rPr>
    </w:lvl>
    <w:lvl w:ilvl="6" w:tplc="C1964AB8">
      <w:numFmt w:val="bullet"/>
      <w:lvlText w:val="•"/>
      <w:lvlJc w:val="left"/>
      <w:pPr>
        <w:ind w:left="4584" w:hanging="286"/>
      </w:pPr>
      <w:rPr>
        <w:rFonts w:hint="default"/>
        <w:lang w:val="uk-UA" w:eastAsia="en-US" w:bidi="ar-SA"/>
      </w:rPr>
    </w:lvl>
    <w:lvl w:ilvl="7" w:tplc="CF2C4E54">
      <w:numFmt w:val="bullet"/>
      <w:lvlText w:val="•"/>
      <w:lvlJc w:val="left"/>
      <w:pPr>
        <w:ind w:left="5278" w:hanging="286"/>
      </w:pPr>
      <w:rPr>
        <w:rFonts w:hint="default"/>
        <w:lang w:val="uk-UA" w:eastAsia="en-US" w:bidi="ar-SA"/>
      </w:rPr>
    </w:lvl>
    <w:lvl w:ilvl="8" w:tplc="60C0192E">
      <w:numFmt w:val="bullet"/>
      <w:lvlText w:val="•"/>
      <w:lvlJc w:val="left"/>
      <w:pPr>
        <w:ind w:left="5972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178E5C84"/>
    <w:multiLevelType w:val="hybridMultilevel"/>
    <w:tmpl w:val="F06AA024"/>
    <w:lvl w:ilvl="0" w:tplc="22600F04">
      <w:numFmt w:val="bullet"/>
      <w:lvlText w:val="•"/>
      <w:lvlJc w:val="left"/>
      <w:pPr>
        <w:ind w:left="427" w:hanging="286"/>
      </w:pPr>
      <w:rPr>
        <w:rFonts w:ascii="Arial MT" w:eastAsia="Arial MT" w:hAnsi="Arial MT" w:cs="Arial MT" w:hint="default"/>
        <w:w w:val="100"/>
        <w:sz w:val="28"/>
        <w:szCs w:val="28"/>
        <w:lang w:val="uk-UA" w:eastAsia="en-US" w:bidi="ar-SA"/>
      </w:rPr>
    </w:lvl>
    <w:lvl w:ilvl="1" w:tplc="5A54D372">
      <w:numFmt w:val="bullet"/>
      <w:lvlText w:val="•"/>
      <w:lvlJc w:val="left"/>
      <w:pPr>
        <w:ind w:left="1114" w:hanging="286"/>
      </w:pPr>
      <w:rPr>
        <w:rFonts w:hint="default"/>
        <w:lang w:val="uk-UA" w:eastAsia="en-US" w:bidi="ar-SA"/>
      </w:rPr>
    </w:lvl>
    <w:lvl w:ilvl="2" w:tplc="52784646">
      <w:numFmt w:val="bullet"/>
      <w:lvlText w:val="•"/>
      <w:lvlJc w:val="left"/>
      <w:pPr>
        <w:ind w:left="1808" w:hanging="286"/>
      </w:pPr>
      <w:rPr>
        <w:rFonts w:hint="default"/>
        <w:lang w:val="uk-UA" w:eastAsia="en-US" w:bidi="ar-SA"/>
      </w:rPr>
    </w:lvl>
    <w:lvl w:ilvl="3" w:tplc="5BE27596">
      <w:numFmt w:val="bullet"/>
      <w:lvlText w:val="•"/>
      <w:lvlJc w:val="left"/>
      <w:pPr>
        <w:ind w:left="2502" w:hanging="286"/>
      </w:pPr>
      <w:rPr>
        <w:rFonts w:hint="default"/>
        <w:lang w:val="uk-UA" w:eastAsia="en-US" w:bidi="ar-SA"/>
      </w:rPr>
    </w:lvl>
    <w:lvl w:ilvl="4" w:tplc="5BD45078">
      <w:numFmt w:val="bullet"/>
      <w:lvlText w:val="•"/>
      <w:lvlJc w:val="left"/>
      <w:pPr>
        <w:ind w:left="3196" w:hanging="286"/>
      </w:pPr>
      <w:rPr>
        <w:rFonts w:hint="default"/>
        <w:lang w:val="uk-UA" w:eastAsia="en-US" w:bidi="ar-SA"/>
      </w:rPr>
    </w:lvl>
    <w:lvl w:ilvl="5" w:tplc="A56242AC">
      <w:numFmt w:val="bullet"/>
      <w:lvlText w:val="•"/>
      <w:lvlJc w:val="left"/>
      <w:pPr>
        <w:ind w:left="3890" w:hanging="286"/>
      </w:pPr>
      <w:rPr>
        <w:rFonts w:hint="default"/>
        <w:lang w:val="uk-UA" w:eastAsia="en-US" w:bidi="ar-SA"/>
      </w:rPr>
    </w:lvl>
    <w:lvl w:ilvl="6" w:tplc="553C4330">
      <w:numFmt w:val="bullet"/>
      <w:lvlText w:val="•"/>
      <w:lvlJc w:val="left"/>
      <w:pPr>
        <w:ind w:left="4584" w:hanging="286"/>
      </w:pPr>
      <w:rPr>
        <w:rFonts w:hint="default"/>
        <w:lang w:val="uk-UA" w:eastAsia="en-US" w:bidi="ar-SA"/>
      </w:rPr>
    </w:lvl>
    <w:lvl w:ilvl="7" w:tplc="EF808D12">
      <w:numFmt w:val="bullet"/>
      <w:lvlText w:val="•"/>
      <w:lvlJc w:val="left"/>
      <w:pPr>
        <w:ind w:left="5278" w:hanging="286"/>
      </w:pPr>
      <w:rPr>
        <w:rFonts w:hint="default"/>
        <w:lang w:val="uk-UA" w:eastAsia="en-US" w:bidi="ar-SA"/>
      </w:rPr>
    </w:lvl>
    <w:lvl w:ilvl="8" w:tplc="78223EEE">
      <w:numFmt w:val="bullet"/>
      <w:lvlText w:val="•"/>
      <w:lvlJc w:val="left"/>
      <w:pPr>
        <w:ind w:left="5972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AA551C3"/>
    <w:multiLevelType w:val="hybridMultilevel"/>
    <w:tmpl w:val="BE14A9A0"/>
    <w:lvl w:ilvl="0" w:tplc="F714852A">
      <w:start w:val="2"/>
      <w:numFmt w:val="decimal"/>
      <w:lvlText w:val="%1."/>
      <w:lvlJc w:val="left"/>
      <w:pPr>
        <w:ind w:left="416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6081F1C">
      <w:numFmt w:val="bullet"/>
      <w:lvlText w:val=""/>
      <w:lvlJc w:val="left"/>
      <w:pPr>
        <w:ind w:left="295" w:hanging="286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2" w:tplc="D72E99E4">
      <w:numFmt w:val="bullet"/>
      <w:lvlText w:val="•"/>
      <w:lvlJc w:val="left"/>
      <w:pPr>
        <w:ind w:left="4837" w:hanging="286"/>
      </w:pPr>
      <w:rPr>
        <w:rFonts w:hint="default"/>
        <w:lang w:val="uk-UA" w:eastAsia="en-US" w:bidi="ar-SA"/>
      </w:rPr>
    </w:lvl>
    <w:lvl w:ilvl="3" w:tplc="30D6D78C">
      <w:numFmt w:val="bullet"/>
      <w:lvlText w:val="•"/>
      <w:lvlJc w:val="left"/>
      <w:pPr>
        <w:ind w:left="5515" w:hanging="286"/>
      </w:pPr>
      <w:rPr>
        <w:rFonts w:hint="default"/>
        <w:lang w:val="uk-UA" w:eastAsia="en-US" w:bidi="ar-SA"/>
      </w:rPr>
    </w:lvl>
    <w:lvl w:ilvl="4" w:tplc="909E61DC">
      <w:numFmt w:val="bullet"/>
      <w:lvlText w:val="•"/>
      <w:lvlJc w:val="left"/>
      <w:pPr>
        <w:ind w:left="6193" w:hanging="286"/>
      </w:pPr>
      <w:rPr>
        <w:rFonts w:hint="default"/>
        <w:lang w:val="uk-UA" w:eastAsia="en-US" w:bidi="ar-SA"/>
      </w:rPr>
    </w:lvl>
    <w:lvl w:ilvl="5" w:tplc="CCB4C6F0">
      <w:numFmt w:val="bullet"/>
      <w:lvlText w:val="•"/>
      <w:lvlJc w:val="left"/>
      <w:pPr>
        <w:ind w:left="6871" w:hanging="286"/>
      </w:pPr>
      <w:rPr>
        <w:rFonts w:hint="default"/>
        <w:lang w:val="uk-UA" w:eastAsia="en-US" w:bidi="ar-SA"/>
      </w:rPr>
    </w:lvl>
    <w:lvl w:ilvl="6" w:tplc="955ED9C4">
      <w:numFmt w:val="bullet"/>
      <w:lvlText w:val="•"/>
      <w:lvlJc w:val="left"/>
      <w:pPr>
        <w:ind w:left="7548" w:hanging="286"/>
      </w:pPr>
      <w:rPr>
        <w:rFonts w:hint="default"/>
        <w:lang w:val="uk-UA" w:eastAsia="en-US" w:bidi="ar-SA"/>
      </w:rPr>
    </w:lvl>
    <w:lvl w:ilvl="7" w:tplc="D53CD896">
      <w:numFmt w:val="bullet"/>
      <w:lvlText w:val="•"/>
      <w:lvlJc w:val="left"/>
      <w:pPr>
        <w:ind w:left="8226" w:hanging="286"/>
      </w:pPr>
      <w:rPr>
        <w:rFonts w:hint="default"/>
        <w:lang w:val="uk-UA" w:eastAsia="en-US" w:bidi="ar-SA"/>
      </w:rPr>
    </w:lvl>
    <w:lvl w:ilvl="8" w:tplc="B02AC11C">
      <w:numFmt w:val="bullet"/>
      <w:lvlText w:val="•"/>
      <w:lvlJc w:val="left"/>
      <w:pPr>
        <w:ind w:left="8904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2BC148F0"/>
    <w:multiLevelType w:val="hybridMultilevel"/>
    <w:tmpl w:val="CC042B7A"/>
    <w:lvl w:ilvl="0" w:tplc="6BDAE704">
      <w:numFmt w:val="bullet"/>
      <w:lvlText w:val="•"/>
      <w:lvlJc w:val="left"/>
      <w:pPr>
        <w:ind w:left="427" w:hanging="286"/>
      </w:pPr>
      <w:rPr>
        <w:rFonts w:ascii="Arial MT" w:eastAsia="Arial MT" w:hAnsi="Arial MT" w:cs="Arial MT" w:hint="default"/>
        <w:w w:val="100"/>
        <w:sz w:val="28"/>
        <w:szCs w:val="28"/>
        <w:lang w:val="uk-UA" w:eastAsia="en-US" w:bidi="ar-SA"/>
      </w:rPr>
    </w:lvl>
    <w:lvl w:ilvl="1" w:tplc="48765112">
      <w:numFmt w:val="bullet"/>
      <w:lvlText w:val="•"/>
      <w:lvlJc w:val="left"/>
      <w:pPr>
        <w:ind w:left="1114" w:hanging="286"/>
      </w:pPr>
      <w:rPr>
        <w:rFonts w:hint="default"/>
        <w:lang w:val="uk-UA" w:eastAsia="en-US" w:bidi="ar-SA"/>
      </w:rPr>
    </w:lvl>
    <w:lvl w:ilvl="2" w:tplc="B3CE6824">
      <w:numFmt w:val="bullet"/>
      <w:lvlText w:val="•"/>
      <w:lvlJc w:val="left"/>
      <w:pPr>
        <w:ind w:left="1808" w:hanging="286"/>
      </w:pPr>
      <w:rPr>
        <w:rFonts w:hint="default"/>
        <w:lang w:val="uk-UA" w:eastAsia="en-US" w:bidi="ar-SA"/>
      </w:rPr>
    </w:lvl>
    <w:lvl w:ilvl="3" w:tplc="B7B8988A">
      <w:numFmt w:val="bullet"/>
      <w:lvlText w:val="•"/>
      <w:lvlJc w:val="left"/>
      <w:pPr>
        <w:ind w:left="2502" w:hanging="286"/>
      </w:pPr>
      <w:rPr>
        <w:rFonts w:hint="default"/>
        <w:lang w:val="uk-UA" w:eastAsia="en-US" w:bidi="ar-SA"/>
      </w:rPr>
    </w:lvl>
    <w:lvl w:ilvl="4" w:tplc="6FD00D4C">
      <w:numFmt w:val="bullet"/>
      <w:lvlText w:val="•"/>
      <w:lvlJc w:val="left"/>
      <w:pPr>
        <w:ind w:left="3196" w:hanging="286"/>
      </w:pPr>
      <w:rPr>
        <w:rFonts w:hint="default"/>
        <w:lang w:val="uk-UA" w:eastAsia="en-US" w:bidi="ar-SA"/>
      </w:rPr>
    </w:lvl>
    <w:lvl w:ilvl="5" w:tplc="A2F61E9E">
      <w:numFmt w:val="bullet"/>
      <w:lvlText w:val="•"/>
      <w:lvlJc w:val="left"/>
      <w:pPr>
        <w:ind w:left="3890" w:hanging="286"/>
      </w:pPr>
      <w:rPr>
        <w:rFonts w:hint="default"/>
        <w:lang w:val="uk-UA" w:eastAsia="en-US" w:bidi="ar-SA"/>
      </w:rPr>
    </w:lvl>
    <w:lvl w:ilvl="6" w:tplc="1304EDFA">
      <w:numFmt w:val="bullet"/>
      <w:lvlText w:val="•"/>
      <w:lvlJc w:val="left"/>
      <w:pPr>
        <w:ind w:left="4584" w:hanging="286"/>
      </w:pPr>
      <w:rPr>
        <w:rFonts w:hint="default"/>
        <w:lang w:val="uk-UA" w:eastAsia="en-US" w:bidi="ar-SA"/>
      </w:rPr>
    </w:lvl>
    <w:lvl w:ilvl="7" w:tplc="2F6A675E">
      <w:numFmt w:val="bullet"/>
      <w:lvlText w:val="•"/>
      <w:lvlJc w:val="left"/>
      <w:pPr>
        <w:ind w:left="5278" w:hanging="286"/>
      </w:pPr>
      <w:rPr>
        <w:rFonts w:hint="default"/>
        <w:lang w:val="uk-UA" w:eastAsia="en-US" w:bidi="ar-SA"/>
      </w:rPr>
    </w:lvl>
    <w:lvl w:ilvl="8" w:tplc="DFD0B624">
      <w:numFmt w:val="bullet"/>
      <w:lvlText w:val="•"/>
      <w:lvlJc w:val="left"/>
      <w:pPr>
        <w:ind w:left="5972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423E79F3"/>
    <w:multiLevelType w:val="hybridMultilevel"/>
    <w:tmpl w:val="78CCC298"/>
    <w:lvl w:ilvl="0" w:tplc="DA44065A">
      <w:numFmt w:val="bullet"/>
      <w:lvlText w:val="•"/>
      <w:lvlJc w:val="left"/>
      <w:pPr>
        <w:ind w:left="427" w:hanging="286"/>
      </w:pPr>
      <w:rPr>
        <w:rFonts w:ascii="Arial MT" w:eastAsia="Arial MT" w:hAnsi="Arial MT" w:cs="Arial MT" w:hint="default"/>
        <w:w w:val="100"/>
        <w:sz w:val="28"/>
        <w:szCs w:val="28"/>
        <w:lang w:val="uk-UA" w:eastAsia="en-US" w:bidi="ar-SA"/>
      </w:rPr>
    </w:lvl>
    <w:lvl w:ilvl="1" w:tplc="0A70EF0A">
      <w:numFmt w:val="bullet"/>
      <w:lvlText w:val="•"/>
      <w:lvlJc w:val="left"/>
      <w:pPr>
        <w:ind w:left="1114" w:hanging="286"/>
      </w:pPr>
      <w:rPr>
        <w:rFonts w:hint="default"/>
        <w:lang w:val="uk-UA" w:eastAsia="en-US" w:bidi="ar-SA"/>
      </w:rPr>
    </w:lvl>
    <w:lvl w:ilvl="2" w:tplc="D916D994">
      <w:numFmt w:val="bullet"/>
      <w:lvlText w:val="•"/>
      <w:lvlJc w:val="left"/>
      <w:pPr>
        <w:ind w:left="1808" w:hanging="286"/>
      </w:pPr>
      <w:rPr>
        <w:rFonts w:hint="default"/>
        <w:lang w:val="uk-UA" w:eastAsia="en-US" w:bidi="ar-SA"/>
      </w:rPr>
    </w:lvl>
    <w:lvl w:ilvl="3" w:tplc="B23635D4">
      <w:numFmt w:val="bullet"/>
      <w:lvlText w:val="•"/>
      <w:lvlJc w:val="left"/>
      <w:pPr>
        <w:ind w:left="2502" w:hanging="286"/>
      </w:pPr>
      <w:rPr>
        <w:rFonts w:hint="default"/>
        <w:lang w:val="uk-UA" w:eastAsia="en-US" w:bidi="ar-SA"/>
      </w:rPr>
    </w:lvl>
    <w:lvl w:ilvl="4" w:tplc="8D2E83E0">
      <w:numFmt w:val="bullet"/>
      <w:lvlText w:val="•"/>
      <w:lvlJc w:val="left"/>
      <w:pPr>
        <w:ind w:left="3196" w:hanging="286"/>
      </w:pPr>
      <w:rPr>
        <w:rFonts w:hint="default"/>
        <w:lang w:val="uk-UA" w:eastAsia="en-US" w:bidi="ar-SA"/>
      </w:rPr>
    </w:lvl>
    <w:lvl w:ilvl="5" w:tplc="966AF8E6">
      <w:numFmt w:val="bullet"/>
      <w:lvlText w:val="•"/>
      <w:lvlJc w:val="left"/>
      <w:pPr>
        <w:ind w:left="3890" w:hanging="286"/>
      </w:pPr>
      <w:rPr>
        <w:rFonts w:hint="default"/>
        <w:lang w:val="uk-UA" w:eastAsia="en-US" w:bidi="ar-SA"/>
      </w:rPr>
    </w:lvl>
    <w:lvl w:ilvl="6" w:tplc="1DE67A38">
      <w:numFmt w:val="bullet"/>
      <w:lvlText w:val="•"/>
      <w:lvlJc w:val="left"/>
      <w:pPr>
        <w:ind w:left="4584" w:hanging="286"/>
      </w:pPr>
      <w:rPr>
        <w:rFonts w:hint="default"/>
        <w:lang w:val="uk-UA" w:eastAsia="en-US" w:bidi="ar-SA"/>
      </w:rPr>
    </w:lvl>
    <w:lvl w:ilvl="7" w:tplc="1A9655CA">
      <w:numFmt w:val="bullet"/>
      <w:lvlText w:val="•"/>
      <w:lvlJc w:val="left"/>
      <w:pPr>
        <w:ind w:left="5278" w:hanging="286"/>
      </w:pPr>
      <w:rPr>
        <w:rFonts w:hint="default"/>
        <w:lang w:val="uk-UA" w:eastAsia="en-US" w:bidi="ar-SA"/>
      </w:rPr>
    </w:lvl>
    <w:lvl w:ilvl="8" w:tplc="9E4AFAB8">
      <w:numFmt w:val="bullet"/>
      <w:lvlText w:val="•"/>
      <w:lvlJc w:val="left"/>
      <w:pPr>
        <w:ind w:left="5972" w:hanging="286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65"/>
    <w:rsid w:val="00414B65"/>
    <w:rsid w:val="00F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8B39"/>
  <w15:chartTrackingRefBased/>
  <w15:docId w15:val="{6733C118-E664-4C30-A850-A391C680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14B65"/>
    <w:pPr>
      <w:widowControl w:val="0"/>
      <w:autoSpaceDE w:val="0"/>
      <w:autoSpaceDN w:val="0"/>
      <w:spacing w:after="0" w:line="240" w:lineRule="auto"/>
      <w:ind w:left="29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14B6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414B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4B65"/>
    <w:pPr>
      <w:widowControl w:val="0"/>
      <w:autoSpaceDE w:val="0"/>
      <w:autoSpaceDN w:val="0"/>
      <w:spacing w:after="0" w:line="240" w:lineRule="auto"/>
      <w:ind w:left="295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14B6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14B65"/>
    <w:pPr>
      <w:widowControl w:val="0"/>
      <w:autoSpaceDE w:val="0"/>
      <w:autoSpaceDN w:val="0"/>
      <w:spacing w:before="1" w:after="0" w:line="240" w:lineRule="auto"/>
      <w:ind w:left="295" w:firstLine="708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414B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2021-03-13T08:48:00Z</dcterms:created>
  <dcterms:modified xsi:type="dcterms:W3CDTF">2021-03-13T08:49:00Z</dcterms:modified>
</cp:coreProperties>
</file>