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66" w:rsidRDefault="00DC2566" w:rsidP="00C9640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 СЕМИНАРСКОГО ЗАНЯТИЯ</w:t>
      </w:r>
    </w:p>
    <w:p w:rsidR="00D4707C" w:rsidRDefault="009C70BA" w:rsidP="00C96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ИРОНИЧЕСКИЙ </w:t>
      </w:r>
      <w:r w:rsidR="00C964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ДЕТЕКТИВ. </w:t>
      </w:r>
      <w:r w:rsidR="00C96401" w:rsidRPr="00C96401">
        <w:rPr>
          <w:rFonts w:ascii="Times New Roman" w:hAnsi="Times New Roman" w:cs="Times New Roman"/>
          <w:b/>
          <w:sz w:val="24"/>
          <w:szCs w:val="24"/>
          <w:lang w:val="uk-UA"/>
        </w:rPr>
        <w:t>А. МАРИНИНА. РОМАН «СОАВТОР</w:t>
      </w:r>
      <w:r w:rsidR="00DC2566">
        <w:rPr>
          <w:rFonts w:ascii="Times New Roman" w:hAnsi="Times New Roman" w:cs="Times New Roman"/>
          <w:b/>
          <w:sz w:val="24"/>
          <w:szCs w:val="24"/>
        </w:rPr>
        <w:t>Ы»</w:t>
      </w:r>
    </w:p>
    <w:p w:rsidR="00DC2566" w:rsidRPr="00C96401" w:rsidRDefault="00DC2566" w:rsidP="00C96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01" w:rsidRPr="00C96401" w:rsidRDefault="00DC2566" w:rsidP="00C96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Детективная литература</w:t>
      </w:r>
      <w:r w:rsidR="00C96401" w:rsidRPr="00C964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Условность употребления термина «жанр». Разновидности</w:t>
      </w:r>
      <w:r>
        <w:rPr>
          <w:rFonts w:ascii="Times New Roman" w:hAnsi="Times New Roman" w:cs="Times New Roman"/>
          <w:sz w:val="24"/>
          <w:szCs w:val="24"/>
        </w:rPr>
        <w:t xml:space="preserve"> детектива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(английский, американский,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полицейский,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триллер, </w:t>
      </w:r>
      <w:r>
        <w:rPr>
          <w:rFonts w:ascii="Times New Roman" w:hAnsi="Times New Roman" w:cs="Times New Roman"/>
          <w:sz w:val="24"/>
          <w:szCs w:val="24"/>
        </w:rPr>
        <w:t>женский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30A10">
        <w:rPr>
          <w:rFonts w:ascii="Times New Roman" w:hAnsi="Times New Roman" w:cs="Times New Roman"/>
          <w:sz w:val="24"/>
          <w:szCs w:val="24"/>
        </w:rPr>
        <w:t xml:space="preserve"> иронический детектив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и т.д</w:t>
      </w:r>
      <w:r w:rsidR="00730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C2566" w:rsidRDefault="00C96401" w:rsidP="00C75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401">
        <w:rPr>
          <w:rFonts w:ascii="Times New Roman" w:hAnsi="Times New Roman" w:cs="Times New Roman"/>
          <w:sz w:val="24"/>
          <w:szCs w:val="24"/>
        </w:rPr>
        <w:t>Специфика фабулы романа А. Марининой</w:t>
      </w:r>
      <w:r w:rsidR="00C7542A">
        <w:rPr>
          <w:rFonts w:ascii="Times New Roman" w:hAnsi="Times New Roman" w:cs="Times New Roman"/>
          <w:sz w:val="24"/>
          <w:szCs w:val="24"/>
        </w:rPr>
        <w:t xml:space="preserve"> «Соавторы»</w:t>
      </w:r>
      <w:r w:rsidRPr="00C96401">
        <w:rPr>
          <w:rFonts w:ascii="Times New Roman" w:hAnsi="Times New Roman" w:cs="Times New Roman"/>
          <w:sz w:val="24"/>
          <w:szCs w:val="24"/>
        </w:rPr>
        <w:t>. Формульный характер. Типы формул.</w:t>
      </w:r>
      <w:r w:rsidR="00DC2566" w:rsidRPr="00DC2566">
        <w:rPr>
          <w:rFonts w:ascii="Times New Roman" w:hAnsi="Times New Roman" w:cs="Times New Roman"/>
          <w:sz w:val="24"/>
          <w:szCs w:val="24"/>
        </w:rPr>
        <w:t xml:space="preserve"> </w:t>
      </w:r>
      <w:r w:rsidR="00DC2566" w:rsidRPr="00C7542A">
        <w:rPr>
          <w:rFonts w:ascii="Times New Roman" w:hAnsi="Times New Roman" w:cs="Times New Roman"/>
          <w:sz w:val="24"/>
          <w:szCs w:val="24"/>
        </w:rPr>
        <w:t>Специфика композиции. Тип конфликта.</w:t>
      </w:r>
    </w:p>
    <w:p w:rsidR="00C96401" w:rsidRPr="00C7542A" w:rsidRDefault="00C96401" w:rsidP="00C96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42A">
        <w:rPr>
          <w:rFonts w:ascii="Times New Roman" w:hAnsi="Times New Roman" w:cs="Times New Roman"/>
          <w:sz w:val="24"/>
          <w:szCs w:val="24"/>
        </w:rPr>
        <w:t>Темпоральная организация текста.</w:t>
      </w:r>
      <w:r w:rsidR="00C7542A" w:rsidRPr="00C75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401" w:rsidRPr="00C96401" w:rsidRDefault="00C96401" w:rsidP="00C96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401">
        <w:rPr>
          <w:rFonts w:ascii="Times New Roman" w:hAnsi="Times New Roman" w:cs="Times New Roman"/>
          <w:sz w:val="24"/>
          <w:szCs w:val="24"/>
        </w:rPr>
        <w:t>Система персонажей и их функции.</w:t>
      </w:r>
    </w:p>
    <w:p w:rsidR="00DC2566" w:rsidRDefault="00DC2566" w:rsidP="00DC2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401">
        <w:rPr>
          <w:rFonts w:ascii="Times New Roman" w:hAnsi="Times New Roman" w:cs="Times New Roman"/>
          <w:sz w:val="24"/>
          <w:szCs w:val="24"/>
        </w:rPr>
        <w:t>Стиль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романа</w:t>
      </w:r>
      <w:r w:rsidRPr="00C96401">
        <w:rPr>
          <w:rFonts w:ascii="Times New Roman" w:hAnsi="Times New Roman" w:cs="Times New Roman"/>
          <w:sz w:val="24"/>
          <w:szCs w:val="24"/>
        </w:rPr>
        <w:t>. Лексический состав.</w:t>
      </w:r>
    </w:p>
    <w:p w:rsidR="00730A10" w:rsidRDefault="00730A10" w:rsidP="00730A10">
      <w:pPr>
        <w:rPr>
          <w:rFonts w:ascii="Times New Roman" w:hAnsi="Times New Roman" w:cs="Times New Roman"/>
          <w:sz w:val="24"/>
          <w:szCs w:val="24"/>
        </w:rPr>
      </w:pPr>
    </w:p>
    <w:p w:rsidR="00730A10" w:rsidRPr="00DC2566" w:rsidRDefault="00730A10" w:rsidP="00730A1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использовать научные статьи И.Л. Савкиной, Е.И. Трофимовой, А.М. Вишевского, А.Н. Леонтьевой, М.А. Черняк, Е.В. Барабан, Г.М. Пономарева, Н.Б. Ивановой, В.М. Петровой и др.</w:t>
      </w:r>
      <w:r w:rsidR="00DC2566">
        <w:rPr>
          <w:rFonts w:ascii="Times New Roman" w:hAnsi="Times New Roman" w:cs="Times New Roman"/>
          <w:sz w:val="24"/>
          <w:szCs w:val="24"/>
          <w:lang w:val="uk-UA"/>
        </w:rPr>
        <w:t xml:space="preserve"> из прикрепленного архива.</w:t>
      </w:r>
    </w:p>
    <w:p w:rsidR="00CC5444" w:rsidRDefault="00CC5444" w:rsidP="00730A10">
      <w:pPr>
        <w:rPr>
          <w:rFonts w:ascii="Times New Roman" w:hAnsi="Times New Roman" w:cs="Times New Roman"/>
          <w:sz w:val="24"/>
          <w:szCs w:val="24"/>
        </w:rPr>
      </w:pPr>
    </w:p>
    <w:p w:rsidR="00CC5444" w:rsidRDefault="00CC5444" w:rsidP="00730A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5444" w:rsidSect="00D470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43E9"/>
    <w:multiLevelType w:val="hybridMultilevel"/>
    <w:tmpl w:val="2C82026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401"/>
    <w:rsid w:val="00024210"/>
    <w:rsid w:val="0002686F"/>
    <w:rsid w:val="000424BB"/>
    <w:rsid w:val="00053C3D"/>
    <w:rsid w:val="0009016B"/>
    <w:rsid w:val="00124D66"/>
    <w:rsid w:val="0019726A"/>
    <w:rsid w:val="001D3980"/>
    <w:rsid w:val="001D72D0"/>
    <w:rsid w:val="001E0E61"/>
    <w:rsid w:val="002400C6"/>
    <w:rsid w:val="00242715"/>
    <w:rsid w:val="00274243"/>
    <w:rsid w:val="00280237"/>
    <w:rsid w:val="002913DA"/>
    <w:rsid w:val="002A1B21"/>
    <w:rsid w:val="002D7C80"/>
    <w:rsid w:val="00356BF2"/>
    <w:rsid w:val="0038068A"/>
    <w:rsid w:val="004C68EB"/>
    <w:rsid w:val="004C7BDE"/>
    <w:rsid w:val="00517851"/>
    <w:rsid w:val="005313C4"/>
    <w:rsid w:val="00540288"/>
    <w:rsid w:val="005F6DCD"/>
    <w:rsid w:val="00611052"/>
    <w:rsid w:val="00644E3B"/>
    <w:rsid w:val="00666BFC"/>
    <w:rsid w:val="00676180"/>
    <w:rsid w:val="006E4CD3"/>
    <w:rsid w:val="006F610E"/>
    <w:rsid w:val="00720EE3"/>
    <w:rsid w:val="00730A10"/>
    <w:rsid w:val="00751E77"/>
    <w:rsid w:val="0076007E"/>
    <w:rsid w:val="007800F5"/>
    <w:rsid w:val="007A1C77"/>
    <w:rsid w:val="008237F2"/>
    <w:rsid w:val="0083634E"/>
    <w:rsid w:val="00854529"/>
    <w:rsid w:val="008A745C"/>
    <w:rsid w:val="008C72CF"/>
    <w:rsid w:val="00922FB7"/>
    <w:rsid w:val="00955C21"/>
    <w:rsid w:val="009A443A"/>
    <w:rsid w:val="009C70BA"/>
    <w:rsid w:val="009D20B3"/>
    <w:rsid w:val="009D50BE"/>
    <w:rsid w:val="00A01852"/>
    <w:rsid w:val="00A75E16"/>
    <w:rsid w:val="00B032D5"/>
    <w:rsid w:val="00B370B4"/>
    <w:rsid w:val="00B56ABF"/>
    <w:rsid w:val="00B663C2"/>
    <w:rsid w:val="00B7064E"/>
    <w:rsid w:val="00B82C40"/>
    <w:rsid w:val="00BA12D2"/>
    <w:rsid w:val="00BC246B"/>
    <w:rsid w:val="00C7542A"/>
    <w:rsid w:val="00C96401"/>
    <w:rsid w:val="00CA614F"/>
    <w:rsid w:val="00CC5444"/>
    <w:rsid w:val="00D4707C"/>
    <w:rsid w:val="00D8502F"/>
    <w:rsid w:val="00D94252"/>
    <w:rsid w:val="00D95BA6"/>
    <w:rsid w:val="00DC2566"/>
    <w:rsid w:val="00DD5EBE"/>
    <w:rsid w:val="00DF6E06"/>
    <w:rsid w:val="00DF7304"/>
    <w:rsid w:val="00E532C9"/>
    <w:rsid w:val="00EB7C27"/>
    <w:rsid w:val="00ED2B96"/>
    <w:rsid w:val="00F4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E441"/>
  <w15:docId w15:val="{29903D69-0486-4B80-A887-17E05482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Темная</dc:creator>
  <cp:lastModifiedBy>Пользователь Windows</cp:lastModifiedBy>
  <cp:revision>14</cp:revision>
  <dcterms:created xsi:type="dcterms:W3CDTF">2011-11-16T08:51:00Z</dcterms:created>
  <dcterms:modified xsi:type="dcterms:W3CDTF">2021-03-14T11:33:00Z</dcterms:modified>
</cp:coreProperties>
</file>