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C89" w:rsidRDefault="00195C89" w:rsidP="00195C89">
      <w:pPr>
        <w:shd w:val="clear" w:color="auto" w:fill="FFFFFF"/>
        <w:spacing w:before="120" w:after="120" w:line="240" w:lineRule="auto"/>
        <w:jc w:val="center"/>
        <w:rPr>
          <w:rFonts w:ascii="Arial" w:eastAsia="Times New Roman" w:hAnsi="Arial" w:cs="Arial"/>
          <w:b/>
          <w:color w:val="333333"/>
          <w:sz w:val="24"/>
          <w:szCs w:val="24"/>
          <w:lang w:val="uk-UA" w:eastAsia="ru-RU"/>
        </w:rPr>
      </w:pPr>
      <w:r>
        <w:rPr>
          <w:rFonts w:ascii="Arial" w:eastAsia="Times New Roman" w:hAnsi="Arial" w:cs="Arial"/>
          <w:b/>
          <w:color w:val="333333"/>
          <w:sz w:val="24"/>
          <w:szCs w:val="24"/>
          <w:lang w:val="uk-UA" w:eastAsia="ru-RU"/>
        </w:rPr>
        <w:t xml:space="preserve">Лекція 3 </w:t>
      </w:r>
    </w:p>
    <w:p w:rsidR="00195C89" w:rsidRPr="00706598" w:rsidRDefault="00195C89" w:rsidP="00195C89">
      <w:pPr>
        <w:shd w:val="clear" w:color="auto" w:fill="FFFFFF"/>
        <w:spacing w:before="120" w:after="120" w:line="240" w:lineRule="auto"/>
        <w:jc w:val="center"/>
        <w:rPr>
          <w:rFonts w:ascii="Arial" w:eastAsia="Times New Roman" w:hAnsi="Arial" w:cs="Arial"/>
          <w:b/>
          <w:color w:val="333333"/>
          <w:sz w:val="24"/>
          <w:szCs w:val="24"/>
          <w:lang w:val="uk-UA" w:eastAsia="ru-RU"/>
        </w:rPr>
      </w:pPr>
      <w:r>
        <w:rPr>
          <w:rFonts w:ascii="Arial" w:eastAsia="Times New Roman" w:hAnsi="Arial" w:cs="Arial"/>
          <w:b/>
          <w:color w:val="333333"/>
          <w:sz w:val="24"/>
          <w:szCs w:val="24"/>
          <w:lang w:val="uk-UA" w:eastAsia="ru-RU"/>
        </w:rPr>
        <w:t>План</w:t>
      </w:r>
    </w:p>
    <w:p w:rsidR="00195C89" w:rsidRPr="00B92948" w:rsidRDefault="00504A64" w:rsidP="00195C89">
      <w:pPr>
        <w:numPr>
          <w:ilvl w:val="0"/>
          <w:numId w:val="1"/>
        </w:numPr>
        <w:shd w:val="clear" w:color="auto" w:fill="FFFFFF"/>
        <w:tabs>
          <w:tab w:val="clear" w:pos="720"/>
        </w:tabs>
        <w:spacing w:before="120" w:after="120" w:line="240" w:lineRule="auto"/>
        <w:ind w:left="0" w:firstLine="0"/>
        <w:jc w:val="both"/>
        <w:rPr>
          <w:rFonts w:ascii="Arial" w:eastAsia="Times New Roman" w:hAnsi="Arial" w:cs="Arial"/>
          <w:b/>
          <w:i/>
          <w:color w:val="333333"/>
          <w:sz w:val="24"/>
          <w:szCs w:val="24"/>
          <w:lang w:val="uk-UA" w:eastAsia="ru-RU"/>
        </w:rPr>
      </w:pPr>
      <w:hyperlink r:id="rId8" w:anchor="p1" w:history="1">
        <w:r w:rsidR="00195C89" w:rsidRPr="00B92948">
          <w:rPr>
            <w:rFonts w:ascii="Arial" w:eastAsia="Times New Roman" w:hAnsi="Arial" w:cs="Arial"/>
            <w:b/>
            <w:i/>
            <w:color w:val="333333"/>
            <w:sz w:val="26"/>
            <w:szCs w:val="26"/>
            <w:lang w:val="uk-UA" w:eastAsia="ru-RU"/>
          </w:rPr>
          <w:t>1 Електронні ефекти</w:t>
        </w:r>
      </w:hyperlink>
    </w:p>
    <w:p w:rsidR="00195C89" w:rsidRPr="00B92948" w:rsidRDefault="00504A64" w:rsidP="00195C89">
      <w:pPr>
        <w:numPr>
          <w:ilvl w:val="1"/>
          <w:numId w:val="1"/>
        </w:numPr>
        <w:shd w:val="clear" w:color="auto" w:fill="FFFFFF"/>
        <w:spacing w:before="120" w:after="120" w:line="240" w:lineRule="auto"/>
        <w:ind w:left="0" w:firstLine="0"/>
        <w:jc w:val="both"/>
        <w:rPr>
          <w:rFonts w:ascii="Times New Roman" w:eastAsia="Times New Roman" w:hAnsi="Times New Roman" w:cs="Times New Roman"/>
          <w:b/>
          <w:i/>
          <w:sz w:val="24"/>
          <w:szCs w:val="24"/>
          <w:lang w:val="uk-UA" w:eastAsia="ru-RU"/>
        </w:rPr>
      </w:pPr>
      <w:hyperlink r:id="rId9" w:anchor="p2" w:history="1">
        <w:r w:rsidR="00195C89" w:rsidRPr="00B92948">
          <w:rPr>
            <w:rFonts w:ascii="Arial" w:eastAsia="Times New Roman" w:hAnsi="Arial" w:cs="Arial"/>
            <w:b/>
            <w:i/>
            <w:color w:val="333333"/>
            <w:sz w:val="26"/>
            <w:szCs w:val="26"/>
            <w:lang w:val="uk-UA" w:eastAsia="ru-RU"/>
          </w:rPr>
          <w:t>1.1 Індуктивний ефект</w:t>
        </w:r>
      </w:hyperlink>
    </w:p>
    <w:p w:rsidR="00195C89" w:rsidRPr="00B92948" w:rsidRDefault="00504A64" w:rsidP="00195C89">
      <w:pPr>
        <w:numPr>
          <w:ilvl w:val="1"/>
          <w:numId w:val="1"/>
        </w:numPr>
        <w:shd w:val="clear" w:color="auto" w:fill="FFFFFF"/>
        <w:spacing w:before="120" w:after="120" w:line="240" w:lineRule="auto"/>
        <w:ind w:left="0" w:firstLine="0"/>
        <w:jc w:val="both"/>
        <w:rPr>
          <w:rFonts w:ascii="Times New Roman" w:eastAsia="Times New Roman" w:hAnsi="Times New Roman" w:cs="Times New Roman"/>
          <w:b/>
          <w:i/>
          <w:sz w:val="24"/>
          <w:szCs w:val="24"/>
          <w:lang w:val="uk-UA" w:eastAsia="ru-RU"/>
        </w:rPr>
      </w:pPr>
      <w:hyperlink r:id="rId10" w:anchor="p3" w:history="1">
        <w:r w:rsidR="00195C89" w:rsidRPr="00B92948">
          <w:rPr>
            <w:rFonts w:ascii="Arial" w:eastAsia="Times New Roman" w:hAnsi="Arial" w:cs="Arial"/>
            <w:b/>
            <w:i/>
            <w:color w:val="333333"/>
            <w:sz w:val="26"/>
            <w:szCs w:val="26"/>
            <w:lang w:val="uk-UA" w:eastAsia="ru-RU"/>
          </w:rPr>
          <w:t>1.2 Спряжені системи</w:t>
        </w:r>
      </w:hyperlink>
    </w:p>
    <w:p w:rsidR="00195C89" w:rsidRPr="00B92948" w:rsidRDefault="00504A64" w:rsidP="00195C89">
      <w:pPr>
        <w:numPr>
          <w:ilvl w:val="1"/>
          <w:numId w:val="1"/>
        </w:numPr>
        <w:shd w:val="clear" w:color="auto" w:fill="FFFFFF"/>
        <w:spacing w:before="120" w:after="120" w:line="240" w:lineRule="auto"/>
        <w:ind w:left="0" w:firstLine="0"/>
        <w:jc w:val="both"/>
        <w:rPr>
          <w:rFonts w:ascii="Times New Roman" w:eastAsia="Times New Roman" w:hAnsi="Times New Roman" w:cs="Times New Roman"/>
          <w:b/>
          <w:i/>
          <w:sz w:val="24"/>
          <w:szCs w:val="24"/>
          <w:lang w:val="uk-UA" w:eastAsia="ru-RU"/>
        </w:rPr>
      </w:pPr>
      <w:hyperlink r:id="rId11" w:anchor="p4" w:history="1">
        <w:r w:rsidR="00195C89" w:rsidRPr="00B92948">
          <w:rPr>
            <w:rFonts w:ascii="Arial" w:eastAsia="Times New Roman" w:hAnsi="Arial" w:cs="Arial"/>
            <w:b/>
            <w:i/>
            <w:color w:val="333333"/>
            <w:sz w:val="26"/>
            <w:szCs w:val="26"/>
            <w:lang w:val="uk-UA" w:eastAsia="ru-RU"/>
          </w:rPr>
          <w:t xml:space="preserve">1.3 </w:t>
        </w:r>
        <w:proofErr w:type="spellStart"/>
        <w:r w:rsidR="00195C89" w:rsidRPr="00B92948">
          <w:rPr>
            <w:rFonts w:ascii="Arial" w:eastAsia="Times New Roman" w:hAnsi="Arial" w:cs="Arial"/>
            <w:b/>
            <w:i/>
            <w:color w:val="333333"/>
            <w:sz w:val="26"/>
            <w:szCs w:val="26"/>
            <w:lang w:val="uk-UA" w:eastAsia="ru-RU"/>
          </w:rPr>
          <w:t>Мезомерний</w:t>
        </w:r>
        <w:proofErr w:type="spellEnd"/>
        <w:r w:rsidR="00195C89" w:rsidRPr="00B92948">
          <w:rPr>
            <w:rFonts w:ascii="Arial" w:eastAsia="Times New Roman" w:hAnsi="Arial" w:cs="Arial"/>
            <w:b/>
            <w:i/>
            <w:color w:val="333333"/>
            <w:sz w:val="26"/>
            <w:szCs w:val="26"/>
            <w:lang w:val="uk-UA" w:eastAsia="ru-RU"/>
          </w:rPr>
          <w:t xml:space="preserve"> ефект</w:t>
        </w:r>
      </w:hyperlink>
    </w:p>
    <w:p w:rsidR="00195C89" w:rsidRPr="00B92948" w:rsidRDefault="00504A64" w:rsidP="00195C89">
      <w:pPr>
        <w:numPr>
          <w:ilvl w:val="0"/>
          <w:numId w:val="1"/>
        </w:numPr>
        <w:shd w:val="clear" w:color="auto" w:fill="FFFFFF"/>
        <w:tabs>
          <w:tab w:val="clear" w:pos="720"/>
        </w:tabs>
        <w:spacing w:before="120" w:after="120" w:line="240" w:lineRule="auto"/>
        <w:ind w:left="0" w:firstLine="0"/>
        <w:jc w:val="both"/>
        <w:rPr>
          <w:rFonts w:ascii="Times New Roman" w:eastAsia="Times New Roman" w:hAnsi="Times New Roman" w:cs="Times New Roman"/>
          <w:b/>
          <w:i/>
          <w:sz w:val="24"/>
          <w:szCs w:val="24"/>
          <w:lang w:val="uk-UA" w:eastAsia="ru-RU"/>
        </w:rPr>
      </w:pPr>
      <w:hyperlink r:id="rId12" w:anchor="p5" w:history="1">
        <w:r w:rsidR="00195C89" w:rsidRPr="00B92948">
          <w:rPr>
            <w:rFonts w:ascii="Arial" w:eastAsia="Times New Roman" w:hAnsi="Arial" w:cs="Arial"/>
            <w:b/>
            <w:i/>
            <w:color w:val="333333"/>
            <w:sz w:val="26"/>
            <w:szCs w:val="26"/>
            <w:lang w:val="uk-UA" w:eastAsia="ru-RU"/>
          </w:rPr>
          <w:t>2 Вплив електронних ефектів на реакційну здатність речовин</w:t>
        </w:r>
      </w:hyperlink>
    </w:p>
    <w:p w:rsidR="00195C89" w:rsidRPr="00B92948" w:rsidRDefault="00504A64" w:rsidP="00195C89">
      <w:pPr>
        <w:numPr>
          <w:ilvl w:val="0"/>
          <w:numId w:val="1"/>
        </w:numPr>
        <w:shd w:val="clear" w:color="auto" w:fill="FFFFFF"/>
        <w:tabs>
          <w:tab w:val="clear" w:pos="720"/>
        </w:tabs>
        <w:spacing w:before="120" w:after="120" w:line="240" w:lineRule="auto"/>
        <w:ind w:left="0" w:firstLine="0"/>
        <w:jc w:val="both"/>
        <w:rPr>
          <w:rFonts w:ascii="Times New Roman" w:eastAsia="Times New Roman" w:hAnsi="Times New Roman" w:cs="Times New Roman"/>
          <w:b/>
          <w:i/>
          <w:sz w:val="24"/>
          <w:szCs w:val="24"/>
          <w:lang w:val="uk-UA" w:eastAsia="ru-RU"/>
        </w:rPr>
      </w:pPr>
      <w:hyperlink r:id="rId13" w:anchor="p6" w:history="1">
        <w:r w:rsidR="00195C89" w:rsidRPr="00B92948">
          <w:rPr>
            <w:rFonts w:ascii="Arial" w:eastAsia="Times New Roman" w:hAnsi="Arial" w:cs="Arial"/>
            <w:b/>
            <w:i/>
            <w:color w:val="333333"/>
            <w:sz w:val="26"/>
            <w:szCs w:val="26"/>
            <w:lang w:val="uk-UA" w:eastAsia="ru-RU"/>
          </w:rPr>
          <w:t>3 Розрив хімічних зв'язків при взаємодії органічних сполук</w:t>
        </w:r>
      </w:hyperlink>
    </w:p>
    <w:p w:rsidR="00195C89" w:rsidRPr="00B92948" w:rsidRDefault="00195C89" w:rsidP="00195C89">
      <w:pPr>
        <w:numPr>
          <w:ilvl w:val="0"/>
          <w:numId w:val="1"/>
        </w:numPr>
        <w:shd w:val="clear" w:color="auto" w:fill="FFFFFF"/>
        <w:tabs>
          <w:tab w:val="clear" w:pos="720"/>
        </w:tabs>
        <w:spacing w:before="120" w:after="120" w:line="240" w:lineRule="auto"/>
        <w:ind w:left="0" w:firstLine="0"/>
        <w:jc w:val="both"/>
        <w:rPr>
          <w:rFonts w:ascii="Times New Roman" w:eastAsia="Times New Roman" w:hAnsi="Times New Roman" w:cs="Times New Roman"/>
          <w:b/>
          <w:i/>
          <w:color w:val="333333"/>
          <w:sz w:val="26"/>
          <w:szCs w:val="26"/>
          <w:lang w:val="uk-UA" w:eastAsia="ru-RU"/>
        </w:rPr>
      </w:pPr>
      <w:r w:rsidRPr="00B92948">
        <w:rPr>
          <w:rFonts w:ascii="Arial" w:eastAsia="Times New Roman" w:hAnsi="Arial" w:cs="Arial"/>
          <w:b/>
          <w:i/>
          <w:color w:val="333333"/>
          <w:sz w:val="24"/>
          <w:szCs w:val="24"/>
          <w:lang w:val="uk-UA" w:eastAsia="ru-RU"/>
        </w:rPr>
        <w:fldChar w:fldCharType="begin"/>
      </w:r>
      <w:r w:rsidRPr="00B92948">
        <w:rPr>
          <w:rFonts w:ascii="Arial" w:eastAsia="Times New Roman" w:hAnsi="Arial" w:cs="Arial"/>
          <w:b/>
          <w:i/>
          <w:color w:val="333333"/>
          <w:sz w:val="24"/>
          <w:szCs w:val="24"/>
          <w:lang w:val="uk-UA" w:eastAsia="ru-RU"/>
        </w:rPr>
        <w:instrText xml:space="preserve"> HYPERLINK "https://elearning.sumdu.edu.ua/free_content/lectured:5df7011dd2ba3fd1467ffc0f892ff9da2731ded5/latest/259235/index.html" \l "p7" </w:instrText>
      </w:r>
      <w:r w:rsidRPr="00B92948">
        <w:rPr>
          <w:rFonts w:ascii="Arial" w:eastAsia="Times New Roman" w:hAnsi="Arial" w:cs="Arial"/>
          <w:b/>
          <w:i/>
          <w:color w:val="333333"/>
          <w:sz w:val="24"/>
          <w:szCs w:val="24"/>
          <w:lang w:val="uk-UA" w:eastAsia="ru-RU"/>
        </w:rPr>
        <w:fldChar w:fldCharType="separate"/>
      </w:r>
      <w:r w:rsidRPr="00B92948">
        <w:rPr>
          <w:rFonts w:ascii="Arial" w:eastAsia="Times New Roman" w:hAnsi="Arial" w:cs="Arial"/>
          <w:b/>
          <w:i/>
          <w:color w:val="333333"/>
          <w:sz w:val="26"/>
          <w:szCs w:val="26"/>
          <w:lang w:val="uk-UA" w:eastAsia="ru-RU"/>
        </w:rPr>
        <w:t>4 Приклади розв'язання задач</w:t>
      </w:r>
    </w:p>
    <w:p w:rsidR="00195C89" w:rsidRPr="00770DF9" w:rsidRDefault="00195C89" w:rsidP="00B92948">
      <w:pPr>
        <w:shd w:val="clear" w:color="auto" w:fill="FFFFFF"/>
        <w:spacing w:before="120" w:after="120" w:line="240" w:lineRule="auto"/>
        <w:jc w:val="both"/>
        <w:rPr>
          <w:rFonts w:ascii="Arial" w:eastAsia="Times New Roman" w:hAnsi="Arial" w:cs="Arial"/>
          <w:b/>
          <w:bCs/>
          <w:color w:val="333333"/>
          <w:sz w:val="24"/>
          <w:szCs w:val="24"/>
          <w:lang w:val="uk-UA" w:eastAsia="ru-RU"/>
        </w:rPr>
      </w:pPr>
      <w:r w:rsidRPr="00B92948">
        <w:rPr>
          <w:rFonts w:ascii="Arial" w:eastAsia="Times New Roman" w:hAnsi="Arial" w:cs="Arial"/>
          <w:b/>
          <w:i/>
          <w:color w:val="333333"/>
          <w:sz w:val="24"/>
          <w:szCs w:val="24"/>
          <w:lang w:val="uk-UA" w:eastAsia="ru-RU"/>
        </w:rPr>
        <w:fldChar w:fldCharType="end"/>
      </w:r>
      <w:r w:rsidRPr="00770DF9">
        <w:rPr>
          <w:rFonts w:ascii="Arial" w:eastAsia="Times New Roman" w:hAnsi="Arial" w:cs="Arial"/>
          <w:b/>
          <w:bCs/>
          <w:color w:val="333333"/>
          <w:sz w:val="24"/>
          <w:szCs w:val="24"/>
          <w:lang w:val="uk-UA" w:eastAsia="ru-RU"/>
        </w:rPr>
        <w:t>Ключові терміни:</w:t>
      </w:r>
    </w:p>
    <w:p w:rsidR="00195C89" w:rsidRPr="009149A9" w:rsidRDefault="00504A64" w:rsidP="00195C89">
      <w:pPr>
        <w:shd w:val="clear" w:color="auto" w:fill="FFFFFF"/>
        <w:spacing w:before="120" w:after="120" w:line="240" w:lineRule="auto"/>
        <w:jc w:val="both"/>
        <w:rPr>
          <w:rFonts w:ascii="Arial" w:eastAsia="Times New Roman" w:hAnsi="Arial" w:cs="Arial"/>
          <w:color w:val="333333"/>
          <w:sz w:val="16"/>
          <w:szCs w:val="16"/>
          <w:lang w:val="uk-UA" w:eastAsia="ru-RU"/>
        </w:rPr>
      </w:pPr>
      <w:hyperlink r:id="rId14" w:anchor="sl16" w:history="1">
        <w:r w:rsidR="00195C89" w:rsidRPr="009149A9">
          <w:rPr>
            <w:rFonts w:ascii="Arial" w:eastAsia="Times New Roman" w:hAnsi="Arial" w:cs="Arial"/>
            <w:color w:val="333333"/>
            <w:sz w:val="16"/>
            <w:szCs w:val="16"/>
            <w:lang w:val="uk-UA" w:eastAsia="ru-RU"/>
          </w:rPr>
          <w:t>π,π-Спряження</w:t>
        </w:r>
      </w:hyperlink>
      <w:r w:rsidR="00195C89" w:rsidRPr="009149A9">
        <w:rPr>
          <w:rFonts w:ascii="Arial" w:eastAsia="Times New Roman" w:hAnsi="Arial" w:cs="Arial"/>
          <w:color w:val="333333"/>
          <w:sz w:val="16"/>
          <w:szCs w:val="16"/>
          <w:lang w:val="uk-UA" w:eastAsia="ru-RU"/>
        </w:rPr>
        <w:t xml:space="preserve">, </w:t>
      </w:r>
      <w:hyperlink r:id="rId15" w:anchor="sl33" w:history="1">
        <w:r w:rsidR="00195C89" w:rsidRPr="009149A9">
          <w:rPr>
            <w:rFonts w:ascii="Arial" w:eastAsia="Times New Roman" w:hAnsi="Arial" w:cs="Arial"/>
            <w:color w:val="333333"/>
            <w:sz w:val="16"/>
            <w:szCs w:val="16"/>
            <w:lang w:val="uk-UA" w:eastAsia="ru-RU"/>
          </w:rPr>
          <w:t>вільний радикал</w:t>
        </w:r>
      </w:hyperlink>
      <w:r w:rsidR="00195C89" w:rsidRPr="009149A9">
        <w:rPr>
          <w:rFonts w:ascii="Arial" w:eastAsia="Times New Roman" w:hAnsi="Arial" w:cs="Arial"/>
          <w:color w:val="333333"/>
          <w:sz w:val="16"/>
          <w:szCs w:val="16"/>
          <w:lang w:val="uk-UA" w:eastAsia="ru-RU"/>
        </w:rPr>
        <w:t xml:space="preserve">, </w:t>
      </w:r>
      <w:hyperlink r:id="rId16" w:anchor="sl36" w:history="1">
        <w:proofErr w:type="spellStart"/>
        <w:r w:rsidR="00195C89" w:rsidRPr="009149A9">
          <w:rPr>
            <w:rFonts w:ascii="Arial" w:eastAsia="Times New Roman" w:hAnsi="Arial" w:cs="Arial"/>
            <w:color w:val="333333"/>
            <w:sz w:val="16"/>
            <w:szCs w:val="16"/>
            <w:lang w:val="uk-UA" w:eastAsia="ru-RU"/>
          </w:rPr>
          <w:t>гетероліз</w:t>
        </w:r>
        <w:proofErr w:type="spellEnd"/>
      </w:hyperlink>
      <w:r w:rsidR="00195C89" w:rsidRPr="009149A9">
        <w:rPr>
          <w:rFonts w:ascii="Arial" w:eastAsia="Times New Roman" w:hAnsi="Arial" w:cs="Arial"/>
          <w:color w:val="333333"/>
          <w:sz w:val="16"/>
          <w:szCs w:val="16"/>
          <w:lang w:val="uk-UA" w:eastAsia="ru-RU"/>
        </w:rPr>
        <w:t xml:space="preserve">, </w:t>
      </w:r>
      <w:hyperlink r:id="rId17" w:anchor="sl34" w:history="1">
        <w:proofErr w:type="spellStart"/>
        <w:r w:rsidR="00195C89" w:rsidRPr="009149A9">
          <w:rPr>
            <w:rFonts w:ascii="Arial" w:eastAsia="Times New Roman" w:hAnsi="Arial" w:cs="Arial"/>
            <w:color w:val="333333"/>
            <w:sz w:val="16"/>
            <w:szCs w:val="16"/>
            <w:lang w:val="uk-UA" w:eastAsia="ru-RU"/>
          </w:rPr>
          <w:t>гомоліз</w:t>
        </w:r>
        <w:proofErr w:type="spellEnd"/>
      </w:hyperlink>
      <w:r w:rsidR="00195C89" w:rsidRPr="009149A9">
        <w:rPr>
          <w:rFonts w:ascii="Arial" w:eastAsia="Times New Roman" w:hAnsi="Arial" w:cs="Arial"/>
          <w:color w:val="333333"/>
          <w:sz w:val="16"/>
          <w:szCs w:val="16"/>
          <w:lang w:val="uk-UA" w:eastAsia="ru-RU"/>
        </w:rPr>
        <w:t xml:space="preserve">, </w:t>
      </w:r>
      <w:hyperlink r:id="rId18" w:anchor="sl11" w:history="1">
        <w:proofErr w:type="spellStart"/>
        <w:r w:rsidR="00195C89" w:rsidRPr="009149A9">
          <w:rPr>
            <w:rFonts w:ascii="Arial" w:eastAsia="Times New Roman" w:hAnsi="Arial" w:cs="Arial"/>
            <w:color w:val="333333"/>
            <w:sz w:val="16"/>
            <w:szCs w:val="16"/>
            <w:lang w:val="uk-UA" w:eastAsia="ru-RU"/>
          </w:rPr>
          <w:t>делокалізований</w:t>
        </w:r>
        <w:proofErr w:type="spellEnd"/>
        <w:r w:rsidR="00195C89" w:rsidRPr="009149A9">
          <w:rPr>
            <w:rFonts w:ascii="Arial" w:eastAsia="Times New Roman" w:hAnsi="Arial" w:cs="Arial"/>
            <w:color w:val="333333"/>
            <w:sz w:val="16"/>
            <w:szCs w:val="16"/>
            <w:lang w:val="uk-UA" w:eastAsia="ru-RU"/>
          </w:rPr>
          <w:t xml:space="preserve"> зв’язок</w:t>
        </w:r>
      </w:hyperlink>
      <w:r w:rsidR="00195C89" w:rsidRPr="009149A9">
        <w:rPr>
          <w:rFonts w:ascii="Arial" w:eastAsia="Times New Roman" w:hAnsi="Arial" w:cs="Arial"/>
          <w:color w:val="333333"/>
          <w:sz w:val="16"/>
          <w:szCs w:val="16"/>
          <w:lang w:val="uk-UA" w:eastAsia="ru-RU"/>
        </w:rPr>
        <w:t xml:space="preserve">, </w:t>
      </w:r>
      <w:hyperlink r:id="rId19" w:anchor="sl44" w:history="1">
        <w:proofErr w:type="spellStart"/>
        <w:r w:rsidR="00195C89" w:rsidRPr="009149A9">
          <w:rPr>
            <w:rFonts w:ascii="Arial" w:eastAsia="Times New Roman" w:hAnsi="Arial" w:cs="Arial"/>
            <w:color w:val="333333"/>
            <w:sz w:val="16"/>
            <w:szCs w:val="16"/>
            <w:lang w:val="uk-UA" w:eastAsia="ru-RU"/>
          </w:rPr>
          <w:t>дієновий</w:t>
        </w:r>
        <w:proofErr w:type="spellEnd"/>
        <w:r w:rsidR="00195C89" w:rsidRPr="009149A9">
          <w:rPr>
            <w:rFonts w:ascii="Arial" w:eastAsia="Times New Roman" w:hAnsi="Arial" w:cs="Arial"/>
            <w:color w:val="333333"/>
            <w:sz w:val="16"/>
            <w:szCs w:val="16"/>
            <w:lang w:val="uk-UA" w:eastAsia="ru-RU"/>
          </w:rPr>
          <w:t xml:space="preserve"> синтез</w:t>
        </w:r>
      </w:hyperlink>
      <w:r w:rsidR="00195C89" w:rsidRPr="009149A9">
        <w:rPr>
          <w:rFonts w:ascii="Arial" w:eastAsia="Times New Roman" w:hAnsi="Arial" w:cs="Arial"/>
          <w:color w:val="333333"/>
          <w:sz w:val="16"/>
          <w:szCs w:val="16"/>
          <w:lang w:val="uk-UA" w:eastAsia="ru-RU"/>
        </w:rPr>
        <w:t xml:space="preserve">, </w:t>
      </w:r>
      <w:hyperlink r:id="rId20" w:anchor="sl1" w:history="1">
        <w:r w:rsidR="00195C89" w:rsidRPr="009149A9">
          <w:rPr>
            <w:rFonts w:ascii="Arial" w:eastAsia="Times New Roman" w:hAnsi="Arial" w:cs="Arial"/>
            <w:color w:val="333333"/>
            <w:sz w:val="16"/>
            <w:szCs w:val="16"/>
            <w:lang w:val="uk-UA" w:eastAsia="ru-RU"/>
          </w:rPr>
          <w:t>електронний ефект</w:t>
        </w:r>
      </w:hyperlink>
      <w:r w:rsidR="00195C89" w:rsidRPr="009149A9">
        <w:rPr>
          <w:rFonts w:ascii="Arial" w:eastAsia="Times New Roman" w:hAnsi="Arial" w:cs="Arial"/>
          <w:color w:val="333333"/>
          <w:sz w:val="16"/>
          <w:szCs w:val="16"/>
          <w:lang w:val="uk-UA" w:eastAsia="ru-RU"/>
        </w:rPr>
        <w:t xml:space="preserve">, </w:t>
      </w:r>
      <w:hyperlink r:id="rId21" w:anchor="sl4" w:history="1">
        <w:proofErr w:type="spellStart"/>
        <w:r w:rsidR="00195C89" w:rsidRPr="009149A9">
          <w:rPr>
            <w:rFonts w:ascii="Arial" w:eastAsia="Times New Roman" w:hAnsi="Arial" w:cs="Arial"/>
            <w:color w:val="333333"/>
            <w:sz w:val="16"/>
            <w:szCs w:val="16"/>
            <w:lang w:val="uk-UA" w:eastAsia="ru-RU"/>
          </w:rPr>
          <w:t>електроноакцептор</w:t>
        </w:r>
        <w:proofErr w:type="spellEnd"/>
      </w:hyperlink>
      <w:r w:rsidR="00195C89" w:rsidRPr="009149A9">
        <w:rPr>
          <w:rFonts w:ascii="Arial" w:eastAsia="Times New Roman" w:hAnsi="Arial" w:cs="Arial"/>
          <w:color w:val="333333"/>
          <w:sz w:val="16"/>
          <w:szCs w:val="16"/>
          <w:lang w:val="uk-UA" w:eastAsia="ru-RU"/>
        </w:rPr>
        <w:t xml:space="preserve">, </w:t>
      </w:r>
      <w:hyperlink r:id="rId22" w:anchor="sl7" w:history="1">
        <w:proofErr w:type="spellStart"/>
        <w:r w:rsidR="00195C89" w:rsidRPr="009149A9">
          <w:rPr>
            <w:rFonts w:ascii="Arial" w:eastAsia="Times New Roman" w:hAnsi="Arial" w:cs="Arial"/>
            <w:color w:val="333333"/>
            <w:sz w:val="16"/>
            <w:szCs w:val="16"/>
            <w:lang w:val="uk-UA" w:eastAsia="ru-RU"/>
          </w:rPr>
          <w:t>електроноакцептори</w:t>
        </w:r>
        <w:proofErr w:type="spellEnd"/>
      </w:hyperlink>
      <w:r w:rsidR="00195C89" w:rsidRPr="009149A9">
        <w:rPr>
          <w:rFonts w:ascii="Arial" w:eastAsia="Times New Roman" w:hAnsi="Arial" w:cs="Arial"/>
          <w:color w:val="333333"/>
          <w:sz w:val="16"/>
          <w:szCs w:val="16"/>
          <w:lang w:val="uk-UA" w:eastAsia="ru-RU"/>
        </w:rPr>
        <w:t xml:space="preserve">, </w:t>
      </w:r>
      <w:hyperlink r:id="rId23" w:anchor="sl30" w:history="1">
        <w:proofErr w:type="spellStart"/>
        <w:r w:rsidR="00195C89" w:rsidRPr="009149A9">
          <w:rPr>
            <w:rFonts w:ascii="Arial" w:eastAsia="Times New Roman" w:hAnsi="Arial" w:cs="Arial"/>
            <w:color w:val="333333"/>
            <w:sz w:val="16"/>
            <w:szCs w:val="16"/>
            <w:lang w:val="uk-UA" w:eastAsia="ru-RU"/>
          </w:rPr>
          <w:t>електроноакцепторні</w:t>
        </w:r>
        <w:proofErr w:type="spellEnd"/>
        <w:r w:rsidR="00195C89" w:rsidRPr="009149A9">
          <w:rPr>
            <w:rFonts w:ascii="Arial" w:eastAsia="Times New Roman" w:hAnsi="Arial" w:cs="Arial"/>
            <w:color w:val="333333"/>
            <w:sz w:val="16"/>
            <w:szCs w:val="16"/>
            <w:lang w:val="uk-UA" w:eastAsia="ru-RU"/>
          </w:rPr>
          <w:t xml:space="preserve"> замісники (замісники ІІ роду)</w:t>
        </w:r>
      </w:hyperlink>
      <w:r w:rsidR="00195C89" w:rsidRPr="009149A9">
        <w:rPr>
          <w:rFonts w:ascii="Arial" w:eastAsia="Times New Roman" w:hAnsi="Arial" w:cs="Arial"/>
          <w:color w:val="333333"/>
          <w:sz w:val="16"/>
          <w:szCs w:val="16"/>
          <w:lang w:val="uk-UA" w:eastAsia="ru-RU"/>
        </w:rPr>
        <w:t xml:space="preserve">, </w:t>
      </w:r>
      <w:hyperlink r:id="rId24" w:anchor="sl5" w:history="1">
        <w:proofErr w:type="spellStart"/>
        <w:r w:rsidR="00195C89" w:rsidRPr="009149A9">
          <w:rPr>
            <w:rFonts w:ascii="Arial" w:eastAsia="Times New Roman" w:hAnsi="Arial" w:cs="Arial"/>
            <w:color w:val="333333"/>
            <w:sz w:val="16"/>
            <w:szCs w:val="16"/>
            <w:lang w:val="uk-UA" w:eastAsia="ru-RU"/>
          </w:rPr>
          <w:t>електронодонор</w:t>
        </w:r>
        <w:proofErr w:type="spellEnd"/>
      </w:hyperlink>
      <w:r w:rsidR="00195C89" w:rsidRPr="009149A9">
        <w:rPr>
          <w:rFonts w:ascii="Arial" w:eastAsia="Times New Roman" w:hAnsi="Arial" w:cs="Arial"/>
          <w:color w:val="333333"/>
          <w:sz w:val="16"/>
          <w:szCs w:val="16"/>
          <w:lang w:val="uk-UA" w:eastAsia="ru-RU"/>
        </w:rPr>
        <w:t xml:space="preserve">, </w:t>
      </w:r>
      <w:hyperlink r:id="rId25" w:anchor="sl9" w:history="1">
        <w:proofErr w:type="spellStart"/>
        <w:r w:rsidR="00195C89" w:rsidRPr="009149A9">
          <w:rPr>
            <w:rFonts w:ascii="Arial" w:eastAsia="Times New Roman" w:hAnsi="Arial" w:cs="Arial"/>
            <w:color w:val="333333"/>
            <w:sz w:val="16"/>
            <w:szCs w:val="16"/>
            <w:lang w:val="uk-UA" w:eastAsia="ru-RU"/>
          </w:rPr>
          <w:t>електронодонори</w:t>
        </w:r>
        <w:proofErr w:type="spellEnd"/>
      </w:hyperlink>
      <w:r w:rsidR="00195C89" w:rsidRPr="009149A9">
        <w:rPr>
          <w:rFonts w:ascii="Arial" w:eastAsia="Times New Roman" w:hAnsi="Arial" w:cs="Arial"/>
          <w:color w:val="333333"/>
          <w:sz w:val="16"/>
          <w:szCs w:val="16"/>
          <w:lang w:val="uk-UA" w:eastAsia="ru-RU"/>
        </w:rPr>
        <w:t xml:space="preserve">, </w:t>
      </w:r>
      <w:hyperlink r:id="rId26" w:anchor="sl27" w:history="1">
        <w:proofErr w:type="spellStart"/>
        <w:r w:rsidR="00195C89" w:rsidRPr="009149A9">
          <w:rPr>
            <w:rFonts w:ascii="Arial" w:eastAsia="Times New Roman" w:hAnsi="Arial" w:cs="Arial"/>
            <w:color w:val="333333"/>
            <w:sz w:val="16"/>
            <w:szCs w:val="16"/>
            <w:lang w:val="uk-UA" w:eastAsia="ru-RU"/>
          </w:rPr>
          <w:t>електронодонорні</w:t>
        </w:r>
        <w:proofErr w:type="spellEnd"/>
        <w:r w:rsidR="00195C89" w:rsidRPr="009149A9">
          <w:rPr>
            <w:rFonts w:ascii="Arial" w:eastAsia="Times New Roman" w:hAnsi="Arial" w:cs="Arial"/>
            <w:color w:val="333333"/>
            <w:sz w:val="16"/>
            <w:szCs w:val="16"/>
            <w:lang w:val="uk-UA" w:eastAsia="ru-RU"/>
          </w:rPr>
          <w:t xml:space="preserve"> замісники (замісники І роду)</w:t>
        </w:r>
      </w:hyperlink>
      <w:r w:rsidR="00195C89" w:rsidRPr="009149A9">
        <w:rPr>
          <w:rFonts w:ascii="Arial" w:eastAsia="Times New Roman" w:hAnsi="Arial" w:cs="Arial"/>
          <w:color w:val="333333"/>
          <w:sz w:val="16"/>
          <w:szCs w:val="16"/>
          <w:lang w:val="uk-UA" w:eastAsia="ru-RU"/>
        </w:rPr>
        <w:t xml:space="preserve">, </w:t>
      </w:r>
      <w:hyperlink r:id="rId27" w:anchor="sl39" w:history="1">
        <w:proofErr w:type="spellStart"/>
        <w:r w:rsidR="00195C89" w:rsidRPr="009149A9">
          <w:rPr>
            <w:rFonts w:ascii="Arial" w:eastAsia="Times New Roman" w:hAnsi="Arial" w:cs="Arial"/>
            <w:color w:val="333333"/>
            <w:sz w:val="16"/>
            <w:szCs w:val="16"/>
            <w:lang w:val="uk-UA" w:eastAsia="ru-RU"/>
          </w:rPr>
          <w:t>електрофіл</w:t>
        </w:r>
        <w:proofErr w:type="spellEnd"/>
      </w:hyperlink>
      <w:r w:rsidR="00195C89" w:rsidRPr="009149A9">
        <w:rPr>
          <w:rFonts w:ascii="Arial" w:eastAsia="Times New Roman" w:hAnsi="Arial" w:cs="Arial"/>
          <w:color w:val="333333"/>
          <w:sz w:val="16"/>
          <w:szCs w:val="16"/>
          <w:lang w:val="uk-UA" w:eastAsia="ru-RU"/>
        </w:rPr>
        <w:t xml:space="preserve">, </w:t>
      </w:r>
      <w:hyperlink r:id="rId28" w:anchor="sl17" w:history="1">
        <w:r w:rsidR="00195C89" w:rsidRPr="009149A9">
          <w:rPr>
            <w:rFonts w:ascii="Arial" w:eastAsia="Times New Roman" w:hAnsi="Arial" w:cs="Arial"/>
            <w:color w:val="333333"/>
            <w:sz w:val="16"/>
            <w:szCs w:val="16"/>
            <w:lang w:val="uk-UA" w:eastAsia="ru-RU"/>
          </w:rPr>
          <w:t xml:space="preserve">енергія </w:t>
        </w:r>
        <w:proofErr w:type="spellStart"/>
        <w:r w:rsidR="00195C89" w:rsidRPr="009149A9">
          <w:rPr>
            <w:rFonts w:ascii="Arial" w:eastAsia="Times New Roman" w:hAnsi="Arial" w:cs="Arial"/>
            <w:color w:val="333333"/>
            <w:sz w:val="16"/>
            <w:szCs w:val="16"/>
            <w:lang w:val="uk-UA" w:eastAsia="ru-RU"/>
          </w:rPr>
          <w:t>делокалізації</w:t>
        </w:r>
        <w:proofErr w:type="spellEnd"/>
      </w:hyperlink>
      <w:r w:rsidR="00195C89" w:rsidRPr="009149A9">
        <w:rPr>
          <w:rFonts w:ascii="Arial" w:eastAsia="Times New Roman" w:hAnsi="Arial" w:cs="Arial"/>
          <w:color w:val="333333"/>
          <w:sz w:val="16"/>
          <w:szCs w:val="16"/>
          <w:lang w:val="uk-UA" w:eastAsia="ru-RU"/>
        </w:rPr>
        <w:t xml:space="preserve">, </w:t>
      </w:r>
      <w:hyperlink r:id="rId29" w:anchor="sl18" w:history="1">
        <w:r w:rsidR="00195C89" w:rsidRPr="009149A9">
          <w:rPr>
            <w:rFonts w:ascii="Arial" w:eastAsia="Times New Roman" w:hAnsi="Arial" w:cs="Arial"/>
            <w:color w:val="333333"/>
            <w:sz w:val="16"/>
            <w:szCs w:val="16"/>
            <w:lang w:val="uk-UA" w:eastAsia="ru-RU"/>
          </w:rPr>
          <w:t>енергія спряження</w:t>
        </w:r>
      </w:hyperlink>
      <w:r w:rsidR="00195C89" w:rsidRPr="009149A9">
        <w:rPr>
          <w:rFonts w:ascii="Arial" w:eastAsia="Times New Roman" w:hAnsi="Arial" w:cs="Arial"/>
          <w:color w:val="333333"/>
          <w:sz w:val="16"/>
          <w:szCs w:val="16"/>
          <w:lang w:val="uk-UA" w:eastAsia="ru-RU"/>
        </w:rPr>
        <w:t xml:space="preserve">, </w:t>
      </w:r>
      <w:hyperlink r:id="rId30" w:anchor="sl22" w:history="1">
        <w:r w:rsidR="00195C89" w:rsidRPr="009149A9">
          <w:rPr>
            <w:rFonts w:ascii="Arial" w:eastAsia="Times New Roman" w:hAnsi="Arial" w:cs="Arial"/>
            <w:color w:val="333333"/>
            <w:sz w:val="16"/>
            <w:szCs w:val="16"/>
            <w:lang w:val="uk-UA" w:eastAsia="ru-RU"/>
          </w:rPr>
          <w:t>ефект спряження</w:t>
        </w:r>
      </w:hyperlink>
      <w:r w:rsidR="00195C89" w:rsidRPr="009149A9">
        <w:rPr>
          <w:rFonts w:ascii="Arial" w:eastAsia="Times New Roman" w:hAnsi="Arial" w:cs="Arial"/>
          <w:color w:val="333333"/>
          <w:sz w:val="16"/>
          <w:szCs w:val="16"/>
          <w:lang w:val="uk-UA" w:eastAsia="ru-RU"/>
        </w:rPr>
        <w:t xml:space="preserve">, </w:t>
      </w:r>
      <w:hyperlink r:id="rId31" w:anchor="sl38" w:history="1">
        <w:proofErr w:type="spellStart"/>
        <w:r w:rsidR="00195C89" w:rsidRPr="009149A9">
          <w:rPr>
            <w:rFonts w:ascii="Arial" w:eastAsia="Times New Roman" w:hAnsi="Arial" w:cs="Arial"/>
            <w:color w:val="333333"/>
            <w:sz w:val="16"/>
            <w:szCs w:val="16"/>
            <w:lang w:val="uk-UA" w:eastAsia="ru-RU"/>
          </w:rPr>
          <w:t>карбаніони</w:t>
        </w:r>
        <w:proofErr w:type="spellEnd"/>
      </w:hyperlink>
      <w:r w:rsidR="00195C89" w:rsidRPr="009149A9">
        <w:rPr>
          <w:rFonts w:ascii="Arial" w:eastAsia="Times New Roman" w:hAnsi="Arial" w:cs="Arial"/>
          <w:color w:val="333333"/>
          <w:sz w:val="16"/>
          <w:szCs w:val="16"/>
          <w:lang w:val="uk-UA" w:eastAsia="ru-RU"/>
        </w:rPr>
        <w:t xml:space="preserve">, </w:t>
      </w:r>
      <w:hyperlink r:id="rId32" w:anchor="sl40" w:history="1">
        <w:proofErr w:type="spellStart"/>
        <w:r w:rsidR="00195C89" w:rsidRPr="009149A9">
          <w:rPr>
            <w:rFonts w:ascii="Arial" w:eastAsia="Times New Roman" w:hAnsi="Arial" w:cs="Arial"/>
            <w:color w:val="333333"/>
            <w:sz w:val="16"/>
            <w:szCs w:val="16"/>
            <w:lang w:val="uk-UA" w:eastAsia="ru-RU"/>
          </w:rPr>
          <w:t>карбкатіони</w:t>
        </w:r>
        <w:proofErr w:type="spellEnd"/>
      </w:hyperlink>
      <w:r w:rsidR="00195C89" w:rsidRPr="009149A9">
        <w:rPr>
          <w:rFonts w:ascii="Arial" w:eastAsia="Times New Roman" w:hAnsi="Arial" w:cs="Arial"/>
          <w:color w:val="333333"/>
          <w:sz w:val="16"/>
          <w:szCs w:val="16"/>
          <w:lang w:val="uk-UA" w:eastAsia="ru-RU"/>
        </w:rPr>
        <w:t xml:space="preserve">, </w:t>
      </w:r>
      <w:hyperlink r:id="rId33" w:anchor="sl19" w:history="1">
        <w:r w:rsidR="00195C89" w:rsidRPr="009149A9">
          <w:rPr>
            <w:rFonts w:ascii="Arial" w:eastAsia="Times New Roman" w:hAnsi="Arial" w:cs="Arial"/>
            <w:color w:val="333333"/>
            <w:sz w:val="16"/>
            <w:szCs w:val="16"/>
            <w:lang w:val="uk-UA" w:eastAsia="ru-RU"/>
          </w:rPr>
          <w:t>колове π,π-спряження</w:t>
        </w:r>
      </w:hyperlink>
      <w:r w:rsidR="00195C89" w:rsidRPr="009149A9">
        <w:rPr>
          <w:rFonts w:ascii="Arial" w:eastAsia="Times New Roman" w:hAnsi="Arial" w:cs="Arial"/>
          <w:color w:val="333333"/>
          <w:sz w:val="16"/>
          <w:szCs w:val="16"/>
          <w:lang w:val="uk-UA" w:eastAsia="ru-RU"/>
        </w:rPr>
        <w:t xml:space="preserve">, </w:t>
      </w:r>
      <w:hyperlink r:id="rId34" w:anchor="sl14" w:history="1">
        <w:r w:rsidR="00195C89" w:rsidRPr="009149A9">
          <w:rPr>
            <w:rFonts w:ascii="Arial" w:eastAsia="Times New Roman" w:hAnsi="Arial" w:cs="Arial"/>
            <w:color w:val="333333"/>
            <w:sz w:val="16"/>
            <w:szCs w:val="16"/>
            <w:lang w:val="uk-UA" w:eastAsia="ru-RU"/>
          </w:rPr>
          <w:t>компланарні орбіталі</w:t>
        </w:r>
      </w:hyperlink>
      <w:r w:rsidR="00195C89" w:rsidRPr="009149A9">
        <w:rPr>
          <w:rFonts w:ascii="Arial" w:eastAsia="Times New Roman" w:hAnsi="Arial" w:cs="Arial"/>
          <w:color w:val="333333"/>
          <w:sz w:val="16"/>
          <w:szCs w:val="16"/>
          <w:lang w:val="uk-UA" w:eastAsia="ru-RU"/>
        </w:rPr>
        <w:t xml:space="preserve">, </w:t>
      </w:r>
      <w:hyperlink r:id="rId35" w:anchor="sl13" w:history="1">
        <w:r w:rsidR="00195C89" w:rsidRPr="009149A9">
          <w:rPr>
            <w:rFonts w:ascii="Arial" w:eastAsia="Times New Roman" w:hAnsi="Arial" w:cs="Arial"/>
            <w:color w:val="333333"/>
            <w:sz w:val="16"/>
            <w:szCs w:val="16"/>
            <w:lang w:val="uk-UA" w:eastAsia="ru-RU"/>
          </w:rPr>
          <w:t>кон’югація</w:t>
        </w:r>
      </w:hyperlink>
      <w:r w:rsidR="00195C89" w:rsidRPr="009149A9">
        <w:rPr>
          <w:rFonts w:ascii="Arial" w:eastAsia="Times New Roman" w:hAnsi="Arial" w:cs="Arial"/>
          <w:color w:val="333333"/>
          <w:sz w:val="16"/>
          <w:szCs w:val="16"/>
          <w:lang w:val="uk-UA" w:eastAsia="ru-RU"/>
        </w:rPr>
        <w:t xml:space="preserve">, </w:t>
      </w:r>
      <w:hyperlink r:id="rId36" w:anchor="sl10" w:history="1">
        <w:r w:rsidR="00195C89" w:rsidRPr="009149A9">
          <w:rPr>
            <w:rFonts w:ascii="Arial" w:eastAsia="Times New Roman" w:hAnsi="Arial" w:cs="Arial"/>
            <w:color w:val="333333"/>
            <w:sz w:val="16"/>
            <w:szCs w:val="16"/>
            <w:lang w:val="uk-UA" w:eastAsia="ru-RU"/>
          </w:rPr>
          <w:t>локалізований зв’язок</w:t>
        </w:r>
      </w:hyperlink>
      <w:r w:rsidR="00195C89" w:rsidRPr="009149A9">
        <w:rPr>
          <w:rFonts w:ascii="Arial" w:eastAsia="Times New Roman" w:hAnsi="Arial" w:cs="Arial"/>
          <w:color w:val="333333"/>
          <w:sz w:val="16"/>
          <w:szCs w:val="16"/>
          <w:lang w:val="uk-UA" w:eastAsia="ru-RU"/>
        </w:rPr>
        <w:t xml:space="preserve">, </w:t>
      </w:r>
      <w:hyperlink r:id="rId37" w:anchor="sl26" w:history="1">
        <w:proofErr w:type="spellStart"/>
        <w:r w:rsidR="00195C89" w:rsidRPr="009149A9">
          <w:rPr>
            <w:rFonts w:ascii="Arial" w:eastAsia="Times New Roman" w:hAnsi="Arial" w:cs="Arial"/>
            <w:color w:val="333333"/>
            <w:sz w:val="16"/>
            <w:szCs w:val="16"/>
            <w:lang w:val="uk-UA" w:eastAsia="ru-RU"/>
          </w:rPr>
          <w:t>мезомерний</w:t>
        </w:r>
        <w:proofErr w:type="spellEnd"/>
        <w:r w:rsidR="00195C89" w:rsidRPr="009149A9">
          <w:rPr>
            <w:rFonts w:ascii="Arial" w:eastAsia="Times New Roman" w:hAnsi="Arial" w:cs="Arial"/>
            <w:color w:val="333333"/>
            <w:sz w:val="16"/>
            <w:szCs w:val="16"/>
            <w:lang w:val="uk-UA" w:eastAsia="ru-RU"/>
          </w:rPr>
          <w:t xml:space="preserve"> ефект</w:t>
        </w:r>
      </w:hyperlink>
      <w:r w:rsidR="00195C89" w:rsidRPr="009149A9">
        <w:rPr>
          <w:rFonts w:ascii="Arial" w:eastAsia="Times New Roman" w:hAnsi="Arial" w:cs="Arial"/>
          <w:color w:val="333333"/>
          <w:sz w:val="16"/>
          <w:szCs w:val="16"/>
          <w:lang w:val="uk-UA" w:eastAsia="ru-RU"/>
        </w:rPr>
        <w:t xml:space="preserve">, </w:t>
      </w:r>
      <w:hyperlink r:id="rId38" w:anchor="sl31" w:history="1">
        <w:r w:rsidR="00195C89" w:rsidRPr="009149A9">
          <w:rPr>
            <w:rFonts w:ascii="Arial" w:eastAsia="Times New Roman" w:hAnsi="Arial" w:cs="Arial"/>
            <w:color w:val="333333"/>
            <w:sz w:val="16"/>
            <w:szCs w:val="16"/>
            <w:lang w:val="uk-UA" w:eastAsia="ru-RU"/>
          </w:rPr>
          <w:t>мета-</w:t>
        </w:r>
        <w:proofErr w:type="spellStart"/>
        <w:r w:rsidR="00195C89" w:rsidRPr="009149A9">
          <w:rPr>
            <w:rFonts w:ascii="Arial" w:eastAsia="Times New Roman" w:hAnsi="Arial" w:cs="Arial"/>
            <w:color w:val="333333"/>
            <w:sz w:val="16"/>
            <w:szCs w:val="16"/>
            <w:lang w:val="uk-UA" w:eastAsia="ru-RU"/>
          </w:rPr>
          <w:t>орієнтанти</w:t>
        </w:r>
        <w:proofErr w:type="spellEnd"/>
      </w:hyperlink>
      <w:r w:rsidR="00195C89" w:rsidRPr="009149A9">
        <w:rPr>
          <w:rFonts w:ascii="Arial" w:eastAsia="Times New Roman" w:hAnsi="Arial" w:cs="Arial"/>
          <w:color w:val="333333"/>
          <w:sz w:val="16"/>
          <w:szCs w:val="16"/>
          <w:lang w:val="uk-UA" w:eastAsia="ru-RU"/>
        </w:rPr>
        <w:t xml:space="preserve">, </w:t>
      </w:r>
      <w:hyperlink r:id="rId39" w:anchor="sl42" w:history="1">
        <w:r w:rsidR="00195C89" w:rsidRPr="009149A9">
          <w:rPr>
            <w:rFonts w:ascii="Arial" w:eastAsia="Times New Roman" w:hAnsi="Arial" w:cs="Arial"/>
            <w:color w:val="333333"/>
            <w:sz w:val="16"/>
            <w:szCs w:val="16"/>
            <w:lang w:val="uk-UA" w:eastAsia="ru-RU"/>
          </w:rPr>
          <w:t>молекулярні реакції</w:t>
        </w:r>
      </w:hyperlink>
      <w:r w:rsidR="00195C89" w:rsidRPr="009149A9">
        <w:rPr>
          <w:rFonts w:ascii="Arial" w:eastAsia="Times New Roman" w:hAnsi="Arial" w:cs="Arial"/>
          <w:color w:val="333333"/>
          <w:sz w:val="16"/>
          <w:szCs w:val="16"/>
          <w:lang w:val="uk-UA" w:eastAsia="ru-RU"/>
        </w:rPr>
        <w:t xml:space="preserve">, </w:t>
      </w:r>
      <w:hyperlink r:id="rId40" w:anchor="sl24" w:history="1">
        <w:r w:rsidR="00195C89" w:rsidRPr="009149A9">
          <w:rPr>
            <w:rFonts w:ascii="Arial" w:eastAsia="Times New Roman" w:hAnsi="Arial" w:cs="Arial"/>
            <w:color w:val="333333"/>
            <w:sz w:val="16"/>
            <w:szCs w:val="16"/>
            <w:lang w:val="uk-UA" w:eastAsia="ru-RU"/>
          </w:rPr>
          <w:t xml:space="preserve">негативний </w:t>
        </w:r>
        <w:proofErr w:type="spellStart"/>
        <w:r w:rsidR="00195C89" w:rsidRPr="009149A9">
          <w:rPr>
            <w:rFonts w:ascii="Arial" w:eastAsia="Times New Roman" w:hAnsi="Arial" w:cs="Arial"/>
            <w:color w:val="333333"/>
            <w:sz w:val="16"/>
            <w:szCs w:val="16"/>
            <w:lang w:val="uk-UA" w:eastAsia="ru-RU"/>
          </w:rPr>
          <w:t>мезомерний</w:t>
        </w:r>
        <w:proofErr w:type="spellEnd"/>
        <w:r w:rsidR="00195C89" w:rsidRPr="009149A9">
          <w:rPr>
            <w:rFonts w:ascii="Arial" w:eastAsia="Times New Roman" w:hAnsi="Arial" w:cs="Arial"/>
            <w:color w:val="333333"/>
            <w:sz w:val="16"/>
            <w:szCs w:val="16"/>
            <w:lang w:val="uk-UA" w:eastAsia="ru-RU"/>
          </w:rPr>
          <w:t xml:space="preserve"> ефект</w:t>
        </w:r>
      </w:hyperlink>
      <w:r w:rsidR="00195C89" w:rsidRPr="009149A9">
        <w:rPr>
          <w:rFonts w:ascii="Arial" w:eastAsia="Times New Roman" w:hAnsi="Arial" w:cs="Arial"/>
          <w:color w:val="333333"/>
          <w:sz w:val="16"/>
          <w:szCs w:val="16"/>
          <w:lang w:val="uk-UA" w:eastAsia="ru-RU"/>
        </w:rPr>
        <w:t xml:space="preserve">, </w:t>
      </w:r>
      <w:hyperlink r:id="rId41" w:anchor="sl6" w:history="1">
        <w:r w:rsidR="00195C89" w:rsidRPr="009149A9">
          <w:rPr>
            <w:rFonts w:ascii="Arial" w:eastAsia="Times New Roman" w:hAnsi="Arial" w:cs="Arial"/>
            <w:color w:val="333333"/>
            <w:sz w:val="16"/>
            <w:szCs w:val="16"/>
            <w:lang w:val="uk-UA" w:eastAsia="ru-RU"/>
          </w:rPr>
          <w:t>негативний індуктивний ефект</w:t>
        </w:r>
      </w:hyperlink>
      <w:r w:rsidR="00195C89" w:rsidRPr="009149A9">
        <w:rPr>
          <w:rFonts w:ascii="Arial" w:eastAsia="Times New Roman" w:hAnsi="Arial" w:cs="Arial"/>
          <w:color w:val="333333"/>
          <w:sz w:val="16"/>
          <w:szCs w:val="16"/>
          <w:lang w:val="uk-UA" w:eastAsia="ru-RU"/>
        </w:rPr>
        <w:t xml:space="preserve">, </w:t>
      </w:r>
      <w:hyperlink r:id="rId42" w:anchor="sl37" w:history="1">
        <w:proofErr w:type="spellStart"/>
        <w:r w:rsidR="00195C89" w:rsidRPr="009149A9">
          <w:rPr>
            <w:rFonts w:ascii="Arial" w:eastAsia="Times New Roman" w:hAnsi="Arial" w:cs="Arial"/>
            <w:color w:val="333333"/>
            <w:sz w:val="16"/>
            <w:szCs w:val="16"/>
            <w:lang w:val="uk-UA" w:eastAsia="ru-RU"/>
          </w:rPr>
          <w:t>нуклеофіл</w:t>
        </w:r>
        <w:proofErr w:type="spellEnd"/>
      </w:hyperlink>
      <w:r w:rsidR="00195C89" w:rsidRPr="009149A9">
        <w:rPr>
          <w:rFonts w:ascii="Arial" w:eastAsia="Times New Roman" w:hAnsi="Arial" w:cs="Arial"/>
          <w:color w:val="333333"/>
          <w:sz w:val="16"/>
          <w:szCs w:val="16"/>
          <w:lang w:val="uk-UA" w:eastAsia="ru-RU"/>
        </w:rPr>
        <w:t xml:space="preserve">, </w:t>
      </w:r>
      <w:hyperlink r:id="rId43" w:anchor="sl28" w:history="1">
        <w:proofErr w:type="spellStart"/>
        <w:r w:rsidR="00195C89" w:rsidRPr="009149A9">
          <w:rPr>
            <w:rFonts w:ascii="Arial" w:eastAsia="Times New Roman" w:hAnsi="Arial" w:cs="Arial"/>
            <w:color w:val="333333"/>
            <w:sz w:val="16"/>
            <w:szCs w:val="16"/>
            <w:lang w:val="uk-UA" w:eastAsia="ru-RU"/>
          </w:rPr>
          <w:t>орто-орієнтанти</w:t>
        </w:r>
        <w:proofErr w:type="spellEnd"/>
      </w:hyperlink>
      <w:r w:rsidR="00195C89" w:rsidRPr="009149A9">
        <w:rPr>
          <w:rFonts w:ascii="Arial" w:eastAsia="Times New Roman" w:hAnsi="Arial" w:cs="Arial"/>
          <w:color w:val="333333"/>
          <w:sz w:val="16"/>
          <w:szCs w:val="16"/>
          <w:lang w:val="uk-UA" w:eastAsia="ru-RU"/>
        </w:rPr>
        <w:t xml:space="preserve">, </w:t>
      </w:r>
      <w:hyperlink r:id="rId44" w:anchor="sl29" w:history="1">
        <w:r w:rsidR="00195C89" w:rsidRPr="009149A9">
          <w:rPr>
            <w:rFonts w:ascii="Arial" w:eastAsia="Times New Roman" w:hAnsi="Arial" w:cs="Arial"/>
            <w:color w:val="333333"/>
            <w:sz w:val="16"/>
            <w:szCs w:val="16"/>
            <w:lang w:val="uk-UA" w:eastAsia="ru-RU"/>
          </w:rPr>
          <w:t>пара-</w:t>
        </w:r>
        <w:proofErr w:type="spellStart"/>
        <w:r w:rsidR="00195C89" w:rsidRPr="009149A9">
          <w:rPr>
            <w:rFonts w:ascii="Arial" w:eastAsia="Times New Roman" w:hAnsi="Arial" w:cs="Arial"/>
            <w:color w:val="333333"/>
            <w:sz w:val="16"/>
            <w:szCs w:val="16"/>
            <w:lang w:val="uk-UA" w:eastAsia="ru-RU"/>
          </w:rPr>
          <w:t>орієнтанти</w:t>
        </w:r>
        <w:proofErr w:type="spellEnd"/>
      </w:hyperlink>
      <w:r w:rsidR="00195C89" w:rsidRPr="009149A9">
        <w:rPr>
          <w:rFonts w:ascii="Arial" w:eastAsia="Times New Roman" w:hAnsi="Arial" w:cs="Arial"/>
          <w:color w:val="333333"/>
          <w:sz w:val="16"/>
          <w:szCs w:val="16"/>
          <w:lang w:val="uk-UA" w:eastAsia="ru-RU"/>
        </w:rPr>
        <w:t xml:space="preserve">, </w:t>
      </w:r>
      <w:hyperlink r:id="rId45" w:anchor="sl23" w:history="1">
        <w:r w:rsidR="00195C89" w:rsidRPr="009149A9">
          <w:rPr>
            <w:rFonts w:ascii="Arial" w:eastAsia="Times New Roman" w:hAnsi="Arial" w:cs="Arial"/>
            <w:color w:val="333333"/>
            <w:sz w:val="16"/>
            <w:szCs w:val="16"/>
            <w:lang w:val="uk-UA" w:eastAsia="ru-RU"/>
          </w:rPr>
          <w:t xml:space="preserve">позитивний </w:t>
        </w:r>
        <w:proofErr w:type="spellStart"/>
        <w:r w:rsidR="00195C89" w:rsidRPr="009149A9">
          <w:rPr>
            <w:rFonts w:ascii="Arial" w:eastAsia="Times New Roman" w:hAnsi="Arial" w:cs="Arial"/>
            <w:color w:val="333333"/>
            <w:sz w:val="16"/>
            <w:szCs w:val="16"/>
            <w:lang w:val="uk-UA" w:eastAsia="ru-RU"/>
          </w:rPr>
          <w:t>мезомерний</w:t>
        </w:r>
        <w:proofErr w:type="spellEnd"/>
        <w:r w:rsidR="00195C89" w:rsidRPr="009149A9">
          <w:rPr>
            <w:rFonts w:ascii="Arial" w:eastAsia="Times New Roman" w:hAnsi="Arial" w:cs="Arial"/>
            <w:color w:val="333333"/>
            <w:sz w:val="16"/>
            <w:szCs w:val="16"/>
            <w:lang w:val="uk-UA" w:eastAsia="ru-RU"/>
          </w:rPr>
          <w:t xml:space="preserve"> ефект</w:t>
        </w:r>
      </w:hyperlink>
      <w:r w:rsidR="00195C89" w:rsidRPr="009149A9">
        <w:rPr>
          <w:rFonts w:ascii="Arial" w:eastAsia="Times New Roman" w:hAnsi="Arial" w:cs="Arial"/>
          <w:color w:val="333333"/>
          <w:sz w:val="16"/>
          <w:szCs w:val="16"/>
          <w:lang w:val="uk-UA" w:eastAsia="ru-RU"/>
        </w:rPr>
        <w:t xml:space="preserve">, </w:t>
      </w:r>
      <w:hyperlink r:id="rId46" w:anchor="sl8" w:history="1">
        <w:r w:rsidR="00195C89" w:rsidRPr="009149A9">
          <w:rPr>
            <w:rFonts w:ascii="Arial" w:eastAsia="Times New Roman" w:hAnsi="Arial" w:cs="Arial"/>
            <w:color w:val="333333"/>
            <w:sz w:val="16"/>
            <w:szCs w:val="16"/>
            <w:lang w:val="uk-UA" w:eastAsia="ru-RU"/>
          </w:rPr>
          <w:t>позитивний індуктивний ефект</w:t>
        </w:r>
      </w:hyperlink>
      <w:r w:rsidR="00195C89" w:rsidRPr="009149A9">
        <w:rPr>
          <w:rFonts w:ascii="Arial" w:eastAsia="Times New Roman" w:hAnsi="Arial" w:cs="Arial"/>
          <w:color w:val="333333"/>
          <w:sz w:val="16"/>
          <w:szCs w:val="16"/>
          <w:lang w:val="uk-UA" w:eastAsia="ru-RU"/>
        </w:rPr>
        <w:t xml:space="preserve">, </w:t>
      </w:r>
      <w:hyperlink r:id="rId47" w:anchor="sl20" w:history="1">
        <w:r w:rsidR="00195C89" w:rsidRPr="009149A9">
          <w:rPr>
            <w:rFonts w:ascii="Arial" w:eastAsia="Times New Roman" w:hAnsi="Arial" w:cs="Arial"/>
            <w:color w:val="333333"/>
            <w:sz w:val="16"/>
            <w:szCs w:val="16"/>
            <w:lang w:val="uk-UA" w:eastAsia="ru-RU"/>
          </w:rPr>
          <w:t>р,π-Спряження</w:t>
        </w:r>
      </w:hyperlink>
      <w:r w:rsidR="00195C89" w:rsidRPr="009149A9">
        <w:rPr>
          <w:rFonts w:ascii="Arial" w:eastAsia="Times New Roman" w:hAnsi="Arial" w:cs="Arial"/>
          <w:color w:val="333333"/>
          <w:sz w:val="16"/>
          <w:szCs w:val="16"/>
          <w:lang w:val="uk-UA" w:eastAsia="ru-RU"/>
        </w:rPr>
        <w:t xml:space="preserve">, </w:t>
      </w:r>
      <w:hyperlink r:id="rId48" w:anchor="sl32" w:history="1">
        <w:r w:rsidR="00195C89" w:rsidRPr="009149A9">
          <w:rPr>
            <w:rFonts w:ascii="Arial" w:eastAsia="Times New Roman" w:hAnsi="Arial" w:cs="Arial"/>
            <w:color w:val="333333"/>
            <w:sz w:val="16"/>
            <w:szCs w:val="16"/>
            <w:lang w:val="uk-UA" w:eastAsia="ru-RU"/>
          </w:rPr>
          <w:t>радикальні реакції</w:t>
        </w:r>
      </w:hyperlink>
      <w:r w:rsidR="00195C89" w:rsidRPr="009149A9">
        <w:rPr>
          <w:rFonts w:ascii="Arial" w:eastAsia="Times New Roman" w:hAnsi="Arial" w:cs="Arial"/>
          <w:color w:val="333333"/>
          <w:sz w:val="16"/>
          <w:szCs w:val="16"/>
          <w:lang w:val="uk-UA" w:eastAsia="ru-RU"/>
        </w:rPr>
        <w:t xml:space="preserve">, </w:t>
      </w:r>
      <w:hyperlink r:id="rId49" w:anchor="sl15" w:history="1">
        <w:r w:rsidR="00195C89" w:rsidRPr="009149A9">
          <w:rPr>
            <w:rFonts w:ascii="Arial" w:eastAsia="Times New Roman" w:hAnsi="Arial" w:cs="Arial"/>
            <w:color w:val="333333"/>
            <w:sz w:val="16"/>
            <w:szCs w:val="16"/>
            <w:lang w:val="uk-UA" w:eastAsia="ru-RU"/>
          </w:rPr>
          <w:t>резонансні структури</w:t>
        </w:r>
      </w:hyperlink>
      <w:r w:rsidR="00195C89" w:rsidRPr="009149A9">
        <w:rPr>
          <w:rFonts w:ascii="Arial" w:eastAsia="Times New Roman" w:hAnsi="Arial" w:cs="Arial"/>
          <w:color w:val="333333"/>
          <w:sz w:val="16"/>
          <w:szCs w:val="16"/>
          <w:lang w:val="uk-UA" w:eastAsia="ru-RU"/>
        </w:rPr>
        <w:t xml:space="preserve">, </w:t>
      </w:r>
      <w:hyperlink r:id="rId50" w:anchor="sl43" w:history="1">
        <w:r w:rsidR="00195C89" w:rsidRPr="009149A9">
          <w:rPr>
            <w:rFonts w:ascii="Arial" w:eastAsia="Times New Roman" w:hAnsi="Arial" w:cs="Arial"/>
            <w:color w:val="333333"/>
            <w:sz w:val="16"/>
            <w:szCs w:val="16"/>
            <w:lang w:val="uk-UA" w:eastAsia="ru-RU"/>
          </w:rPr>
          <w:t>синхронні реакції</w:t>
        </w:r>
      </w:hyperlink>
      <w:r w:rsidR="00195C89" w:rsidRPr="009149A9">
        <w:rPr>
          <w:rFonts w:ascii="Arial" w:eastAsia="Times New Roman" w:hAnsi="Arial" w:cs="Arial"/>
          <w:color w:val="333333"/>
          <w:sz w:val="16"/>
          <w:szCs w:val="16"/>
          <w:lang w:val="uk-UA" w:eastAsia="ru-RU"/>
        </w:rPr>
        <w:t xml:space="preserve">, </w:t>
      </w:r>
      <w:hyperlink r:id="rId51" w:anchor="sl12" w:history="1">
        <w:r w:rsidR="00195C89" w:rsidRPr="009149A9">
          <w:rPr>
            <w:rFonts w:ascii="Arial" w:eastAsia="Times New Roman" w:hAnsi="Arial" w:cs="Arial"/>
            <w:color w:val="333333"/>
            <w:sz w:val="16"/>
            <w:szCs w:val="16"/>
            <w:lang w:val="uk-UA" w:eastAsia="ru-RU"/>
          </w:rPr>
          <w:t>спряження</w:t>
        </w:r>
      </w:hyperlink>
      <w:r w:rsidR="00195C89" w:rsidRPr="009149A9">
        <w:rPr>
          <w:rFonts w:ascii="Arial" w:eastAsia="Times New Roman" w:hAnsi="Arial" w:cs="Arial"/>
          <w:color w:val="333333"/>
          <w:sz w:val="16"/>
          <w:szCs w:val="16"/>
          <w:lang w:val="uk-UA" w:eastAsia="ru-RU"/>
        </w:rPr>
        <w:t xml:space="preserve">, </w:t>
      </w:r>
      <w:hyperlink r:id="rId52" w:anchor="sl41" w:history="1">
        <w:r w:rsidR="00195C89" w:rsidRPr="009149A9">
          <w:rPr>
            <w:rFonts w:ascii="Arial" w:eastAsia="Times New Roman" w:hAnsi="Arial" w:cs="Arial"/>
            <w:color w:val="333333"/>
            <w:sz w:val="16"/>
            <w:szCs w:val="16"/>
            <w:lang w:val="uk-UA" w:eastAsia="ru-RU"/>
          </w:rPr>
          <w:t>узгоджені реакції</w:t>
        </w:r>
      </w:hyperlink>
      <w:r w:rsidR="00195C89" w:rsidRPr="009149A9">
        <w:rPr>
          <w:rFonts w:ascii="Arial" w:eastAsia="Times New Roman" w:hAnsi="Arial" w:cs="Arial"/>
          <w:color w:val="333333"/>
          <w:sz w:val="16"/>
          <w:szCs w:val="16"/>
          <w:lang w:val="uk-UA" w:eastAsia="ru-RU"/>
        </w:rPr>
        <w:t xml:space="preserve">, </w:t>
      </w:r>
      <w:hyperlink r:id="rId53" w:anchor="sl3" w:history="1">
        <w:r w:rsidR="00195C89" w:rsidRPr="009149A9">
          <w:rPr>
            <w:rFonts w:ascii="Arial" w:eastAsia="Times New Roman" w:hAnsi="Arial" w:cs="Arial"/>
            <w:color w:val="333333"/>
            <w:sz w:val="16"/>
            <w:szCs w:val="16"/>
            <w:lang w:val="uk-UA" w:eastAsia="ru-RU"/>
          </w:rPr>
          <w:t>часткові заряди</w:t>
        </w:r>
      </w:hyperlink>
      <w:r w:rsidR="00195C89" w:rsidRPr="009149A9">
        <w:rPr>
          <w:rFonts w:ascii="Arial" w:eastAsia="Times New Roman" w:hAnsi="Arial" w:cs="Arial"/>
          <w:color w:val="333333"/>
          <w:sz w:val="16"/>
          <w:szCs w:val="16"/>
          <w:lang w:val="uk-UA" w:eastAsia="ru-RU"/>
        </w:rPr>
        <w:t xml:space="preserve">, </w:t>
      </w:r>
      <w:hyperlink r:id="rId54" w:anchor="sl25" w:history="1">
        <w:r w:rsidR="00195C89" w:rsidRPr="009149A9">
          <w:rPr>
            <w:rFonts w:ascii="Arial" w:eastAsia="Times New Roman" w:hAnsi="Arial" w:cs="Arial"/>
            <w:color w:val="333333"/>
            <w:sz w:val="16"/>
            <w:szCs w:val="16"/>
            <w:lang w:val="uk-UA" w:eastAsia="ru-RU"/>
          </w:rPr>
          <w:t>індуктивний ефект</w:t>
        </w:r>
      </w:hyperlink>
      <w:r w:rsidR="00195C89" w:rsidRPr="009149A9">
        <w:rPr>
          <w:rFonts w:ascii="Arial" w:eastAsia="Times New Roman" w:hAnsi="Arial" w:cs="Arial"/>
          <w:color w:val="333333"/>
          <w:sz w:val="16"/>
          <w:szCs w:val="16"/>
          <w:lang w:val="uk-UA" w:eastAsia="ru-RU"/>
        </w:rPr>
        <w:t xml:space="preserve">, </w:t>
      </w:r>
      <w:hyperlink r:id="rId55" w:anchor="sl35" w:history="1">
        <w:r w:rsidR="00195C89" w:rsidRPr="009149A9">
          <w:rPr>
            <w:rFonts w:ascii="Arial" w:eastAsia="Times New Roman" w:hAnsi="Arial" w:cs="Arial"/>
            <w:color w:val="333333"/>
            <w:sz w:val="16"/>
            <w:szCs w:val="16"/>
            <w:lang w:val="uk-UA" w:eastAsia="ru-RU"/>
          </w:rPr>
          <w:t xml:space="preserve">іонні </w:t>
        </w:r>
        <w:proofErr w:type="spellStart"/>
        <w:r w:rsidR="00195C89" w:rsidRPr="009149A9">
          <w:rPr>
            <w:rFonts w:ascii="Arial" w:eastAsia="Times New Roman" w:hAnsi="Arial" w:cs="Arial"/>
            <w:color w:val="333333"/>
            <w:sz w:val="16"/>
            <w:szCs w:val="16"/>
            <w:lang w:val="uk-UA" w:eastAsia="ru-RU"/>
          </w:rPr>
          <w:t>реакціі</w:t>
        </w:r>
        <w:proofErr w:type="spellEnd"/>
      </w:hyperlink>
    </w:p>
    <w:p w:rsidR="00195C89" w:rsidRPr="00770DF9" w:rsidRDefault="00195C89" w:rsidP="00B92948">
      <w:pPr>
        <w:shd w:val="clear" w:color="auto" w:fill="E5B8B7" w:themeFill="accent2" w:themeFillTint="66"/>
        <w:spacing w:before="120" w:after="120" w:line="240" w:lineRule="auto"/>
        <w:jc w:val="both"/>
        <w:outlineLvl w:val="1"/>
        <w:rPr>
          <w:rFonts w:ascii="Arial" w:eastAsia="Times New Roman" w:hAnsi="Arial" w:cs="Arial"/>
          <w:b/>
          <w:bCs/>
          <w:color w:val="333333"/>
          <w:sz w:val="36"/>
          <w:szCs w:val="36"/>
          <w:lang w:val="uk-UA" w:eastAsia="ru-RU"/>
        </w:rPr>
      </w:pPr>
      <w:bookmarkStart w:id="0" w:name="p1"/>
      <w:bookmarkEnd w:id="0"/>
      <w:r w:rsidRPr="00770DF9">
        <w:rPr>
          <w:rFonts w:ascii="Arial" w:eastAsia="Times New Roman" w:hAnsi="Arial" w:cs="Arial"/>
          <w:b/>
          <w:bCs/>
          <w:color w:val="333333"/>
          <w:sz w:val="36"/>
          <w:szCs w:val="36"/>
          <w:lang w:val="uk-UA" w:eastAsia="ru-RU"/>
        </w:rPr>
        <w:t>1 Електронні ефекти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Відповідно до сучасних теорій щодо будови органічних сполук їх реакційна здатність великою мірою залежить від взаємного впливу атомів у молекулі, який зумовлюється характером розподілу електронної густини і особливостями хімічних зв’язків. </w:t>
      </w:r>
      <w:r w:rsidR="008E02BC">
        <w:rPr>
          <w:rFonts w:ascii="Arial" w:eastAsia="Times New Roman" w:hAnsi="Arial" w:cs="Arial"/>
          <w:color w:val="333333"/>
          <w:sz w:val="24"/>
          <w:szCs w:val="24"/>
          <w:lang w:val="uk-UA" w:eastAsia="ru-RU"/>
        </w:rPr>
        <w:br/>
      </w:r>
      <w:r w:rsidRPr="00770DF9">
        <w:rPr>
          <w:rFonts w:ascii="Arial" w:eastAsia="Times New Roman" w:hAnsi="Arial" w:cs="Arial"/>
          <w:color w:val="333333"/>
          <w:sz w:val="24"/>
          <w:szCs w:val="24"/>
          <w:lang w:val="uk-UA" w:eastAsia="ru-RU"/>
        </w:rPr>
        <w:t xml:space="preserve">Так, відомо, що алкани, в молекулах яких атоми сполучені неполярними зв’язками, в хімічному відношенні не виявляють реакційної активності і за звичайних умов не взаємодіють один з одним. Але заміщення атома Гідрогену в алкані на будь-який </w:t>
      </w:r>
      <w:proofErr w:type="spellStart"/>
      <w:r w:rsidRPr="00770DF9">
        <w:rPr>
          <w:rFonts w:ascii="Arial" w:eastAsia="Times New Roman" w:hAnsi="Arial" w:cs="Arial"/>
          <w:color w:val="333333"/>
          <w:sz w:val="24"/>
          <w:szCs w:val="24"/>
          <w:lang w:val="uk-UA" w:eastAsia="ru-RU"/>
        </w:rPr>
        <w:t>гетероатом</w:t>
      </w:r>
      <w:proofErr w:type="spellEnd"/>
      <w:r w:rsidRPr="00770DF9">
        <w:rPr>
          <w:rFonts w:ascii="Arial" w:eastAsia="Times New Roman" w:hAnsi="Arial" w:cs="Arial"/>
          <w:color w:val="333333"/>
          <w:sz w:val="24"/>
          <w:szCs w:val="24"/>
          <w:lang w:val="uk-UA" w:eastAsia="ru-RU"/>
        </w:rPr>
        <w:t xml:space="preserve"> (O, N, S, P тощо) чи функціональну групу викликає перерозподіл електронної густини в молекулі. Змінення електронної густини відбувається і в тому випадку, якщо одинарний зв’язок замінити кратним – подвійним чи потрійним. </w:t>
      </w:r>
      <w:r w:rsidR="008E02BC">
        <w:rPr>
          <w:rFonts w:ascii="Arial" w:eastAsia="Times New Roman" w:hAnsi="Arial" w:cs="Arial"/>
          <w:color w:val="333333"/>
          <w:sz w:val="24"/>
          <w:szCs w:val="24"/>
          <w:lang w:val="uk-UA" w:eastAsia="ru-RU"/>
        </w:rPr>
        <w:br/>
      </w:r>
      <w:r w:rsidRPr="00770DF9">
        <w:rPr>
          <w:rFonts w:ascii="Arial" w:eastAsia="Times New Roman" w:hAnsi="Arial" w:cs="Arial"/>
          <w:color w:val="333333"/>
          <w:sz w:val="24"/>
          <w:szCs w:val="24"/>
          <w:lang w:val="uk-UA" w:eastAsia="ru-RU"/>
        </w:rPr>
        <w:t>Таке явище пов’язане з електронними ефектами, що діють в молекулах субстрату і реагенту.</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1" w:name="sl1"/>
      <w:bookmarkEnd w:id="1"/>
      <w:r w:rsidRPr="00770DF9">
        <w:rPr>
          <w:rFonts w:ascii="Arial" w:eastAsia="Times New Roman" w:hAnsi="Arial" w:cs="Arial"/>
          <w:b/>
          <w:bCs/>
          <w:color w:val="333333"/>
          <w:sz w:val="24"/>
          <w:szCs w:val="24"/>
          <w:lang w:val="uk-UA" w:eastAsia="ru-RU"/>
        </w:rPr>
        <w:t>Електронний ефект</w:t>
      </w:r>
      <w:r w:rsidRPr="00770DF9">
        <w:rPr>
          <w:rFonts w:ascii="Arial" w:eastAsia="Times New Roman" w:hAnsi="Arial" w:cs="Arial"/>
          <w:i/>
          <w:iCs/>
          <w:color w:val="333333"/>
          <w:sz w:val="24"/>
          <w:szCs w:val="24"/>
          <w:lang w:val="uk-UA" w:eastAsia="ru-RU"/>
        </w:rPr>
        <w:t> – це зміщення електронної густини в молекулі під впливом замісників чи кратних зв’язків</w:t>
      </w:r>
      <w:r w:rsidRPr="00770DF9">
        <w:rPr>
          <w:rFonts w:ascii="Arial" w:eastAsia="Times New Roman" w:hAnsi="Arial" w:cs="Arial"/>
          <w:color w:val="333333"/>
          <w:sz w:val="24"/>
          <w:szCs w:val="24"/>
          <w:lang w:val="uk-UA" w:eastAsia="ru-RU"/>
        </w:rPr>
        <w:t>.</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Виникнення в молекулі електронних ефектів, які впливають на реакційну активність окремих ділянок молекули, зумовлює специфічні особливості взаємодії між органічними речовинами.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Електронні ефекти поділяються на два типи: індуктивний і </w:t>
      </w:r>
      <w:proofErr w:type="spellStart"/>
      <w:r w:rsidRPr="00770DF9">
        <w:rPr>
          <w:rFonts w:ascii="Arial" w:eastAsia="Times New Roman" w:hAnsi="Arial" w:cs="Arial"/>
          <w:color w:val="333333"/>
          <w:sz w:val="24"/>
          <w:szCs w:val="24"/>
          <w:lang w:val="uk-UA" w:eastAsia="ru-RU"/>
        </w:rPr>
        <w:t>мезомерний</w:t>
      </w:r>
      <w:proofErr w:type="spellEnd"/>
      <w:r w:rsidRPr="00770DF9">
        <w:rPr>
          <w:rFonts w:ascii="Arial" w:eastAsia="Times New Roman" w:hAnsi="Arial" w:cs="Arial"/>
          <w:color w:val="333333"/>
          <w:sz w:val="24"/>
          <w:szCs w:val="24"/>
          <w:lang w:val="uk-UA" w:eastAsia="ru-RU"/>
        </w:rPr>
        <w:t>.</w:t>
      </w:r>
    </w:p>
    <w:p w:rsidR="00195C89" w:rsidRPr="00770DF9" w:rsidRDefault="00195C89" w:rsidP="00B92948">
      <w:pPr>
        <w:shd w:val="clear" w:color="auto" w:fill="F2DBDB" w:themeFill="accent2" w:themeFillTint="33"/>
        <w:spacing w:before="120" w:after="120" w:line="240" w:lineRule="auto"/>
        <w:jc w:val="both"/>
        <w:rPr>
          <w:rFonts w:ascii="Arial" w:eastAsia="Times New Roman" w:hAnsi="Arial" w:cs="Arial"/>
          <w:b/>
          <w:bCs/>
          <w:color w:val="333333"/>
          <w:sz w:val="27"/>
          <w:szCs w:val="27"/>
          <w:lang w:val="uk-UA" w:eastAsia="ru-RU"/>
        </w:rPr>
      </w:pPr>
      <w:bookmarkStart w:id="2" w:name="p2"/>
      <w:bookmarkEnd w:id="2"/>
      <w:r w:rsidRPr="00770DF9">
        <w:rPr>
          <w:rFonts w:ascii="Arial" w:eastAsia="Times New Roman" w:hAnsi="Arial" w:cs="Arial"/>
          <w:b/>
          <w:bCs/>
          <w:color w:val="333333"/>
          <w:sz w:val="27"/>
          <w:szCs w:val="27"/>
          <w:lang w:val="uk-UA" w:eastAsia="ru-RU"/>
        </w:rPr>
        <w:t>1.1 Індуктивний ефект</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3" w:name="sl2"/>
      <w:bookmarkEnd w:id="3"/>
      <w:r w:rsidRPr="00770DF9">
        <w:rPr>
          <w:rFonts w:ascii="Arial" w:eastAsia="Times New Roman" w:hAnsi="Arial" w:cs="Arial"/>
          <w:b/>
          <w:bCs/>
          <w:color w:val="333333"/>
          <w:sz w:val="24"/>
          <w:szCs w:val="24"/>
          <w:lang w:val="uk-UA" w:eastAsia="ru-RU"/>
        </w:rPr>
        <w:t>Індуктивний ефект</w:t>
      </w:r>
      <w:r w:rsidRPr="00770DF9">
        <w:rPr>
          <w:rFonts w:ascii="Arial" w:eastAsia="Times New Roman" w:hAnsi="Arial" w:cs="Arial"/>
          <w:b/>
          <w:bCs/>
          <w:i/>
          <w:iCs/>
          <w:color w:val="333333"/>
          <w:sz w:val="24"/>
          <w:szCs w:val="24"/>
          <w:lang w:val="uk-UA" w:eastAsia="ru-RU"/>
        </w:rPr>
        <w:t> І</w:t>
      </w:r>
      <w:r w:rsidRPr="00770DF9">
        <w:rPr>
          <w:rFonts w:ascii="Arial" w:eastAsia="Times New Roman" w:hAnsi="Arial" w:cs="Arial"/>
          <w:i/>
          <w:iCs/>
          <w:color w:val="333333"/>
          <w:sz w:val="24"/>
          <w:szCs w:val="24"/>
          <w:lang w:val="uk-UA" w:eastAsia="ru-RU"/>
        </w:rPr>
        <w:t xml:space="preserve"> – це зміщення електронної густини по ланцюжку σ-зв'язків, яке зумовлюється різницею </w:t>
      </w:r>
      <w:proofErr w:type="spellStart"/>
      <w:r w:rsidRPr="00770DF9">
        <w:rPr>
          <w:rFonts w:ascii="Arial" w:eastAsia="Times New Roman" w:hAnsi="Arial" w:cs="Arial"/>
          <w:i/>
          <w:iCs/>
          <w:color w:val="333333"/>
          <w:sz w:val="24"/>
          <w:szCs w:val="24"/>
          <w:lang w:val="uk-UA" w:eastAsia="ru-RU"/>
        </w:rPr>
        <w:t>електронегативностей</w:t>
      </w:r>
      <w:proofErr w:type="spellEnd"/>
      <w:r w:rsidRPr="00770DF9">
        <w:rPr>
          <w:rFonts w:ascii="Arial" w:eastAsia="Times New Roman" w:hAnsi="Arial" w:cs="Arial"/>
          <w:i/>
          <w:iCs/>
          <w:color w:val="333333"/>
          <w:sz w:val="24"/>
          <w:szCs w:val="24"/>
          <w:lang w:val="uk-UA" w:eastAsia="ru-RU"/>
        </w:rPr>
        <w:t xml:space="preserve"> хімічно сполучених атомів.</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Напрямок індуктивного ефекту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позначають стрілкою, що збігається з рискою </w:t>
      </w:r>
      <w:r w:rsidR="008E02BC">
        <w:rPr>
          <w:rFonts w:ascii="Arial" w:eastAsia="Times New Roman" w:hAnsi="Arial" w:cs="Arial"/>
          <w:color w:val="333333"/>
          <w:sz w:val="24"/>
          <w:szCs w:val="24"/>
          <w:lang w:val="uk-UA" w:eastAsia="ru-RU"/>
        </w:rPr>
        <w:br/>
      </w:r>
      <w:r w:rsidRPr="00770DF9">
        <w:rPr>
          <w:rFonts w:ascii="Arial" w:eastAsia="Times New Roman" w:hAnsi="Arial" w:cs="Arial"/>
          <w:color w:val="333333"/>
          <w:sz w:val="24"/>
          <w:szCs w:val="24"/>
          <w:lang w:val="uk-UA" w:eastAsia="ru-RU"/>
        </w:rPr>
        <w:t>σ-зв’язку, наприклад:</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3ECB122E" wp14:editId="0F8556F1">
            <wp:extent cx="1190625" cy="287020"/>
            <wp:effectExtent l="0" t="0" r="9525" b="0"/>
            <wp:docPr id="70" name="Рисунок 70" descr="https://elearning.sumdu.edu.ua/free_content/lectured:5df7011dd2ba3fd1467ffc0f892ff9da2731ded5/latest/259235/file-asse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arning.sumdu.edu.ua/free_content/lectured:5df7011dd2ba3fd1467ffc0f892ff9da2731ded5/latest/259235/file-assets/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28702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09650211" wp14:editId="030D0798">
            <wp:extent cx="1658620" cy="255270"/>
            <wp:effectExtent l="0" t="0" r="0" b="0"/>
            <wp:docPr id="69" name="Рисунок 69" descr="https://elearning.sumdu.edu.ua/free_content/lectured:5df7011dd2ba3fd1467ffc0f892ff9da2731ded5/latest/259235/file-ass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arning.sumdu.edu.ua/free_content/lectured:5df7011dd2ba3fd1467ffc0f892ff9da2731ded5/latest/259235/file-assets/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8620" cy="25527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lastRenderedPageBreak/>
        <w:drawing>
          <wp:inline distT="0" distB="0" distL="0" distR="0" wp14:anchorId="25E8F54A" wp14:editId="7516CBA8">
            <wp:extent cx="1573530" cy="255270"/>
            <wp:effectExtent l="0" t="0" r="7620" b="0"/>
            <wp:docPr id="68" name="Рисунок 68" descr="https://elearning.sumdu.edu.ua/free_content/lectured:5df7011dd2ba3fd1467ffc0f892ff9da2731ded5/latest/259235/file-asse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arning.sumdu.edu.ua/free_content/lectured:5df7011dd2ba3fd1467ffc0f892ff9da2731ded5/latest/259235/file-assets/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73530" cy="25527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068FF095" wp14:editId="5B0D440B">
            <wp:extent cx="1308100" cy="255270"/>
            <wp:effectExtent l="0" t="0" r="6350" b="0"/>
            <wp:docPr id="67" name="Рисунок 67" descr="https://elearning.sumdu.edu.ua/free_content/lectured:5df7011dd2ba3fd1467ffc0f892ff9da2731ded5/latest/259235/file-asset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earning.sumdu.edu.ua/free_content/lectured:5df7011dd2ba3fd1467ffc0f892ff9da2731ded5/latest/259235/file-assets/7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08100" cy="25527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Наявність в молекулі полярного ковалентного σ-зв’язку спричиняє поляризацію найближчих двох-трьох σ-зв’язків, внаслідок чого виникають </w:t>
      </w:r>
      <w:bookmarkStart w:id="4" w:name="sl3"/>
      <w:bookmarkEnd w:id="4"/>
      <w:r w:rsidRPr="00770DF9">
        <w:rPr>
          <w:rFonts w:ascii="Arial" w:eastAsia="Times New Roman" w:hAnsi="Arial" w:cs="Arial"/>
          <w:b/>
          <w:bCs/>
          <w:color w:val="333333"/>
          <w:sz w:val="24"/>
          <w:szCs w:val="24"/>
          <w:lang w:val="uk-UA" w:eastAsia="ru-RU"/>
        </w:rPr>
        <w:t>часткові заряди</w:t>
      </w:r>
      <w:r w:rsidRPr="00770DF9">
        <w:rPr>
          <w:rFonts w:ascii="Arial" w:eastAsia="Times New Roman" w:hAnsi="Arial" w:cs="Arial"/>
          <w:color w:val="333333"/>
          <w:sz w:val="24"/>
          <w:szCs w:val="24"/>
          <w:lang w:val="uk-UA" w:eastAsia="ru-RU"/>
        </w:rPr>
        <w:t> на сусідніх атомах, які позначають грецькою буквою </w:t>
      </w:r>
      <w:r w:rsidRPr="00770DF9">
        <w:rPr>
          <w:rFonts w:ascii="Arial" w:eastAsia="Times New Roman" w:hAnsi="Arial" w:cs="Arial"/>
          <w:i/>
          <w:iCs/>
          <w:color w:val="333333"/>
          <w:sz w:val="24"/>
          <w:szCs w:val="24"/>
          <w:lang w:val="uk-UA" w:eastAsia="ru-RU"/>
        </w:rPr>
        <w:t>дельта</w:t>
      </w:r>
      <w:r w:rsidRPr="00770DF9">
        <w:rPr>
          <w:rFonts w:ascii="Arial" w:eastAsia="Times New Roman" w:hAnsi="Arial" w:cs="Arial"/>
          <w:color w:val="333333"/>
          <w:sz w:val="24"/>
          <w:szCs w:val="24"/>
          <w:lang w:val="uk-UA" w:eastAsia="ru-RU"/>
        </w:rPr>
        <w:t> з відповідним знаком: </w:t>
      </w:r>
      <w:r w:rsidRPr="00770DF9">
        <w:rPr>
          <w:rFonts w:ascii="Arial" w:eastAsia="Times New Roman" w:hAnsi="Arial" w:cs="Arial"/>
          <w:b/>
          <w:bCs/>
          <w:color w:val="333333"/>
          <w:sz w:val="24"/>
          <w:szCs w:val="24"/>
          <w:lang w:val="uk-UA" w:eastAsia="ru-RU"/>
        </w:rPr>
        <w:t>δ+</w:t>
      </w:r>
      <w:r w:rsidRPr="00770DF9">
        <w:rPr>
          <w:rFonts w:ascii="Arial" w:eastAsia="Times New Roman" w:hAnsi="Arial" w:cs="Arial"/>
          <w:color w:val="333333"/>
          <w:sz w:val="24"/>
          <w:szCs w:val="24"/>
          <w:lang w:val="uk-UA" w:eastAsia="ru-RU"/>
        </w:rPr>
        <w:t> (частковий позитивний заряд) і </w:t>
      </w:r>
      <w:r w:rsidRPr="00770DF9">
        <w:rPr>
          <w:rFonts w:ascii="Arial" w:eastAsia="Times New Roman" w:hAnsi="Arial" w:cs="Arial"/>
          <w:b/>
          <w:bCs/>
          <w:color w:val="333333"/>
          <w:sz w:val="24"/>
          <w:szCs w:val="24"/>
          <w:lang w:val="uk-UA" w:eastAsia="ru-RU"/>
        </w:rPr>
        <w:t>δ–</w:t>
      </w:r>
      <w:r w:rsidRPr="00770DF9">
        <w:rPr>
          <w:rFonts w:ascii="Arial" w:eastAsia="Times New Roman" w:hAnsi="Arial" w:cs="Arial"/>
          <w:color w:val="333333"/>
          <w:sz w:val="24"/>
          <w:szCs w:val="24"/>
          <w:lang w:val="uk-UA" w:eastAsia="ru-RU"/>
        </w:rPr>
        <w:t> (частковий негативний заряд). Індуктивний ефект передається по системі σ-зв'язків з затуханням, а напрямок зміщення електронної густини σ-зв’язків залежить від природи замісників Х і Y:</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26F83184" wp14:editId="1A904E6D">
            <wp:extent cx="4742180" cy="733425"/>
            <wp:effectExtent l="0" t="0" r="1270" b="9525"/>
            <wp:docPr id="66" name="Рисунок 66" descr="https://elearning.sumdu.edu.ua/free_content/lectured:5df7011dd2ba3fd1467ffc0f892ff9da2731ded5/latest/259235/file-asse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arning.sumdu.edu.ua/free_content/lectured:5df7011dd2ba3fd1467ffc0f892ff9da2731ded5/latest/259235/file-assets/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2180" cy="733425"/>
                    </a:xfrm>
                    <a:prstGeom prst="rect">
                      <a:avLst/>
                    </a:prstGeom>
                    <a:noFill/>
                    <a:ln>
                      <a:noFill/>
                    </a:ln>
                  </pic:spPr>
                </pic:pic>
              </a:graphicData>
            </a:graphic>
          </wp:inline>
        </w:drawing>
      </w:r>
      <w:r w:rsidRPr="00770DF9">
        <w:rPr>
          <w:rFonts w:ascii="Arial" w:eastAsia="Times New Roman" w:hAnsi="Arial" w:cs="Arial"/>
          <w:color w:val="333333"/>
          <w:sz w:val="24"/>
          <w:szCs w:val="24"/>
          <w:lang w:val="uk-UA" w:eastAsia="ru-RU"/>
        </w:rPr>
        <w:t xml:space="preserve">З наведеної схеми видно, що замісник </w:t>
      </w:r>
      <w:proofErr w:type="spellStart"/>
      <w:r w:rsidRPr="00770DF9">
        <w:rPr>
          <w:rFonts w:ascii="Arial" w:eastAsia="Times New Roman" w:hAnsi="Arial" w:cs="Arial"/>
          <w:color w:val="333333"/>
          <w:sz w:val="24"/>
          <w:szCs w:val="24"/>
          <w:lang w:val="uk-UA" w:eastAsia="ru-RU"/>
        </w:rPr>
        <w:t>Х</w:t>
      </w:r>
      <w:r w:rsidRPr="00770DF9">
        <w:rPr>
          <w:rFonts w:ascii="Arial" w:eastAsia="Times New Roman" w:hAnsi="Arial" w:cs="Arial"/>
          <w:b/>
          <w:bCs/>
          <w:color w:val="333333"/>
          <w:sz w:val="18"/>
          <w:szCs w:val="18"/>
          <w:vertAlign w:val="superscript"/>
          <w:lang w:val="uk-UA" w:eastAsia="ru-RU"/>
        </w:rPr>
        <w:t>δ</w:t>
      </w:r>
      <w:proofErr w:type="spellEnd"/>
      <w:r w:rsidRPr="00770DF9">
        <w:rPr>
          <w:rFonts w:ascii="Arial" w:eastAsia="Times New Roman" w:hAnsi="Arial" w:cs="Arial"/>
          <w:b/>
          <w:bCs/>
          <w:color w:val="333333"/>
          <w:sz w:val="18"/>
          <w:szCs w:val="18"/>
          <w:vertAlign w:val="superscript"/>
          <w:lang w:val="uk-UA" w:eastAsia="ru-RU"/>
        </w:rPr>
        <w:t>–</w:t>
      </w:r>
      <w:r w:rsidRPr="00770DF9">
        <w:rPr>
          <w:rFonts w:ascii="Arial" w:eastAsia="Times New Roman" w:hAnsi="Arial" w:cs="Arial"/>
          <w:color w:val="333333"/>
          <w:sz w:val="24"/>
          <w:szCs w:val="24"/>
          <w:lang w:val="uk-UA" w:eastAsia="ru-RU"/>
        </w:rPr>
        <w:t> набуває часткового негативного заряду (</w:t>
      </w:r>
      <w:r w:rsidRPr="00770DF9">
        <w:rPr>
          <w:rFonts w:ascii="Arial" w:eastAsia="Times New Roman" w:hAnsi="Arial" w:cs="Arial"/>
          <w:b/>
          <w:bCs/>
          <w:color w:val="333333"/>
          <w:sz w:val="24"/>
          <w:szCs w:val="24"/>
          <w:lang w:val="uk-UA" w:eastAsia="ru-RU"/>
        </w:rPr>
        <w:t>δ–</w:t>
      </w:r>
      <w:r w:rsidRPr="00770DF9">
        <w:rPr>
          <w:rFonts w:ascii="Arial" w:eastAsia="Times New Roman" w:hAnsi="Arial" w:cs="Arial"/>
          <w:color w:val="333333"/>
          <w:sz w:val="24"/>
          <w:szCs w:val="24"/>
          <w:lang w:val="uk-UA" w:eastAsia="ru-RU"/>
        </w:rPr>
        <w:t>) за рахунок  притягання </w:t>
      </w:r>
      <w:r w:rsidRPr="00770DF9">
        <w:rPr>
          <w:rFonts w:ascii="Arial" w:eastAsia="Times New Roman" w:hAnsi="Arial" w:cs="Arial"/>
          <w:i/>
          <w:iCs/>
          <w:color w:val="333333"/>
          <w:sz w:val="24"/>
          <w:szCs w:val="24"/>
          <w:lang w:val="uk-UA" w:eastAsia="ru-RU"/>
        </w:rPr>
        <w:t>в свій бік</w:t>
      </w:r>
      <w:r w:rsidRPr="00770DF9">
        <w:rPr>
          <w:rFonts w:ascii="Arial" w:eastAsia="Times New Roman" w:hAnsi="Arial" w:cs="Arial"/>
          <w:color w:val="333333"/>
          <w:sz w:val="24"/>
          <w:szCs w:val="24"/>
          <w:lang w:val="uk-UA" w:eastAsia="ru-RU"/>
        </w:rPr>
        <w:t> електронної густини σ-зв'язку С–Х, тому такий замісник називають </w:t>
      </w:r>
      <w:bookmarkStart w:id="5" w:name="sl4"/>
      <w:bookmarkEnd w:id="5"/>
      <w:proofErr w:type="spellStart"/>
      <w:r w:rsidRPr="00770DF9">
        <w:rPr>
          <w:rFonts w:ascii="Arial" w:eastAsia="Times New Roman" w:hAnsi="Arial" w:cs="Arial"/>
          <w:b/>
          <w:bCs/>
          <w:color w:val="333333"/>
          <w:sz w:val="24"/>
          <w:szCs w:val="24"/>
          <w:lang w:val="uk-UA" w:eastAsia="ru-RU"/>
        </w:rPr>
        <w:t>електроноакцептор</w:t>
      </w:r>
      <w:proofErr w:type="spellEnd"/>
      <w:r w:rsidRPr="00770DF9">
        <w:rPr>
          <w:rFonts w:ascii="Arial" w:eastAsia="Times New Roman" w:hAnsi="Arial" w:cs="Arial"/>
          <w:color w:val="333333"/>
          <w:sz w:val="24"/>
          <w:szCs w:val="24"/>
          <w:lang w:val="uk-UA" w:eastAsia="ru-RU"/>
        </w:rPr>
        <w:t xml:space="preserve">. А замісник </w:t>
      </w:r>
      <w:proofErr w:type="spellStart"/>
      <w:r w:rsidRPr="00770DF9">
        <w:rPr>
          <w:rFonts w:ascii="Arial" w:eastAsia="Times New Roman" w:hAnsi="Arial" w:cs="Arial"/>
          <w:color w:val="333333"/>
          <w:sz w:val="24"/>
          <w:szCs w:val="24"/>
          <w:lang w:val="uk-UA" w:eastAsia="ru-RU"/>
        </w:rPr>
        <w:t>Y</w:t>
      </w:r>
      <w:r w:rsidRPr="00770DF9">
        <w:rPr>
          <w:rFonts w:ascii="Arial" w:eastAsia="Times New Roman" w:hAnsi="Arial" w:cs="Arial"/>
          <w:b/>
          <w:bCs/>
          <w:color w:val="333333"/>
          <w:sz w:val="18"/>
          <w:szCs w:val="18"/>
          <w:vertAlign w:val="superscript"/>
          <w:lang w:val="uk-UA" w:eastAsia="ru-RU"/>
        </w:rPr>
        <w:t>δ</w:t>
      </w:r>
      <w:proofErr w:type="spellEnd"/>
      <w:r w:rsidRPr="00770DF9">
        <w:rPr>
          <w:rFonts w:ascii="Arial" w:eastAsia="Times New Roman" w:hAnsi="Arial" w:cs="Arial"/>
          <w:b/>
          <w:bCs/>
          <w:color w:val="333333"/>
          <w:sz w:val="18"/>
          <w:szCs w:val="18"/>
          <w:vertAlign w:val="superscript"/>
          <w:lang w:val="uk-UA" w:eastAsia="ru-RU"/>
        </w:rPr>
        <w:t>+</w:t>
      </w:r>
      <w:r w:rsidRPr="00770DF9">
        <w:rPr>
          <w:rFonts w:ascii="Arial" w:eastAsia="Times New Roman" w:hAnsi="Arial" w:cs="Arial"/>
          <w:color w:val="333333"/>
          <w:sz w:val="24"/>
          <w:szCs w:val="24"/>
          <w:lang w:val="uk-UA" w:eastAsia="ru-RU"/>
        </w:rPr>
        <w:t>, навпаки, має частковий позитивний заряд (</w:t>
      </w:r>
      <w:r w:rsidRPr="00770DF9">
        <w:rPr>
          <w:rFonts w:ascii="Arial" w:eastAsia="Times New Roman" w:hAnsi="Arial" w:cs="Arial"/>
          <w:b/>
          <w:bCs/>
          <w:color w:val="333333"/>
          <w:sz w:val="24"/>
          <w:szCs w:val="24"/>
          <w:lang w:val="uk-UA" w:eastAsia="ru-RU"/>
        </w:rPr>
        <w:t>δ+</w:t>
      </w:r>
      <w:r w:rsidRPr="00770DF9">
        <w:rPr>
          <w:rFonts w:ascii="Arial" w:eastAsia="Times New Roman" w:hAnsi="Arial" w:cs="Arial"/>
          <w:color w:val="333333"/>
          <w:sz w:val="24"/>
          <w:szCs w:val="24"/>
          <w:lang w:val="uk-UA" w:eastAsia="ru-RU"/>
        </w:rPr>
        <w:t>), оскільки зміщує електронну густину σ-зв'язку С–Y </w:t>
      </w:r>
      <w:r w:rsidRPr="00770DF9">
        <w:rPr>
          <w:rFonts w:ascii="Arial" w:eastAsia="Times New Roman" w:hAnsi="Arial" w:cs="Arial"/>
          <w:i/>
          <w:iCs/>
          <w:color w:val="333333"/>
          <w:sz w:val="24"/>
          <w:szCs w:val="24"/>
          <w:lang w:val="uk-UA" w:eastAsia="ru-RU"/>
        </w:rPr>
        <w:t>від себе</w:t>
      </w:r>
      <w:r w:rsidRPr="00770DF9">
        <w:rPr>
          <w:rFonts w:ascii="Arial" w:eastAsia="Times New Roman" w:hAnsi="Arial" w:cs="Arial"/>
          <w:color w:val="333333"/>
          <w:sz w:val="24"/>
          <w:szCs w:val="24"/>
          <w:lang w:val="uk-UA" w:eastAsia="ru-RU"/>
        </w:rPr>
        <w:t> і тому називається </w:t>
      </w:r>
      <w:bookmarkStart w:id="6" w:name="sl5"/>
      <w:bookmarkEnd w:id="6"/>
      <w:proofErr w:type="spellStart"/>
      <w:r w:rsidRPr="00770DF9">
        <w:rPr>
          <w:rFonts w:ascii="Arial" w:eastAsia="Times New Roman" w:hAnsi="Arial" w:cs="Arial"/>
          <w:b/>
          <w:bCs/>
          <w:color w:val="333333"/>
          <w:sz w:val="24"/>
          <w:szCs w:val="24"/>
          <w:lang w:val="uk-UA" w:eastAsia="ru-RU"/>
        </w:rPr>
        <w:t>електронодонор</w:t>
      </w:r>
      <w:proofErr w:type="spellEnd"/>
      <w:r w:rsidRPr="00770DF9">
        <w:rPr>
          <w:rFonts w:ascii="Arial" w:eastAsia="Times New Roman" w:hAnsi="Arial" w:cs="Arial"/>
          <w:color w:val="333333"/>
          <w:sz w:val="24"/>
          <w:szCs w:val="24"/>
          <w:lang w:val="uk-UA" w:eastAsia="ru-RU"/>
        </w:rPr>
        <w:t xml:space="preserve">. Наприклад, в 1-бромбутані атом Брому є </w:t>
      </w:r>
      <w:proofErr w:type="spellStart"/>
      <w:r w:rsidRPr="00770DF9">
        <w:rPr>
          <w:rFonts w:ascii="Arial" w:eastAsia="Times New Roman" w:hAnsi="Arial" w:cs="Arial"/>
          <w:color w:val="333333"/>
          <w:sz w:val="24"/>
          <w:szCs w:val="24"/>
          <w:lang w:val="uk-UA" w:eastAsia="ru-RU"/>
        </w:rPr>
        <w:t>електроноакцептором</w:t>
      </w:r>
      <w:proofErr w:type="spellEnd"/>
      <w:r w:rsidRPr="00770DF9">
        <w:rPr>
          <w:rFonts w:ascii="Arial" w:eastAsia="Times New Roman" w:hAnsi="Arial" w:cs="Arial"/>
          <w:color w:val="333333"/>
          <w:sz w:val="24"/>
          <w:szCs w:val="24"/>
          <w:lang w:val="uk-UA" w:eastAsia="ru-RU"/>
        </w:rPr>
        <w:t xml:space="preserve"> (притягує електронну густину до себе), а сполучений з ним атом Карбону, від якого електронна густина зв’язку зміщується, – </w:t>
      </w:r>
      <w:proofErr w:type="spellStart"/>
      <w:r w:rsidRPr="00770DF9">
        <w:rPr>
          <w:rFonts w:ascii="Arial" w:eastAsia="Times New Roman" w:hAnsi="Arial" w:cs="Arial"/>
          <w:color w:val="333333"/>
          <w:sz w:val="24"/>
          <w:szCs w:val="24"/>
          <w:lang w:val="uk-UA" w:eastAsia="ru-RU"/>
        </w:rPr>
        <w:t>електронодонором</w:t>
      </w:r>
      <w:proofErr w:type="spellEnd"/>
      <w:r w:rsidRPr="00770DF9">
        <w:rPr>
          <w:rFonts w:ascii="Arial" w:eastAsia="Times New Roman" w:hAnsi="Arial" w:cs="Arial"/>
          <w:color w:val="333333"/>
          <w:sz w:val="24"/>
          <w:szCs w:val="24"/>
          <w:lang w:val="uk-UA" w:eastAsia="ru-RU"/>
        </w:rPr>
        <w:t>:</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2D1D6B4A" wp14:editId="5CA9B87E">
            <wp:extent cx="1892300" cy="733425"/>
            <wp:effectExtent l="0" t="0" r="0" b="9525"/>
            <wp:docPr id="65" name="Рисунок 65" descr="https://elearning.sumdu.edu.ua/free_content/lectured:5df7011dd2ba3fd1467ffc0f892ff9da2731ded5/latest/259235/file-asset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learning.sumdu.edu.ua/free_content/lectured:5df7011dd2ba3fd1467ffc0f892ff9da2731ded5/latest/259235/file-assets/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2300" cy="733425"/>
                    </a:xfrm>
                    <a:prstGeom prst="rect">
                      <a:avLst/>
                    </a:prstGeom>
                    <a:noFill/>
                    <a:ln>
                      <a:noFill/>
                    </a:ln>
                  </pic:spPr>
                </pic:pic>
              </a:graphicData>
            </a:graphic>
          </wp:inline>
        </w:drawing>
      </w:r>
      <w:r w:rsidRPr="00770DF9">
        <w:rPr>
          <w:rFonts w:ascii="Arial" w:eastAsia="Times New Roman" w:hAnsi="Arial" w:cs="Arial"/>
          <w:color w:val="333333"/>
          <w:sz w:val="24"/>
          <w:szCs w:val="24"/>
          <w:lang w:val="uk-UA" w:eastAsia="ru-RU"/>
        </w:rPr>
        <w:t>Залежно від напрямку зміщення електронної густини σ-зв'язку індуктивний ефект може бути позитивним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і негативним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наприклад:</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drawing>
          <wp:inline distT="0" distB="0" distL="0" distR="0" wp14:anchorId="7617A5F8" wp14:editId="04470007">
            <wp:extent cx="2626360" cy="1265555"/>
            <wp:effectExtent l="0" t="0" r="2540" b="0"/>
            <wp:docPr id="64" name="Рисунок 64" descr="https://elearning.sumdu.edu.ua/free_content/lectured:5df7011dd2ba3fd1467ffc0f892ff9da2731ded5/latest/259235/file-asset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earning.sumdu.edu.ua/free_content/lectured:5df7011dd2ba3fd1467ffc0f892ff9da2731ded5/latest/259235/file-assets/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6360" cy="1265555"/>
                    </a:xfrm>
                    <a:prstGeom prst="rect">
                      <a:avLst/>
                    </a:prstGeom>
                    <a:noFill/>
                    <a:ln>
                      <a:noFill/>
                    </a:ln>
                  </pic:spPr>
                </pic:pic>
              </a:graphicData>
            </a:graphic>
          </wp:inline>
        </w:drawing>
      </w:r>
      <w:r w:rsidRPr="00770DF9">
        <w:rPr>
          <w:rFonts w:ascii="Tahoma" w:eastAsia="Times New Roman" w:hAnsi="Tahoma" w:cs="Tahoma"/>
          <w:color w:val="FFFFFF"/>
          <w:sz w:val="18"/>
          <w:szCs w:val="18"/>
          <w:lang w:val="uk-UA" w:eastAsia="ru-RU"/>
        </w:rPr>
        <w:t>і тягніть для зауважень</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7" w:name="sl6"/>
      <w:bookmarkEnd w:id="7"/>
      <w:r w:rsidRPr="00770DF9">
        <w:rPr>
          <w:rFonts w:ascii="Arial" w:eastAsia="Times New Roman" w:hAnsi="Arial" w:cs="Arial"/>
          <w:b/>
          <w:bCs/>
          <w:color w:val="333333"/>
          <w:sz w:val="24"/>
          <w:szCs w:val="24"/>
          <w:lang w:val="uk-UA" w:eastAsia="ru-RU"/>
        </w:rPr>
        <w:t>Негативний індуктивний ефект</w:t>
      </w:r>
      <w:r w:rsidRPr="00770DF9">
        <w:rPr>
          <w:rFonts w:ascii="Arial" w:eastAsia="Times New Roman" w:hAnsi="Arial" w:cs="Arial"/>
          <w:b/>
          <w:bCs/>
          <w:i/>
          <w:iCs/>
          <w:color w:val="333333"/>
          <w:sz w:val="24"/>
          <w:szCs w:val="24"/>
          <w:lang w:val="uk-UA" w:eastAsia="ru-RU"/>
        </w:rPr>
        <w:t> (</w:t>
      </w:r>
      <w:r w:rsidRPr="00770DF9">
        <w:rPr>
          <w:rFonts w:ascii="Arial" w:eastAsia="Times New Roman" w:hAnsi="Arial" w:cs="Arial"/>
          <w:color w:val="333333"/>
          <w:sz w:val="24"/>
          <w:szCs w:val="24"/>
          <w:lang w:val="uk-UA" w:eastAsia="ru-RU"/>
        </w:rPr>
        <w:t>–</w:t>
      </w:r>
      <w:r w:rsidRPr="00770DF9">
        <w:rPr>
          <w:rFonts w:ascii="Arial" w:eastAsia="Times New Roman" w:hAnsi="Arial" w:cs="Arial"/>
          <w:b/>
          <w:bCs/>
          <w:i/>
          <w:iCs/>
          <w:color w:val="333333"/>
          <w:sz w:val="24"/>
          <w:szCs w:val="24"/>
          <w:lang w:val="uk-UA" w:eastAsia="ru-RU"/>
        </w:rPr>
        <w:t>І) </w:t>
      </w:r>
      <w:r w:rsidRPr="00770DF9">
        <w:rPr>
          <w:rFonts w:ascii="Arial" w:eastAsia="Times New Roman" w:hAnsi="Arial" w:cs="Arial"/>
          <w:i/>
          <w:iCs/>
          <w:color w:val="333333"/>
          <w:sz w:val="24"/>
          <w:szCs w:val="24"/>
          <w:lang w:val="uk-UA" w:eastAsia="ru-RU"/>
        </w:rPr>
        <w:t>приписують тим атомам і атомним групам, які зміщують електронну густину σ-зв’язку в свій бік, а </w:t>
      </w:r>
      <w:r w:rsidRPr="00770DF9">
        <w:rPr>
          <w:rFonts w:ascii="Arial" w:eastAsia="Times New Roman" w:hAnsi="Arial" w:cs="Arial"/>
          <w:b/>
          <w:bCs/>
          <w:i/>
          <w:iCs/>
          <w:color w:val="333333"/>
          <w:sz w:val="24"/>
          <w:szCs w:val="24"/>
          <w:lang w:val="uk-UA" w:eastAsia="ru-RU"/>
        </w:rPr>
        <w:t>позитивний індуктивний ефект</w:t>
      </w:r>
      <w:r w:rsidRPr="00770DF9">
        <w:rPr>
          <w:rFonts w:ascii="Arial" w:eastAsia="Times New Roman" w:hAnsi="Arial" w:cs="Arial"/>
          <w:color w:val="333333"/>
          <w:sz w:val="24"/>
          <w:szCs w:val="24"/>
          <w:lang w:val="uk-UA" w:eastAsia="ru-RU"/>
        </w:rPr>
        <w:t>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 тим, від яких зміщується електронна густина σ-зв’язку.</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Негативний індуктивний ефект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i/>
          <w:iCs/>
          <w:color w:val="333333"/>
          <w:sz w:val="24"/>
          <w:szCs w:val="24"/>
          <w:lang w:val="uk-UA" w:eastAsia="ru-RU"/>
        </w:rPr>
        <w:t>)</w:t>
      </w:r>
      <w:r w:rsidRPr="00770DF9">
        <w:rPr>
          <w:rFonts w:ascii="Arial" w:eastAsia="Times New Roman" w:hAnsi="Arial" w:cs="Arial"/>
          <w:color w:val="333333"/>
          <w:sz w:val="24"/>
          <w:szCs w:val="24"/>
          <w:lang w:val="uk-UA" w:eastAsia="ru-RU"/>
        </w:rPr>
        <w:t> виявляють </w:t>
      </w:r>
      <w:bookmarkStart w:id="8" w:name="sl7"/>
      <w:bookmarkEnd w:id="8"/>
      <w:proofErr w:type="spellStart"/>
      <w:r w:rsidRPr="00770DF9">
        <w:rPr>
          <w:rFonts w:ascii="Arial" w:eastAsia="Times New Roman" w:hAnsi="Arial" w:cs="Arial"/>
          <w:b/>
          <w:bCs/>
          <w:color w:val="333333"/>
          <w:sz w:val="24"/>
          <w:szCs w:val="24"/>
          <w:lang w:val="uk-UA" w:eastAsia="ru-RU"/>
        </w:rPr>
        <w:t>електроноакцептори</w:t>
      </w:r>
      <w:proofErr w:type="spellEnd"/>
      <w:r w:rsidRPr="00770DF9">
        <w:rPr>
          <w:rFonts w:ascii="Arial" w:eastAsia="Times New Roman" w:hAnsi="Arial" w:cs="Arial"/>
          <w:color w:val="333333"/>
          <w:sz w:val="24"/>
          <w:szCs w:val="24"/>
          <w:lang w:val="uk-UA" w:eastAsia="ru-RU"/>
        </w:rPr>
        <w:t> – атоми і атомні групи, які </w:t>
      </w:r>
      <w:r w:rsidRPr="00770DF9">
        <w:rPr>
          <w:rFonts w:ascii="Arial" w:eastAsia="Times New Roman" w:hAnsi="Arial" w:cs="Arial"/>
          <w:i/>
          <w:iCs/>
          <w:color w:val="333333"/>
          <w:sz w:val="24"/>
          <w:szCs w:val="24"/>
          <w:lang w:val="uk-UA" w:eastAsia="ru-RU"/>
        </w:rPr>
        <w:t>здатні притягувати електронну густину зв'язку сильніше, ніж атоми Н</w:t>
      </w:r>
      <w:r w:rsidRPr="00770DF9">
        <w:rPr>
          <w:rFonts w:ascii="Arial" w:eastAsia="Times New Roman" w:hAnsi="Arial" w:cs="Arial"/>
          <w:color w:val="333333"/>
          <w:sz w:val="24"/>
          <w:szCs w:val="24"/>
          <w:lang w:val="uk-UA" w:eastAsia="ru-RU"/>
        </w:rPr>
        <w:t>. До них належать: галогени (</w:t>
      </w:r>
      <w:proofErr w:type="spellStart"/>
      <w:r w:rsidRPr="00770DF9">
        <w:rPr>
          <w:rFonts w:ascii="Arial" w:eastAsia="Times New Roman" w:hAnsi="Arial" w:cs="Arial"/>
          <w:color w:val="333333"/>
          <w:sz w:val="24"/>
          <w:szCs w:val="24"/>
          <w:lang w:val="uk-UA" w:eastAsia="ru-RU"/>
        </w:rPr>
        <w:t>Hal</w:t>
      </w:r>
      <w:proofErr w:type="spellEnd"/>
      <w:r w:rsidRPr="00770DF9">
        <w:rPr>
          <w:rFonts w:ascii="Arial" w:eastAsia="Times New Roman" w:hAnsi="Arial" w:cs="Arial"/>
          <w:color w:val="333333"/>
          <w:sz w:val="24"/>
          <w:szCs w:val="24"/>
          <w:lang w:val="uk-UA" w:eastAsia="ru-RU"/>
        </w:rPr>
        <w:t xml:space="preserve">: F, </w:t>
      </w:r>
      <w:proofErr w:type="spellStart"/>
      <w:r w:rsidRPr="00770DF9">
        <w:rPr>
          <w:rFonts w:ascii="Arial" w:eastAsia="Times New Roman" w:hAnsi="Arial" w:cs="Arial"/>
          <w:color w:val="333333"/>
          <w:sz w:val="24"/>
          <w:szCs w:val="24"/>
          <w:lang w:val="uk-UA" w:eastAsia="ru-RU"/>
        </w:rPr>
        <w:t>Cl</w:t>
      </w:r>
      <w:proofErr w:type="spellEnd"/>
      <w:r w:rsidRPr="00770DF9">
        <w:rPr>
          <w:rFonts w:ascii="Arial" w:eastAsia="Times New Roman" w:hAnsi="Arial" w:cs="Arial"/>
          <w:color w:val="333333"/>
          <w:sz w:val="24"/>
          <w:szCs w:val="24"/>
          <w:lang w:val="uk-UA" w:eastAsia="ru-RU"/>
        </w:rPr>
        <w:t xml:space="preserve">, </w:t>
      </w:r>
      <w:proofErr w:type="spellStart"/>
      <w:r w:rsidRPr="00770DF9">
        <w:rPr>
          <w:rFonts w:ascii="Arial" w:eastAsia="Times New Roman" w:hAnsi="Arial" w:cs="Arial"/>
          <w:color w:val="333333"/>
          <w:sz w:val="24"/>
          <w:szCs w:val="24"/>
          <w:lang w:val="uk-UA" w:eastAsia="ru-RU"/>
        </w:rPr>
        <w:t>Br</w:t>
      </w:r>
      <w:proofErr w:type="spellEnd"/>
      <w:r w:rsidRPr="00770DF9">
        <w:rPr>
          <w:rFonts w:ascii="Arial" w:eastAsia="Times New Roman" w:hAnsi="Arial" w:cs="Arial"/>
          <w:color w:val="333333"/>
          <w:sz w:val="24"/>
          <w:szCs w:val="24"/>
          <w:lang w:val="uk-UA" w:eastAsia="ru-RU"/>
        </w:rPr>
        <w:t>, I), =O, –OH, –NO</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–NH</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(або заміщені аміногрупи: –NHR, –NR</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–COOH, –CH=O, –COOR, –CN, –CH=CH</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–C≡CH, –CF</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 тощо. Сила негативного індуктивного ефекту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зменшується у ряді:</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32D8B36F" wp14:editId="3E686737">
            <wp:extent cx="5709920" cy="627380"/>
            <wp:effectExtent l="0" t="0" r="5080" b="1270"/>
            <wp:docPr id="63" name="Рисунок 63" descr="https://elearning.sumdu.edu.ua/free_content/lectured:5df7011dd2ba3fd1467ffc0f892ff9da2731ded5/latest/259235/file-asset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learning.sumdu.edu.ua/free_content/lectured:5df7011dd2ba3fd1467ffc0f892ff9da2731ded5/latest/259235/file-assets/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9920" cy="62738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Для простих замісників (індивідуальних атомів) негативний індуктивний ефект зменшується в періоді справа наліво (наприклад: </w:t>
      </w:r>
      <w:r w:rsidRPr="00770DF9">
        <w:rPr>
          <w:rFonts w:ascii="Arial" w:eastAsia="Times New Roman" w:hAnsi="Arial" w:cs="Arial"/>
          <w:b/>
          <w:bCs/>
          <w:color w:val="333333"/>
          <w:sz w:val="24"/>
          <w:szCs w:val="24"/>
          <w:lang w:val="uk-UA" w:eastAsia="ru-RU"/>
        </w:rPr>
        <w:t>F &gt; O &gt; N</w:t>
      </w:r>
      <w:r w:rsidRPr="00770DF9">
        <w:rPr>
          <w:rFonts w:ascii="Arial" w:eastAsia="Times New Roman" w:hAnsi="Arial" w:cs="Arial"/>
          <w:color w:val="333333"/>
          <w:sz w:val="24"/>
          <w:szCs w:val="24"/>
          <w:lang w:val="uk-UA" w:eastAsia="ru-RU"/>
        </w:rPr>
        <w:t>), а в групі періодичної системі – зверху униз (наприклад: </w:t>
      </w:r>
      <w:r w:rsidRPr="00770DF9">
        <w:rPr>
          <w:rFonts w:ascii="Arial" w:eastAsia="Times New Roman" w:hAnsi="Arial" w:cs="Arial"/>
          <w:b/>
          <w:bCs/>
          <w:color w:val="333333"/>
          <w:sz w:val="24"/>
          <w:szCs w:val="24"/>
          <w:lang w:val="uk-UA" w:eastAsia="ru-RU"/>
        </w:rPr>
        <w:t>F &gt; </w:t>
      </w:r>
      <w:proofErr w:type="spellStart"/>
      <w:r w:rsidRPr="00770DF9">
        <w:rPr>
          <w:rFonts w:ascii="Arial" w:eastAsia="Times New Roman" w:hAnsi="Arial" w:cs="Arial"/>
          <w:b/>
          <w:bCs/>
          <w:color w:val="333333"/>
          <w:sz w:val="24"/>
          <w:szCs w:val="24"/>
          <w:lang w:val="uk-UA" w:eastAsia="ru-RU"/>
        </w:rPr>
        <w:t>Cl</w:t>
      </w:r>
      <w:proofErr w:type="spellEnd"/>
      <w:r w:rsidRPr="00770DF9">
        <w:rPr>
          <w:rFonts w:ascii="Arial" w:eastAsia="Times New Roman" w:hAnsi="Arial" w:cs="Arial"/>
          <w:b/>
          <w:bCs/>
          <w:color w:val="333333"/>
          <w:sz w:val="24"/>
          <w:szCs w:val="24"/>
          <w:lang w:val="uk-UA" w:eastAsia="ru-RU"/>
        </w:rPr>
        <w:t> &gt; </w:t>
      </w:r>
      <w:proofErr w:type="spellStart"/>
      <w:r w:rsidRPr="00770DF9">
        <w:rPr>
          <w:rFonts w:ascii="Arial" w:eastAsia="Times New Roman" w:hAnsi="Arial" w:cs="Arial"/>
          <w:b/>
          <w:bCs/>
          <w:color w:val="333333"/>
          <w:sz w:val="24"/>
          <w:szCs w:val="24"/>
          <w:lang w:val="uk-UA" w:eastAsia="ru-RU"/>
        </w:rPr>
        <w:t>Br</w:t>
      </w:r>
      <w:proofErr w:type="spellEnd"/>
      <w:r w:rsidRPr="00770DF9">
        <w:rPr>
          <w:rFonts w:ascii="Arial" w:eastAsia="Times New Roman" w:hAnsi="Arial" w:cs="Arial"/>
          <w:b/>
          <w:bCs/>
          <w:color w:val="333333"/>
          <w:sz w:val="24"/>
          <w:szCs w:val="24"/>
          <w:lang w:val="uk-UA" w:eastAsia="ru-RU"/>
        </w:rPr>
        <w:t> &gt; І</w:t>
      </w:r>
      <w:r w:rsidRPr="00770DF9">
        <w:rPr>
          <w:rFonts w:ascii="Arial" w:eastAsia="Times New Roman" w:hAnsi="Arial" w:cs="Arial"/>
          <w:color w:val="333333"/>
          <w:sz w:val="24"/>
          <w:szCs w:val="24"/>
          <w:lang w:val="uk-UA" w:eastAsia="ru-RU"/>
        </w:rPr>
        <w:t xml:space="preserve">). Для замісників, що мають не </w:t>
      </w:r>
      <w:r w:rsidRPr="00770DF9">
        <w:rPr>
          <w:rFonts w:ascii="Arial" w:eastAsia="Times New Roman" w:hAnsi="Arial" w:cs="Arial"/>
          <w:color w:val="333333"/>
          <w:sz w:val="24"/>
          <w:szCs w:val="24"/>
          <w:lang w:val="uk-UA" w:eastAsia="ru-RU"/>
        </w:rPr>
        <w:lastRenderedPageBreak/>
        <w:t>частковий, а повний позитивний заряд, негативний індуктивний ефект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xml:space="preserve"> зростає зі збільшенням </w:t>
      </w:r>
      <w:proofErr w:type="spellStart"/>
      <w:r w:rsidRPr="00770DF9">
        <w:rPr>
          <w:rFonts w:ascii="Arial" w:eastAsia="Times New Roman" w:hAnsi="Arial" w:cs="Arial"/>
          <w:color w:val="333333"/>
          <w:sz w:val="24"/>
          <w:szCs w:val="24"/>
          <w:lang w:val="uk-UA" w:eastAsia="ru-RU"/>
        </w:rPr>
        <w:t>електронегативності</w:t>
      </w:r>
      <w:proofErr w:type="spellEnd"/>
      <w:r w:rsidRPr="00770DF9">
        <w:rPr>
          <w:rFonts w:ascii="Arial" w:eastAsia="Times New Roman" w:hAnsi="Arial" w:cs="Arial"/>
          <w:color w:val="333333"/>
          <w:sz w:val="24"/>
          <w:szCs w:val="24"/>
          <w:lang w:val="uk-UA" w:eastAsia="ru-RU"/>
        </w:rPr>
        <w:t xml:space="preserve"> атома, сполученого з атомом карбону (</w:t>
      </w:r>
      <w:r w:rsidRPr="00770DF9">
        <w:rPr>
          <w:rFonts w:ascii="Arial" w:eastAsia="Times New Roman" w:hAnsi="Arial" w:cs="Arial"/>
          <w:b/>
          <w:bCs/>
          <w:color w:val="333333"/>
          <w:sz w:val="24"/>
          <w:szCs w:val="24"/>
          <w:lang w:val="uk-UA" w:eastAsia="ru-RU"/>
        </w:rPr>
        <w:t>O</w:t>
      </w:r>
      <w:r w:rsidRPr="00770DF9">
        <w:rPr>
          <w:rFonts w:ascii="Arial" w:eastAsia="Times New Roman" w:hAnsi="Arial" w:cs="Arial"/>
          <w:b/>
          <w:bCs/>
          <w:color w:val="333333"/>
          <w:sz w:val="18"/>
          <w:szCs w:val="18"/>
          <w:vertAlign w:val="superscript"/>
          <w:lang w:val="uk-UA" w:eastAsia="ru-RU"/>
        </w:rPr>
        <w:t>+</w:t>
      </w:r>
      <w:r w:rsidRPr="00770DF9">
        <w:rPr>
          <w:rFonts w:ascii="Arial" w:eastAsia="Times New Roman" w:hAnsi="Arial" w:cs="Arial"/>
          <w:b/>
          <w:bCs/>
          <w:color w:val="333333"/>
          <w:sz w:val="24"/>
          <w:szCs w:val="24"/>
          <w:lang w:val="uk-UA" w:eastAsia="ru-RU"/>
        </w:rPr>
        <w:t> &gt;&gt; N</w:t>
      </w:r>
      <w:r w:rsidRPr="00770DF9">
        <w:rPr>
          <w:rFonts w:ascii="Arial" w:eastAsia="Times New Roman" w:hAnsi="Arial" w:cs="Arial"/>
          <w:b/>
          <w:bCs/>
          <w:color w:val="333333"/>
          <w:sz w:val="18"/>
          <w:szCs w:val="18"/>
          <w:vertAlign w:val="superscript"/>
          <w:lang w:val="uk-UA" w:eastAsia="ru-RU"/>
        </w:rPr>
        <w:t>+</w:t>
      </w:r>
      <w:r w:rsidRPr="00770DF9">
        <w:rPr>
          <w:rFonts w:ascii="Arial" w:eastAsia="Times New Roman" w:hAnsi="Arial" w:cs="Arial"/>
          <w:color w:val="333333"/>
          <w:sz w:val="24"/>
          <w:szCs w:val="24"/>
          <w:lang w:val="uk-UA" w:eastAsia="ru-RU"/>
        </w:rPr>
        <w:t xml:space="preserve">), або </w:t>
      </w:r>
      <w:proofErr w:type="spellStart"/>
      <w:r w:rsidRPr="00770DF9">
        <w:rPr>
          <w:rFonts w:ascii="Arial" w:eastAsia="Times New Roman" w:hAnsi="Arial" w:cs="Arial"/>
          <w:color w:val="333333"/>
          <w:sz w:val="24"/>
          <w:szCs w:val="24"/>
          <w:lang w:val="uk-UA" w:eastAsia="ru-RU"/>
        </w:rPr>
        <w:t>електронегативності</w:t>
      </w:r>
      <w:proofErr w:type="spellEnd"/>
      <w:r w:rsidRPr="00770DF9">
        <w:rPr>
          <w:rFonts w:ascii="Arial" w:eastAsia="Times New Roman" w:hAnsi="Arial" w:cs="Arial"/>
          <w:color w:val="333333"/>
          <w:sz w:val="24"/>
          <w:szCs w:val="24"/>
          <w:lang w:val="uk-UA" w:eastAsia="ru-RU"/>
        </w:rPr>
        <w:t xml:space="preserve"> самого атому Карбону, яка залежить від типу гібридизації його орбіталей і зростає у напрямку: </w:t>
      </w:r>
      <w:r w:rsidRPr="00770DF9">
        <w:rPr>
          <w:rFonts w:ascii="Arial" w:eastAsia="Times New Roman" w:hAnsi="Arial" w:cs="Arial"/>
          <w:b/>
          <w:bCs/>
          <w:color w:val="333333"/>
          <w:sz w:val="24"/>
          <w:szCs w:val="24"/>
          <w:lang w:val="uk-UA" w:eastAsia="ru-RU"/>
        </w:rPr>
        <w:t>sp</w:t>
      </w:r>
      <w:r w:rsidRPr="00770DF9">
        <w:rPr>
          <w:rFonts w:ascii="Arial" w:eastAsia="Times New Roman" w:hAnsi="Arial" w:cs="Arial"/>
          <w:b/>
          <w:bCs/>
          <w:color w:val="333333"/>
          <w:sz w:val="18"/>
          <w:szCs w:val="18"/>
          <w:vertAlign w:val="superscript"/>
          <w:lang w:val="uk-UA" w:eastAsia="ru-RU"/>
        </w:rPr>
        <w:t>3</w:t>
      </w:r>
      <w:r w:rsidRPr="00770DF9">
        <w:rPr>
          <w:rFonts w:ascii="Arial" w:eastAsia="Times New Roman" w:hAnsi="Arial" w:cs="Arial"/>
          <w:b/>
          <w:bCs/>
          <w:color w:val="333333"/>
          <w:sz w:val="24"/>
          <w:szCs w:val="24"/>
          <w:lang w:val="uk-UA" w:eastAsia="ru-RU"/>
        </w:rPr>
        <w:t> &lt; sp</w:t>
      </w:r>
      <w:r w:rsidRPr="00770DF9">
        <w:rPr>
          <w:rFonts w:ascii="Arial" w:eastAsia="Times New Roman" w:hAnsi="Arial" w:cs="Arial"/>
          <w:b/>
          <w:bCs/>
          <w:color w:val="333333"/>
          <w:sz w:val="18"/>
          <w:szCs w:val="18"/>
          <w:vertAlign w:val="superscript"/>
          <w:lang w:val="uk-UA" w:eastAsia="ru-RU"/>
        </w:rPr>
        <w:t>2</w:t>
      </w:r>
      <w:r w:rsidRPr="00770DF9">
        <w:rPr>
          <w:rFonts w:ascii="Arial" w:eastAsia="Times New Roman" w:hAnsi="Arial" w:cs="Arial"/>
          <w:b/>
          <w:bCs/>
          <w:color w:val="333333"/>
          <w:sz w:val="24"/>
          <w:szCs w:val="24"/>
          <w:lang w:val="uk-UA" w:eastAsia="ru-RU"/>
        </w:rPr>
        <w:t> &lt; </w:t>
      </w:r>
      <w:proofErr w:type="spellStart"/>
      <w:r w:rsidRPr="00770DF9">
        <w:rPr>
          <w:rFonts w:ascii="Arial" w:eastAsia="Times New Roman" w:hAnsi="Arial" w:cs="Arial"/>
          <w:b/>
          <w:bCs/>
          <w:color w:val="333333"/>
          <w:sz w:val="24"/>
          <w:szCs w:val="24"/>
          <w:lang w:val="uk-UA" w:eastAsia="ru-RU"/>
        </w:rPr>
        <w:t>sp</w:t>
      </w:r>
      <w:proofErr w:type="spellEnd"/>
      <w:r w:rsidRPr="00770DF9">
        <w:rPr>
          <w:rFonts w:ascii="Arial" w:eastAsia="Times New Roman" w:hAnsi="Arial" w:cs="Arial"/>
          <w:color w:val="333333"/>
          <w:sz w:val="24"/>
          <w:szCs w:val="24"/>
          <w:lang w:val="uk-UA" w:eastAsia="ru-RU"/>
        </w:rPr>
        <w:t>.</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9" w:name="sl8"/>
      <w:bookmarkEnd w:id="9"/>
      <w:r w:rsidRPr="00770DF9">
        <w:rPr>
          <w:rFonts w:ascii="Arial" w:eastAsia="Times New Roman" w:hAnsi="Arial" w:cs="Arial"/>
          <w:b/>
          <w:bCs/>
          <w:color w:val="333333"/>
          <w:sz w:val="24"/>
          <w:szCs w:val="24"/>
          <w:lang w:val="uk-UA" w:eastAsia="ru-RU"/>
        </w:rPr>
        <w:t>Позитивний індуктивний ефект</w:t>
      </w:r>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i/>
          <w:iCs/>
          <w:color w:val="333333"/>
          <w:sz w:val="24"/>
          <w:szCs w:val="24"/>
          <w:lang w:val="uk-UA" w:eastAsia="ru-RU"/>
        </w:rPr>
        <w:t>)</w:t>
      </w:r>
      <w:r w:rsidRPr="00770DF9">
        <w:rPr>
          <w:rFonts w:ascii="Arial" w:eastAsia="Times New Roman" w:hAnsi="Arial" w:cs="Arial"/>
          <w:color w:val="333333"/>
          <w:sz w:val="24"/>
          <w:szCs w:val="24"/>
          <w:lang w:val="uk-UA" w:eastAsia="ru-RU"/>
        </w:rPr>
        <w:t> виявляють </w:t>
      </w:r>
      <w:bookmarkStart w:id="10" w:name="sl9"/>
      <w:bookmarkEnd w:id="10"/>
      <w:proofErr w:type="spellStart"/>
      <w:r w:rsidRPr="00770DF9">
        <w:rPr>
          <w:rFonts w:ascii="Arial" w:eastAsia="Times New Roman" w:hAnsi="Arial" w:cs="Arial"/>
          <w:b/>
          <w:bCs/>
          <w:color w:val="333333"/>
          <w:sz w:val="24"/>
          <w:szCs w:val="24"/>
          <w:lang w:val="uk-UA" w:eastAsia="ru-RU"/>
        </w:rPr>
        <w:t>електронодонори</w:t>
      </w:r>
      <w:proofErr w:type="spellEnd"/>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 </w:t>
      </w:r>
      <w:r w:rsidRPr="00770DF9">
        <w:rPr>
          <w:rFonts w:ascii="Arial" w:eastAsia="Times New Roman" w:hAnsi="Arial" w:cs="Arial"/>
          <w:color w:val="333333"/>
          <w:sz w:val="24"/>
          <w:szCs w:val="24"/>
          <w:lang w:val="uk-UA" w:eastAsia="ru-RU"/>
        </w:rPr>
        <w:t>атоми і атомні групи, що </w:t>
      </w:r>
      <w:r w:rsidRPr="00770DF9">
        <w:rPr>
          <w:rFonts w:ascii="Arial" w:eastAsia="Times New Roman" w:hAnsi="Arial" w:cs="Arial"/>
          <w:i/>
          <w:iCs/>
          <w:color w:val="333333"/>
          <w:sz w:val="24"/>
          <w:szCs w:val="24"/>
          <w:lang w:val="uk-UA" w:eastAsia="ru-RU"/>
        </w:rPr>
        <w:t>притягують електронні пари зв'язку слабше, ніж атоми Н</w:t>
      </w:r>
      <w:r w:rsidRPr="00770DF9">
        <w:rPr>
          <w:rFonts w:ascii="Arial" w:eastAsia="Times New Roman" w:hAnsi="Arial" w:cs="Arial"/>
          <w:color w:val="333333"/>
          <w:sz w:val="24"/>
          <w:szCs w:val="24"/>
          <w:lang w:val="uk-UA" w:eastAsia="ru-RU"/>
        </w:rPr>
        <w:t>;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xml:space="preserve">-ефект характерний для атомів металів </w:t>
      </w:r>
      <w:proofErr w:type="spellStart"/>
      <w:r w:rsidRPr="00770DF9">
        <w:rPr>
          <w:rFonts w:ascii="Arial" w:eastAsia="Times New Roman" w:hAnsi="Arial" w:cs="Arial"/>
          <w:color w:val="333333"/>
          <w:sz w:val="24"/>
          <w:szCs w:val="24"/>
          <w:lang w:val="uk-UA" w:eastAsia="ru-RU"/>
        </w:rPr>
        <w:t>Ме</w:t>
      </w:r>
      <w:proofErr w:type="spellEnd"/>
      <w:r w:rsidRPr="00770DF9">
        <w:rPr>
          <w:rFonts w:ascii="Arial" w:eastAsia="Times New Roman" w:hAnsi="Arial" w:cs="Arial"/>
          <w:color w:val="333333"/>
          <w:sz w:val="24"/>
          <w:szCs w:val="24"/>
          <w:lang w:val="uk-UA" w:eastAsia="ru-RU"/>
        </w:rPr>
        <w:t xml:space="preserve"> і насичених </w:t>
      </w:r>
      <w:proofErr w:type="spellStart"/>
      <w:r w:rsidRPr="00770DF9">
        <w:rPr>
          <w:rFonts w:ascii="Arial" w:eastAsia="Times New Roman" w:hAnsi="Arial" w:cs="Arial"/>
          <w:color w:val="333333"/>
          <w:sz w:val="24"/>
          <w:szCs w:val="24"/>
          <w:lang w:val="uk-UA" w:eastAsia="ru-RU"/>
        </w:rPr>
        <w:t>алкільних</w:t>
      </w:r>
      <w:proofErr w:type="spellEnd"/>
      <w:r w:rsidRPr="00770DF9">
        <w:rPr>
          <w:rFonts w:ascii="Arial" w:eastAsia="Times New Roman" w:hAnsi="Arial" w:cs="Arial"/>
          <w:color w:val="333333"/>
          <w:sz w:val="24"/>
          <w:szCs w:val="24"/>
          <w:lang w:val="uk-UA" w:eastAsia="ru-RU"/>
        </w:rPr>
        <w:t xml:space="preserve"> радикалів –C</w:t>
      </w:r>
      <w:r w:rsidRPr="00770DF9">
        <w:rPr>
          <w:rFonts w:ascii="Arial" w:eastAsia="Times New Roman" w:hAnsi="Arial" w:cs="Arial"/>
          <w:color w:val="333333"/>
          <w:sz w:val="18"/>
          <w:szCs w:val="18"/>
          <w:vertAlign w:val="subscript"/>
          <w:lang w:val="uk-UA" w:eastAsia="ru-RU"/>
        </w:rPr>
        <w:t>n</w:t>
      </w:r>
      <w:r w:rsidRPr="00770DF9">
        <w:rPr>
          <w:rFonts w:ascii="Arial" w:eastAsia="Times New Roman" w:hAnsi="Arial" w:cs="Arial"/>
          <w:color w:val="333333"/>
          <w:sz w:val="24"/>
          <w:szCs w:val="24"/>
          <w:lang w:val="uk-UA" w:eastAsia="ru-RU"/>
        </w:rPr>
        <w:t>H</w:t>
      </w:r>
      <w:r w:rsidRPr="00770DF9">
        <w:rPr>
          <w:rFonts w:ascii="Arial" w:eastAsia="Times New Roman" w:hAnsi="Arial" w:cs="Arial"/>
          <w:color w:val="333333"/>
          <w:sz w:val="18"/>
          <w:szCs w:val="18"/>
          <w:vertAlign w:val="subscript"/>
          <w:lang w:val="uk-UA" w:eastAsia="ru-RU"/>
        </w:rPr>
        <w:t>2n+1</w:t>
      </w:r>
      <w:r w:rsidRPr="00770DF9">
        <w:rPr>
          <w:rFonts w:ascii="Arial" w:eastAsia="Times New Roman" w:hAnsi="Arial" w:cs="Arial"/>
          <w:color w:val="333333"/>
          <w:sz w:val="24"/>
          <w:szCs w:val="24"/>
          <w:lang w:val="uk-UA" w:eastAsia="ru-RU"/>
        </w:rPr>
        <w:t>; причому, </w:t>
      </w:r>
      <w:r w:rsidRPr="00770DF9">
        <w:rPr>
          <w:rFonts w:ascii="Arial" w:eastAsia="Times New Roman" w:hAnsi="Arial" w:cs="Arial"/>
          <w:i/>
          <w:iCs/>
          <w:color w:val="333333"/>
          <w:sz w:val="24"/>
          <w:szCs w:val="24"/>
          <w:lang w:val="uk-UA" w:eastAsia="ru-RU"/>
        </w:rPr>
        <w:t>чим більш розгалужену будову має радикал, тим більший за величиною його позитивний індуктивний ефект</w:t>
      </w:r>
      <w:r w:rsidRPr="00770DF9">
        <w:rPr>
          <w:rFonts w:ascii="Arial" w:eastAsia="Times New Roman" w:hAnsi="Arial" w:cs="Arial"/>
          <w:color w:val="333333"/>
          <w:sz w:val="24"/>
          <w:szCs w:val="24"/>
          <w:lang w:val="uk-UA" w:eastAsia="ru-RU"/>
        </w:rPr>
        <w:t>:</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drawing>
          <wp:inline distT="0" distB="0" distL="0" distR="0" wp14:anchorId="464C842B" wp14:editId="007741A3">
            <wp:extent cx="4253230" cy="1062990"/>
            <wp:effectExtent l="0" t="0" r="0" b="3810"/>
            <wp:docPr id="62" name="Рисунок 62" descr="https://elearning.sumdu.edu.ua/free_content/lectured:5df7011dd2ba3fd1467ffc0f892ff9da2731ded5/latest/259235/file-asset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learning.sumdu.edu.ua/free_content/lectured:5df7011dd2ba3fd1467ffc0f892ff9da2731ded5/latest/259235/file-assets/1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53230" cy="1062990"/>
                    </a:xfrm>
                    <a:prstGeom prst="rect">
                      <a:avLst/>
                    </a:prstGeom>
                    <a:noFill/>
                    <a:ln>
                      <a:noFill/>
                    </a:ln>
                  </pic:spPr>
                </pic:pic>
              </a:graphicData>
            </a:graphic>
          </wp:inline>
        </w:drawing>
      </w: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Інколи формули цих же самих радикалів записують у скороченому вигляді:</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7A1DBFC9" wp14:editId="62537D5A">
            <wp:extent cx="4592955" cy="669925"/>
            <wp:effectExtent l="0" t="0" r="0" b="0"/>
            <wp:docPr id="61" name="Рисунок 61" descr="https://elearning.sumdu.edu.ua/free_content/lectured:5df7011dd2ba3fd1467ffc0f892ff9da2731ded5/latest/259235/file-asset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learning.sumdu.edu.ua/free_content/lectured:5df7011dd2ba3fd1467ffc0f892ff9da2731ded5/latest/259235/file-assets/1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92955" cy="66992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Загальний висновок:</w:t>
      </w:r>
    </w:p>
    <w:p w:rsidR="00195C89" w:rsidRPr="00770DF9" w:rsidRDefault="00195C89" w:rsidP="00195C89">
      <w:pPr>
        <w:numPr>
          <w:ilvl w:val="0"/>
          <w:numId w:val="2"/>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індуктивний ефект виникає тільки при наявності в молекулі полярних σ-зв’язків і атомів з різною </w:t>
      </w:r>
      <w:proofErr w:type="spellStart"/>
      <w:r w:rsidRPr="00770DF9">
        <w:rPr>
          <w:rFonts w:ascii="Arial" w:eastAsia="Times New Roman" w:hAnsi="Arial" w:cs="Arial"/>
          <w:color w:val="333333"/>
          <w:sz w:val="24"/>
          <w:szCs w:val="24"/>
          <w:lang w:val="uk-UA" w:eastAsia="ru-RU"/>
        </w:rPr>
        <w:t>електронегативністю</w:t>
      </w:r>
      <w:proofErr w:type="spellEnd"/>
      <w:r w:rsidRPr="00770DF9">
        <w:rPr>
          <w:rFonts w:ascii="Arial" w:eastAsia="Times New Roman" w:hAnsi="Arial" w:cs="Arial"/>
          <w:color w:val="333333"/>
          <w:sz w:val="24"/>
          <w:szCs w:val="24"/>
          <w:lang w:val="uk-UA" w:eastAsia="ru-RU"/>
        </w:rPr>
        <w:t>;</w:t>
      </w:r>
    </w:p>
    <w:p w:rsidR="00195C89" w:rsidRPr="00770DF9" w:rsidRDefault="00195C89" w:rsidP="00195C89">
      <w:pPr>
        <w:numPr>
          <w:ilvl w:val="0"/>
          <w:numId w:val="2"/>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індуктивний ефект розповсюджується лише в одному напрямку через σ-зв’язки;</w:t>
      </w:r>
    </w:p>
    <w:p w:rsidR="00195C89" w:rsidRPr="00770DF9" w:rsidRDefault="00195C89" w:rsidP="00195C89">
      <w:pPr>
        <w:numPr>
          <w:ilvl w:val="0"/>
          <w:numId w:val="2"/>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індуктивний ефект швидко затухає по ланцюгу σ-зв’язків; максимальна відстань впливу індуктивного ефекту – чотири σ-зв’язки.</w:t>
      </w:r>
    </w:p>
    <w:p w:rsidR="00195C89" w:rsidRPr="00770DF9" w:rsidRDefault="00195C89" w:rsidP="00B92948">
      <w:pPr>
        <w:shd w:val="clear" w:color="auto" w:fill="F2DBDB" w:themeFill="accent2" w:themeFillTint="33"/>
        <w:spacing w:before="120" w:after="120" w:line="240" w:lineRule="auto"/>
        <w:jc w:val="both"/>
        <w:rPr>
          <w:rFonts w:ascii="Arial" w:eastAsia="Times New Roman" w:hAnsi="Arial" w:cs="Arial"/>
          <w:b/>
          <w:bCs/>
          <w:color w:val="333333"/>
          <w:sz w:val="27"/>
          <w:szCs w:val="27"/>
          <w:lang w:val="uk-UA" w:eastAsia="ru-RU"/>
        </w:rPr>
      </w:pPr>
      <w:r w:rsidRPr="00770DF9">
        <w:rPr>
          <w:rFonts w:ascii="Arial" w:eastAsia="Times New Roman" w:hAnsi="Arial" w:cs="Arial"/>
          <w:color w:val="333333"/>
          <w:sz w:val="24"/>
          <w:szCs w:val="24"/>
          <w:lang w:val="uk-UA" w:eastAsia="ru-RU"/>
        </w:rPr>
        <w:t> </w:t>
      </w:r>
      <w:bookmarkStart w:id="11" w:name="p3"/>
      <w:bookmarkEnd w:id="11"/>
      <w:r w:rsidRPr="00770DF9">
        <w:rPr>
          <w:rFonts w:ascii="Arial" w:eastAsia="Times New Roman" w:hAnsi="Arial" w:cs="Arial"/>
          <w:b/>
          <w:bCs/>
          <w:color w:val="333333"/>
          <w:sz w:val="27"/>
          <w:szCs w:val="27"/>
          <w:lang w:val="uk-UA" w:eastAsia="ru-RU"/>
        </w:rPr>
        <w:t>1.2 Спряжені системи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В молекулах насичених сполук, які містять виключно σ-зв'язки, взаємний вплив атомів здійснюється через індуктивні ефекти, але в ненасичених сполуках, до складу яких входять замісники, часто виникає інший ефект – </w:t>
      </w:r>
      <w:proofErr w:type="spellStart"/>
      <w:r w:rsidRPr="00770DF9">
        <w:rPr>
          <w:rFonts w:ascii="Arial" w:eastAsia="Times New Roman" w:hAnsi="Arial" w:cs="Arial"/>
          <w:color w:val="333333"/>
          <w:sz w:val="24"/>
          <w:szCs w:val="24"/>
          <w:lang w:val="uk-UA" w:eastAsia="ru-RU"/>
        </w:rPr>
        <w:t>мезомерний</w:t>
      </w:r>
      <w:proofErr w:type="spellEnd"/>
      <w:r w:rsidRPr="00770DF9">
        <w:rPr>
          <w:rFonts w:ascii="Arial" w:eastAsia="Times New Roman" w:hAnsi="Arial" w:cs="Arial"/>
          <w:color w:val="333333"/>
          <w:sz w:val="24"/>
          <w:szCs w:val="24"/>
          <w:lang w:val="uk-UA" w:eastAsia="ru-RU"/>
        </w:rPr>
        <w:t xml:space="preserve">. Для розуміння суті цього явища слід заздалегідь розглянути поняття </w:t>
      </w:r>
      <w:proofErr w:type="spellStart"/>
      <w:r w:rsidRPr="00770DF9">
        <w:rPr>
          <w:rFonts w:ascii="Arial" w:eastAsia="Times New Roman" w:hAnsi="Arial" w:cs="Arial"/>
          <w:color w:val="333333"/>
          <w:sz w:val="24"/>
          <w:szCs w:val="24"/>
          <w:lang w:val="uk-UA" w:eastAsia="ru-RU"/>
        </w:rPr>
        <w:t>делокалізації</w:t>
      </w:r>
      <w:proofErr w:type="spellEnd"/>
      <w:r w:rsidRPr="00770DF9">
        <w:rPr>
          <w:rFonts w:ascii="Arial" w:eastAsia="Times New Roman" w:hAnsi="Arial" w:cs="Arial"/>
          <w:color w:val="333333"/>
          <w:sz w:val="24"/>
          <w:szCs w:val="24"/>
          <w:lang w:val="uk-UA" w:eastAsia="ru-RU"/>
        </w:rPr>
        <w:t xml:space="preserve"> зв'язків.</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Якщо </w:t>
      </w:r>
      <w:r w:rsidRPr="00770DF9">
        <w:rPr>
          <w:rFonts w:ascii="Arial" w:eastAsia="Times New Roman" w:hAnsi="Arial" w:cs="Arial"/>
          <w:i/>
          <w:iCs/>
          <w:color w:val="333333"/>
          <w:sz w:val="24"/>
          <w:szCs w:val="24"/>
          <w:lang w:val="uk-UA" w:eastAsia="ru-RU"/>
        </w:rPr>
        <w:t xml:space="preserve">спільна електронна пара, що утримає разом два атоми, перебуває в полі </w:t>
      </w:r>
      <w:proofErr w:type="spellStart"/>
      <w:r w:rsidRPr="00770DF9">
        <w:rPr>
          <w:rFonts w:ascii="Arial" w:eastAsia="Times New Roman" w:hAnsi="Arial" w:cs="Arial"/>
          <w:i/>
          <w:iCs/>
          <w:color w:val="333333"/>
          <w:sz w:val="24"/>
          <w:szCs w:val="24"/>
          <w:lang w:val="uk-UA" w:eastAsia="ru-RU"/>
        </w:rPr>
        <w:t>ядер</w:t>
      </w:r>
      <w:proofErr w:type="spellEnd"/>
      <w:r w:rsidRPr="00770DF9">
        <w:rPr>
          <w:rFonts w:ascii="Arial" w:eastAsia="Times New Roman" w:hAnsi="Arial" w:cs="Arial"/>
          <w:i/>
          <w:iCs/>
          <w:color w:val="333333"/>
          <w:sz w:val="24"/>
          <w:szCs w:val="24"/>
          <w:lang w:val="uk-UA" w:eastAsia="ru-RU"/>
        </w:rPr>
        <w:t xml:space="preserve"> сполучених атомів</w:t>
      </w:r>
      <w:r w:rsidRPr="00770DF9">
        <w:rPr>
          <w:rFonts w:ascii="Arial" w:eastAsia="Times New Roman" w:hAnsi="Arial" w:cs="Arial"/>
          <w:color w:val="333333"/>
          <w:sz w:val="24"/>
          <w:szCs w:val="24"/>
          <w:lang w:val="uk-UA" w:eastAsia="ru-RU"/>
        </w:rPr>
        <w:t>, то утворюється </w:t>
      </w:r>
      <w:bookmarkStart w:id="12" w:name="sl10"/>
      <w:bookmarkEnd w:id="12"/>
      <w:r w:rsidRPr="00770DF9">
        <w:rPr>
          <w:rFonts w:ascii="Arial" w:eastAsia="Times New Roman" w:hAnsi="Arial" w:cs="Arial"/>
          <w:b/>
          <w:bCs/>
          <w:color w:val="333333"/>
          <w:sz w:val="24"/>
          <w:szCs w:val="24"/>
          <w:lang w:val="uk-UA" w:eastAsia="ru-RU"/>
        </w:rPr>
        <w:t>локалізований зв’язок</w:t>
      </w:r>
      <w:r w:rsidRPr="00770DF9">
        <w:rPr>
          <w:rFonts w:ascii="Arial" w:eastAsia="Times New Roman" w:hAnsi="Arial" w:cs="Arial"/>
          <w:color w:val="333333"/>
          <w:sz w:val="24"/>
          <w:szCs w:val="24"/>
          <w:lang w:val="uk-UA" w:eastAsia="ru-RU"/>
        </w:rPr>
        <w:t>. На відміну від нього, </w:t>
      </w:r>
      <w:bookmarkStart w:id="13" w:name="sl11"/>
      <w:bookmarkEnd w:id="13"/>
      <w:proofErr w:type="spellStart"/>
      <w:r w:rsidRPr="00770DF9">
        <w:rPr>
          <w:rFonts w:ascii="Arial" w:eastAsia="Times New Roman" w:hAnsi="Arial" w:cs="Arial"/>
          <w:b/>
          <w:bCs/>
          <w:color w:val="333333"/>
          <w:sz w:val="24"/>
          <w:szCs w:val="24"/>
          <w:lang w:val="uk-UA" w:eastAsia="ru-RU"/>
        </w:rPr>
        <w:t>делокалізований</w:t>
      </w:r>
      <w:proofErr w:type="spellEnd"/>
      <w:r w:rsidRPr="00770DF9">
        <w:rPr>
          <w:rFonts w:ascii="Arial" w:eastAsia="Times New Roman" w:hAnsi="Arial" w:cs="Arial"/>
          <w:b/>
          <w:bCs/>
          <w:color w:val="333333"/>
          <w:sz w:val="24"/>
          <w:szCs w:val="24"/>
          <w:lang w:val="uk-UA" w:eastAsia="ru-RU"/>
        </w:rPr>
        <w:t xml:space="preserve"> зв’язок</w:t>
      </w:r>
      <w:r w:rsidRPr="00770DF9">
        <w:rPr>
          <w:rFonts w:ascii="Arial" w:eastAsia="Times New Roman" w:hAnsi="Arial" w:cs="Arial"/>
          <w:color w:val="333333"/>
          <w:sz w:val="24"/>
          <w:szCs w:val="24"/>
          <w:lang w:val="uk-UA" w:eastAsia="ru-RU"/>
        </w:rPr>
        <w:t> – це </w:t>
      </w:r>
      <w:r w:rsidRPr="00770DF9">
        <w:rPr>
          <w:rFonts w:ascii="Arial" w:eastAsia="Times New Roman" w:hAnsi="Arial" w:cs="Arial"/>
          <w:i/>
          <w:iCs/>
          <w:color w:val="333333"/>
          <w:sz w:val="24"/>
          <w:szCs w:val="24"/>
          <w:lang w:val="uk-UA" w:eastAsia="ru-RU"/>
        </w:rPr>
        <w:t>зв’язок, електронна пара якого розосереджена між декількома (трьома чи більше) ядрами атомів</w:t>
      </w:r>
      <w:r w:rsidRPr="00770DF9">
        <w:rPr>
          <w:rFonts w:ascii="Arial" w:eastAsia="Times New Roman" w:hAnsi="Arial" w:cs="Arial"/>
          <w:color w:val="333333"/>
          <w:sz w:val="24"/>
          <w:szCs w:val="24"/>
          <w:lang w:val="uk-UA" w:eastAsia="ru-RU"/>
        </w:rPr>
        <w:t xml:space="preserve">. Подібна </w:t>
      </w:r>
      <w:proofErr w:type="spellStart"/>
      <w:r w:rsidRPr="00770DF9">
        <w:rPr>
          <w:rFonts w:ascii="Arial" w:eastAsia="Times New Roman" w:hAnsi="Arial" w:cs="Arial"/>
          <w:color w:val="333333"/>
          <w:sz w:val="24"/>
          <w:szCs w:val="24"/>
          <w:lang w:val="uk-UA" w:eastAsia="ru-RU"/>
        </w:rPr>
        <w:t>делокалізація</w:t>
      </w:r>
      <w:proofErr w:type="spellEnd"/>
      <w:r w:rsidRPr="00770DF9">
        <w:rPr>
          <w:rFonts w:ascii="Arial" w:eastAsia="Times New Roman" w:hAnsi="Arial" w:cs="Arial"/>
          <w:color w:val="333333"/>
          <w:sz w:val="24"/>
          <w:szCs w:val="24"/>
          <w:lang w:val="uk-UA" w:eastAsia="ru-RU"/>
        </w:rPr>
        <w:t xml:space="preserve"> (розосередження) електронів характерна для спряжених π-зв’язків, тобто кратних зв'язків, що чергуються з одинарними: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37FCCA53" wp14:editId="77EAA9D1">
            <wp:extent cx="4592955" cy="669925"/>
            <wp:effectExtent l="0" t="0" r="0" b="0"/>
            <wp:docPr id="60" name="Рисунок 60" descr="https://elearning.sumdu.edu.ua/free_content/lectured:5df7011dd2ba3fd1467ffc0f892ff9da2731ded5/latest/259235/file-asse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learning.sumdu.edu.ua/free_content/lectured:5df7011dd2ba3fd1467ffc0f892ff9da2731ded5/latest/259235/file-assets/1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2955" cy="66992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14" w:name="sl12"/>
      <w:bookmarkEnd w:id="14"/>
      <w:r w:rsidRPr="00770DF9">
        <w:rPr>
          <w:rFonts w:ascii="Arial" w:eastAsia="Times New Roman" w:hAnsi="Arial" w:cs="Arial"/>
          <w:b/>
          <w:bCs/>
          <w:color w:val="333333"/>
          <w:sz w:val="24"/>
          <w:szCs w:val="24"/>
          <w:lang w:val="uk-UA" w:eastAsia="ru-RU"/>
        </w:rPr>
        <w:t>Спряження</w:t>
      </w:r>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 розосередження по молекулі (чи по її окремому фрагменту) електронної густини π-зв'язків чи замісників, які мають надлишок або, навпаки, дефіцит електронної густини.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lastRenderedPageBreak/>
        <w:t xml:space="preserve">Надлишок електронної густини в заміснику забезпечується за рахунок неподілених електронних пар </w:t>
      </w:r>
      <w:proofErr w:type="spellStart"/>
      <w:r w:rsidRPr="00770DF9">
        <w:rPr>
          <w:rFonts w:ascii="Arial" w:eastAsia="Times New Roman" w:hAnsi="Arial" w:cs="Arial"/>
          <w:color w:val="333333"/>
          <w:sz w:val="24"/>
          <w:szCs w:val="24"/>
          <w:lang w:val="uk-UA" w:eastAsia="ru-RU"/>
        </w:rPr>
        <w:t>гетероатомів</w:t>
      </w:r>
      <w:proofErr w:type="spellEnd"/>
      <w:r w:rsidRPr="00770DF9">
        <w:rPr>
          <w:rFonts w:ascii="Arial" w:eastAsia="Times New Roman" w:hAnsi="Arial" w:cs="Arial"/>
          <w:color w:val="333333"/>
          <w:sz w:val="24"/>
          <w:szCs w:val="24"/>
          <w:lang w:val="uk-UA" w:eastAsia="ru-RU"/>
        </w:rPr>
        <w:t xml:space="preserve"> (О, S, N), а дефіцит електронної густини – за рахунок вакантних орбіталей. Завдяки спряженню відбувається перерозподіл і вирівнювання (</w:t>
      </w:r>
      <w:proofErr w:type="spellStart"/>
      <w:r w:rsidRPr="00770DF9">
        <w:rPr>
          <w:rFonts w:ascii="Arial" w:eastAsia="Times New Roman" w:hAnsi="Arial" w:cs="Arial"/>
          <w:color w:val="333333"/>
          <w:sz w:val="24"/>
          <w:szCs w:val="24"/>
          <w:lang w:val="uk-UA" w:eastAsia="ru-RU"/>
        </w:rPr>
        <w:t>делокалізацію</w:t>
      </w:r>
      <w:proofErr w:type="spellEnd"/>
      <w:r w:rsidRPr="00770DF9">
        <w:rPr>
          <w:rFonts w:ascii="Arial" w:eastAsia="Times New Roman" w:hAnsi="Arial" w:cs="Arial"/>
          <w:color w:val="333333"/>
          <w:sz w:val="24"/>
          <w:szCs w:val="24"/>
          <w:lang w:val="uk-UA" w:eastAsia="ru-RU"/>
        </w:rPr>
        <w:t>) π-електронної густини та, як наслідок, - утворення єдиної спільної π-електронної системи.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Спряжені системи називаються ще </w:t>
      </w:r>
      <w:proofErr w:type="spellStart"/>
      <w:r w:rsidRPr="00770DF9">
        <w:rPr>
          <w:rFonts w:ascii="Arial" w:eastAsia="Times New Roman" w:hAnsi="Arial" w:cs="Arial"/>
          <w:color w:val="333333"/>
          <w:sz w:val="24"/>
          <w:szCs w:val="24"/>
          <w:lang w:val="uk-UA" w:eastAsia="ru-RU"/>
        </w:rPr>
        <w:t>кон’югованими</w:t>
      </w:r>
      <w:proofErr w:type="spellEnd"/>
      <w:r w:rsidRPr="00770DF9">
        <w:rPr>
          <w:rFonts w:ascii="Arial" w:eastAsia="Times New Roman" w:hAnsi="Arial" w:cs="Arial"/>
          <w:color w:val="333333"/>
          <w:sz w:val="24"/>
          <w:szCs w:val="24"/>
          <w:lang w:val="uk-UA" w:eastAsia="ru-RU"/>
        </w:rPr>
        <w:t>, а явище спряження – </w:t>
      </w:r>
      <w:bookmarkStart w:id="15" w:name="sl13"/>
      <w:bookmarkEnd w:id="15"/>
      <w:r w:rsidRPr="00770DF9">
        <w:rPr>
          <w:rFonts w:ascii="Arial" w:eastAsia="Times New Roman" w:hAnsi="Arial" w:cs="Arial"/>
          <w:b/>
          <w:bCs/>
          <w:color w:val="333333"/>
          <w:sz w:val="24"/>
          <w:szCs w:val="24"/>
          <w:lang w:val="uk-UA" w:eastAsia="ru-RU"/>
        </w:rPr>
        <w:t>кон’югація</w:t>
      </w:r>
      <w:r w:rsidRPr="00770DF9">
        <w:rPr>
          <w:rFonts w:ascii="Arial" w:eastAsia="Times New Roman" w:hAnsi="Arial" w:cs="Arial"/>
          <w:color w:val="333333"/>
          <w:sz w:val="24"/>
          <w:szCs w:val="24"/>
          <w:lang w:val="uk-UA" w:eastAsia="ru-RU"/>
        </w:rPr>
        <w:t xml:space="preserve"> (від лат. </w:t>
      </w:r>
      <w:proofErr w:type="spellStart"/>
      <w:r w:rsidRPr="00770DF9">
        <w:rPr>
          <w:rFonts w:ascii="Arial" w:eastAsia="Times New Roman" w:hAnsi="Arial" w:cs="Arial"/>
          <w:color w:val="333333"/>
          <w:sz w:val="24"/>
          <w:szCs w:val="24"/>
          <w:lang w:val="uk-UA" w:eastAsia="ru-RU"/>
        </w:rPr>
        <w:t>сonjugate</w:t>
      </w:r>
      <w:proofErr w:type="spellEnd"/>
      <w:r w:rsidRPr="00770DF9">
        <w:rPr>
          <w:rFonts w:ascii="Arial" w:eastAsia="Times New Roman" w:hAnsi="Arial" w:cs="Arial"/>
          <w:color w:val="333333"/>
          <w:sz w:val="24"/>
          <w:szCs w:val="24"/>
          <w:lang w:val="uk-UA" w:eastAsia="ru-RU"/>
        </w:rPr>
        <w:t xml:space="preserve"> – </w:t>
      </w:r>
      <w:r w:rsidRPr="00770DF9">
        <w:rPr>
          <w:rFonts w:ascii="Arial" w:eastAsia="Times New Roman" w:hAnsi="Arial" w:cs="Arial"/>
          <w:i/>
          <w:iCs/>
          <w:color w:val="333333"/>
          <w:sz w:val="24"/>
          <w:szCs w:val="24"/>
          <w:lang w:val="uk-UA" w:eastAsia="ru-RU"/>
        </w:rPr>
        <w:t>перекривання</w:t>
      </w:r>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накладення</w:t>
      </w:r>
      <w:r w:rsidRPr="00770DF9">
        <w:rPr>
          <w:rFonts w:ascii="Arial" w:eastAsia="Times New Roman" w:hAnsi="Arial" w:cs="Arial"/>
          <w:color w:val="333333"/>
          <w:sz w:val="24"/>
          <w:szCs w:val="24"/>
          <w:lang w:val="uk-UA" w:eastAsia="ru-RU"/>
        </w:rPr>
        <w:t>), оскільки відбувається додаткове перекривання π- і р-атомних орбіталей, які мають паралельні осі симетрії, – так звані </w:t>
      </w:r>
      <w:bookmarkStart w:id="16" w:name="sl14"/>
      <w:bookmarkEnd w:id="16"/>
      <w:r w:rsidRPr="00770DF9">
        <w:rPr>
          <w:rFonts w:ascii="Arial" w:eastAsia="Times New Roman" w:hAnsi="Arial" w:cs="Arial"/>
          <w:b/>
          <w:bCs/>
          <w:color w:val="333333"/>
          <w:sz w:val="24"/>
          <w:szCs w:val="24"/>
          <w:lang w:val="uk-UA" w:eastAsia="ru-RU"/>
        </w:rPr>
        <w:t>компланарні орбіталі</w:t>
      </w:r>
      <w:r w:rsidRPr="00770DF9">
        <w:rPr>
          <w:rFonts w:ascii="Arial" w:eastAsia="Times New Roman" w:hAnsi="Arial" w:cs="Arial"/>
          <w:color w:val="333333"/>
          <w:sz w:val="24"/>
          <w:szCs w:val="24"/>
          <w:lang w:val="uk-UA" w:eastAsia="ru-RU"/>
        </w:rPr>
        <w:t xml:space="preserve">. В загальному випадку обов’язковою умовою спряження є </w:t>
      </w:r>
      <w:proofErr w:type="spellStart"/>
      <w:r w:rsidRPr="00770DF9">
        <w:rPr>
          <w:rFonts w:ascii="Arial" w:eastAsia="Times New Roman" w:hAnsi="Arial" w:cs="Arial"/>
          <w:color w:val="333333"/>
          <w:sz w:val="24"/>
          <w:szCs w:val="24"/>
          <w:lang w:val="uk-UA" w:eastAsia="ru-RU"/>
        </w:rPr>
        <w:t>компланарність</w:t>
      </w:r>
      <w:proofErr w:type="spellEnd"/>
      <w:r w:rsidRPr="00770DF9">
        <w:rPr>
          <w:rFonts w:ascii="Arial" w:eastAsia="Times New Roman" w:hAnsi="Arial" w:cs="Arial"/>
          <w:color w:val="333333"/>
          <w:sz w:val="24"/>
          <w:szCs w:val="24"/>
          <w:lang w:val="uk-UA" w:eastAsia="ru-RU"/>
        </w:rPr>
        <w:t xml:space="preserve"> – розташування в одній площині всіх атомів, що беруть участь в цьому процесі.</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Як випливає з визначення, до спряжених систем належать: 1) молекули, в яких спостерігається правильне чергування простих і кратних зв'язків; 2) молекули, в яких sp</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 xml:space="preserve">- чи </w:t>
      </w:r>
      <w:proofErr w:type="spellStart"/>
      <w:r w:rsidRPr="00770DF9">
        <w:rPr>
          <w:rFonts w:ascii="Arial" w:eastAsia="Times New Roman" w:hAnsi="Arial" w:cs="Arial"/>
          <w:color w:val="333333"/>
          <w:sz w:val="24"/>
          <w:szCs w:val="24"/>
          <w:lang w:val="uk-UA" w:eastAsia="ru-RU"/>
        </w:rPr>
        <w:t>sp</w:t>
      </w:r>
      <w:proofErr w:type="spellEnd"/>
      <w:r w:rsidRPr="00770DF9">
        <w:rPr>
          <w:rFonts w:ascii="Arial" w:eastAsia="Times New Roman" w:hAnsi="Arial" w:cs="Arial"/>
          <w:color w:val="333333"/>
          <w:sz w:val="24"/>
          <w:szCs w:val="24"/>
          <w:lang w:val="uk-UA" w:eastAsia="ru-RU"/>
        </w:rPr>
        <w:t xml:space="preserve">-гібридизований атом Карбону при кратному зв'язку одночасно є сполученим з </w:t>
      </w:r>
      <w:proofErr w:type="spellStart"/>
      <w:r w:rsidRPr="00770DF9">
        <w:rPr>
          <w:rFonts w:ascii="Arial" w:eastAsia="Times New Roman" w:hAnsi="Arial" w:cs="Arial"/>
          <w:color w:val="333333"/>
          <w:sz w:val="24"/>
          <w:szCs w:val="24"/>
          <w:lang w:val="uk-UA" w:eastAsia="ru-RU"/>
        </w:rPr>
        <w:t>гетероатомом</w:t>
      </w:r>
      <w:proofErr w:type="spellEnd"/>
      <w:r w:rsidRPr="00770DF9">
        <w:rPr>
          <w:rFonts w:ascii="Arial" w:eastAsia="Times New Roman" w:hAnsi="Arial" w:cs="Arial"/>
          <w:color w:val="333333"/>
          <w:sz w:val="24"/>
          <w:szCs w:val="24"/>
          <w:lang w:val="uk-UA" w:eastAsia="ru-RU"/>
        </w:rPr>
        <w:t xml:space="preserve">, який має вакантну орбіталь; 3) молекули, в яких поруч з атомом Карбону при кратному зв'язку знаходиться </w:t>
      </w:r>
      <w:proofErr w:type="spellStart"/>
      <w:r w:rsidRPr="00770DF9">
        <w:rPr>
          <w:rFonts w:ascii="Arial" w:eastAsia="Times New Roman" w:hAnsi="Arial" w:cs="Arial"/>
          <w:color w:val="333333"/>
          <w:sz w:val="24"/>
          <w:szCs w:val="24"/>
          <w:lang w:val="uk-UA" w:eastAsia="ru-RU"/>
        </w:rPr>
        <w:t>гетероатом</w:t>
      </w:r>
      <w:proofErr w:type="spellEnd"/>
      <w:r w:rsidRPr="00770DF9">
        <w:rPr>
          <w:rFonts w:ascii="Arial" w:eastAsia="Times New Roman" w:hAnsi="Arial" w:cs="Arial"/>
          <w:color w:val="333333"/>
          <w:sz w:val="24"/>
          <w:szCs w:val="24"/>
          <w:lang w:val="uk-UA" w:eastAsia="ru-RU"/>
        </w:rPr>
        <w:t>, що має неподілену пару електронів. Спряжені системи можуть мати відкри</w:t>
      </w:r>
      <w:r w:rsidR="00B92948">
        <w:rPr>
          <w:rFonts w:ascii="Arial" w:eastAsia="Times New Roman" w:hAnsi="Arial" w:cs="Arial"/>
          <w:color w:val="333333"/>
          <w:sz w:val="24"/>
          <w:szCs w:val="24"/>
          <w:lang w:val="uk-UA" w:eastAsia="ru-RU"/>
        </w:rPr>
        <w:t>тий чи замкнутий ланцюг (рис. </w:t>
      </w:r>
      <w:r w:rsidRPr="00770DF9">
        <w:rPr>
          <w:rFonts w:ascii="Arial" w:eastAsia="Times New Roman" w:hAnsi="Arial" w:cs="Arial"/>
          <w:color w:val="333333"/>
          <w:sz w:val="24"/>
          <w:szCs w:val="24"/>
          <w:lang w:val="uk-UA" w:eastAsia="ru-RU"/>
        </w:rPr>
        <w:t>1).</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drawing>
          <wp:inline distT="0" distB="0" distL="0" distR="0" wp14:anchorId="0081A4B3" wp14:editId="08981E8E">
            <wp:extent cx="4603531" cy="3016676"/>
            <wp:effectExtent l="0" t="0" r="6985" b="0"/>
            <wp:docPr id="59" name="Рисунок 59" descr="https://elearning.sumdu.edu.ua/free_content/lectured:5df7011dd2ba3fd1467ffc0f892ff9da2731ded5/latest/259235/file-asset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learning.sumdu.edu.ua/free_content/lectured:5df7011dd2ba3fd1467ffc0f892ff9da2731ded5/latest/259235/file-assets/1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4429" cy="3023818"/>
                    </a:xfrm>
                    <a:prstGeom prst="rect">
                      <a:avLst/>
                    </a:prstGeom>
                    <a:noFill/>
                    <a:ln>
                      <a:noFill/>
                    </a:ln>
                  </pic:spPr>
                </pic:pic>
              </a:graphicData>
            </a:graphic>
          </wp:inline>
        </w:drawing>
      </w:r>
      <w:proofErr w:type="spellStart"/>
      <w:r w:rsidRPr="00770DF9">
        <w:rPr>
          <w:rFonts w:ascii="Tahoma" w:eastAsia="Times New Roman" w:hAnsi="Tahoma" w:cs="Tahoma"/>
          <w:color w:val="FFFFFF"/>
          <w:sz w:val="18"/>
          <w:szCs w:val="18"/>
          <w:lang w:val="uk-UA" w:eastAsia="ru-RU"/>
        </w:rPr>
        <w:t>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B92948" w:rsidP="00195C89">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 xml:space="preserve">Рисунок </w:t>
      </w:r>
      <w:r w:rsidR="00195C89" w:rsidRPr="00770DF9">
        <w:rPr>
          <w:rFonts w:ascii="Arial" w:eastAsia="Times New Roman" w:hAnsi="Arial" w:cs="Arial"/>
          <w:color w:val="020F5F"/>
          <w:sz w:val="24"/>
          <w:szCs w:val="24"/>
          <w:lang w:val="uk-UA" w:eastAsia="ru-RU"/>
        </w:rPr>
        <w:t>1 – Моделі спряжених систем з відкритим і замкнутим ланцюгом</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proofErr w:type="spellStart"/>
      <w:r w:rsidRPr="00770DF9">
        <w:rPr>
          <w:rFonts w:ascii="Arial" w:eastAsia="Times New Roman" w:hAnsi="Arial" w:cs="Arial"/>
          <w:color w:val="333333"/>
          <w:sz w:val="24"/>
          <w:szCs w:val="24"/>
          <w:lang w:val="uk-UA" w:eastAsia="ru-RU"/>
        </w:rPr>
        <w:t>Делокалізація</w:t>
      </w:r>
      <w:proofErr w:type="spellEnd"/>
      <w:r w:rsidRPr="00770DF9">
        <w:rPr>
          <w:rFonts w:ascii="Arial" w:eastAsia="Times New Roman" w:hAnsi="Arial" w:cs="Arial"/>
          <w:color w:val="333333"/>
          <w:sz w:val="24"/>
          <w:szCs w:val="24"/>
          <w:lang w:val="uk-UA" w:eastAsia="ru-RU"/>
        </w:rPr>
        <w:t xml:space="preserve"> π-електронів у спряженій системі приводить до того, що кратність зв'язків набуває дробових значень, тобто зв’язки вже не можна віднести ні до подвійних (або потрійних), ні до одинарних. Тому для графічного зображення спряжених систем при необхідності звертаються до запропонованих </w:t>
      </w:r>
      <w:proofErr w:type="spellStart"/>
      <w:r w:rsidRPr="00770DF9">
        <w:rPr>
          <w:rFonts w:ascii="Arial" w:eastAsia="Times New Roman" w:hAnsi="Arial" w:cs="Arial"/>
          <w:color w:val="333333"/>
          <w:sz w:val="24"/>
          <w:szCs w:val="24"/>
          <w:lang w:val="uk-UA" w:eastAsia="ru-RU"/>
        </w:rPr>
        <w:t>Л.Полінгом</w:t>
      </w:r>
      <w:proofErr w:type="spellEnd"/>
      <w:r w:rsidRPr="00770DF9">
        <w:rPr>
          <w:rFonts w:ascii="Arial" w:eastAsia="Times New Roman" w:hAnsi="Arial" w:cs="Arial"/>
          <w:color w:val="333333"/>
          <w:sz w:val="24"/>
          <w:szCs w:val="24"/>
          <w:lang w:val="uk-UA" w:eastAsia="ru-RU"/>
        </w:rPr>
        <w:t xml:space="preserve"> форм запису, які відображають </w:t>
      </w:r>
      <w:bookmarkStart w:id="17" w:name="sl15"/>
      <w:bookmarkEnd w:id="17"/>
      <w:r w:rsidRPr="00770DF9">
        <w:rPr>
          <w:rFonts w:ascii="Arial" w:eastAsia="Times New Roman" w:hAnsi="Arial" w:cs="Arial"/>
          <w:b/>
          <w:bCs/>
          <w:color w:val="333333"/>
          <w:sz w:val="24"/>
          <w:szCs w:val="24"/>
          <w:lang w:val="uk-UA" w:eastAsia="ru-RU"/>
        </w:rPr>
        <w:t>резонансні структури</w:t>
      </w:r>
      <w:r w:rsidRPr="00770DF9">
        <w:rPr>
          <w:rFonts w:ascii="Arial" w:eastAsia="Times New Roman" w:hAnsi="Arial" w:cs="Arial"/>
          <w:color w:val="333333"/>
          <w:sz w:val="24"/>
          <w:szCs w:val="24"/>
          <w:lang w:val="uk-UA" w:eastAsia="ru-RU"/>
        </w:rPr>
        <w:t> – </w:t>
      </w:r>
      <w:r w:rsidRPr="00770DF9">
        <w:rPr>
          <w:rFonts w:ascii="Arial" w:eastAsia="Times New Roman" w:hAnsi="Arial" w:cs="Arial"/>
          <w:i/>
          <w:iCs/>
          <w:color w:val="333333"/>
          <w:sz w:val="24"/>
          <w:szCs w:val="24"/>
          <w:lang w:val="uk-UA" w:eastAsia="ru-RU"/>
        </w:rPr>
        <w:t>уявний набір проміжних станів, через які спряжена система миттєво переходить в обидва боки з однієї пограничної структури в іншу</w:t>
      </w:r>
      <w:r w:rsidRPr="00770DF9">
        <w:rPr>
          <w:rFonts w:ascii="Arial" w:eastAsia="Times New Roman" w:hAnsi="Arial" w:cs="Arial"/>
          <w:color w:val="333333"/>
          <w:sz w:val="24"/>
          <w:szCs w:val="24"/>
          <w:lang w:val="uk-UA" w:eastAsia="ru-RU"/>
        </w:rPr>
        <w:t xml:space="preserve">. Наприклад, для </w:t>
      </w:r>
      <w:proofErr w:type="spellStart"/>
      <w:r w:rsidRPr="00770DF9">
        <w:rPr>
          <w:rFonts w:ascii="Arial" w:eastAsia="Times New Roman" w:hAnsi="Arial" w:cs="Arial"/>
          <w:color w:val="333333"/>
          <w:sz w:val="24"/>
          <w:szCs w:val="24"/>
          <w:lang w:val="uk-UA" w:eastAsia="ru-RU"/>
        </w:rPr>
        <w:t>нітробензену</w:t>
      </w:r>
      <w:proofErr w:type="spellEnd"/>
      <w:r w:rsidRPr="00770DF9">
        <w:rPr>
          <w:rFonts w:ascii="Arial" w:eastAsia="Times New Roman" w:hAnsi="Arial" w:cs="Arial"/>
          <w:color w:val="333333"/>
          <w:sz w:val="24"/>
          <w:szCs w:val="24"/>
          <w:lang w:val="uk-UA" w:eastAsia="ru-RU"/>
        </w:rPr>
        <w:t xml:space="preserve"> С</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5</w:t>
      </w:r>
      <w:r w:rsidRPr="00770DF9">
        <w:rPr>
          <w:rFonts w:ascii="Arial" w:eastAsia="Times New Roman" w:hAnsi="Arial" w:cs="Arial"/>
          <w:color w:val="333333"/>
          <w:sz w:val="24"/>
          <w:szCs w:val="24"/>
          <w:lang w:val="uk-UA" w:eastAsia="ru-RU"/>
        </w:rPr>
        <w:t>–NО</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резонансні структури можуть мати такий вигляд:</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4ED8D18D" wp14:editId="6EEBFAC1">
            <wp:extent cx="5709920" cy="723265"/>
            <wp:effectExtent l="0" t="0" r="5080" b="635"/>
            <wp:docPr id="58" name="Рисунок 58" descr="https://elearning.sumdu.edu.ua/free_content/lectured:5df7011dd2ba3fd1467ffc0f892ff9da2731ded5/latest/259235/file-asset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learning.sumdu.edu.ua/free_content/lectured:5df7011dd2ba3fd1467ffc0f892ff9da2731ded5/latest/259235/file-assets/1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9920" cy="72326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lastRenderedPageBreak/>
        <w:t xml:space="preserve">Стрілка з двома гострими кінцями, що стоїть між двома структурами, означає, що реальний розподіл електронної густини, що відповідає реальній молекулі (або резонансному гібриду), – усереднений між цими структурами. З цього випливає, що в </w:t>
      </w:r>
      <w:proofErr w:type="spellStart"/>
      <w:r w:rsidRPr="00770DF9">
        <w:rPr>
          <w:rFonts w:ascii="Arial" w:eastAsia="Times New Roman" w:hAnsi="Arial" w:cs="Arial"/>
          <w:color w:val="333333"/>
          <w:sz w:val="24"/>
          <w:szCs w:val="24"/>
          <w:lang w:val="uk-UA" w:eastAsia="ru-RU"/>
        </w:rPr>
        <w:t>нітробензені</w:t>
      </w:r>
      <w:proofErr w:type="spellEnd"/>
      <w:r w:rsidRPr="00770DF9">
        <w:rPr>
          <w:rFonts w:ascii="Arial" w:eastAsia="Times New Roman" w:hAnsi="Arial" w:cs="Arial"/>
          <w:color w:val="333333"/>
          <w:sz w:val="24"/>
          <w:szCs w:val="24"/>
          <w:lang w:val="uk-UA" w:eastAsia="ru-RU"/>
        </w:rPr>
        <w:t xml:space="preserve"> С</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5</w:t>
      </w:r>
      <w:r w:rsidRPr="00770DF9">
        <w:rPr>
          <w:rFonts w:ascii="Arial" w:eastAsia="Times New Roman" w:hAnsi="Arial" w:cs="Arial"/>
          <w:color w:val="333333"/>
          <w:sz w:val="24"/>
          <w:szCs w:val="24"/>
          <w:lang w:val="uk-UA" w:eastAsia="ru-RU"/>
        </w:rPr>
        <w:t>–NО</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xml:space="preserve"> електронні хмари π-зв'язків і неподілені електронні пари атомів </w:t>
      </w:r>
      <w:proofErr w:type="spellStart"/>
      <w:r w:rsidRPr="00770DF9">
        <w:rPr>
          <w:rFonts w:ascii="Arial" w:eastAsia="Times New Roman" w:hAnsi="Arial" w:cs="Arial"/>
          <w:color w:val="333333"/>
          <w:sz w:val="24"/>
          <w:szCs w:val="24"/>
          <w:lang w:val="uk-UA" w:eastAsia="ru-RU"/>
        </w:rPr>
        <w:t>Оксигену</w:t>
      </w:r>
      <w:proofErr w:type="spellEnd"/>
      <w:r w:rsidRPr="00770DF9">
        <w:rPr>
          <w:rFonts w:ascii="Arial" w:eastAsia="Times New Roman" w:hAnsi="Arial" w:cs="Arial"/>
          <w:color w:val="333333"/>
          <w:sz w:val="24"/>
          <w:szCs w:val="24"/>
          <w:lang w:val="uk-UA" w:eastAsia="ru-RU"/>
        </w:rPr>
        <w:t xml:space="preserve"> і Нітрогену </w:t>
      </w:r>
      <w:proofErr w:type="spellStart"/>
      <w:r w:rsidRPr="00770DF9">
        <w:rPr>
          <w:rFonts w:ascii="Arial" w:eastAsia="Times New Roman" w:hAnsi="Arial" w:cs="Arial"/>
          <w:color w:val="333333"/>
          <w:sz w:val="24"/>
          <w:szCs w:val="24"/>
          <w:lang w:val="uk-UA" w:eastAsia="ru-RU"/>
        </w:rPr>
        <w:t>делокалізовані</w:t>
      </w:r>
      <w:proofErr w:type="spellEnd"/>
      <w:r w:rsidRPr="00770DF9">
        <w:rPr>
          <w:rFonts w:ascii="Arial" w:eastAsia="Times New Roman" w:hAnsi="Arial" w:cs="Arial"/>
          <w:color w:val="333333"/>
          <w:sz w:val="24"/>
          <w:szCs w:val="24"/>
          <w:lang w:val="uk-UA" w:eastAsia="ru-RU"/>
        </w:rPr>
        <w:t xml:space="preserve"> і охоплюють одночасно дев’ять атомів: шість атомів С в </w:t>
      </w:r>
      <w:proofErr w:type="spellStart"/>
      <w:r w:rsidRPr="00770DF9">
        <w:rPr>
          <w:rFonts w:ascii="Arial" w:eastAsia="Times New Roman" w:hAnsi="Arial" w:cs="Arial"/>
          <w:color w:val="333333"/>
          <w:sz w:val="24"/>
          <w:szCs w:val="24"/>
          <w:lang w:val="uk-UA" w:eastAsia="ru-RU"/>
        </w:rPr>
        <w:t>бензеновому</w:t>
      </w:r>
      <w:proofErr w:type="spellEnd"/>
      <w:r w:rsidRPr="00770DF9">
        <w:rPr>
          <w:rFonts w:ascii="Arial" w:eastAsia="Times New Roman" w:hAnsi="Arial" w:cs="Arial"/>
          <w:color w:val="333333"/>
          <w:sz w:val="24"/>
          <w:szCs w:val="24"/>
          <w:lang w:val="uk-UA" w:eastAsia="ru-RU"/>
        </w:rPr>
        <w:t xml:space="preserve"> кільці, два атоми О і один атом N в </w:t>
      </w:r>
      <w:proofErr w:type="spellStart"/>
      <w:r w:rsidRPr="00770DF9">
        <w:rPr>
          <w:rFonts w:ascii="Arial" w:eastAsia="Times New Roman" w:hAnsi="Arial" w:cs="Arial"/>
          <w:color w:val="333333"/>
          <w:sz w:val="24"/>
          <w:szCs w:val="24"/>
          <w:lang w:val="uk-UA" w:eastAsia="ru-RU"/>
        </w:rPr>
        <w:t>нітрогрупі</w:t>
      </w:r>
      <w:proofErr w:type="spellEnd"/>
      <w:r w:rsidRPr="00770DF9">
        <w:rPr>
          <w:rFonts w:ascii="Arial" w:eastAsia="Times New Roman" w:hAnsi="Arial" w:cs="Arial"/>
          <w:color w:val="333333"/>
          <w:sz w:val="24"/>
          <w:szCs w:val="24"/>
          <w:lang w:val="uk-UA" w:eastAsia="ru-RU"/>
        </w:rPr>
        <w:t xml:space="preserve">. Щоб уникнути невірного використання позначень для одинарних (–), подвійних (=) і потрійних (≡) зв’язків, відповідно до теорії резонансу допускається скорочений варіант резонансної структури, який для розглянутої будови </w:t>
      </w:r>
      <w:proofErr w:type="spellStart"/>
      <w:r w:rsidRPr="00770DF9">
        <w:rPr>
          <w:rFonts w:ascii="Arial" w:eastAsia="Times New Roman" w:hAnsi="Arial" w:cs="Arial"/>
          <w:color w:val="333333"/>
          <w:sz w:val="24"/>
          <w:szCs w:val="24"/>
          <w:lang w:val="uk-UA" w:eastAsia="ru-RU"/>
        </w:rPr>
        <w:t>нітробензену</w:t>
      </w:r>
      <w:proofErr w:type="spellEnd"/>
      <w:r w:rsidRPr="00770DF9">
        <w:rPr>
          <w:rFonts w:ascii="Arial" w:eastAsia="Times New Roman" w:hAnsi="Arial" w:cs="Arial"/>
          <w:color w:val="333333"/>
          <w:sz w:val="24"/>
          <w:szCs w:val="24"/>
          <w:lang w:val="uk-UA" w:eastAsia="ru-RU"/>
        </w:rPr>
        <w:t xml:space="preserve"> зображують так:</w:t>
      </w:r>
    </w:p>
    <w:p w:rsidR="006F3BD5"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anchor distT="0" distB="0" distL="114300" distR="114300" simplePos="0" relativeHeight="251658240" behindDoc="0" locked="0" layoutInCell="1" allowOverlap="1">
            <wp:simplePos x="0" y="0"/>
            <wp:positionH relativeFrom="column">
              <wp:posOffset>5080</wp:posOffset>
            </wp:positionH>
            <wp:positionV relativeFrom="paragraph">
              <wp:posOffset>6350</wp:posOffset>
            </wp:positionV>
            <wp:extent cx="1595120" cy="914400"/>
            <wp:effectExtent l="0" t="0" r="5080" b="0"/>
            <wp:wrapSquare wrapText="bothSides"/>
            <wp:docPr id="57" name="Рисунок 57" descr="https://elearning.sumdu.edu.ua/free_content/lectured:5df7011dd2ba3fd1467ffc0f892ff9da2731ded5/latest/259235/file-asset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learning.sumdu.edu.ua/free_content/lectured:5df7011dd2ba3fd1467ffc0f892ff9da2731ded5/latest/259235/file-assets/1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51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F9">
        <w:rPr>
          <w:rFonts w:ascii="Arial" w:eastAsia="Times New Roman" w:hAnsi="Arial" w:cs="Arial"/>
          <w:color w:val="333333"/>
          <w:sz w:val="24"/>
          <w:szCs w:val="24"/>
          <w:lang w:val="uk-UA" w:eastAsia="ru-RU"/>
        </w:rPr>
        <w:t>Залежно від вигляду орбіталей, що перекриваються, розрізнюють декілька видів спряження: </w:t>
      </w:r>
    </w:p>
    <w:p w:rsidR="006F3BD5" w:rsidRPr="006F3BD5" w:rsidRDefault="00195C89" w:rsidP="006F3BD5">
      <w:pPr>
        <w:pStyle w:val="a9"/>
        <w:numPr>
          <w:ilvl w:val="0"/>
          <w:numId w:val="27"/>
        </w:numPr>
        <w:shd w:val="clear" w:color="auto" w:fill="FFFFFF"/>
        <w:spacing w:before="120" w:after="120" w:line="240" w:lineRule="auto"/>
        <w:ind w:left="3402" w:hanging="3042"/>
        <w:jc w:val="both"/>
        <w:rPr>
          <w:rFonts w:ascii="Arial" w:eastAsia="Times New Roman" w:hAnsi="Arial" w:cs="Arial"/>
          <w:color w:val="333333"/>
          <w:sz w:val="24"/>
          <w:szCs w:val="24"/>
          <w:lang w:val="uk-UA" w:eastAsia="ru-RU"/>
        </w:rPr>
      </w:pPr>
      <w:r w:rsidRPr="006F3BD5">
        <w:rPr>
          <w:rFonts w:ascii="Arial" w:eastAsia="Times New Roman" w:hAnsi="Arial" w:cs="Arial"/>
          <w:b/>
          <w:i/>
          <w:iCs/>
          <w:color w:val="7030A0"/>
          <w:sz w:val="24"/>
          <w:szCs w:val="24"/>
          <w:lang w:val="uk-UA" w:eastAsia="ru-RU"/>
        </w:rPr>
        <w:t>π,π-спряження</w:t>
      </w:r>
      <w:r w:rsidRPr="006F3BD5">
        <w:rPr>
          <w:rFonts w:ascii="Arial" w:eastAsia="Times New Roman" w:hAnsi="Arial" w:cs="Arial"/>
          <w:color w:val="7030A0"/>
          <w:sz w:val="24"/>
          <w:szCs w:val="24"/>
          <w:lang w:val="uk-UA" w:eastAsia="ru-RU"/>
        </w:rPr>
        <w:t> (за участю π-електронів кратних зв’язків)</w:t>
      </w:r>
    </w:p>
    <w:p w:rsidR="00195C89" w:rsidRPr="006F3BD5" w:rsidRDefault="00195C89" w:rsidP="006F3BD5">
      <w:pPr>
        <w:pStyle w:val="a9"/>
        <w:numPr>
          <w:ilvl w:val="0"/>
          <w:numId w:val="27"/>
        </w:numPr>
        <w:shd w:val="clear" w:color="auto" w:fill="FFFFFF"/>
        <w:spacing w:before="120" w:after="120" w:line="240" w:lineRule="auto"/>
        <w:ind w:left="3402" w:hanging="3042"/>
        <w:jc w:val="both"/>
        <w:rPr>
          <w:rFonts w:ascii="Arial" w:eastAsia="Times New Roman" w:hAnsi="Arial" w:cs="Arial"/>
          <w:color w:val="333333"/>
          <w:sz w:val="24"/>
          <w:szCs w:val="24"/>
          <w:lang w:val="uk-UA" w:eastAsia="ru-RU"/>
        </w:rPr>
      </w:pPr>
      <w:r w:rsidRPr="006F3BD5">
        <w:rPr>
          <w:rFonts w:ascii="Arial" w:eastAsia="Times New Roman" w:hAnsi="Arial" w:cs="Arial"/>
          <w:b/>
          <w:i/>
          <w:iCs/>
          <w:color w:val="0070C0"/>
          <w:sz w:val="24"/>
          <w:szCs w:val="24"/>
          <w:lang w:val="uk-UA" w:eastAsia="ru-RU"/>
        </w:rPr>
        <w:t>р,π-</w:t>
      </w:r>
      <w:proofErr w:type="spellStart"/>
      <w:r w:rsidRPr="006F3BD5">
        <w:rPr>
          <w:rFonts w:ascii="Arial" w:eastAsia="Times New Roman" w:hAnsi="Arial" w:cs="Arial"/>
          <w:b/>
          <w:i/>
          <w:iCs/>
          <w:color w:val="0070C0"/>
          <w:sz w:val="24"/>
          <w:szCs w:val="24"/>
          <w:lang w:val="uk-UA" w:eastAsia="ru-RU"/>
        </w:rPr>
        <w:t>спряженння</w:t>
      </w:r>
      <w:proofErr w:type="spellEnd"/>
      <w:r w:rsidRPr="006F3BD5">
        <w:rPr>
          <w:rFonts w:ascii="Arial" w:eastAsia="Times New Roman" w:hAnsi="Arial" w:cs="Arial"/>
          <w:color w:val="0070C0"/>
          <w:sz w:val="24"/>
          <w:szCs w:val="24"/>
          <w:lang w:val="uk-UA" w:eastAsia="ru-RU"/>
        </w:rPr>
        <w:t xml:space="preserve"> (за участю π-електронів кратного зв’язку і р-електронів неподіленої електронної пари </w:t>
      </w:r>
      <w:proofErr w:type="spellStart"/>
      <w:r w:rsidRPr="006F3BD5">
        <w:rPr>
          <w:rFonts w:ascii="Arial" w:eastAsia="Times New Roman" w:hAnsi="Arial" w:cs="Arial"/>
          <w:color w:val="0070C0"/>
          <w:sz w:val="24"/>
          <w:szCs w:val="24"/>
          <w:lang w:val="uk-UA" w:eastAsia="ru-RU"/>
        </w:rPr>
        <w:t>гетероатомів</w:t>
      </w:r>
      <w:proofErr w:type="spellEnd"/>
      <w:r w:rsidRPr="006F3BD5">
        <w:rPr>
          <w:rFonts w:ascii="Arial" w:eastAsia="Times New Roman" w:hAnsi="Arial" w:cs="Arial"/>
          <w:color w:val="0070C0"/>
          <w:sz w:val="24"/>
          <w:szCs w:val="24"/>
          <w:lang w:val="uk-UA" w:eastAsia="ru-RU"/>
        </w:rPr>
        <w:t xml:space="preserve"> N, O, S)</w:t>
      </w:r>
      <w:r w:rsidRPr="006F3BD5">
        <w:rPr>
          <w:rFonts w:ascii="Arial" w:eastAsia="Times New Roman" w:hAnsi="Arial" w:cs="Arial"/>
          <w:color w:val="333333"/>
          <w:sz w:val="24"/>
          <w:szCs w:val="24"/>
          <w:lang w:val="uk-UA" w:eastAsia="ru-RU"/>
        </w:rPr>
        <w:t>.</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b/>
          <w:bCs/>
          <w:color w:val="333333"/>
          <w:sz w:val="24"/>
          <w:szCs w:val="24"/>
          <w:lang w:val="uk-UA" w:eastAsia="ru-RU"/>
        </w:rPr>
        <w:t>.</w:t>
      </w:r>
      <w:r w:rsidRPr="00770DF9">
        <w:rPr>
          <w:rFonts w:ascii="Arial" w:eastAsia="Times New Roman" w:hAnsi="Arial" w:cs="Arial"/>
          <w:color w:val="333333"/>
          <w:sz w:val="24"/>
          <w:szCs w:val="24"/>
          <w:lang w:val="uk-UA" w:eastAsia="ru-RU"/>
        </w:rPr>
        <w:t> </w:t>
      </w:r>
      <w:bookmarkStart w:id="18" w:name="sl16"/>
      <w:bookmarkEnd w:id="18"/>
      <w:r w:rsidRPr="00770DF9">
        <w:rPr>
          <w:rFonts w:ascii="Arial" w:eastAsia="Times New Roman" w:hAnsi="Arial" w:cs="Arial"/>
          <w:b/>
          <w:bCs/>
          <w:color w:val="333333"/>
          <w:sz w:val="24"/>
          <w:szCs w:val="24"/>
          <w:lang w:val="uk-UA" w:eastAsia="ru-RU"/>
        </w:rPr>
        <w:t>π,π-Спряження</w:t>
      </w:r>
      <w:r w:rsidRPr="00770DF9">
        <w:rPr>
          <w:rFonts w:ascii="Arial" w:eastAsia="Times New Roman" w:hAnsi="Arial" w:cs="Arial"/>
          <w:color w:val="333333"/>
          <w:sz w:val="24"/>
          <w:szCs w:val="24"/>
          <w:lang w:val="uk-UA" w:eastAsia="ru-RU"/>
        </w:rPr>
        <w:t> виникає, коли прості і кратні (подвійні чи потрійні) зв’язки розміщуються в молекулі почергово, наприклад:</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014E6345" wp14:editId="3742F614">
            <wp:extent cx="5709920" cy="436245"/>
            <wp:effectExtent l="0" t="0" r="5080" b="1905"/>
            <wp:docPr id="56" name="Рисунок 56" descr="https://elearning.sumdu.edu.ua/free_content/lectured:5df7011dd2ba3fd1467ffc0f892ff9da2731ded5/latest/259235/file-asset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learning.sumdu.edu.ua/free_content/lectured:5df7011dd2ba3fd1467ffc0f892ff9da2731ded5/latest/259235/file-assets/1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9920" cy="43624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Найпростішим прикладом π,π-спряження є будова бута-1,3-дієну (рис. 5.2): в ньому всі чотири атоми Карбону перебувають у sp</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 xml:space="preserve">-гібридизованому стані, утворюючи по три гібридизовані орбіталі, </w:t>
      </w:r>
      <w:proofErr w:type="spellStart"/>
      <w:r w:rsidRPr="00770DF9">
        <w:rPr>
          <w:rFonts w:ascii="Arial" w:eastAsia="Times New Roman" w:hAnsi="Arial" w:cs="Arial"/>
          <w:color w:val="333333"/>
          <w:sz w:val="24"/>
          <w:szCs w:val="24"/>
          <w:lang w:val="uk-UA" w:eastAsia="ru-RU"/>
        </w:rPr>
        <w:t>вісі</w:t>
      </w:r>
      <w:proofErr w:type="spellEnd"/>
      <w:r w:rsidRPr="00770DF9">
        <w:rPr>
          <w:rFonts w:ascii="Arial" w:eastAsia="Times New Roman" w:hAnsi="Arial" w:cs="Arial"/>
          <w:color w:val="333333"/>
          <w:sz w:val="24"/>
          <w:szCs w:val="24"/>
          <w:lang w:val="uk-UA" w:eastAsia="ru-RU"/>
        </w:rPr>
        <w:t xml:space="preserve"> яких розміщуються на одній площині під кутом 120</w:t>
      </w:r>
      <w:r w:rsidRPr="00770DF9">
        <w:rPr>
          <w:rFonts w:ascii="Arial" w:eastAsia="Times New Roman" w:hAnsi="Arial" w:cs="Arial"/>
          <w:color w:val="333333"/>
          <w:sz w:val="18"/>
          <w:szCs w:val="18"/>
          <w:vertAlign w:val="superscript"/>
          <w:lang w:val="uk-UA" w:eastAsia="ru-RU"/>
        </w:rPr>
        <w:t>о</w:t>
      </w:r>
      <w:r w:rsidRPr="00770DF9">
        <w:rPr>
          <w:rFonts w:ascii="Arial" w:eastAsia="Times New Roman" w:hAnsi="Arial" w:cs="Arial"/>
          <w:color w:val="333333"/>
          <w:sz w:val="24"/>
          <w:szCs w:val="24"/>
          <w:lang w:val="uk-UA" w:eastAsia="ru-RU"/>
        </w:rPr>
        <w:t>. Кожна з цих орбіталей при перекривання з sp</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 xml:space="preserve">-гібридизованою </w:t>
      </w:r>
      <w:proofErr w:type="spellStart"/>
      <w:r w:rsidRPr="00770DF9">
        <w:rPr>
          <w:rFonts w:ascii="Arial" w:eastAsia="Times New Roman" w:hAnsi="Arial" w:cs="Arial"/>
          <w:color w:val="333333"/>
          <w:sz w:val="24"/>
          <w:szCs w:val="24"/>
          <w:lang w:val="uk-UA" w:eastAsia="ru-RU"/>
        </w:rPr>
        <w:t>орбіталлю</w:t>
      </w:r>
      <w:proofErr w:type="spellEnd"/>
      <w:r w:rsidRPr="00770DF9">
        <w:rPr>
          <w:rFonts w:ascii="Arial" w:eastAsia="Times New Roman" w:hAnsi="Arial" w:cs="Arial"/>
          <w:color w:val="333333"/>
          <w:sz w:val="24"/>
          <w:szCs w:val="24"/>
          <w:lang w:val="uk-UA" w:eastAsia="ru-RU"/>
        </w:rPr>
        <w:t xml:space="preserve"> сусіднього атома С чи з s-</w:t>
      </w:r>
      <w:proofErr w:type="spellStart"/>
      <w:r w:rsidRPr="00770DF9">
        <w:rPr>
          <w:rFonts w:ascii="Arial" w:eastAsia="Times New Roman" w:hAnsi="Arial" w:cs="Arial"/>
          <w:color w:val="333333"/>
          <w:sz w:val="24"/>
          <w:szCs w:val="24"/>
          <w:lang w:val="uk-UA" w:eastAsia="ru-RU"/>
        </w:rPr>
        <w:t>орбіталлю</w:t>
      </w:r>
      <w:proofErr w:type="spellEnd"/>
      <w:r w:rsidRPr="00770DF9">
        <w:rPr>
          <w:rFonts w:ascii="Arial" w:eastAsia="Times New Roman" w:hAnsi="Arial" w:cs="Arial"/>
          <w:color w:val="333333"/>
          <w:sz w:val="24"/>
          <w:szCs w:val="24"/>
          <w:lang w:val="uk-UA" w:eastAsia="ru-RU"/>
        </w:rPr>
        <w:t xml:space="preserve"> атома Н утворює σ-зв’язок, а разом вони складають </w:t>
      </w:r>
      <w:r w:rsidR="00346408">
        <w:rPr>
          <w:rFonts w:ascii="Arial" w:eastAsia="Times New Roman" w:hAnsi="Arial" w:cs="Arial"/>
          <w:color w:val="333333"/>
          <w:sz w:val="24"/>
          <w:szCs w:val="24"/>
          <w:lang w:val="uk-UA" w:eastAsia="ru-RU"/>
        </w:rPr>
        <w:br/>
      </w:r>
      <w:r w:rsidRPr="00770DF9">
        <w:rPr>
          <w:rFonts w:ascii="Arial" w:eastAsia="Times New Roman" w:hAnsi="Arial" w:cs="Arial"/>
          <w:i/>
          <w:iCs/>
          <w:color w:val="333333"/>
          <w:sz w:val="24"/>
          <w:szCs w:val="24"/>
          <w:lang w:val="uk-UA" w:eastAsia="ru-RU"/>
        </w:rPr>
        <w:t>σ-скелет</w:t>
      </w:r>
      <w:r w:rsidR="00B92948">
        <w:rPr>
          <w:rFonts w:ascii="Arial" w:eastAsia="Times New Roman" w:hAnsi="Arial" w:cs="Arial"/>
          <w:color w:val="333333"/>
          <w:sz w:val="24"/>
          <w:szCs w:val="24"/>
          <w:lang w:val="uk-UA" w:eastAsia="ru-RU"/>
        </w:rPr>
        <w:t> молекули (рис. </w:t>
      </w:r>
      <w:r w:rsidRPr="00770DF9">
        <w:rPr>
          <w:rFonts w:ascii="Arial" w:eastAsia="Times New Roman" w:hAnsi="Arial" w:cs="Arial"/>
          <w:color w:val="333333"/>
          <w:sz w:val="24"/>
          <w:szCs w:val="24"/>
          <w:lang w:val="uk-UA" w:eastAsia="ru-RU"/>
        </w:rPr>
        <w:t>2 </w:t>
      </w:r>
      <w:r w:rsidRPr="00770DF9">
        <w:rPr>
          <w:rFonts w:ascii="Arial" w:eastAsia="Times New Roman" w:hAnsi="Arial" w:cs="Arial"/>
          <w:i/>
          <w:iCs/>
          <w:color w:val="333333"/>
          <w:sz w:val="24"/>
          <w:szCs w:val="24"/>
          <w:lang w:val="uk-UA" w:eastAsia="ru-RU"/>
        </w:rPr>
        <w:t>а</w:t>
      </w:r>
      <w:r w:rsidRPr="00770DF9">
        <w:rPr>
          <w:rFonts w:ascii="Arial" w:eastAsia="Times New Roman" w:hAnsi="Arial" w:cs="Arial"/>
          <w:color w:val="333333"/>
          <w:sz w:val="24"/>
          <w:szCs w:val="24"/>
          <w:lang w:val="uk-UA" w:eastAsia="ru-RU"/>
        </w:rPr>
        <w:t xml:space="preserve">). </w:t>
      </w:r>
      <w:proofErr w:type="spellStart"/>
      <w:r w:rsidRPr="00770DF9">
        <w:rPr>
          <w:rFonts w:ascii="Arial" w:eastAsia="Times New Roman" w:hAnsi="Arial" w:cs="Arial"/>
          <w:color w:val="333333"/>
          <w:sz w:val="24"/>
          <w:szCs w:val="24"/>
          <w:lang w:val="uk-UA" w:eastAsia="ru-RU"/>
        </w:rPr>
        <w:t>Вісі</w:t>
      </w:r>
      <w:proofErr w:type="spellEnd"/>
      <w:r w:rsidRPr="00770DF9">
        <w:rPr>
          <w:rFonts w:ascii="Arial" w:eastAsia="Times New Roman" w:hAnsi="Arial" w:cs="Arial"/>
          <w:color w:val="333333"/>
          <w:sz w:val="24"/>
          <w:szCs w:val="24"/>
          <w:lang w:val="uk-UA" w:eastAsia="ru-RU"/>
        </w:rPr>
        <w:t xml:space="preserve"> sp</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 xml:space="preserve">-гібридизованих орбіталей кожного атома Карбону знаходяться на одній площині, а </w:t>
      </w:r>
      <w:proofErr w:type="spellStart"/>
      <w:r w:rsidRPr="00770DF9">
        <w:rPr>
          <w:rFonts w:ascii="Arial" w:eastAsia="Times New Roman" w:hAnsi="Arial" w:cs="Arial"/>
          <w:color w:val="333333"/>
          <w:sz w:val="24"/>
          <w:szCs w:val="24"/>
          <w:lang w:val="uk-UA" w:eastAsia="ru-RU"/>
        </w:rPr>
        <w:t>вісі</w:t>
      </w:r>
      <w:proofErr w:type="spellEnd"/>
      <w:r w:rsidRPr="00770DF9">
        <w:rPr>
          <w:rFonts w:ascii="Arial" w:eastAsia="Times New Roman" w:hAnsi="Arial" w:cs="Arial"/>
          <w:color w:val="333333"/>
          <w:sz w:val="24"/>
          <w:szCs w:val="24"/>
          <w:lang w:val="uk-UA" w:eastAsia="ru-RU"/>
        </w:rPr>
        <w:t xml:space="preserve"> негібридизованих </w:t>
      </w:r>
      <w:proofErr w:type="spellStart"/>
      <w:r w:rsidRPr="00770DF9">
        <w:rPr>
          <w:rFonts w:ascii="Arial" w:eastAsia="Times New Roman" w:hAnsi="Arial" w:cs="Arial"/>
          <w:color w:val="333333"/>
          <w:sz w:val="24"/>
          <w:szCs w:val="24"/>
          <w:lang w:val="uk-UA" w:eastAsia="ru-RU"/>
        </w:rPr>
        <w:t>р</w:t>
      </w:r>
      <w:r w:rsidRPr="00770DF9">
        <w:rPr>
          <w:rFonts w:ascii="Arial" w:eastAsia="Times New Roman" w:hAnsi="Arial" w:cs="Arial"/>
          <w:color w:val="333333"/>
          <w:sz w:val="18"/>
          <w:szCs w:val="18"/>
          <w:vertAlign w:val="subscript"/>
          <w:lang w:val="uk-UA" w:eastAsia="ru-RU"/>
        </w:rPr>
        <w:t>z</w:t>
      </w:r>
      <w:proofErr w:type="spellEnd"/>
      <w:r w:rsidRPr="00770DF9">
        <w:rPr>
          <w:rFonts w:ascii="Arial" w:eastAsia="Times New Roman" w:hAnsi="Arial" w:cs="Arial"/>
          <w:color w:val="333333"/>
          <w:sz w:val="24"/>
          <w:szCs w:val="24"/>
          <w:lang w:val="uk-UA" w:eastAsia="ru-RU"/>
        </w:rPr>
        <w:t xml:space="preserve">-орбіталей розміщуються </w:t>
      </w:r>
      <w:proofErr w:type="spellStart"/>
      <w:r w:rsidRPr="00770DF9">
        <w:rPr>
          <w:rFonts w:ascii="Arial" w:eastAsia="Times New Roman" w:hAnsi="Arial" w:cs="Arial"/>
          <w:color w:val="333333"/>
          <w:sz w:val="24"/>
          <w:szCs w:val="24"/>
          <w:lang w:val="uk-UA" w:eastAsia="ru-RU"/>
        </w:rPr>
        <w:t>компланарно</w:t>
      </w:r>
      <w:proofErr w:type="spellEnd"/>
      <w:r w:rsidRPr="00770DF9">
        <w:rPr>
          <w:rFonts w:ascii="Arial" w:eastAsia="Times New Roman" w:hAnsi="Arial" w:cs="Arial"/>
          <w:color w:val="333333"/>
          <w:sz w:val="24"/>
          <w:szCs w:val="24"/>
          <w:lang w:val="uk-UA" w:eastAsia="ru-RU"/>
        </w:rPr>
        <w:t xml:space="preserve"> – тобто перпендикулярно до площини σ-скелету і паралел</w:t>
      </w:r>
      <w:r w:rsidR="00B92948">
        <w:rPr>
          <w:rFonts w:ascii="Arial" w:eastAsia="Times New Roman" w:hAnsi="Arial" w:cs="Arial"/>
          <w:color w:val="333333"/>
          <w:sz w:val="24"/>
          <w:szCs w:val="24"/>
          <w:lang w:val="uk-UA" w:eastAsia="ru-RU"/>
        </w:rPr>
        <w:t>ьно одна відносно одної (рис. </w:t>
      </w:r>
      <w:r w:rsidRPr="00770DF9">
        <w:rPr>
          <w:rFonts w:ascii="Arial" w:eastAsia="Times New Roman" w:hAnsi="Arial" w:cs="Arial"/>
          <w:color w:val="333333"/>
          <w:sz w:val="24"/>
          <w:szCs w:val="24"/>
          <w:lang w:val="uk-UA" w:eastAsia="ru-RU"/>
        </w:rPr>
        <w:t>2 </w:t>
      </w:r>
      <w:r w:rsidRPr="00770DF9">
        <w:rPr>
          <w:rFonts w:ascii="Arial" w:eastAsia="Times New Roman" w:hAnsi="Arial" w:cs="Arial"/>
          <w:i/>
          <w:iCs/>
          <w:color w:val="333333"/>
          <w:sz w:val="24"/>
          <w:szCs w:val="24"/>
          <w:lang w:val="uk-UA" w:eastAsia="ru-RU"/>
        </w:rPr>
        <w:t>б</w:t>
      </w:r>
      <w:r w:rsidRPr="00770DF9">
        <w:rPr>
          <w:rFonts w:ascii="Arial" w:eastAsia="Times New Roman" w:hAnsi="Arial" w:cs="Arial"/>
          <w:color w:val="333333"/>
          <w:sz w:val="24"/>
          <w:szCs w:val="24"/>
          <w:lang w:val="uk-UA" w:eastAsia="ru-RU"/>
        </w:rPr>
        <w:t>). Це створює умови їх взаємного перекривання над і під площиною σ-скелету молекули не тільки між атомами С</w:t>
      </w:r>
      <w:r w:rsidRPr="00770DF9">
        <w:rPr>
          <w:rFonts w:ascii="Arial" w:eastAsia="Times New Roman" w:hAnsi="Arial" w:cs="Arial"/>
          <w:color w:val="333333"/>
          <w:sz w:val="18"/>
          <w:szCs w:val="18"/>
          <w:vertAlign w:val="subscript"/>
          <w:lang w:val="uk-UA" w:eastAsia="ru-RU"/>
        </w:rPr>
        <w:t>1</w:t>
      </w:r>
      <w:r w:rsidRPr="00770DF9">
        <w:rPr>
          <w:rFonts w:ascii="Arial" w:eastAsia="Times New Roman" w:hAnsi="Arial" w:cs="Arial"/>
          <w:color w:val="333333"/>
          <w:sz w:val="24"/>
          <w:szCs w:val="24"/>
          <w:lang w:val="uk-UA" w:eastAsia="ru-RU"/>
        </w:rPr>
        <w:t>–С</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і С</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–С</w:t>
      </w:r>
      <w:r w:rsidRPr="00770DF9">
        <w:rPr>
          <w:rFonts w:ascii="Arial" w:eastAsia="Times New Roman" w:hAnsi="Arial" w:cs="Arial"/>
          <w:color w:val="333333"/>
          <w:sz w:val="18"/>
          <w:szCs w:val="18"/>
          <w:vertAlign w:val="subscript"/>
          <w:lang w:val="uk-UA" w:eastAsia="ru-RU"/>
        </w:rPr>
        <w:t>4</w:t>
      </w:r>
      <w:r w:rsidRPr="00770DF9">
        <w:rPr>
          <w:rFonts w:ascii="Arial" w:eastAsia="Times New Roman" w:hAnsi="Arial" w:cs="Arial"/>
          <w:color w:val="333333"/>
          <w:sz w:val="24"/>
          <w:szCs w:val="24"/>
          <w:lang w:val="uk-UA" w:eastAsia="ru-RU"/>
        </w:rPr>
        <w:t>, але й частково – між С</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–С</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 xml:space="preserve">. Завдяки такому боковому перекриванню чотирьох компланарних </w:t>
      </w:r>
      <w:proofErr w:type="spellStart"/>
      <w:r w:rsidRPr="00770DF9">
        <w:rPr>
          <w:rFonts w:ascii="Arial" w:eastAsia="Times New Roman" w:hAnsi="Arial" w:cs="Arial"/>
          <w:color w:val="333333"/>
          <w:sz w:val="24"/>
          <w:szCs w:val="24"/>
          <w:lang w:val="uk-UA" w:eastAsia="ru-RU"/>
        </w:rPr>
        <w:t>р</w:t>
      </w:r>
      <w:r w:rsidRPr="00770DF9">
        <w:rPr>
          <w:rFonts w:ascii="Arial" w:eastAsia="Times New Roman" w:hAnsi="Arial" w:cs="Arial"/>
          <w:color w:val="333333"/>
          <w:sz w:val="18"/>
          <w:szCs w:val="18"/>
          <w:vertAlign w:val="subscript"/>
          <w:lang w:val="uk-UA" w:eastAsia="ru-RU"/>
        </w:rPr>
        <w:t>z</w:t>
      </w:r>
      <w:proofErr w:type="spellEnd"/>
      <w:r w:rsidRPr="00770DF9">
        <w:rPr>
          <w:rFonts w:ascii="Arial" w:eastAsia="Times New Roman" w:hAnsi="Arial" w:cs="Arial"/>
          <w:color w:val="333333"/>
          <w:sz w:val="24"/>
          <w:szCs w:val="24"/>
          <w:lang w:val="uk-UA" w:eastAsia="ru-RU"/>
        </w:rPr>
        <w:t xml:space="preserve">-орбіталей утворюється єдина π-електронна хмара – виникає </w:t>
      </w:r>
      <w:r w:rsidR="00346408">
        <w:rPr>
          <w:rFonts w:ascii="Arial" w:eastAsia="Times New Roman" w:hAnsi="Arial" w:cs="Arial"/>
          <w:color w:val="333333"/>
          <w:sz w:val="24"/>
          <w:szCs w:val="24"/>
          <w:lang w:val="uk-UA" w:eastAsia="ru-RU"/>
        </w:rPr>
        <w:br/>
      </w:r>
      <w:r w:rsidRPr="00770DF9">
        <w:rPr>
          <w:rFonts w:ascii="Arial" w:eastAsia="Times New Roman" w:hAnsi="Arial" w:cs="Arial"/>
          <w:color w:val="333333"/>
          <w:sz w:val="24"/>
          <w:szCs w:val="24"/>
          <w:lang w:val="uk-UA" w:eastAsia="ru-RU"/>
        </w:rPr>
        <w:t xml:space="preserve">π,π-спряження зв'язків, при якому π-електрони вже не належать окремим зв'язкам, а </w:t>
      </w:r>
      <w:proofErr w:type="spellStart"/>
      <w:r w:rsidRPr="00770DF9">
        <w:rPr>
          <w:rFonts w:ascii="Arial" w:eastAsia="Times New Roman" w:hAnsi="Arial" w:cs="Arial"/>
          <w:color w:val="333333"/>
          <w:sz w:val="24"/>
          <w:szCs w:val="24"/>
          <w:lang w:val="uk-UA" w:eastAsia="ru-RU"/>
        </w:rPr>
        <w:t>делокалізуються</w:t>
      </w:r>
      <w:proofErr w:type="spellEnd"/>
      <w:r w:rsidRPr="00770DF9">
        <w:rPr>
          <w:rFonts w:ascii="Arial" w:eastAsia="Times New Roman" w:hAnsi="Arial" w:cs="Arial"/>
          <w:color w:val="333333"/>
          <w:sz w:val="24"/>
          <w:szCs w:val="24"/>
          <w:lang w:val="uk-UA" w:eastAsia="ru-RU"/>
        </w:rPr>
        <w:t xml:space="preserve"> по спр</w:t>
      </w:r>
      <w:r w:rsidR="00B92948">
        <w:rPr>
          <w:rFonts w:ascii="Arial" w:eastAsia="Times New Roman" w:hAnsi="Arial" w:cs="Arial"/>
          <w:color w:val="333333"/>
          <w:sz w:val="24"/>
          <w:szCs w:val="24"/>
          <w:lang w:val="uk-UA" w:eastAsia="ru-RU"/>
        </w:rPr>
        <w:t>яженій системі в цілому (рис. </w:t>
      </w:r>
      <w:r w:rsidRPr="00770DF9">
        <w:rPr>
          <w:rFonts w:ascii="Arial" w:eastAsia="Times New Roman" w:hAnsi="Arial" w:cs="Arial"/>
          <w:color w:val="333333"/>
          <w:sz w:val="24"/>
          <w:szCs w:val="24"/>
          <w:lang w:val="uk-UA" w:eastAsia="ru-RU"/>
        </w:rPr>
        <w:t>2 </w:t>
      </w:r>
      <w:r w:rsidRPr="00770DF9">
        <w:rPr>
          <w:rFonts w:ascii="Arial" w:eastAsia="Times New Roman" w:hAnsi="Arial" w:cs="Arial"/>
          <w:i/>
          <w:iCs/>
          <w:color w:val="333333"/>
          <w:sz w:val="24"/>
          <w:szCs w:val="24"/>
          <w:lang w:val="uk-UA" w:eastAsia="ru-RU"/>
        </w:rPr>
        <w:t>в</w:t>
      </w:r>
      <w:r w:rsidRPr="00770DF9">
        <w:rPr>
          <w:rFonts w:ascii="Arial" w:eastAsia="Times New Roman" w:hAnsi="Arial" w:cs="Arial"/>
          <w:color w:val="333333"/>
          <w:sz w:val="24"/>
          <w:szCs w:val="24"/>
          <w:lang w:val="uk-UA" w:eastAsia="ru-RU"/>
        </w:rPr>
        <w:t>).</w:t>
      </w:r>
    </w:p>
    <w:p w:rsidR="00195C89" w:rsidRPr="009149A9" w:rsidRDefault="00195C89" w:rsidP="009149A9">
      <w:pPr>
        <w:widowControl w:val="0"/>
        <w:spacing w:before="120" w:after="120" w:line="240" w:lineRule="auto"/>
        <w:jc w:val="both"/>
        <w:rPr>
          <w:rFonts w:ascii="Arial" w:eastAsia="Times New Roman" w:hAnsi="Arial" w:cs="Arial"/>
          <w:color w:val="020F5F"/>
          <w:lang w:val="uk-UA" w:eastAsia="ru-RU"/>
        </w:rPr>
      </w:pPr>
      <w:r w:rsidRPr="00770DF9">
        <w:rPr>
          <w:rFonts w:ascii="Times New Roman" w:eastAsia="Times New Roman" w:hAnsi="Times New Roman" w:cs="Times New Roman"/>
          <w:noProof/>
          <w:sz w:val="24"/>
          <w:szCs w:val="24"/>
          <w:lang w:eastAsia="ru-RU"/>
        </w:rPr>
        <w:drawing>
          <wp:inline distT="0" distB="0" distL="0" distR="0" wp14:anchorId="00CF5659" wp14:editId="2D304543">
            <wp:extent cx="5709920" cy="1297305"/>
            <wp:effectExtent l="0" t="0" r="5080" b="0"/>
            <wp:docPr id="55" name="Рисунок 55" descr="https://elearning.sumdu.edu.ua/free_content/lectured:5df7011dd2ba3fd1467ffc0f892ff9da2731ded5/latest/259235/file-asset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learning.sumdu.edu.ua/free_content/lectured:5df7011dd2ba3fd1467ffc0f892ff9da2731ded5/latest/259235/file-assets/1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9920" cy="1297305"/>
                    </a:xfrm>
                    <a:prstGeom prst="rect">
                      <a:avLst/>
                    </a:prstGeom>
                    <a:noFill/>
                    <a:ln>
                      <a:noFill/>
                    </a:ln>
                  </pic:spPr>
                </pic:pic>
              </a:graphicData>
            </a:graphic>
          </wp:inline>
        </w:drawing>
      </w:r>
      <w:proofErr w:type="spellStart"/>
      <w:r w:rsidR="009149A9">
        <w:rPr>
          <w:rFonts w:ascii="Tahoma" w:eastAsia="Times New Roman" w:hAnsi="Tahoma" w:cs="Tahoma"/>
          <w:color w:val="FFFFFF"/>
          <w:sz w:val="18"/>
          <w:szCs w:val="18"/>
          <w:lang w:val="uk-UA" w:eastAsia="ru-RU"/>
        </w:rPr>
        <w:t>К</w:t>
      </w:r>
      <w:r w:rsidRPr="00770DF9">
        <w:rPr>
          <w:rFonts w:ascii="Tahoma" w:eastAsia="Times New Roman" w:hAnsi="Tahoma" w:cs="Tahoma"/>
          <w:color w:val="FFFFFF"/>
          <w:sz w:val="18"/>
          <w:szCs w:val="18"/>
          <w:lang w:val="uk-UA" w:eastAsia="ru-RU"/>
        </w:rPr>
        <w:t>ть</w:t>
      </w:r>
      <w:proofErr w:type="spellEnd"/>
      <w:r w:rsidRPr="00770DF9">
        <w:rPr>
          <w:rFonts w:ascii="Tahoma" w:eastAsia="Times New Roman" w:hAnsi="Tahoma" w:cs="Tahoma"/>
          <w:color w:val="FFFFFF"/>
          <w:sz w:val="18"/>
          <w:szCs w:val="18"/>
          <w:lang w:val="uk-UA" w:eastAsia="ru-RU"/>
        </w:rPr>
        <w:t xml:space="preserve"> </w:t>
      </w:r>
      <w:r w:rsidR="009149A9">
        <w:rPr>
          <w:rFonts w:ascii="Tahoma" w:eastAsia="Times New Roman" w:hAnsi="Tahoma" w:cs="Tahoma"/>
          <w:color w:val="FFFFFF"/>
          <w:sz w:val="18"/>
          <w:szCs w:val="18"/>
          <w:lang w:val="uk-UA" w:eastAsia="ru-RU"/>
        </w:rPr>
        <w:t xml:space="preserve">для </w:t>
      </w:r>
      <w:r w:rsidR="00B92948" w:rsidRPr="009149A9">
        <w:rPr>
          <w:rFonts w:ascii="Arial" w:eastAsia="Times New Roman" w:hAnsi="Arial" w:cs="Arial"/>
          <w:color w:val="020F5F"/>
          <w:lang w:val="uk-UA" w:eastAsia="ru-RU"/>
        </w:rPr>
        <w:t xml:space="preserve">Рисунок </w:t>
      </w:r>
      <w:r w:rsidRPr="009149A9">
        <w:rPr>
          <w:rFonts w:ascii="Arial" w:eastAsia="Times New Roman" w:hAnsi="Arial" w:cs="Arial"/>
          <w:color w:val="020F5F"/>
          <w:lang w:val="uk-UA" w:eastAsia="ru-RU"/>
        </w:rPr>
        <w:t xml:space="preserve">2 – Будова бута-1,3-дієну: а) структура, що відображає плоский σ-скелет молекули; б) компланарне розташування </w:t>
      </w:r>
      <w:proofErr w:type="spellStart"/>
      <w:r w:rsidRPr="009149A9">
        <w:rPr>
          <w:rFonts w:ascii="Arial" w:eastAsia="Times New Roman" w:hAnsi="Arial" w:cs="Arial"/>
          <w:color w:val="020F5F"/>
          <w:lang w:val="uk-UA" w:eastAsia="ru-RU"/>
        </w:rPr>
        <w:t>p</w:t>
      </w:r>
      <w:r w:rsidRPr="009149A9">
        <w:rPr>
          <w:rFonts w:ascii="Arial" w:eastAsia="Times New Roman" w:hAnsi="Arial" w:cs="Arial"/>
          <w:color w:val="020F5F"/>
          <w:vertAlign w:val="subscript"/>
          <w:lang w:val="uk-UA" w:eastAsia="ru-RU"/>
        </w:rPr>
        <w:t>z</w:t>
      </w:r>
      <w:proofErr w:type="spellEnd"/>
      <w:r w:rsidRPr="009149A9">
        <w:rPr>
          <w:rFonts w:ascii="Arial" w:eastAsia="Times New Roman" w:hAnsi="Arial" w:cs="Arial"/>
          <w:color w:val="020F5F"/>
          <w:lang w:val="uk-UA" w:eastAsia="ru-RU"/>
        </w:rPr>
        <w:t xml:space="preserve">-електронних негібридизованих орбіталей чотирьох атомів С; в) утворення спряженої системи – </w:t>
      </w:r>
      <w:proofErr w:type="spellStart"/>
      <w:r w:rsidRPr="009149A9">
        <w:rPr>
          <w:rFonts w:ascii="Arial" w:eastAsia="Times New Roman" w:hAnsi="Arial" w:cs="Arial"/>
          <w:color w:val="020F5F"/>
          <w:lang w:val="uk-UA" w:eastAsia="ru-RU"/>
        </w:rPr>
        <w:t>єдиной</w:t>
      </w:r>
      <w:proofErr w:type="spellEnd"/>
      <w:r w:rsidRPr="009149A9">
        <w:rPr>
          <w:rFonts w:ascii="Arial" w:eastAsia="Times New Roman" w:hAnsi="Arial" w:cs="Arial"/>
          <w:color w:val="020F5F"/>
          <w:lang w:val="uk-UA" w:eastAsia="ru-RU"/>
        </w:rPr>
        <w:t xml:space="preserve"> π-електронної хмари над і під площиною σ-скелету молекули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Спряжені системи характеризуються підвищеною термодинамічною стійкістю, оскільки спряження є енергетично вигідним процесом. </w:t>
      </w:r>
      <w:proofErr w:type="spellStart"/>
      <w:r w:rsidRPr="00770DF9">
        <w:rPr>
          <w:rFonts w:ascii="Arial" w:eastAsia="Times New Roman" w:hAnsi="Arial" w:cs="Arial"/>
          <w:color w:val="333333"/>
          <w:sz w:val="24"/>
          <w:szCs w:val="24"/>
          <w:lang w:val="uk-UA" w:eastAsia="ru-RU"/>
        </w:rPr>
        <w:t>Делокалізація</w:t>
      </w:r>
      <w:proofErr w:type="spellEnd"/>
      <w:r w:rsidRPr="00770DF9">
        <w:rPr>
          <w:rFonts w:ascii="Arial" w:eastAsia="Times New Roman" w:hAnsi="Arial" w:cs="Arial"/>
          <w:color w:val="333333"/>
          <w:sz w:val="24"/>
          <w:szCs w:val="24"/>
          <w:lang w:val="uk-UA" w:eastAsia="ru-RU"/>
        </w:rPr>
        <w:t xml:space="preserve"> π-електронної </w:t>
      </w:r>
      <w:r w:rsidRPr="00770DF9">
        <w:rPr>
          <w:rFonts w:ascii="Arial" w:eastAsia="Times New Roman" w:hAnsi="Arial" w:cs="Arial"/>
          <w:color w:val="333333"/>
          <w:sz w:val="24"/>
          <w:szCs w:val="24"/>
          <w:lang w:val="uk-UA" w:eastAsia="ru-RU"/>
        </w:rPr>
        <w:lastRenderedPageBreak/>
        <w:t>густини (тобто її більш менш рівномірний розподіл по всій спряженій системі, по всіх зв'язках і атомах) супроводжується виділенням енергії.</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Енергія, що вивільняється за рахунок спряження, називається</w:t>
      </w:r>
      <w:r w:rsidRPr="00770DF9">
        <w:rPr>
          <w:rFonts w:ascii="Arial" w:eastAsia="Times New Roman" w:hAnsi="Arial" w:cs="Arial"/>
          <w:color w:val="333333"/>
          <w:sz w:val="24"/>
          <w:szCs w:val="24"/>
          <w:lang w:val="uk-UA" w:eastAsia="ru-RU"/>
        </w:rPr>
        <w:t> </w:t>
      </w:r>
      <w:bookmarkStart w:id="19" w:name="sl17"/>
      <w:bookmarkEnd w:id="19"/>
      <w:r w:rsidRPr="00770DF9">
        <w:rPr>
          <w:rFonts w:ascii="Arial" w:eastAsia="Times New Roman" w:hAnsi="Arial" w:cs="Arial"/>
          <w:b/>
          <w:bCs/>
          <w:color w:val="333333"/>
          <w:sz w:val="24"/>
          <w:szCs w:val="24"/>
          <w:lang w:val="uk-UA" w:eastAsia="ru-RU"/>
        </w:rPr>
        <w:t xml:space="preserve">енергія </w:t>
      </w:r>
      <w:proofErr w:type="spellStart"/>
      <w:r w:rsidRPr="00770DF9">
        <w:rPr>
          <w:rFonts w:ascii="Arial" w:eastAsia="Times New Roman" w:hAnsi="Arial" w:cs="Arial"/>
          <w:b/>
          <w:bCs/>
          <w:color w:val="333333"/>
          <w:sz w:val="24"/>
          <w:szCs w:val="24"/>
          <w:lang w:val="uk-UA" w:eastAsia="ru-RU"/>
        </w:rPr>
        <w:t>делокалізації</w:t>
      </w:r>
      <w:proofErr w:type="spellEnd"/>
      <w:r w:rsidRPr="00770DF9">
        <w:rPr>
          <w:rFonts w:ascii="Arial" w:eastAsia="Times New Roman" w:hAnsi="Arial" w:cs="Arial"/>
          <w:i/>
          <w:iCs/>
          <w:color w:val="333333"/>
          <w:sz w:val="24"/>
          <w:szCs w:val="24"/>
          <w:lang w:val="uk-UA" w:eastAsia="ru-RU"/>
        </w:rPr>
        <w:t>, </w:t>
      </w:r>
      <w:r w:rsidRPr="00770DF9">
        <w:rPr>
          <w:rFonts w:ascii="Arial" w:eastAsia="Times New Roman" w:hAnsi="Arial" w:cs="Arial"/>
          <w:color w:val="333333"/>
          <w:sz w:val="24"/>
          <w:szCs w:val="24"/>
          <w:lang w:val="uk-UA" w:eastAsia="ru-RU"/>
        </w:rPr>
        <w:t>або</w:t>
      </w:r>
      <w:r w:rsidRPr="00770DF9">
        <w:rPr>
          <w:rFonts w:ascii="Arial" w:eastAsia="Times New Roman" w:hAnsi="Arial" w:cs="Arial"/>
          <w:i/>
          <w:iCs/>
          <w:color w:val="333333"/>
          <w:sz w:val="24"/>
          <w:szCs w:val="24"/>
          <w:lang w:val="uk-UA" w:eastAsia="ru-RU"/>
        </w:rPr>
        <w:t> </w:t>
      </w:r>
      <w:bookmarkStart w:id="20" w:name="sl18"/>
      <w:bookmarkEnd w:id="20"/>
      <w:r w:rsidRPr="00770DF9">
        <w:rPr>
          <w:rFonts w:ascii="Arial" w:eastAsia="Times New Roman" w:hAnsi="Arial" w:cs="Arial"/>
          <w:b/>
          <w:bCs/>
          <w:color w:val="333333"/>
          <w:sz w:val="24"/>
          <w:szCs w:val="24"/>
          <w:lang w:val="uk-UA" w:eastAsia="ru-RU"/>
        </w:rPr>
        <w:t>енергія спряження</w:t>
      </w:r>
      <w:r w:rsidRPr="00770DF9">
        <w:rPr>
          <w:rFonts w:ascii="Arial" w:eastAsia="Times New Roman" w:hAnsi="Arial" w:cs="Arial"/>
          <w:color w:val="333333"/>
          <w:sz w:val="24"/>
          <w:szCs w:val="24"/>
          <w:lang w:val="uk-UA" w:eastAsia="ru-RU"/>
        </w:rPr>
        <w:t>.</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Для бута-1,3-дієну енергія </w:t>
      </w:r>
      <w:proofErr w:type="spellStart"/>
      <w:r w:rsidRPr="00770DF9">
        <w:rPr>
          <w:rFonts w:ascii="Arial" w:eastAsia="Times New Roman" w:hAnsi="Arial" w:cs="Arial"/>
          <w:color w:val="333333"/>
          <w:sz w:val="24"/>
          <w:szCs w:val="24"/>
          <w:lang w:val="uk-UA" w:eastAsia="ru-RU"/>
        </w:rPr>
        <w:t>делокалізації</w:t>
      </w:r>
      <w:proofErr w:type="spellEnd"/>
      <w:r w:rsidRPr="00770DF9">
        <w:rPr>
          <w:rFonts w:ascii="Arial" w:eastAsia="Times New Roman" w:hAnsi="Arial" w:cs="Arial"/>
          <w:color w:val="333333"/>
          <w:sz w:val="24"/>
          <w:szCs w:val="24"/>
          <w:lang w:val="uk-UA" w:eastAsia="ru-RU"/>
        </w:rPr>
        <w:t xml:space="preserve"> складає 15 </w:t>
      </w:r>
      <w:proofErr w:type="spellStart"/>
      <w:r w:rsidRPr="00770DF9">
        <w:rPr>
          <w:rFonts w:ascii="Arial" w:eastAsia="Times New Roman" w:hAnsi="Arial" w:cs="Arial"/>
          <w:color w:val="333333"/>
          <w:sz w:val="24"/>
          <w:szCs w:val="24"/>
          <w:lang w:val="uk-UA" w:eastAsia="ru-RU"/>
        </w:rPr>
        <w:t>кДж</w:t>
      </w:r>
      <w:proofErr w:type="spellEnd"/>
      <w:r w:rsidRPr="00770DF9">
        <w:rPr>
          <w:rFonts w:ascii="Arial" w:eastAsia="Times New Roman" w:hAnsi="Arial" w:cs="Arial"/>
          <w:color w:val="333333"/>
          <w:sz w:val="24"/>
          <w:szCs w:val="24"/>
          <w:lang w:val="uk-UA" w:eastAsia="ru-RU"/>
        </w:rPr>
        <w:t>/моль. Завдяки утворенню спряженої системи довжини зв'язків частково вирівнюються і стають меншими, ніж довжина одинарного зв'язку в алканах, але більшими, ніж довжина подвійного зв'язку в алкенах (рис. 5.3).</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drawing>
          <wp:inline distT="0" distB="0" distL="0" distR="0" wp14:anchorId="165DB882" wp14:editId="247C0FFF">
            <wp:extent cx="5709920" cy="1201420"/>
            <wp:effectExtent l="0" t="0" r="5080" b="0"/>
            <wp:docPr id="54" name="Рисунок 54" descr="https://elearning.sumdu.edu.ua/free_content/lectured:5df7011dd2ba3fd1467ffc0f892ff9da2731ded5/latest/259235/file-asset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learning.sumdu.edu.ua/free_content/lectured:5df7011dd2ba3fd1467ffc0f892ff9da2731ded5/latest/259235/file-assets/1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09920" cy="1201420"/>
                    </a:xfrm>
                    <a:prstGeom prst="rect">
                      <a:avLst/>
                    </a:prstGeom>
                    <a:noFill/>
                    <a:ln>
                      <a:noFill/>
                    </a:ln>
                  </pic:spPr>
                </pic:pic>
              </a:graphicData>
            </a:graphic>
          </wp:inline>
        </w:drawing>
      </w:r>
      <w:proofErr w:type="spellStart"/>
      <w:r w:rsidRPr="00770DF9">
        <w:rPr>
          <w:rFonts w:ascii="Tahoma" w:eastAsia="Times New Roman" w:hAnsi="Tahoma" w:cs="Tahoma"/>
          <w:color w:val="FFFFFF"/>
          <w:sz w:val="18"/>
          <w:szCs w:val="18"/>
          <w:lang w:val="uk-UA" w:eastAsia="ru-RU"/>
        </w:rPr>
        <w:t>ть</w:t>
      </w:r>
      <w:proofErr w:type="spellEnd"/>
      <w:r w:rsidRPr="00770DF9">
        <w:rPr>
          <w:rFonts w:ascii="Tahoma" w:eastAsia="Times New Roman" w:hAnsi="Tahoma" w:cs="Tahoma"/>
          <w:color w:val="FFFFFF"/>
          <w:sz w:val="18"/>
          <w:szCs w:val="18"/>
          <w:lang w:val="uk-UA" w:eastAsia="ru-RU"/>
        </w:rPr>
        <w:t xml:space="preserve"> для зауважень</w:t>
      </w:r>
    </w:p>
    <w:p w:rsidR="00195C89" w:rsidRPr="00770DF9" w:rsidRDefault="00B92948" w:rsidP="00195C89">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 xml:space="preserve">Рисунок </w:t>
      </w:r>
      <w:r w:rsidR="00195C89" w:rsidRPr="00770DF9">
        <w:rPr>
          <w:rFonts w:ascii="Arial" w:eastAsia="Times New Roman" w:hAnsi="Arial" w:cs="Arial"/>
          <w:color w:val="020F5F"/>
          <w:sz w:val="24"/>
          <w:szCs w:val="24"/>
          <w:lang w:val="uk-UA" w:eastAsia="ru-RU"/>
        </w:rPr>
        <w:t>3 – Довжини зв’язків в молекулі бута-1,3-дієну: а) обчислені як одинарні зв'язки в алканах (0,154 нм) і подвійні зв'язки в алкенах (0,133 нм); б) експериментально встановлені за допомогою сучасних методів дослідження</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Типовим прикладом </w:t>
      </w:r>
      <w:proofErr w:type="spellStart"/>
      <w:r w:rsidRPr="00770DF9">
        <w:rPr>
          <w:rFonts w:ascii="Arial" w:eastAsia="Times New Roman" w:hAnsi="Arial" w:cs="Arial"/>
          <w:color w:val="333333"/>
          <w:sz w:val="24"/>
          <w:szCs w:val="24"/>
          <w:lang w:val="uk-UA" w:eastAsia="ru-RU"/>
        </w:rPr>
        <w:t>делокалізації</w:t>
      </w:r>
      <w:proofErr w:type="spellEnd"/>
      <w:r w:rsidRPr="00770DF9">
        <w:rPr>
          <w:rFonts w:ascii="Arial" w:eastAsia="Times New Roman" w:hAnsi="Arial" w:cs="Arial"/>
          <w:color w:val="333333"/>
          <w:sz w:val="24"/>
          <w:szCs w:val="24"/>
          <w:lang w:val="uk-UA" w:eastAsia="ru-RU"/>
        </w:rPr>
        <w:t xml:space="preserve"> зв’язків у замкнутому ланцюгу є колове </w:t>
      </w:r>
      <w:r w:rsidRPr="00770DF9">
        <w:rPr>
          <w:rFonts w:ascii="Arial" w:eastAsia="Times New Roman" w:hAnsi="Arial" w:cs="Arial"/>
          <w:b/>
          <w:bCs/>
          <w:i/>
          <w:iCs/>
          <w:color w:val="333333"/>
          <w:sz w:val="24"/>
          <w:szCs w:val="24"/>
          <w:lang w:val="uk-UA" w:eastAsia="ru-RU"/>
        </w:rPr>
        <w:t>π,π-спряження</w:t>
      </w:r>
      <w:r w:rsidRPr="00770DF9">
        <w:rPr>
          <w:rFonts w:ascii="Arial" w:eastAsia="Times New Roman" w:hAnsi="Arial" w:cs="Arial"/>
          <w:color w:val="333333"/>
          <w:sz w:val="24"/>
          <w:szCs w:val="24"/>
          <w:lang w:val="uk-UA" w:eastAsia="ru-RU"/>
        </w:rPr>
        <w:t xml:space="preserve"> в ароматичних сполуках – у </w:t>
      </w:r>
      <w:proofErr w:type="spellStart"/>
      <w:r w:rsidRPr="00770DF9">
        <w:rPr>
          <w:rFonts w:ascii="Arial" w:eastAsia="Times New Roman" w:hAnsi="Arial" w:cs="Arial"/>
          <w:color w:val="333333"/>
          <w:sz w:val="24"/>
          <w:szCs w:val="24"/>
          <w:lang w:val="uk-UA" w:eastAsia="ru-RU"/>
        </w:rPr>
        <w:t>бензені</w:t>
      </w:r>
      <w:proofErr w:type="spellEnd"/>
      <w:r w:rsidRPr="00770DF9">
        <w:rPr>
          <w:rFonts w:ascii="Arial" w:eastAsia="Times New Roman" w:hAnsi="Arial" w:cs="Arial"/>
          <w:color w:val="333333"/>
          <w:sz w:val="24"/>
          <w:szCs w:val="24"/>
          <w:lang w:val="uk-UA" w:eastAsia="ru-RU"/>
        </w:rPr>
        <w:t xml:space="preserve"> та його гомологах. В молекулі </w:t>
      </w:r>
      <w:proofErr w:type="spellStart"/>
      <w:r w:rsidRPr="00770DF9">
        <w:rPr>
          <w:rFonts w:ascii="Arial" w:eastAsia="Times New Roman" w:hAnsi="Arial" w:cs="Arial"/>
          <w:color w:val="333333"/>
          <w:sz w:val="24"/>
          <w:szCs w:val="24"/>
          <w:lang w:val="uk-UA" w:eastAsia="ru-RU"/>
        </w:rPr>
        <w:t>бензену</w:t>
      </w:r>
      <w:proofErr w:type="spellEnd"/>
      <w:r w:rsidRPr="00770DF9">
        <w:rPr>
          <w:rFonts w:ascii="Arial" w:eastAsia="Times New Roman" w:hAnsi="Arial" w:cs="Arial"/>
          <w:color w:val="333333"/>
          <w:sz w:val="24"/>
          <w:szCs w:val="24"/>
          <w:lang w:val="uk-UA" w:eastAsia="ru-RU"/>
        </w:rPr>
        <w:t xml:space="preserve"> С</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 всі шість атомів С перебувають в стані sp</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 xml:space="preserve">-гібридизації, тому </w:t>
      </w:r>
      <w:proofErr w:type="spellStart"/>
      <w:r w:rsidRPr="00770DF9">
        <w:rPr>
          <w:rFonts w:ascii="Arial" w:eastAsia="Times New Roman" w:hAnsi="Arial" w:cs="Arial"/>
          <w:color w:val="333333"/>
          <w:sz w:val="24"/>
          <w:szCs w:val="24"/>
          <w:lang w:val="uk-UA" w:eastAsia="ru-RU"/>
        </w:rPr>
        <w:t>вісі</w:t>
      </w:r>
      <w:proofErr w:type="spellEnd"/>
      <w:r w:rsidRPr="00770DF9">
        <w:rPr>
          <w:rFonts w:ascii="Arial" w:eastAsia="Times New Roman" w:hAnsi="Arial" w:cs="Arial"/>
          <w:color w:val="333333"/>
          <w:sz w:val="24"/>
          <w:szCs w:val="24"/>
          <w:lang w:val="uk-UA" w:eastAsia="ru-RU"/>
        </w:rPr>
        <w:t xml:space="preserve"> трьох sp</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-гібридизованих орбіталей кожного атома С знаходяться на одній площині під валентним кутом 120</w:t>
      </w:r>
      <w:r w:rsidRPr="00770DF9">
        <w:rPr>
          <w:rFonts w:ascii="Arial" w:eastAsia="Times New Roman" w:hAnsi="Arial" w:cs="Arial"/>
          <w:color w:val="333333"/>
          <w:sz w:val="18"/>
          <w:szCs w:val="18"/>
          <w:vertAlign w:val="superscript"/>
          <w:lang w:val="uk-UA" w:eastAsia="ru-RU"/>
        </w:rPr>
        <w:t>0 </w:t>
      </w:r>
      <w:r w:rsidR="00B92948">
        <w:rPr>
          <w:rFonts w:ascii="Arial" w:eastAsia="Times New Roman" w:hAnsi="Arial" w:cs="Arial"/>
          <w:color w:val="333333"/>
          <w:sz w:val="24"/>
          <w:szCs w:val="24"/>
          <w:lang w:val="uk-UA" w:eastAsia="ru-RU"/>
        </w:rPr>
        <w:t>(рис. </w:t>
      </w:r>
      <w:r w:rsidRPr="00770DF9">
        <w:rPr>
          <w:rFonts w:ascii="Arial" w:eastAsia="Times New Roman" w:hAnsi="Arial" w:cs="Arial"/>
          <w:color w:val="333333"/>
          <w:sz w:val="24"/>
          <w:szCs w:val="24"/>
          <w:lang w:val="uk-UA" w:eastAsia="ru-RU"/>
        </w:rPr>
        <w:t>4 </w:t>
      </w:r>
      <w:r w:rsidRPr="00770DF9">
        <w:rPr>
          <w:rFonts w:ascii="Arial" w:eastAsia="Times New Roman" w:hAnsi="Arial" w:cs="Arial"/>
          <w:i/>
          <w:iCs/>
          <w:color w:val="333333"/>
          <w:sz w:val="24"/>
          <w:szCs w:val="24"/>
          <w:lang w:val="uk-UA" w:eastAsia="ru-RU"/>
        </w:rPr>
        <w:t>а</w:t>
      </w:r>
      <w:r w:rsidRPr="00770DF9">
        <w:rPr>
          <w:rFonts w:ascii="Arial" w:eastAsia="Times New Roman" w:hAnsi="Arial" w:cs="Arial"/>
          <w:color w:val="333333"/>
          <w:sz w:val="24"/>
          <w:szCs w:val="24"/>
          <w:lang w:val="uk-UA" w:eastAsia="ru-RU"/>
        </w:rPr>
        <w:t xml:space="preserve">), а вісь четвертої, негібридизованої </w:t>
      </w:r>
      <w:proofErr w:type="spellStart"/>
      <w:r w:rsidRPr="00770DF9">
        <w:rPr>
          <w:rFonts w:ascii="Arial" w:eastAsia="Times New Roman" w:hAnsi="Arial" w:cs="Arial"/>
          <w:color w:val="333333"/>
          <w:sz w:val="24"/>
          <w:szCs w:val="24"/>
          <w:lang w:val="uk-UA" w:eastAsia="ru-RU"/>
        </w:rPr>
        <w:t>р</w:t>
      </w:r>
      <w:r w:rsidRPr="00770DF9">
        <w:rPr>
          <w:rFonts w:ascii="Arial" w:eastAsia="Times New Roman" w:hAnsi="Arial" w:cs="Arial"/>
          <w:color w:val="333333"/>
          <w:sz w:val="18"/>
          <w:szCs w:val="18"/>
          <w:vertAlign w:val="subscript"/>
          <w:lang w:val="uk-UA" w:eastAsia="ru-RU"/>
        </w:rPr>
        <w:t>z</w:t>
      </w:r>
      <w:proofErr w:type="spellEnd"/>
      <w:r w:rsidRPr="00770DF9">
        <w:rPr>
          <w:rFonts w:ascii="Arial" w:eastAsia="Times New Roman" w:hAnsi="Arial" w:cs="Arial"/>
          <w:color w:val="333333"/>
          <w:sz w:val="24"/>
          <w:szCs w:val="24"/>
          <w:lang w:val="uk-UA" w:eastAsia="ru-RU"/>
        </w:rPr>
        <w:t>-орбіталі розміщується</w:t>
      </w:r>
      <w:r w:rsidR="00B92948">
        <w:rPr>
          <w:rFonts w:ascii="Arial" w:eastAsia="Times New Roman" w:hAnsi="Arial" w:cs="Arial"/>
          <w:color w:val="333333"/>
          <w:sz w:val="24"/>
          <w:szCs w:val="24"/>
          <w:lang w:val="uk-UA" w:eastAsia="ru-RU"/>
        </w:rPr>
        <w:t xml:space="preserve"> перпендикулярно до них (рис. </w:t>
      </w:r>
      <w:r w:rsidRPr="00770DF9">
        <w:rPr>
          <w:rFonts w:ascii="Arial" w:eastAsia="Times New Roman" w:hAnsi="Arial" w:cs="Arial"/>
          <w:color w:val="333333"/>
          <w:sz w:val="24"/>
          <w:szCs w:val="24"/>
          <w:lang w:val="uk-UA" w:eastAsia="ru-RU"/>
        </w:rPr>
        <w:t>4 </w:t>
      </w:r>
      <w:r w:rsidRPr="00770DF9">
        <w:rPr>
          <w:rFonts w:ascii="Arial" w:eastAsia="Times New Roman" w:hAnsi="Arial" w:cs="Arial"/>
          <w:i/>
          <w:iCs/>
          <w:color w:val="333333"/>
          <w:sz w:val="24"/>
          <w:szCs w:val="24"/>
          <w:lang w:val="uk-UA" w:eastAsia="ru-RU"/>
        </w:rPr>
        <w:t>б</w:t>
      </w:r>
      <w:r w:rsidRPr="00770DF9">
        <w:rPr>
          <w:rFonts w:ascii="Arial" w:eastAsia="Times New Roman" w:hAnsi="Arial" w:cs="Arial"/>
          <w:color w:val="333333"/>
          <w:sz w:val="24"/>
          <w:szCs w:val="24"/>
          <w:lang w:val="uk-UA" w:eastAsia="ru-RU"/>
        </w:rPr>
        <w:t>). Кожний атом Карбону утворює за рахунок гібридизованих орбіталей три σ-зв'язки: два – з сусідніми атомами С, а третій – при перекриванні зі сферичною s-</w:t>
      </w:r>
      <w:proofErr w:type="spellStart"/>
      <w:r w:rsidRPr="00770DF9">
        <w:rPr>
          <w:rFonts w:ascii="Arial" w:eastAsia="Times New Roman" w:hAnsi="Arial" w:cs="Arial"/>
          <w:color w:val="333333"/>
          <w:sz w:val="24"/>
          <w:szCs w:val="24"/>
          <w:lang w:val="uk-UA" w:eastAsia="ru-RU"/>
        </w:rPr>
        <w:t>орбіталлю</w:t>
      </w:r>
      <w:proofErr w:type="spellEnd"/>
      <w:r w:rsidRPr="00770DF9">
        <w:rPr>
          <w:rFonts w:ascii="Arial" w:eastAsia="Times New Roman" w:hAnsi="Arial" w:cs="Arial"/>
          <w:color w:val="333333"/>
          <w:sz w:val="24"/>
          <w:szCs w:val="24"/>
          <w:lang w:val="uk-UA" w:eastAsia="ru-RU"/>
        </w:rPr>
        <w:t xml:space="preserve"> атома Н. </w:t>
      </w:r>
      <w:proofErr w:type="spellStart"/>
      <w:r w:rsidRPr="00770DF9">
        <w:rPr>
          <w:rFonts w:ascii="Arial" w:eastAsia="Times New Roman" w:hAnsi="Arial" w:cs="Arial"/>
          <w:color w:val="333333"/>
          <w:sz w:val="24"/>
          <w:szCs w:val="24"/>
          <w:lang w:val="uk-UA" w:eastAsia="ru-RU"/>
        </w:rPr>
        <w:t>Вісі</w:t>
      </w:r>
      <w:proofErr w:type="spellEnd"/>
      <w:r w:rsidRPr="00770DF9">
        <w:rPr>
          <w:rFonts w:ascii="Arial" w:eastAsia="Times New Roman" w:hAnsi="Arial" w:cs="Arial"/>
          <w:color w:val="333333"/>
          <w:sz w:val="24"/>
          <w:szCs w:val="24"/>
          <w:lang w:val="uk-UA" w:eastAsia="ru-RU"/>
        </w:rPr>
        <w:t xml:space="preserve"> всіх σ-зв'язків в молекулі С</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 лежать на одній площині, тому шість атомів С без напруження замикаються через σ-зв'язки в правильний шестикутник, утворюючи </w:t>
      </w:r>
      <w:r w:rsidRPr="00770DF9">
        <w:rPr>
          <w:rFonts w:ascii="Arial" w:eastAsia="Times New Roman" w:hAnsi="Arial" w:cs="Arial"/>
          <w:i/>
          <w:iCs/>
          <w:color w:val="333333"/>
          <w:sz w:val="24"/>
          <w:szCs w:val="24"/>
          <w:lang w:val="uk-UA" w:eastAsia="ru-RU"/>
        </w:rPr>
        <w:t>σ-скелет</w:t>
      </w:r>
      <w:r w:rsidRPr="00770DF9">
        <w:rPr>
          <w:rFonts w:ascii="Arial" w:eastAsia="Times New Roman" w:hAnsi="Arial" w:cs="Arial"/>
          <w:color w:val="333333"/>
          <w:sz w:val="24"/>
          <w:szCs w:val="24"/>
          <w:lang w:val="uk-UA" w:eastAsia="ru-RU"/>
        </w:rPr>
        <w:t xml:space="preserve"> молекули. Шість негібридизованих </w:t>
      </w:r>
      <w:proofErr w:type="spellStart"/>
      <w:r w:rsidRPr="00770DF9">
        <w:rPr>
          <w:rFonts w:ascii="Arial" w:eastAsia="Times New Roman" w:hAnsi="Arial" w:cs="Arial"/>
          <w:color w:val="333333"/>
          <w:sz w:val="24"/>
          <w:szCs w:val="24"/>
          <w:lang w:val="uk-UA" w:eastAsia="ru-RU"/>
        </w:rPr>
        <w:t>р</w:t>
      </w:r>
      <w:r w:rsidRPr="00770DF9">
        <w:rPr>
          <w:rFonts w:ascii="Arial" w:eastAsia="Times New Roman" w:hAnsi="Arial" w:cs="Arial"/>
          <w:color w:val="333333"/>
          <w:sz w:val="18"/>
          <w:szCs w:val="18"/>
          <w:vertAlign w:val="subscript"/>
          <w:lang w:val="uk-UA" w:eastAsia="ru-RU"/>
        </w:rPr>
        <w:t>z</w:t>
      </w:r>
      <w:proofErr w:type="spellEnd"/>
      <w:r w:rsidRPr="00770DF9">
        <w:rPr>
          <w:rFonts w:ascii="Arial" w:eastAsia="Times New Roman" w:hAnsi="Arial" w:cs="Arial"/>
          <w:color w:val="333333"/>
          <w:sz w:val="24"/>
          <w:szCs w:val="24"/>
          <w:lang w:val="uk-UA" w:eastAsia="ru-RU"/>
        </w:rPr>
        <w:t>-орбітале</w:t>
      </w:r>
      <w:r w:rsidR="00B92948">
        <w:rPr>
          <w:rFonts w:ascii="Arial" w:eastAsia="Times New Roman" w:hAnsi="Arial" w:cs="Arial"/>
          <w:color w:val="333333"/>
          <w:sz w:val="24"/>
          <w:szCs w:val="24"/>
          <w:lang w:val="uk-UA" w:eastAsia="ru-RU"/>
        </w:rPr>
        <w:t>й з компланарними осями (рис. </w:t>
      </w:r>
      <w:r w:rsidRPr="00770DF9">
        <w:rPr>
          <w:rFonts w:ascii="Arial" w:eastAsia="Times New Roman" w:hAnsi="Arial" w:cs="Arial"/>
          <w:color w:val="333333"/>
          <w:sz w:val="24"/>
          <w:szCs w:val="24"/>
          <w:lang w:val="uk-UA" w:eastAsia="ru-RU"/>
        </w:rPr>
        <w:t>4 </w:t>
      </w:r>
      <w:r w:rsidRPr="00770DF9">
        <w:rPr>
          <w:rFonts w:ascii="Arial" w:eastAsia="Times New Roman" w:hAnsi="Arial" w:cs="Arial"/>
          <w:i/>
          <w:iCs/>
          <w:color w:val="333333"/>
          <w:sz w:val="24"/>
          <w:szCs w:val="24"/>
          <w:lang w:val="uk-UA" w:eastAsia="ru-RU"/>
        </w:rPr>
        <w:t>б</w:t>
      </w:r>
      <w:r w:rsidRPr="00770DF9">
        <w:rPr>
          <w:rFonts w:ascii="Arial" w:eastAsia="Times New Roman" w:hAnsi="Arial" w:cs="Arial"/>
          <w:color w:val="333333"/>
          <w:sz w:val="24"/>
          <w:szCs w:val="24"/>
          <w:lang w:val="uk-UA" w:eastAsia="ru-RU"/>
        </w:rPr>
        <w:t xml:space="preserve">) взаємно перекриваються, внаслідок чого виникає єдина </w:t>
      </w:r>
      <w:proofErr w:type="spellStart"/>
      <w:r w:rsidRPr="00770DF9">
        <w:rPr>
          <w:rFonts w:ascii="Arial" w:eastAsia="Times New Roman" w:hAnsi="Arial" w:cs="Arial"/>
          <w:color w:val="333333"/>
          <w:sz w:val="24"/>
          <w:szCs w:val="24"/>
          <w:lang w:val="uk-UA" w:eastAsia="ru-RU"/>
        </w:rPr>
        <w:t>делокалізована</w:t>
      </w:r>
      <w:proofErr w:type="spellEnd"/>
      <w:r w:rsidRPr="00770DF9">
        <w:rPr>
          <w:rFonts w:ascii="Arial" w:eastAsia="Times New Roman" w:hAnsi="Arial" w:cs="Arial"/>
          <w:color w:val="333333"/>
          <w:sz w:val="24"/>
          <w:szCs w:val="24"/>
          <w:lang w:val="uk-UA" w:eastAsia="ru-RU"/>
        </w:rPr>
        <w:t xml:space="preserve"> π-електронна хмара – </w:t>
      </w:r>
      <w:bookmarkStart w:id="21" w:name="sl19"/>
      <w:bookmarkEnd w:id="21"/>
      <w:r w:rsidRPr="00770DF9">
        <w:rPr>
          <w:rFonts w:ascii="Arial" w:eastAsia="Times New Roman" w:hAnsi="Arial" w:cs="Arial"/>
          <w:b/>
          <w:bCs/>
          <w:color w:val="333333"/>
          <w:sz w:val="24"/>
          <w:szCs w:val="24"/>
          <w:lang w:val="uk-UA" w:eastAsia="ru-RU"/>
        </w:rPr>
        <w:t>колове π,π-спряження</w:t>
      </w:r>
      <w:r w:rsidR="00B92948">
        <w:rPr>
          <w:rFonts w:ascii="Arial" w:eastAsia="Times New Roman" w:hAnsi="Arial" w:cs="Arial"/>
          <w:color w:val="333333"/>
          <w:sz w:val="24"/>
          <w:szCs w:val="24"/>
          <w:lang w:val="uk-UA" w:eastAsia="ru-RU"/>
        </w:rPr>
        <w:t> (рис. </w:t>
      </w:r>
      <w:r w:rsidRPr="00770DF9">
        <w:rPr>
          <w:rFonts w:ascii="Arial" w:eastAsia="Times New Roman" w:hAnsi="Arial" w:cs="Arial"/>
          <w:color w:val="333333"/>
          <w:sz w:val="24"/>
          <w:szCs w:val="24"/>
          <w:lang w:val="uk-UA" w:eastAsia="ru-RU"/>
        </w:rPr>
        <w:t>4 </w:t>
      </w:r>
      <w:r w:rsidRPr="00770DF9">
        <w:rPr>
          <w:rFonts w:ascii="Arial" w:eastAsia="Times New Roman" w:hAnsi="Arial" w:cs="Arial"/>
          <w:i/>
          <w:iCs/>
          <w:color w:val="333333"/>
          <w:sz w:val="24"/>
          <w:szCs w:val="24"/>
          <w:lang w:val="uk-UA" w:eastAsia="ru-RU"/>
        </w:rPr>
        <w:t>в</w:t>
      </w:r>
      <w:r w:rsidRPr="00770DF9">
        <w:rPr>
          <w:rFonts w:ascii="Arial" w:eastAsia="Times New Roman" w:hAnsi="Arial" w:cs="Arial"/>
          <w:color w:val="333333"/>
          <w:sz w:val="24"/>
          <w:szCs w:val="24"/>
          <w:lang w:val="uk-UA" w:eastAsia="ru-RU"/>
        </w:rPr>
        <w:t>). Найбільша електронна густина в цій спряженій системі розміщується </w:t>
      </w:r>
      <w:r w:rsidRPr="00770DF9">
        <w:rPr>
          <w:rFonts w:ascii="Arial" w:eastAsia="Times New Roman" w:hAnsi="Arial" w:cs="Arial"/>
          <w:i/>
          <w:iCs/>
          <w:color w:val="333333"/>
          <w:sz w:val="24"/>
          <w:szCs w:val="24"/>
          <w:lang w:val="uk-UA" w:eastAsia="ru-RU"/>
        </w:rPr>
        <w:t>над</w:t>
      </w:r>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під</w:t>
      </w:r>
      <w:r w:rsidRPr="00770DF9">
        <w:rPr>
          <w:rFonts w:ascii="Arial" w:eastAsia="Times New Roman" w:hAnsi="Arial" w:cs="Arial"/>
          <w:color w:val="333333"/>
          <w:sz w:val="24"/>
          <w:szCs w:val="24"/>
          <w:lang w:val="uk-UA" w:eastAsia="ru-RU"/>
        </w:rPr>
        <w:t> площиною σ-скелету молекули і однаковою мірою охоплює всі шість атомів С у циклі.</w:t>
      </w:r>
    </w:p>
    <w:p w:rsidR="00195C89" w:rsidRPr="00770DF9" w:rsidRDefault="00195C89" w:rsidP="00346408">
      <w:pPr>
        <w:tabs>
          <w:tab w:val="left" w:pos="7655"/>
          <w:tab w:val="left" w:pos="7938"/>
        </w:tabs>
        <w:spacing w:before="120" w:after="120" w:line="240" w:lineRule="auto"/>
        <w:jc w:val="both"/>
        <w:rPr>
          <w:rFonts w:ascii="Arial" w:eastAsia="Times New Roman" w:hAnsi="Arial" w:cs="Arial"/>
          <w:color w:val="020F5F"/>
          <w:sz w:val="24"/>
          <w:szCs w:val="24"/>
          <w:lang w:val="uk-UA" w:eastAsia="ru-RU"/>
        </w:rPr>
      </w:pPr>
      <w:r w:rsidRPr="00770DF9">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2F534369" wp14:editId="284DDEF9">
            <wp:simplePos x="0" y="0"/>
            <wp:positionH relativeFrom="column">
              <wp:posOffset>5080</wp:posOffset>
            </wp:positionH>
            <wp:positionV relativeFrom="paragraph">
              <wp:posOffset>6985</wp:posOffset>
            </wp:positionV>
            <wp:extent cx="4718685" cy="1607820"/>
            <wp:effectExtent l="0" t="0" r="5715" b="0"/>
            <wp:wrapSquare wrapText="bothSides"/>
            <wp:docPr id="53" name="Рисунок 53" descr="https://elearning.sumdu.edu.ua/free_content/lectured:5df7011dd2ba3fd1467ffc0f892ff9da2731ded5/latest/259235/file-asset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learning.sumdu.edu.ua/free_content/lectured:5df7011dd2ba3fd1467ffc0f892ff9da2731ded5/latest/259235/file-assets/1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1868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948">
        <w:rPr>
          <w:rFonts w:ascii="Arial" w:eastAsia="Times New Roman" w:hAnsi="Arial" w:cs="Arial"/>
          <w:color w:val="020F5F"/>
          <w:sz w:val="24"/>
          <w:szCs w:val="24"/>
          <w:lang w:val="uk-UA" w:eastAsia="ru-RU"/>
        </w:rPr>
        <w:t>Рисунок </w:t>
      </w:r>
      <w:r w:rsidRPr="00770DF9">
        <w:rPr>
          <w:rFonts w:ascii="Arial" w:eastAsia="Times New Roman" w:hAnsi="Arial" w:cs="Arial"/>
          <w:color w:val="020F5F"/>
          <w:sz w:val="24"/>
          <w:szCs w:val="24"/>
          <w:lang w:val="uk-UA" w:eastAsia="ru-RU"/>
        </w:rPr>
        <w:t xml:space="preserve">4 – Будова молекули </w:t>
      </w:r>
      <w:proofErr w:type="spellStart"/>
      <w:r w:rsidRPr="00770DF9">
        <w:rPr>
          <w:rFonts w:ascii="Arial" w:eastAsia="Times New Roman" w:hAnsi="Arial" w:cs="Arial"/>
          <w:color w:val="020F5F"/>
          <w:sz w:val="24"/>
          <w:szCs w:val="24"/>
          <w:lang w:val="uk-UA" w:eastAsia="ru-RU"/>
        </w:rPr>
        <w:t>бензену</w:t>
      </w:r>
      <w:proofErr w:type="spellEnd"/>
      <w:r w:rsidRPr="00770DF9">
        <w:rPr>
          <w:rFonts w:ascii="Arial" w:eastAsia="Times New Roman" w:hAnsi="Arial" w:cs="Arial"/>
          <w:color w:val="020F5F"/>
          <w:sz w:val="24"/>
          <w:szCs w:val="24"/>
          <w:lang w:val="uk-UA" w:eastAsia="ru-RU"/>
        </w:rPr>
        <w:t xml:space="preserve"> С</w:t>
      </w:r>
      <w:r w:rsidRPr="00770DF9">
        <w:rPr>
          <w:rFonts w:ascii="Arial" w:eastAsia="Times New Roman" w:hAnsi="Arial" w:cs="Arial"/>
          <w:color w:val="020F5F"/>
          <w:sz w:val="17"/>
          <w:szCs w:val="17"/>
          <w:vertAlign w:val="subscript"/>
          <w:lang w:val="uk-UA" w:eastAsia="ru-RU"/>
        </w:rPr>
        <w:t>6</w:t>
      </w:r>
      <w:r w:rsidRPr="00770DF9">
        <w:rPr>
          <w:rFonts w:ascii="Arial" w:eastAsia="Times New Roman" w:hAnsi="Arial" w:cs="Arial"/>
          <w:color w:val="020F5F"/>
          <w:sz w:val="24"/>
          <w:szCs w:val="24"/>
          <w:lang w:val="uk-UA" w:eastAsia="ru-RU"/>
        </w:rPr>
        <w:t>Н</w:t>
      </w:r>
      <w:r w:rsidRPr="00770DF9">
        <w:rPr>
          <w:rFonts w:ascii="Arial" w:eastAsia="Times New Roman" w:hAnsi="Arial" w:cs="Arial"/>
          <w:color w:val="020F5F"/>
          <w:sz w:val="17"/>
          <w:szCs w:val="17"/>
          <w:vertAlign w:val="subscript"/>
          <w:lang w:val="uk-UA" w:eastAsia="ru-RU"/>
        </w:rPr>
        <w:t>6</w:t>
      </w:r>
      <w:r w:rsidRPr="00770DF9">
        <w:rPr>
          <w:rFonts w:ascii="Arial" w:eastAsia="Times New Roman" w:hAnsi="Arial" w:cs="Arial"/>
          <w:color w:val="020F5F"/>
          <w:sz w:val="24"/>
          <w:szCs w:val="24"/>
          <w:lang w:val="uk-UA" w:eastAsia="ru-RU"/>
        </w:rPr>
        <w:t>: а)  σ-скелет молекули, утворений σ-зв‘язками (шість зв’язків С–С при взаємному перекриванні sp</w:t>
      </w:r>
      <w:r w:rsidRPr="00770DF9">
        <w:rPr>
          <w:rFonts w:ascii="Arial" w:eastAsia="Times New Roman" w:hAnsi="Arial" w:cs="Arial"/>
          <w:color w:val="020F5F"/>
          <w:sz w:val="17"/>
          <w:szCs w:val="17"/>
          <w:vertAlign w:val="superscript"/>
          <w:lang w:val="uk-UA" w:eastAsia="ru-RU"/>
        </w:rPr>
        <w:t>2</w:t>
      </w:r>
      <w:r w:rsidRPr="00770DF9">
        <w:rPr>
          <w:rFonts w:ascii="Arial" w:eastAsia="Times New Roman" w:hAnsi="Arial" w:cs="Arial"/>
          <w:color w:val="020F5F"/>
          <w:sz w:val="24"/>
          <w:szCs w:val="24"/>
          <w:lang w:val="uk-UA" w:eastAsia="ru-RU"/>
        </w:rPr>
        <w:t>-гібридизованих орбіталей сусідніх атомів Карбону і шість зв’язків С–Н при перекриванні sp</w:t>
      </w:r>
      <w:r w:rsidRPr="00770DF9">
        <w:rPr>
          <w:rFonts w:ascii="Arial" w:eastAsia="Times New Roman" w:hAnsi="Arial" w:cs="Arial"/>
          <w:color w:val="020F5F"/>
          <w:sz w:val="17"/>
          <w:szCs w:val="17"/>
          <w:vertAlign w:val="superscript"/>
          <w:lang w:val="uk-UA" w:eastAsia="ru-RU"/>
        </w:rPr>
        <w:t>2</w:t>
      </w:r>
      <w:r w:rsidRPr="00770DF9">
        <w:rPr>
          <w:rFonts w:ascii="Arial" w:eastAsia="Times New Roman" w:hAnsi="Arial" w:cs="Arial"/>
          <w:color w:val="020F5F"/>
          <w:sz w:val="24"/>
          <w:szCs w:val="24"/>
          <w:lang w:val="uk-UA" w:eastAsia="ru-RU"/>
        </w:rPr>
        <w:t xml:space="preserve">-гібридизованих орбіталей атомів Карбону з s-орбіталями атомів Н); б) розташування шести компланарних негібридизованих </w:t>
      </w:r>
      <w:proofErr w:type="spellStart"/>
      <w:r w:rsidRPr="00770DF9">
        <w:rPr>
          <w:rFonts w:ascii="Arial" w:eastAsia="Times New Roman" w:hAnsi="Arial" w:cs="Arial"/>
          <w:color w:val="020F5F"/>
          <w:sz w:val="24"/>
          <w:szCs w:val="24"/>
          <w:lang w:val="uk-UA" w:eastAsia="ru-RU"/>
        </w:rPr>
        <w:t>p</w:t>
      </w:r>
      <w:r w:rsidRPr="00770DF9">
        <w:rPr>
          <w:rFonts w:ascii="Arial" w:eastAsia="Times New Roman" w:hAnsi="Arial" w:cs="Arial"/>
          <w:color w:val="020F5F"/>
          <w:sz w:val="17"/>
          <w:szCs w:val="17"/>
          <w:vertAlign w:val="subscript"/>
          <w:lang w:val="uk-UA" w:eastAsia="ru-RU"/>
        </w:rPr>
        <w:t>z</w:t>
      </w:r>
      <w:proofErr w:type="spellEnd"/>
      <w:r w:rsidRPr="00770DF9">
        <w:rPr>
          <w:rFonts w:ascii="Arial" w:eastAsia="Times New Roman" w:hAnsi="Arial" w:cs="Arial"/>
          <w:color w:val="020F5F"/>
          <w:sz w:val="24"/>
          <w:szCs w:val="24"/>
          <w:lang w:val="uk-UA" w:eastAsia="ru-RU"/>
        </w:rPr>
        <w:t xml:space="preserve">-орбіталей перпендикулярно площині σ-скелету; в) утворення колового спряження </w:t>
      </w:r>
      <w:proofErr w:type="spellStart"/>
      <w:r w:rsidRPr="00770DF9">
        <w:rPr>
          <w:rFonts w:ascii="Arial" w:eastAsia="Times New Roman" w:hAnsi="Arial" w:cs="Arial"/>
          <w:color w:val="020F5F"/>
          <w:sz w:val="24"/>
          <w:szCs w:val="24"/>
          <w:lang w:val="uk-UA" w:eastAsia="ru-RU"/>
        </w:rPr>
        <w:t>делокалізованої</w:t>
      </w:r>
      <w:proofErr w:type="spellEnd"/>
      <w:r w:rsidRPr="00770DF9">
        <w:rPr>
          <w:rFonts w:ascii="Arial" w:eastAsia="Times New Roman" w:hAnsi="Arial" w:cs="Arial"/>
          <w:color w:val="020F5F"/>
          <w:sz w:val="24"/>
          <w:szCs w:val="24"/>
          <w:lang w:val="uk-UA" w:eastAsia="ru-RU"/>
        </w:rPr>
        <w:t xml:space="preserve"> π-електронної хмари над і під площиною σ-скелету молекули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lastRenderedPageBreak/>
        <w:t xml:space="preserve">Колове спряження в молекулі </w:t>
      </w:r>
      <w:proofErr w:type="spellStart"/>
      <w:r w:rsidRPr="00770DF9">
        <w:rPr>
          <w:rFonts w:ascii="Arial" w:eastAsia="Times New Roman" w:hAnsi="Arial" w:cs="Arial"/>
          <w:color w:val="333333"/>
          <w:sz w:val="24"/>
          <w:szCs w:val="24"/>
          <w:lang w:val="uk-UA" w:eastAsia="ru-RU"/>
        </w:rPr>
        <w:t>бензену</w:t>
      </w:r>
      <w:proofErr w:type="spellEnd"/>
      <w:r w:rsidRPr="00770DF9">
        <w:rPr>
          <w:rFonts w:ascii="Arial" w:eastAsia="Times New Roman" w:hAnsi="Arial" w:cs="Arial"/>
          <w:color w:val="333333"/>
          <w:sz w:val="24"/>
          <w:szCs w:val="24"/>
          <w:lang w:val="uk-UA" w:eastAsia="ru-RU"/>
        </w:rPr>
        <w:t xml:space="preserve"> зумовлює велику енергією спряження (або енергію </w:t>
      </w:r>
      <w:proofErr w:type="spellStart"/>
      <w:r w:rsidRPr="00770DF9">
        <w:rPr>
          <w:rFonts w:ascii="Arial" w:eastAsia="Times New Roman" w:hAnsi="Arial" w:cs="Arial"/>
          <w:color w:val="333333"/>
          <w:sz w:val="24"/>
          <w:szCs w:val="24"/>
          <w:lang w:val="uk-UA" w:eastAsia="ru-RU"/>
        </w:rPr>
        <w:t>делокалізації</w:t>
      </w:r>
      <w:proofErr w:type="spellEnd"/>
      <w:r w:rsidRPr="00770DF9">
        <w:rPr>
          <w:rFonts w:ascii="Arial" w:eastAsia="Times New Roman" w:hAnsi="Arial" w:cs="Arial"/>
          <w:color w:val="333333"/>
          <w:sz w:val="24"/>
          <w:szCs w:val="24"/>
          <w:lang w:val="uk-UA" w:eastAsia="ru-RU"/>
        </w:rPr>
        <w:t>), що дорівнює 150,7 </w:t>
      </w:r>
      <w:proofErr w:type="spellStart"/>
      <w:r w:rsidRPr="00770DF9">
        <w:rPr>
          <w:rFonts w:ascii="Arial" w:eastAsia="Times New Roman" w:hAnsi="Arial" w:cs="Arial"/>
          <w:color w:val="333333"/>
          <w:sz w:val="24"/>
          <w:szCs w:val="24"/>
          <w:lang w:val="uk-UA" w:eastAsia="ru-RU"/>
        </w:rPr>
        <w:t>кДж</w:t>
      </w:r>
      <w:proofErr w:type="spellEnd"/>
      <w:r w:rsidRPr="00770DF9">
        <w:rPr>
          <w:rFonts w:ascii="Arial" w:eastAsia="Times New Roman" w:hAnsi="Arial" w:cs="Arial"/>
          <w:color w:val="333333"/>
          <w:sz w:val="24"/>
          <w:szCs w:val="24"/>
          <w:lang w:val="uk-UA" w:eastAsia="ru-RU"/>
        </w:rPr>
        <w:t xml:space="preserve">/моль. Завдяки коловому спряженню та </w:t>
      </w:r>
      <w:proofErr w:type="spellStart"/>
      <w:r w:rsidRPr="00770DF9">
        <w:rPr>
          <w:rFonts w:ascii="Arial" w:eastAsia="Times New Roman" w:hAnsi="Arial" w:cs="Arial"/>
          <w:color w:val="333333"/>
          <w:sz w:val="24"/>
          <w:szCs w:val="24"/>
          <w:lang w:val="uk-UA" w:eastAsia="ru-RU"/>
        </w:rPr>
        <w:t>делокалізації</w:t>
      </w:r>
      <w:proofErr w:type="spellEnd"/>
      <w:r w:rsidRPr="00770DF9">
        <w:rPr>
          <w:rFonts w:ascii="Arial" w:eastAsia="Times New Roman" w:hAnsi="Arial" w:cs="Arial"/>
          <w:color w:val="333333"/>
          <w:sz w:val="24"/>
          <w:szCs w:val="24"/>
          <w:lang w:val="uk-UA" w:eastAsia="ru-RU"/>
        </w:rPr>
        <w:t xml:space="preserve"> електронної густини зв'язки в </w:t>
      </w:r>
      <w:proofErr w:type="spellStart"/>
      <w:r w:rsidRPr="00770DF9">
        <w:rPr>
          <w:rFonts w:ascii="Arial" w:eastAsia="Times New Roman" w:hAnsi="Arial" w:cs="Arial"/>
          <w:color w:val="333333"/>
          <w:sz w:val="24"/>
          <w:szCs w:val="24"/>
          <w:lang w:val="uk-UA" w:eastAsia="ru-RU"/>
        </w:rPr>
        <w:t>бензені</w:t>
      </w:r>
      <w:proofErr w:type="spellEnd"/>
      <w:r w:rsidRPr="00770DF9">
        <w:rPr>
          <w:rFonts w:ascii="Arial" w:eastAsia="Times New Roman" w:hAnsi="Arial" w:cs="Arial"/>
          <w:color w:val="333333"/>
          <w:sz w:val="24"/>
          <w:szCs w:val="24"/>
          <w:lang w:val="uk-UA" w:eastAsia="ru-RU"/>
        </w:rPr>
        <w:t xml:space="preserve"> не можуть вважатися одинарними чи подвійними. На основі точних фізико-хімічних методів дослідження встановлено, що насправді кратність зв'язків С–С в молекулі С</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 xml:space="preserve"> становить 1,67. Одночасно вирівнюється довжина зв'язків між атомами Карбону(0,139 нм), тобто вона стає більше довжини подвійного </w:t>
      </w:r>
      <w:proofErr w:type="spellStart"/>
      <w:r w:rsidRPr="00770DF9">
        <w:rPr>
          <w:rFonts w:ascii="Arial" w:eastAsia="Times New Roman" w:hAnsi="Arial" w:cs="Arial"/>
          <w:color w:val="333333"/>
          <w:sz w:val="24"/>
          <w:szCs w:val="24"/>
          <w:lang w:val="uk-UA" w:eastAsia="ru-RU"/>
        </w:rPr>
        <w:t>з'язку</w:t>
      </w:r>
      <w:proofErr w:type="spellEnd"/>
      <w:r w:rsidRPr="00770DF9">
        <w:rPr>
          <w:rFonts w:ascii="Arial" w:eastAsia="Times New Roman" w:hAnsi="Arial" w:cs="Arial"/>
          <w:color w:val="333333"/>
          <w:sz w:val="24"/>
          <w:szCs w:val="24"/>
          <w:lang w:val="uk-UA" w:eastAsia="ru-RU"/>
        </w:rPr>
        <w:t> С=С (0,133 нм), але менше довжини одинарного зв’язку С–С (0,154 нм).</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Будову </w:t>
      </w:r>
      <w:proofErr w:type="spellStart"/>
      <w:r w:rsidRPr="00770DF9">
        <w:rPr>
          <w:rFonts w:ascii="Arial" w:eastAsia="Times New Roman" w:hAnsi="Arial" w:cs="Arial"/>
          <w:color w:val="333333"/>
          <w:sz w:val="24"/>
          <w:szCs w:val="24"/>
          <w:lang w:val="uk-UA" w:eastAsia="ru-RU"/>
        </w:rPr>
        <w:t>бензену</w:t>
      </w:r>
      <w:proofErr w:type="spellEnd"/>
      <w:r w:rsidRPr="00770DF9">
        <w:rPr>
          <w:rFonts w:ascii="Arial" w:eastAsia="Times New Roman" w:hAnsi="Arial" w:cs="Arial"/>
          <w:color w:val="333333"/>
          <w:sz w:val="24"/>
          <w:szCs w:val="24"/>
          <w:lang w:val="uk-UA" w:eastAsia="ru-RU"/>
        </w:rPr>
        <w:t xml:space="preserve"> зображують графічними формулами </w:t>
      </w:r>
      <w:proofErr w:type="spellStart"/>
      <w:r w:rsidRPr="00770DF9">
        <w:rPr>
          <w:rFonts w:ascii="Arial" w:eastAsia="Times New Roman" w:hAnsi="Arial" w:cs="Arial"/>
          <w:color w:val="333333"/>
          <w:sz w:val="24"/>
          <w:szCs w:val="24"/>
          <w:lang w:val="uk-UA" w:eastAsia="ru-RU"/>
        </w:rPr>
        <w:t>Кекуле</w:t>
      </w:r>
      <w:proofErr w:type="spellEnd"/>
      <w:r w:rsidRPr="00770DF9">
        <w:rPr>
          <w:rFonts w:ascii="Arial" w:eastAsia="Times New Roman" w:hAnsi="Arial" w:cs="Arial"/>
          <w:color w:val="333333"/>
          <w:sz w:val="24"/>
          <w:szCs w:val="24"/>
          <w:lang w:val="uk-UA" w:eastAsia="ru-RU"/>
        </w:rPr>
        <w:t xml:space="preserve"> (рис. 5.5 </w:t>
      </w:r>
      <w:r w:rsidRPr="00770DF9">
        <w:rPr>
          <w:rFonts w:ascii="Arial" w:eastAsia="Times New Roman" w:hAnsi="Arial" w:cs="Arial"/>
          <w:i/>
          <w:iCs/>
          <w:color w:val="333333"/>
          <w:sz w:val="24"/>
          <w:szCs w:val="24"/>
          <w:lang w:val="uk-UA" w:eastAsia="ru-RU"/>
        </w:rPr>
        <w:t>а</w:t>
      </w:r>
      <w:r w:rsidRPr="00770DF9">
        <w:rPr>
          <w:rFonts w:ascii="Arial" w:eastAsia="Times New Roman" w:hAnsi="Arial" w:cs="Arial"/>
          <w:color w:val="333333"/>
          <w:sz w:val="24"/>
          <w:szCs w:val="24"/>
          <w:lang w:val="uk-UA" w:eastAsia="ru-RU"/>
        </w:rPr>
        <w:t xml:space="preserve">), яка показує рівноцінність всіх шести атомів Карбону в </w:t>
      </w:r>
      <w:proofErr w:type="spellStart"/>
      <w:r w:rsidRPr="00770DF9">
        <w:rPr>
          <w:rFonts w:ascii="Arial" w:eastAsia="Times New Roman" w:hAnsi="Arial" w:cs="Arial"/>
          <w:color w:val="333333"/>
          <w:sz w:val="24"/>
          <w:szCs w:val="24"/>
          <w:lang w:val="uk-UA" w:eastAsia="ru-RU"/>
        </w:rPr>
        <w:t>бензені</w:t>
      </w:r>
      <w:proofErr w:type="spellEnd"/>
      <w:r w:rsidRPr="00770DF9">
        <w:rPr>
          <w:rFonts w:ascii="Arial" w:eastAsia="Times New Roman" w:hAnsi="Arial" w:cs="Arial"/>
          <w:color w:val="333333"/>
          <w:sz w:val="24"/>
          <w:szCs w:val="24"/>
          <w:lang w:val="uk-UA" w:eastAsia="ru-RU"/>
        </w:rPr>
        <w:t xml:space="preserve">, але не відображає його властивостей. Вирівнювання зв'язків С–С у </w:t>
      </w:r>
      <w:proofErr w:type="spellStart"/>
      <w:r w:rsidRPr="00770DF9">
        <w:rPr>
          <w:rFonts w:ascii="Arial" w:eastAsia="Times New Roman" w:hAnsi="Arial" w:cs="Arial"/>
          <w:color w:val="333333"/>
          <w:sz w:val="24"/>
          <w:szCs w:val="24"/>
          <w:lang w:val="uk-UA" w:eastAsia="ru-RU"/>
        </w:rPr>
        <w:t>бензені</w:t>
      </w:r>
      <w:proofErr w:type="spellEnd"/>
      <w:r w:rsidRPr="00770DF9">
        <w:rPr>
          <w:rFonts w:ascii="Arial" w:eastAsia="Times New Roman" w:hAnsi="Arial" w:cs="Arial"/>
          <w:color w:val="333333"/>
          <w:sz w:val="24"/>
          <w:szCs w:val="24"/>
          <w:lang w:val="uk-UA" w:eastAsia="ru-RU"/>
        </w:rPr>
        <w:t xml:space="preserve"> графічно передають за допомогою резонансних структур (рис. 5.5 </w:t>
      </w:r>
      <w:r w:rsidRPr="00770DF9">
        <w:rPr>
          <w:rFonts w:ascii="Arial" w:eastAsia="Times New Roman" w:hAnsi="Arial" w:cs="Arial"/>
          <w:i/>
          <w:iCs/>
          <w:color w:val="333333"/>
          <w:sz w:val="24"/>
          <w:szCs w:val="24"/>
          <w:lang w:val="uk-UA" w:eastAsia="ru-RU"/>
        </w:rPr>
        <w:t>б</w:t>
      </w:r>
      <w:r w:rsidRPr="00770DF9">
        <w:rPr>
          <w:rFonts w:ascii="Arial" w:eastAsia="Times New Roman" w:hAnsi="Arial" w:cs="Arial"/>
          <w:color w:val="333333"/>
          <w:sz w:val="24"/>
          <w:szCs w:val="24"/>
          <w:lang w:val="uk-UA" w:eastAsia="ru-RU"/>
        </w:rPr>
        <w:t>), або найчастіше -  – у вигляді правильного кола, розміщеного всередині правильного шестикутника (рис. 5.5 </w:t>
      </w:r>
      <w:r w:rsidRPr="00770DF9">
        <w:rPr>
          <w:rFonts w:ascii="Arial" w:eastAsia="Times New Roman" w:hAnsi="Arial" w:cs="Arial"/>
          <w:i/>
          <w:iCs/>
          <w:color w:val="333333"/>
          <w:sz w:val="24"/>
          <w:szCs w:val="24"/>
          <w:lang w:val="uk-UA" w:eastAsia="ru-RU"/>
        </w:rPr>
        <w:t>в</w:t>
      </w:r>
      <w:r w:rsidRPr="00770DF9">
        <w:rPr>
          <w:rFonts w:ascii="Arial" w:eastAsia="Times New Roman" w:hAnsi="Arial" w:cs="Arial"/>
          <w:color w:val="333333"/>
          <w:sz w:val="24"/>
          <w:szCs w:val="24"/>
          <w:lang w:val="uk-UA" w:eastAsia="ru-RU"/>
        </w:rPr>
        <w:t>).</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drawing>
          <wp:inline distT="0" distB="0" distL="0" distR="0" wp14:anchorId="0128D643" wp14:editId="16B08569">
            <wp:extent cx="5667375" cy="1127125"/>
            <wp:effectExtent l="0" t="0" r="9525" b="0"/>
            <wp:docPr id="52" name="Рисунок 52" descr="https://elearning.sumdu.edu.ua/free_content/lectured:5df7011dd2ba3fd1467ffc0f892ff9da2731ded5/latest/259235/file-asset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learning.sumdu.edu.ua/free_content/lectured:5df7011dd2ba3fd1467ffc0f892ff9da2731ded5/latest/259235/file-assets/2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67375" cy="1127125"/>
                    </a:xfrm>
                    <a:prstGeom prst="rect">
                      <a:avLst/>
                    </a:prstGeom>
                    <a:noFill/>
                    <a:ln>
                      <a:noFill/>
                    </a:ln>
                  </pic:spPr>
                </pic:pic>
              </a:graphicData>
            </a:graphic>
          </wp:inline>
        </w:drawing>
      </w:r>
    </w:p>
    <w:p w:rsidR="00195C89" w:rsidRPr="00770DF9" w:rsidRDefault="00B92948" w:rsidP="00195C89">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195C89" w:rsidRPr="00770DF9">
        <w:rPr>
          <w:rFonts w:ascii="Arial" w:eastAsia="Times New Roman" w:hAnsi="Arial" w:cs="Arial"/>
          <w:color w:val="020F5F"/>
          <w:sz w:val="24"/>
          <w:szCs w:val="24"/>
          <w:lang w:val="uk-UA" w:eastAsia="ru-RU"/>
        </w:rPr>
        <w:t xml:space="preserve">5 – Графічне зображення молекули </w:t>
      </w:r>
      <w:proofErr w:type="spellStart"/>
      <w:r w:rsidR="00195C89" w:rsidRPr="00770DF9">
        <w:rPr>
          <w:rFonts w:ascii="Arial" w:eastAsia="Times New Roman" w:hAnsi="Arial" w:cs="Arial"/>
          <w:color w:val="020F5F"/>
          <w:sz w:val="24"/>
          <w:szCs w:val="24"/>
          <w:lang w:val="uk-UA" w:eastAsia="ru-RU"/>
        </w:rPr>
        <w:t>бензену</w:t>
      </w:r>
      <w:proofErr w:type="spellEnd"/>
      <w:r w:rsidR="00195C89" w:rsidRPr="00770DF9">
        <w:rPr>
          <w:rFonts w:ascii="Arial" w:eastAsia="Times New Roman" w:hAnsi="Arial" w:cs="Arial"/>
          <w:color w:val="020F5F"/>
          <w:sz w:val="24"/>
          <w:szCs w:val="24"/>
          <w:lang w:val="uk-UA" w:eastAsia="ru-RU"/>
        </w:rPr>
        <w:t xml:space="preserve">: а) формула </w:t>
      </w:r>
      <w:proofErr w:type="spellStart"/>
      <w:r w:rsidR="00195C89" w:rsidRPr="00770DF9">
        <w:rPr>
          <w:rFonts w:ascii="Arial" w:eastAsia="Times New Roman" w:hAnsi="Arial" w:cs="Arial"/>
          <w:color w:val="020F5F"/>
          <w:sz w:val="24"/>
          <w:szCs w:val="24"/>
          <w:lang w:val="uk-UA" w:eastAsia="ru-RU"/>
        </w:rPr>
        <w:t>Кекуле</w:t>
      </w:r>
      <w:proofErr w:type="spellEnd"/>
      <w:r w:rsidR="00195C89" w:rsidRPr="00770DF9">
        <w:rPr>
          <w:rFonts w:ascii="Arial" w:eastAsia="Times New Roman" w:hAnsi="Arial" w:cs="Arial"/>
          <w:color w:val="020F5F"/>
          <w:sz w:val="24"/>
          <w:szCs w:val="24"/>
          <w:lang w:val="uk-UA" w:eastAsia="ru-RU"/>
        </w:rPr>
        <w:t xml:space="preserve">; б) резонансні структури; в) структурна формула, що підкреслює </w:t>
      </w:r>
      <w:proofErr w:type="spellStart"/>
      <w:r w:rsidR="00195C89" w:rsidRPr="00770DF9">
        <w:rPr>
          <w:rFonts w:ascii="Arial" w:eastAsia="Times New Roman" w:hAnsi="Arial" w:cs="Arial"/>
          <w:color w:val="020F5F"/>
          <w:sz w:val="24"/>
          <w:szCs w:val="24"/>
          <w:lang w:val="uk-UA" w:eastAsia="ru-RU"/>
        </w:rPr>
        <w:t>делокалізовані</w:t>
      </w:r>
      <w:proofErr w:type="spellEnd"/>
      <w:r w:rsidR="00195C89" w:rsidRPr="00770DF9">
        <w:rPr>
          <w:rFonts w:ascii="Arial" w:eastAsia="Times New Roman" w:hAnsi="Arial" w:cs="Arial"/>
          <w:color w:val="020F5F"/>
          <w:sz w:val="24"/>
          <w:szCs w:val="24"/>
          <w:lang w:val="uk-UA" w:eastAsia="ru-RU"/>
        </w:rPr>
        <w:t xml:space="preserve"> зв’язки і колове спряження</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ІІ.</w:t>
      </w:r>
      <w:bookmarkStart w:id="22" w:name="sl20"/>
      <w:bookmarkEnd w:id="22"/>
      <w:r w:rsidRPr="00770DF9">
        <w:rPr>
          <w:rFonts w:ascii="Arial" w:eastAsia="Times New Roman" w:hAnsi="Arial" w:cs="Arial"/>
          <w:b/>
          <w:bCs/>
          <w:color w:val="333333"/>
          <w:sz w:val="24"/>
          <w:szCs w:val="24"/>
          <w:lang w:val="uk-UA" w:eastAsia="ru-RU"/>
        </w:rPr>
        <w:t> р,π-Спряження</w:t>
      </w:r>
      <w:r w:rsidRPr="00770DF9">
        <w:rPr>
          <w:rFonts w:ascii="Arial" w:eastAsia="Times New Roman" w:hAnsi="Arial" w:cs="Arial"/>
          <w:color w:val="333333"/>
          <w:sz w:val="24"/>
          <w:szCs w:val="24"/>
          <w:lang w:val="uk-UA" w:eastAsia="ru-RU"/>
        </w:rPr>
        <w:t> виникає в системі з таким чергуванням фрагментів: </w:t>
      </w:r>
      <w:r w:rsidRPr="00770DF9">
        <w:rPr>
          <w:rFonts w:ascii="Arial" w:eastAsia="Times New Roman" w:hAnsi="Arial" w:cs="Arial"/>
          <w:i/>
          <w:iCs/>
          <w:color w:val="333333"/>
          <w:sz w:val="24"/>
          <w:szCs w:val="24"/>
          <w:lang w:val="uk-UA" w:eastAsia="ru-RU"/>
        </w:rPr>
        <w:t>подвійний зв’язок – одинарний σ-зв’язок – р-орбіталь</w:t>
      </w:r>
      <w:r w:rsidRPr="00770DF9">
        <w:rPr>
          <w:rFonts w:ascii="Arial" w:eastAsia="Times New Roman" w:hAnsi="Arial" w:cs="Arial"/>
          <w:color w:val="333333"/>
          <w:sz w:val="24"/>
          <w:szCs w:val="24"/>
          <w:lang w:val="uk-UA" w:eastAsia="ru-RU"/>
        </w:rPr>
        <w:t>. Причому, р-орбіталь може містити неподілену електронну пару, один неспарений електрон чи бути вакантною (0 електронів). Відповідними до такої кількості електронів прикладами р,π-спряження можуть бути системи типу 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=СН</w:t>
      </w:r>
      <w:r w:rsidRPr="00770DF9">
        <w:rPr>
          <w:rFonts w:ascii="Arial" w:eastAsia="Times New Roman" w:hAnsi="Arial" w:cs="Arial"/>
          <w:b/>
          <w:bCs/>
          <w:color w:val="0000FF"/>
          <w:sz w:val="24"/>
          <w:szCs w:val="24"/>
          <w:lang w:val="uk-UA" w:eastAsia="ru-RU"/>
        </w:rPr>
        <w:t>–Х</w:t>
      </w:r>
      <w:r w:rsidRPr="00770DF9">
        <w:rPr>
          <w:rFonts w:ascii="Arial" w:eastAsia="Times New Roman" w:hAnsi="Arial" w:cs="Arial"/>
          <w:color w:val="333333"/>
          <w:sz w:val="24"/>
          <w:szCs w:val="24"/>
          <w:lang w:val="uk-UA" w:eastAsia="ru-RU"/>
        </w:rPr>
        <w:t>, в яких замісником </w:t>
      </w:r>
      <w:r w:rsidRPr="00770DF9">
        <w:rPr>
          <w:rFonts w:ascii="Arial" w:eastAsia="Times New Roman" w:hAnsi="Arial" w:cs="Arial"/>
          <w:b/>
          <w:bCs/>
          <w:color w:val="0000FF"/>
          <w:sz w:val="24"/>
          <w:szCs w:val="24"/>
          <w:lang w:val="uk-UA" w:eastAsia="ru-RU"/>
        </w:rPr>
        <w:t>Х</w:t>
      </w:r>
      <w:r w:rsidRPr="00770DF9">
        <w:rPr>
          <w:rFonts w:ascii="Arial" w:eastAsia="Times New Roman" w:hAnsi="Arial" w:cs="Arial"/>
          <w:color w:val="333333"/>
          <w:sz w:val="24"/>
          <w:szCs w:val="24"/>
          <w:lang w:val="uk-UA" w:eastAsia="ru-RU"/>
        </w:rPr>
        <w:t> виступає або атом галогену (</w:t>
      </w:r>
      <w:r w:rsidRPr="00770DF9">
        <w:rPr>
          <w:rFonts w:ascii="Arial" w:eastAsia="Times New Roman" w:hAnsi="Arial" w:cs="Arial"/>
          <w:b/>
          <w:bCs/>
          <w:color w:val="0000FF"/>
          <w:sz w:val="24"/>
          <w:szCs w:val="24"/>
          <w:lang w:val="uk-UA" w:eastAsia="ru-RU"/>
        </w:rPr>
        <w:t>:F, :</w:t>
      </w:r>
      <w:proofErr w:type="spellStart"/>
      <w:r w:rsidRPr="00770DF9">
        <w:rPr>
          <w:rFonts w:ascii="Arial" w:eastAsia="Times New Roman" w:hAnsi="Arial" w:cs="Arial"/>
          <w:b/>
          <w:bCs/>
          <w:color w:val="0000FF"/>
          <w:sz w:val="24"/>
          <w:szCs w:val="24"/>
          <w:lang w:val="uk-UA" w:eastAsia="ru-RU"/>
        </w:rPr>
        <w:t>Cl</w:t>
      </w:r>
      <w:proofErr w:type="spellEnd"/>
      <w:r w:rsidRPr="00770DF9">
        <w:rPr>
          <w:rFonts w:ascii="Arial" w:eastAsia="Times New Roman" w:hAnsi="Arial" w:cs="Arial"/>
          <w:b/>
          <w:bCs/>
          <w:color w:val="0000FF"/>
          <w:sz w:val="24"/>
          <w:szCs w:val="24"/>
          <w:lang w:val="uk-UA" w:eastAsia="ru-RU"/>
        </w:rPr>
        <w:t>, :</w:t>
      </w:r>
      <w:proofErr w:type="spellStart"/>
      <w:r w:rsidRPr="00770DF9">
        <w:rPr>
          <w:rFonts w:ascii="Arial" w:eastAsia="Times New Roman" w:hAnsi="Arial" w:cs="Arial"/>
          <w:b/>
          <w:bCs/>
          <w:color w:val="0000FF"/>
          <w:sz w:val="24"/>
          <w:szCs w:val="24"/>
          <w:lang w:val="uk-UA" w:eastAsia="ru-RU"/>
        </w:rPr>
        <w:t>Br</w:t>
      </w:r>
      <w:proofErr w:type="spellEnd"/>
      <w:r w:rsidRPr="00770DF9">
        <w:rPr>
          <w:rFonts w:ascii="Arial" w:eastAsia="Times New Roman" w:hAnsi="Arial" w:cs="Arial"/>
          <w:b/>
          <w:bCs/>
          <w:color w:val="0000FF"/>
          <w:sz w:val="24"/>
          <w:szCs w:val="24"/>
          <w:lang w:val="uk-UA" w:eastAsia="ru-RU"/>
        </w:rPr>
        <w:t>, :I</w:t>
      </w:r>
      <w:r w:rsidRPr="00770DF9">
        <w:rPr>
          <w:rFonts w:ascii="Arial" w:eastAsia="Times New Roman" w:hAnsi="Arial" w:cs="Arial"/>
          <w:color w:val="333333"/>
          <w:sz w:val="24"/>
          <w:szCs w:val="24"/>
          <w:lang w:val="uk-UA" w:eastAsia="ru-RU"/>
        </w:rPr>
        <w:t>) (рис. 5.6</w:t>
      </w:r>
      <w:r w:rsidRPr="00770DF9">
        <w:rPr>
          <w:rFonts w:ascii="Arial" w:eastAsia="Times New Roman" w:hAnsi="Arial" w:cs="Arial"/>
          <w:i/>
          <w:iCs/>
          <w:color w:val="333333"/>
          <w:sz w:val="24"/>
          <w:szCs w:val="24"/>
          <w:lang w:val="uk-UA" w:eastAsia="ru-RU"/>
        </w:rPr>
        <w:t>а</w:t>
      </w:r>
      <w:r w:rsidRPr="00770DF9">
        <w:rPr>
          <w:rFonts w:ascii="Arial" w:eastAsia="Times New Roman" w:hAnsi="Arial" w:cs="Arial"/>
          <w:color w:val="333333"/>
          <w:sz w:val="24"/>
          <w:szCs w:val="24"/>
          <w:lang w:val="uk-UA" w:eastAsia="ru-RU"/>
        </w:rPr>
        <w:t>), або sp</w:t>
      </w:r>
      <w:r w:rsidRPr="00770DF9">
        <w:rPr>
          <w:rFonts w:ascii="Arial" w:eastAsia="Times New Roman" w:hAnsi="Arial" w:cs="Arial"/>
          <w:color w:val="333333"/>
          <w:sz w:val="18"/>
          <w:szCs w:val="18"/>
          <w:vertAlign w:val="superscript"/>
          <w:lang w:val="uk-UA" w:eastAsia="ru-RU"/>
        </w:rPr>
        <w:t>3</w:t>
      </w:r>
      <w:r w:rsidRPr="00770DF9">
        <w:rPr>
          <w:rFonts w:ascii="Arial" w:eastAsia="Times New Roman" w:hAnsi="Arial" w:cs="Arial"/>
          <w:color w:val="333333"/>
          <w:sz w:val="24"/>
          <w:szCs w:val="24"/>
          <w:lang w:val="uk-UA" w:eastAsia="ru-RU"/>
        </w:rPr>
        <w:t>-гібридизований атом Карбону</w:t>
      </w:r>
      <w:r w:rsidRPr="00770DF9">
        <w:rPr>
          <w:rFonts w:ascii="Arial" w:eastAsia="Times New Roman" w:hAnsi="Arial" w:cs="Arial"/>
          <w:color w:val="0000FF"/>
          <w:sz w:val="24"/>
          <w:szCs w:val="24"/>
          <w:lang w:val="uk-UA" w:eastAsia="ru-RU"/>
        </w:rPr>
        <w:t> </w:t>
      </w:r>
      <w:r w:rsidRPr="00770DF9">
        <w:rPr>
          <w:rFonts w:ascii="Arial" w:eastAsia="Times New Roman" w:hAnsi="Arial" w:cs="Arial"/>
          <w:b/>
          <w:bCs/>
          <w:color w:val="0000FF"/>
          <w:sz w:val="24"/>
          <w:szCs w:val="24"/>
          <w:lang w:val="uk-UA" w:eastAsia="ru-RU"/>
        </w:rPr>
        <w:t>·CH</w:t>
      </w:r>
      <w:r w:rsidRPr="00770DF9">
        <w:rPr>
          <w:rFonts w:ascii="Arial" w:eastAsia="Times New Roman" w:hAnsi="Arial" w:cs="Arial"/>
          <w:b/>
          <w:bCs/>
          <w:color w:val="0000FF"/>
          <w:sz w:val="18"/>
          <w:szCs w:val="18"/>
          <w:vertAlign w:val="subscript"/>
          <w:lang w:val="uk-UA" w:eastAsia="ru-RU"/>
        </w:rPr>
        <w:t>2</w:t>
      </w:r>
      <w:r w:rsidRPr="00770DF9">
        <w:rPr>
          <w:rFonts w:ascii="Arial" w:eastAsia="Times New Roman" w:hAnsi="Arial" w:cs="Arial"/>
          <w:color w:val="333333"/>
          <w:sz w:val="24"/>
          <w:szCs w:val="24"/>
          <w:lang w:val="uk-UA" w:eastAsia="ru-RU"/>
        </w:rPr>
        <w:t>, в якому на орбіталі міститься один неспарений електрон (його позначають точкою, рис. 5.6 </w:t>
      </w:r>
      <w:r w:rsidRPr="00770DF9">
        <w:rPr>
          <w:rFonts w:ascii="Arial" w:eastAsia="Times New Roman" w:hAnsi="Arial" w:cs="Arial"/>
          <w:i/>
          <w:iCs/>
          <w:color w:val="333333"/>
          <w:sz w:val="24"/>
          <w:szCs w:val="24"/>
          <w:lang w:val="uk-UA" w:eastAsia="ru-RU"/>
        </w:rPr>
        <w:t>б</w:t>
      </w:r>
      <w:r w:rsidRPr="00770DF9">
        <w:rPr>
          <w:rFonts w:ascii="Arial" w:eastAsia="Times New Roman" w:hAnsi="Arial" w:cs="Arial"/>
          <w:color w:val="333333"/>
          <w:sz w:val="24"/>
          <w:szCs w:val="24"/>
          <w:lang w:val="uk-UA" w:eastAsia="ru-RU"/>
        </w:rPr>
        <w:t>), або sp</w:t>
      </w:r>
      <w:r w:rsidRPr="00770DF9">
        <w:rPr>
          <w:rFonts w:ascii="Arial" w:eastAsia="Times New Roman" w:hAnsi="Arial" w:cs="Arial"/>
          <w:color w:val="333333"/>
          <w:sz w:val="18"/>
          <w:szCs w:val="18"/>
          <w:vertAlign w:val="superscript"/>
          <w:lang w:val="uk-UA" w:eastAsia="ru-RU"/>
        </w:rPr>
        <w:t>3</w:t>
      </w:r>
      <w:r w:rsidRPr="00770DF9">
        <w:rPr>
          <w:rFonts w:ascii="Arial" w:eastAsia="Times New Roman" w:hAnsi="Arial" w:cs="Arial"/>
          <w:color w:val="333333"/>
          <w:sz w:val="24"/>
          <w:szCs w:val="24"/>
          <w:lang w:val="uk-UA" w:eastAsia="ru-RU"/>
        </w:rPr>
        <w:t xml:space="preserve">-гібридизований атом Карбону з вакантною </w:t>
      </w:r>
      <w:proofErr w:type="spellStart"/>
      <w:r w:rsidRPr="00770DF9">
        <w:rPr>
          <w:rFonts w:ascii="Arial" w:eastAsia="Times New Roman" w:hAnsi="Arial" w:cs="Arial"/>
          <w:color w:val="333333"/>
          <w:sz w:val="24"/>
          <w:szCs w:val="24"/>
          <w:lang w:val="uk-UA" w:eastAsia="ru-RU"/>
        </w:rPr>
        <w:t>орбіталлю</w:t>
      </w:r>
      <w:proofErr w:type="spellEnd"/>
      <w:r w:rsidRPr="00770DF9">
        <w:rPr>
          <w:rFonts w:ascii="Arial" w:eastAsia="Times New Roman" w:hAnsi="Arial" w:cs="Arial"/>
          <w:color w:val="333333"/>
          <w:sz w:val="24"/>
          <w:szCs w:val="24"/>
          <w:lang w:val="uk-UA" w:eastAsia="ru-RU"/>
        </w:rPr>
        <w:t> </w:t>
      </w:r>
      <w:r w:rsidRPr="00770DF9">
        <w:rPr>
          <w:rFonts w:ascii="Arial" w:eastAsia="Times New Roman" w:hAnsi="Arial" w:cs="Arial"/>
          <w:b/>
          <w:bCs/>
          <w:color w:val="0000FF"/>
          <w:sz w:val="24"/>
          <w:szCs w:val="24"/>
          <w:lang w:val="uk-UA" w:eastAsia="ru-RU"/>
        </w:rPr>
        <w:t></w:t>
      </w:r>
      <w:r w:rsidRPr="00770DF9">
        <w:rPr>
          <w:rFonts w:ascii="Arial" w:eastAsia="Times New Roman" w:hAnsi="Arial" w:cs="Arial"/>
          <w:color w:val="0000FF"/>
          <w:sz w:val="24"/>
          <w:szCs w:val="24"/>
          <w:lang w:val="uk-UA" w:eastAsia="ru-RU"/>
        </w:rPr>
        <w:t>□</w:t>
      </w:r>
      <w:r w:rsidRPr="00770DF9">
        <w:rPr>
          <w:rFonts w:ascii="Arial" w:eastAsia="Times New Roman" w:hAnsi="Arial" w:cs="Arial"/>
          <w:b/>
          <w:bCs/>
          <w:color w:val="0000FF"/>
          <w:sz w:val="24"/>
          <w:szCs w:val="24"/>
          <w:lang w:val="uk-UA" w:eastAsia="ru-RU"/>
        </w:rPr>
        <w:t>C</w:t>
      </w:r>
      <w:r w:rsidRPr="00770DF9">
        <w:rPr>
          <w:rFonts w:ascii="Arial" w:eastAsia="Times New Roman" w:hAnsi="Arial" w:cs="Arial"/>
          <w:b/>
          <w:bCs/>
          <w:color w:val="0000FF"/>
          <w:sz w:val="18"/>
          <w:szCs w:val="18"/>
          <w:vertAlign w:val="superscript"/>
          <w:lang w:val="uk-UA" w:eastAsia="ru-RU"/>
        </w:rPr>
        <w:t>+</w:t>
      </w:r>
      <w:r w:rsidRPr="00770DF9">
        <w:rPr>
          <w:rFonts w:ascii="Arial" w:eastAsia="Times New Roman" w:hAnsi="Arial" w:cs="Arial"/>
          <w:b/>
          <w:bCs/>
          <w:color w:val="0000FF"/>
          <w:sz w:val="24"/>
          <w:szCs w:val="24"/>
          <w:lang w:val="uk-UA" w:eastAsia="ru-RU"/>
        </w:rPr>
        <w:t>H</w:t>
      </w:r>
      <w:r w:rsidRPr="00770DF9">
        <w:rPr>
          <w:rFonts w:ascii="Arial" w:eastAsia="Times New Roman" w:hAnsi="Arial" w:cs="Arial"/>
          <w:b/>
          <w:bCs/>
          <w:color w:val="0000FF"/>
          <w:sz w:val="18"/>
          <w:szCs w:val="18"/>
          <w:vertAlign w:val="subscript"/>
          <w:lang w:val="uk-UA" w:eastAsia="ru-RU"/>
        </w:rPr>
        <w:t>2</w:t>
      </w:r>
      <w:r w:rsidRPr="00770DF9">
        <w:rPr>
          <w:rFonts w:ascii="Arial" w:eastAsia="Times New Roman" w:hAnsi="Arial" w:cs="Arial"/>
          <w:color w:val="333333"/>
          <w:sz w:val="24"/>
          <w:szCs w:val="24"/>
          <w:lang w:val="uk-UA" w:eastAsia="ru-RU"/>
        </w:rPr>
        <w:t xml:space="preserve"> (у формулі вакантна орбіталь позначається за допомогою квадратика квантової комірки), за рахунок чого на ньому скупчується позитивний заряд, – так званий </w:t>
      </w:r>
      <w:proofErr w:type="spellStart"/>
      <w:r w:rsidRPr="00770DF9">
        <w:rPr>
          <w:rFonts w:ascii="Arial" w:eastAsia="Times New Roman" w:hAnsi="Arial" w:cs="Arial"/>
          <w:color w:val="333333"/>
          <w:sz w:val="24"/>
          <w:szCs w:val="24"/>
          <w:lang w:val="uk-UA" w:eastAsia="ru-RU"/>
        </w:rPr>
        <w:t>карбоній</w:t>
      </w:r>
      <w:proofErr w:type="spellEnd"/>
      <w:r w:rsidRPr="00770DF9">
        <w:rPr>
          <w:rFonts w:ascii="Arial" w:eastAsia="Times New Roman" w:hAnsi="Arial" w:cs="Arial"/>
          <w:color w:val="333333"/>
          <w:sz w:val="24"/>
          <w:szCs w:val="24"/>
          <w:lang w:val="uk-UA" w:eastAsia="ru-RU"/>
        </w:rPr>
        <w:t>-катіон (рис. 5.6 </w:t>
      </w:r>
      <w:r w:rsidRPr="00770DF9">
        <w:rPr>
          <w:rFonts w:ascii="Arial" w:eastAsia="Times New Roman" w:hAnsi="Arial" w:cs="Arial"/>
          <w:i/>
          <w:iCs/>
          <w:color w:val="333333"/>
          <w:sz w:val="24"/>
          <w:szCs w:val="24"/>
          <w:lang w:val="uk-UA" w:eastAsia="ru-RU"/>
        </w:rPr>
        <w:t>в</w:t>
      </w:r>
      <w:r w:rsidRPr="00770DF9">
        <w:rPr>
          <w:rFonts w:ascii="Arial" w:eastAsia="Times New Roman" w:hAnsi="Arial" w:cs="Arial"/>
          <w:color w:val="333333"/>
          <w:sz w:val="24"/>
          <w:szCs w:val="24"/>
          <w:lang w:val="uk-UA" w:eastAsia="ru-RU"/>
        </w:rPr>
        <w:t>).</w:t>
      </w:r>
    </w:p>
    <w:p w:rsidR="00195C89" w:rsidRPr="00770DF9" w:rsidRDefault="00195C89" w:rsidP="00195C89">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drawing>
          <wp:inline distT="0" distB="0" distL="0" distR="0" wp14:anchorId="0CFAC20C" wp14:editId="0AF30E7B">
            <wp:extent cx="4944110" cy="1584325"/>
            <wp:effectExtent l="0" t="0" r="8890" b="0"/>
            <wp:docPr id="51" name="Рисунок 51" descr="https://elearning.sumdu.edu.ua/free_content/lectured:5df7011dd2ba3fd1467ffc0f892ff9da2731ded5/latest/259235/file-asset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learning.sumdu.edu.ua/free_content/lectured:5df7011dd2ba3fd1467ffc0f892ff9da2731ded5/latest/259235/file-assets/2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44110" cy="1584325"/>
                    </a:xfrm>
                    <a:prstGeom prst="rect">
                      <a:avLst/>
                    </a:prstGeom>
                    <a:noFill/>
                    <a:ln>
                      <a:noFill/>
                    </a:ln>
                  </pic:spPr>
                </pic:pic>
              </a:graphicData>
            </a:graphic>
          </wp:inline>
        </w:drawing>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Default="00B92948" w:rsidP="00195C89">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 xml:space="preserve">Рисунок </w:t>
      </w:r>
      <w:r w:rsidR="00195C89" w:rsidRPr="00770DF9">
        <w:rPr>
          <w:rFonts w:ascii="Arial" w:eastAsia="Times New Roman" w:hAnsi="Arial" w:cs="Arial"/>
          <w:color w:val="020F5F"/>
          <w:sz w:val="24"/>
          <w:szCs w:val="24"/>
          <w:lang w:val="uk-UA" w:eastAsia="ru-RU"/>
        </w:rPr>
        <w:t xml:space="preserve">6 – р,π-Спряження: а) хлорвініл ; б) радикал </w:t>
      </w:r>
      <w:proofErr w:type="spellStart"/>
      <w:r w:rsidR="00195C89" w:rsidRPr="00770DF9">
        <w:rPr>
          <w:rFonts w:ascii="Arial" w:eastAsia="Times New Roman" w:hAnsi="Arial" w:cs="Arial"/>
          <w:color w:val="020F5F"/>
          <w:sz w:val="24"/>
          <w:szCs w:val="24"/>
          <w:lang w:val="uk-UA" w:eastAsia="ru-RU"/>
        </w:rPr>
        <w:t>аліл</w:t>
      </w:r>
      <w:proofErr w:type="spellEnd"/>
      <w:r w:rsidR="00195C89" w:rsidRPr="00770DF9">
        <w:rPr>
          <w:rFonts w:ascii="Arial" w:eastAsia="Times New Roman" w:hAnsi="Arial" w:cs="Arial"/>
          <w:color w:val="020F5F"/>
          <w:sz w:val="24"/>
          <w:szCs w:val="24"/>
          <w:lang w:val="uk-UA" w:eastAsia="ru-RU"/>
        </w:rPr>
        <w:t>; в) </w:t>
      </w:r>
      <w:proofErr w:type="spellStart"/>
      <w:r w:rsidR="00195C89" w:rsidRPr="00770DF9">
        <w:rPr>
          <w:rFonts w:ascii="Arial" w:eastAsia="Times New Roman" w:hAnsi="Arial" w:cs="Arial"/>
          <w:color w:val="020F5F"/>
          <w:sz w:val="24"/>
          <w:szCs w:val="24"/>
          <w:lang w:val="uk-UA" w:eastAsia="ru-RU"/>
        </w:rPr>
        <w:t>алільний</w:t>
      </w:r>
      <w:proofErr w:type="spellEnd"/>
      <w:r w:rsidR="00195C89" w:rsidRPr="00770DF9">
        <w:rPr>
          <w:rFonts w:ascii="Arial" w:eastAsia="Times New Roman" w:hAnsi="Arial" w:cs="Arial"/>
          <w:color w:val="020F5F"/>
          <w:sz w:val="24"/>
          <w:szCs w:val="24"/>
          <w:lang w:val="uk-UA" w:eastAsia="ru-RU"/>
        </w:rPr>
        <w:t xml:space="preserve"> </w:t>
      </w:r>
      <w:proofErr w:type="spellStart"/>
      <w:r w:rsidR="00195C89" w:rsidRPr="00770DF9">
        <w:rPr>
          <w:rFonts w:ascii="Arial" w:eastAsia="Times New Roman" w:hAnsi="Arial" w:cs="Arial"/>
          <w:color w:val="020F5F"/>
          <w:sz w:val="24"/>
          <w:szCs w:val="24"/>
          <w:lang w:val="uk-UA" w:eastAsia="ru-RU"/>
        </w:rPr>
        <w:t>карбоній</w:t>
      </w:r>
      <w:proofErr w:type="spellEnd"/>
      <w:r w:rsidR="00195C89" w:rsidRPr="00770DF9">
        <w:rPr>
          <w:rFonts w:ascii="Arial" w:eastAsia="Times New Roman" w:hAnsi="Arial" w:cs="Arial"/>
          <w:color w:val="020F5F"/>
          <w:sz w:val="24"/>
          <w:szCs w:val="24"/>
          <w:lang w:val="uk-UA" w:eastAsia="ru-RU"/>
        </w:rPr>
        <w:t>-катіон</w:t>
      </w:r>
    </w:p>
    <w:p w:rsidR="009149A9" w:rsidRDefault="009149A9" w:rsidP="00195C89">
      <w:pPr>
        <w:shd w:val="clear" w:color="auto" w:fill="FFFFFF"/>
        <w:spacing w:before="120" w:after="120" w:line="240" w:lineRule="auto"/>
        <w:jc w:val="both"/>
        <w:rPr>
          <w:rFonts w:ascii="Arial" w:eastAsia="Times New Roman" w:hAnsi="Arial" w:cs="Arial"/>
          <w:color w:val="020F5F"/>
          <w:sz w:val="24"/>
          <w:szCs w:val="24"/>
          <w:lang w:val="uk-UA" w:eastAsia="ru-RU"/>
        </w:rPr>
      </w:pPr>
    </w:p>
    <w:p w:rsidR="00346408" w:rsidRDefault="00346408" w:rsidP="00195C89">
      <w:pPr>
        <w:shd w:val="clear" w:color="auto" w:fill="FFFFFF"/>
        <w:spacing w:before="120" w:after="120" w:line="240" w:lineRule="auto"/>
        <w:jc w:val="both"/>
        <w:rPr>
          <w:rFonts w:ascii="Arial" w:eastAsia="Times New Roman" w:hAnsi="Arial" w:cs="Arial"/>
          <w:color w:val="020F5F"/>
          <w:sz w:val="24"/>
          <w:szCs w:val="24"/>
          <w:lang w:val="uk-UA" w:eastAsia="ru-RU"/>
        </w:rPr>
      </w:pPr>
    </w:p>
    <w:p w:rsidR="00346408" w:rsidRPr="00770DF9" w:rsidRDefault="00346408" w:rsidP="00195C89">
      <w:pPr>
        <w:shd w:val="clear" w:color="auto" w:fill="FFFFFF"/>
        <w:spacing w:before="120" w:after="120" w:line="240" w:lineRule="auto"/>
        <w:jc w:val="both"/>
        <w:rPr>
          <w:rFonts w:ascii="Arial" w:eastAsia="Times New Roman" w:hAnsi="Arial" w:cs="Arial"/>
          <w:color w:val="020F5F"/>
          <w:sz w:val="24"/>
          <w:szCs w:val="24"/>
          <w:lang w:val="uk-UA" w:eastAsia="ru-RU"/>
        </w:rPr>
      </w:pPr>
    </w:p>
    <w:p w:rsidR="00195C89" w:rsidRPr="00770DF9" w:rsidRDefault="00195C89" w:rsidP="00B92948">
      <w:pPr>
        <w:shd w:val="clear" w:color="auto" w:fill="F2DBDB" w:themeFill="accent2" w:themeFillTint="33"/>
        <w:spacing w:before="120" w:after="120" w:line="240" w:lineRule="auto"/>
        <w:jc w:val="both"/>
        <w:outlineLvl w:val="2"/>
        <w:rPr>
          <w:rFonts w:ascii="Arial" w:eastAsia="Times New Roman" w:hAnsi="Arial" w:cs="Arial"/>
          <w:b/>
          <w:bCs/>
          <w:color w:val="333333"/>
          <w:sz w:val="27"/>
          <w:szCs w:val="27"/>
          <w:lang w:val="uk-UA" w:eastAsia="ru-RU"/>
        </w:rPr>
      </w:pPr>
      <w:bookmarkStart w:id="23" w:name="p4"/>
      <w:bookmarkEnd w:id="23"/>
      <w:r w:rsidRPr="00770DF9">
        <w:rPr>
          <w:rFonts w:ascii="Arial" w:eastAsia="Times New Roman" w:hAnsi="Arial" w:cs="Arial"/>
          <w:b/>
          <w:bCs/>
          <w:color w:val="333333"/>
          <w:sz w:val="27"/>
          <w:szCs w:val="27"/>
          <w:lang w:val="uk-UA" w:eastAsia="ru-RU"/>
        </w:rPr>
        <w:lastRenderedPageBreak/>
        <w:t xml:space="preserve">1.3 </w:t>
      </w:r>
      <w:proofErr w:type="spellStart"/>
      <w:r w:rsidRPr="00770DF9">
        <w:rPr>
          <w:rFonts w:ascii="Arial" w:eastAsia="Times New Roman" w:hAnsi="Arial" w:cs="Arial"/>
          <w:b/>
          <w:bCs/>
          <w:color w:val="333333"/>
          <w:sz w:val="27"/>
          <w:szCs w:val="27"/>
          <w:lang w:val="uk-UA" w:eastAsia="ru-RU"/>
        </w:rPr>
        <w:t>Мезомерний</w:t>
      </w:r>
      <w:proofErr w:type="spellEnd"/>
      <w:r w:rsidRPr="00770DF9">
        <w:rPr>
          <w:rFonts w:ascii="Arial" w:eastAsia="Times New Roman" w:hAnsi="Arial" w:cs="Arial"/>
          <w:b/>
          <w:bCs/>
          <w:color w:val="333333"/>
          <w:sz w:val="27"/>
          <w:szCs w:val="27"/>
          <w:lang w:val="uk-UA" w:eastAsia="ru-RU"/>
        </w:rPr>
        <w:t xml:space="preserve"> ефект</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24" w:name="sl21"/>
      <w:bookmarkEnd w:id="24"/>
      <w:proofErr w:type="spellStart"/>
      <w:r w:rsidRPr="00770DF9">
        <w:rPr>
          <w:rFonts w:ascii="Arial" w:eastAsia="Times New Roman" w:hAnsi="Arial" w:cs="Arial"/>
          <w:b/>
          <w:bCs/>
          <w:color w:val="333333"/>
          <w:sz w:val="24"/>
          <w:szCs w:val="24"/>
          <w:lang w:val="uk-UA" w:eastAsia="ru-RU"/>
        </w:rPr>
        <w:t>Мезомерний</w:t>
      </w:r>
      <w:proofErr w:type="spellEnd"/>
      <w:r w:rsidRPr="00770DF9">
        <w:rPr>
          <w:rFonts w:ascii="Arial" w:eastAsia="Times New Roman" w:hAnsi="Arial" w:cs="Arial"/>
          <w:b/>
          <w:bCs/>
          <w:color w:val="333333"/>
          <w:sz w:val="24"/>
          <w:szCs w:val="24"/>
          <w:lang w:val="uk-UA" w:eastAsia="ru-RU"/>
        </w:rPr>
        <w:t xml:space="preserve"> ефект</w:t>
      </w:r>
      <w:r w:rsidRPr="00770DF9">
        <w:rPr>
          <w:rFonts w:ascii="Arial" w:eastAsia="Times New Roman" w:hAnsi="Arial" w:cs="Arial"/>
          <w:i/>
          <w:iCs/>
          <w:color w:val="333333"/>
          <w:sz w:val="24"/>
          <w:szCs w:val="24"/>
          <w:lang w:val="uk-UA" w:eastAsia="ru-RU"/>
        </w:rPr>
        <w:t>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i/>
          <w:iCs/>
          <w:color w:val="333333"/>
          <w:sz w:val="24"/>
          <w:szCs w:val="24"/>
          <w:lang w:val="uk-UA" w:eastAsia="ru-RU"/>
        </w:rPr>
        <w:t>, або</w:t>
      </w:r>
      <w:r w:rsidRPr="00770DF9">
        <w:rPr>
          <w:rFonts w:ascii="Arial" w:eastAsia="Times New Roman" w:hAnsi="Arial" w:cs="Arial"/>
          <w:b/>
          <w:bCs/>
          <w:i/>
          <w:iCs/>
          <w:color w:val="333333"/>
          <w:sz w:val="24"/>
          <w:szCs w:val="24"/>
          <w:lang w:val="uk-UA" w:eastAsia="ru-RU"/>
        </w:rPr>
        <w:t> </w:t>
      </w:r>
      <w:bookmarkStart w:id="25" w:name="sl22"/>
      <w:bookmarkEnd w:id="25"/>
      <w:r w:rsidRPr="00770DF9">
        <w:rPr>
          <w:rFonts w:ascii="Arial" w:eastAsia="Times New Roman" w:hAnsi="Arial" w:cs="Arial"/>
          <w:b/>
          <w:bCs/>
          <w:color w:val="333333"/>
          <w:sz w:val="24"/>
          <w:szCs w:val="24"/>
          <w:lang w:val="uk-UA" w:eastAsia="ru-RU"/>
        </w:rPr>
        <w:t>ефект спряження</w:t>
      </w:r>
      <w:r w:rsidRPr="00770DF9">
        <w:rPr>
          <w:rFonts w:ascii="Arial" w:eastAsia="Times New Roman" w:hAnsi="Arial" w:cs="Arial"/>
          <w:i/>
          <w:iCs/>
          <w:color w:val="333333"/>
          <w:sz w:val="24"/>
          <w:szCs w:val="24"/>
          <w:lang w:val="uk-UA" w:eastAsia="ru-RU"/>
        </w:rPr>
        <w:t> – це зміщення електронної густини в спряженій системі, що містить замісники, які мають неподілені електронні пари чи вакантні орбіталі.</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Наприклад, молекула </w:t>
      </w:r>
      <w:proofErr w:type="spellStart"/>
      <w:r w:rsidRPr="00770DF9">
        <w:rPr>
          <w:rFonts w:ascii="Arial" w:eastAsia="Times New Roman" w:hAnsi="Arial" w:cs="Arial"/>
          <w:color w:val="333333"/>
          <w:sz w:val="24"/>
          <w:szCs w:val="24"/>
          <w:lang w:val="uk-UA" w:eastAsia="ru-RU"/>
        </w:rPr>
        <w:t>бензену</w:t>
      </w:r>
      <w:proofErr w:type="spellEnd"/>
      <w:r w:rsidRPr="00770DF9">
        <w:rPr>
          <w:rFonts w:ascii="Arial" w:eastAsia="Times New Roman" w:hAnsi="Arial" w:cs="Arial"/>
          <w:color w:val="333333"/>
          <w:sz w:val="24"/>
          <w:szCs w:val="24"/>
          <w:lang w:val="uk-UA" w:eastAsia="ru-RU"/>
        </w:rPr>
        <w:t xml:space="preserve"> С</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 xml:space="preserve">, яка є типовим представником спряжених систем, не містить замісників, тому </w:t>
      </w:r>
      <w:proofErr w:type="spellStart"/>
      <w:r w:rsidRPr="00770DF9">
        <w:rPr>
          <w:rFonts w:ascii="Arial" w:eastAsia="Times New Roman" w:hAnsi="Arial" w:cs="Arial"/>
          <w:color w:val="333333"/>
          <w:sz w:val="24"/>
          <w:szCs w:val="24"/>
          <w:lang w:val="uk-UA" w:eastAsia="ru-RU"/>
        </w:rPr>
        <w:t>мезомерний</w:t>
      </w:r>
      <w:proofErr w:type="spellEnd"/>
      <w:r w:rsidRPr="00770DF9">
        <w:rPr>
          <w:rFonts w:ascii="Arial" w:eastAsia="Times New Roman" w:hAnsi="Arial" w:cs="Arial"/>
          <w:color w:val="333333"/>
          <w:sz w:val="24"/>
          <w:szCs w:val="24"/>
          <w:lang w:val="uk-UA" w:eastAsia="ru-RU"/>
        </w:rPr>
        <w:t xml:space="preserve"> ефект в </w:t>
      </w:r>
      <w:proofErr w:type="spellStart"/>
      <w:r w:rsidRPr="00770DF9">
        <w:rPr>
          <w:rFonts w:ascii="Arial" w:eastAsia="Times New Roman" w:hAnsi="Arial" w:cs="Arial"/>
          <w:color w:val="333333"/>
          <w:sz w:val="24"/>
          <w:szCs w:val="24"/>
          <w:lang w:val="uk-UA" w:eastAsia="ru-RU"/>
        </w:rPr>
        <w:t>бензені</w:t>
      </w:r>
      <w:proofErr w:type="spellEnd"/>
      <w:r w:rsidRPr="00770DF9">
        <w:rPr>
          <w:rFonts w:ascii="Arial" w:eastAsia="Times New Roman" w:hAnsi="Arial" w:cs="Arial"/>
          <w:color w:val="333333"/>
          <w:sz w:val="24"/>
          <w:szCs w:val="24"/>
          <w:lang w:val="uk-UA" w:eastAsia="ru-RU"/>
        </w:rPr>
        <w:t xml:space="preserve"> відсутній. А в молекулі фенолу С</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5</w:t>
      </w:r>
      <w:r w:rsidRPr="00770DF9">
        <w:rPr>
          <w:rFonts w:ascii="Arial" w:eastAsia="Times New Roman" w:hAnsi="Arial" w:cs="Arial"/>
          <w:color w:val="333333"/>
          <w:sz w:val="24"/>
          <w:szCs w:val="24"/>
          <w:lang w:val="uk-UA" w:eastAsia="ru-RU"/>
        </w:rPr>
        <w:t>–ОН -  </w:t>
      </w:r>
      <w:proofErr w:type="spellStart"/>
      <w:r w:rsidRPr="00770DF9">
        <w:rPr>
          <w:rFonts w:ascii="Arial" w:eastAsia="Times New Roman" w:hAnsi="Arial" w:cs="Arial"/>
          <w:color w:val="333333"/>
          <w:sz w:val="24"/>
          <w:szCs w:val="24"/>
          <w:lang w:val="uk-UA" w:eastAsia="ru-RU"/>
        </w:rPr>
        <w:t>гідроксогрупа</w:t>
      </w:r>
      <w:proofErr w:type="spellEnd"/>
      <w:r w:rsidRPr="00770DF9">
        <w:rPr>
          <w:rFonts w:ascii="Arial" w:eastAsia="Times New Roman" w:hAnsi="Arial" w:cs="Arial"/>
          <w:color w:val="333333"/>
          <w:sz w:val="24"/>
          <w:szCs w:val="24"/>
          <w:lang w:val="uk-UA" w:eastAsia="ru-RU"/>
        </w:rPr>
        <w:t xml:space="preserve"> безпосередньо сполучена з </w:t>
      </w:r>
      <w:proofErr w:type="spellStart"/>
      <w:r w:rsidRPr="00770DF9">
        <w:rPr>
          <w:rFonts w:ascii="Arial" w:eastAsia="Times New Roman" w:hAnsi="Arial" w:cs="Arial"/>
          <w:color w:val="333333"/>
          <w:sz w:val="24"/>
          <w:szCs w:val="24"/>
          <w:lang w:val="uk-UA" w:eastAsia="ru-RU"/>
        </w:rPr>
        <w:t>бензеновим</w:t>
      </w:r>
      <w:proofErr w:type="spellEnd"/>
      <w:r w:rsidRPr="00770DF9">
        <w:rPr>
          <w:rFonts w:ascii="Arial" w:eastAsia="Times New Roman" w:hAnsi="Arial" w:cs="Arial"/>
          <w:color w:val="333333"/>
          <w:sz w:val="24"/>
          <w:szCs w:val="24"/>
          <w:lang w:val="uk-UA" w:eastAsia="ru-RU"/>
        </w:rPr>
        <w:t xml:space="preserve"> кільцем, тому стає складовою частиною загальної спряженої системи і виявляє </w:t>
      </w:r>
      <w:proofErr w:type="spellStart"/>
      <w:r w:rsidRPr="00770DF9">
        <w:rPr>
          <w:rFonts w:ascii="Arial" w:eastAsia="Times New Roman" w:hAnsi="Arial" w:cs="Arial"/>
          <w:color w:val="333333"/>
          <w:sz w:val="24"/>
          <w:szCs w:val="24"/>
          <w:lang w:val="uk-UA" w:eastAsia="ru-RU"/>
        </w:rPr>
        <w:t>мезомерний</w:t>
      </w:r>
      <w:proofErr w:type="spellEnd"/>
      <w:r w:rsidRPr="00770DF9">
        <w:rPr>
          <w:rFonts w:ascii="Arial" w:eastAsia="Times New Roman" w:hAnsi="Arial" w:cs="Arial"/>
          <w:color w:val="333333"/>
          <w:sz w:val="24"/>
          <w:szCs w:val="24"/>
          <w:lang w:val="uk-UA" w:eastAsia="ru-RU"/>
        </w:rPr>
        <w:t xml:space="preserve"> ефект. У молекулі </w:t>
      </w:r>
      <w:proofErr w:type="spellStart"/>
      <w:r w:rsidRPr="00770DF9">
        <w:rPr>
          <w:rFonts w:ascii="Arial" w:eastAsia="Times New Roman" w:hAnsi="Arial" w:cs="Arial"/>
          <w:color w:val="333333"/>
          <w:sz w:val="24"/>
          <w:szCs w:val="24"/>
          <w:lang w:val="uk-UA" w:eastAsia="ru-RU"/>
        </w:rPr>
        <w:t>бензилового</w:t>
      </w:r>
      <w:proofErr w:type="spellEnd"/>
      <w:r w:rsidRPr="00770DF9">
        <w:rPr>
          <w:rFonts w:ascii="Arial" w:eastAsia="Times New Roman" w:hAnsi="Arial" w:cs="Arial"/>
          <w:color w:val="333333"/>
          <w:sz w:val="24"/>
          <w:szCs w:val="24"/>
          <w:lang w:val="uk-UA" w:eastAsia="ru-RU"/>
        </w:rPr>
        <w:t xml:space="preserve"> спирту С</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5</w:t>
      </w:r>
      <w:r w:rsidRPr="00770DF9">
        <w:rPr>
          <w:rFonts w:ascii="Arial" w:eastAsia="Times New Roman" w:hAnsi="Arial" w:cs="Arial"/>
          <w:color w:val="333333"/>
          <w:sz w:val="24"/>
          <w:szCs w:val="24"/>
          <w:lang w:val="uk-UA" w:eastAsia="ru-RU"/>
        </w:rPr>
        <w:t>–СН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–ОН група ОН, напроти, відокремлена від спряженої системи метиленовою групою 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xml:space="preserve">, тому </w:t>
      </w:r>
      <w:proofErr w:type="spellStart"/>
      <w:r w:rsidRPr="00770DF9">
        <w:rPr>
          <w:rFonts w:ascii="Arial" w:eastAsia="Times New Roman" w:hAnsi="Arial" w:cs="Arial"/>
          <w:color w:val="333333"/>
          <w:sz w:val="24"/>
          <w:szCs w:val="24"/>
          <w:lang w:val="uk-UA" w:eastAsia="ru-RU"/>
        </w:rPr>
        <w:t>мезомерний</w:t>
      </w:r>
      <w:proofErr w:type="spellEnd"/>
      <w:r w:rsidRPr="00770DF9">
        <w:rPr>
          <w:rFonts w:ascii="Arial" w:eastAsia="Times New Roman" w:hAnsi="Arial" w:cs="Arial"/>
          <w:color w:val="333333"/>
          <w:sz w:val="24"/>
          <w:szCs w:val="24"/>
          <w:lang w:val="uk-UA" w:eastAsia="ru-RU"/>
        </w:rPr>
        <w:t xml:space="preserve"> ефект відсутній:</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297F44C9" wp14:editId="127EA8C7">
            <wp:extent cx="4051300" cy="818515"/>
            <wp:effectExtent l="0" t="0" r="6350" b="635"/>
            <wp:docPr id="50" name="Рисунок 50" descr="https://elearning.sumdu.edu.ua/free_content/lectured:5df7011dd2ba3fd1467ffc0f892ff9da2731ded5/latest/259235/file-asset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learning.sumdu.edu.ua/free_content/lectured:5df7011dd2ba3fd1467ffc0f892ff9da2731ded5/latest/259235/file-assets/2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51300" cy="81851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proofErr w:type="spellStart"/>
      <w:r w:rsidRPr="00770DF9">
        <w:rPr>
          <w:rFonts w:ascii="Arial" w:eastAsia="Times New Roman" w:hAnsi="Arial" w:cs="Arial"/>
          <w:color w:val="333333"/>
          <w:sz w:val="24"/>
          <w:szCs w:val="24"/>
          <w:lang w:val="uk-UA" w:eastAsia="ru-RU"/>
        </w:rPr>
        <w:t>Мезомерний</w:t>
      </w:r>
      <w:proofErr w:type="spellEnd"/>
      <w:r w:rsidRPr="00770DF9">
        <w:rPr>
          <w:rFonts w:ascii="Arial" w:eastAsia="Times New Roman" w:hAnsi="Arial" w:cs="Arial"/>
          <w:color w:val="333333"/>
          <w:sz w:val="24"/>
          <w:szCs w:val="24"/>
          <w:lang w:val="uk-UA" w:eastAsia="ru-RU"/>
        </w:rPr>
        <w:t xml:space="preserve"> ефект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у порівнянні з індуктивним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викликає сильніший зсув електронної густини і практично не затухає по ланцюгу.</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Залежно від природи замісника </w:t>
      </w:r>
      <w:proofErr w:type="spellStart"/>
      <w:r w:rsidRPr="00770DF9">
        <w:rPr>
          <w:rFonts w:ascii="Arial" w:eastAsia="Times New Roman" w:hAnsi="Arial" w:cs="Arial"/>
          <w:color w:val="333333"/>
          <w:sz w:val="24"/>
          <w:szCs w:val="24"/>
          <w:lang w:val="uk-UA" w:eastAsia="ru-RU"/>
        </w:rPr>
        <w:t>мезомерний</w:t>
      </w:r>
      <w:proofErr w:type="spellEnd"/>
      <w:r w:rsidRPr="00770DF9">
        <w:rPr>
          <w:rFonts w:ascii="Arial" w:eastAsia="Times New Roman" w:hAnsi="Arial" w:cs="Arial"/>
          <w:color w:val="333333"/>
          <w:sz w:val="24"/>
          <w:szCs w:val="24"/>
          <w:lang w:val="uk-UA" w:eastAsia="ru-RU"/>
        </w:rPr>
        <w:t xml:space="preserve"> ефект може бути позитивним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чи негативним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Замісники виявляють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якщо зміщують π-електронну густину </w:t>
      </w:r>
      <w:r w:rsidRPr="00770DF9">
        <w:rPr>
          <w:rFonts w:ascii="Arial" w:eastAsia="Times New Roman" w:hAnsi="Arial" w:cs="Arial"/>
          <w:i/>
          <w:iCs/>
          <w:color w:val="333333"/>
          <w:sz w:val="24"/>
          <w:szCs w:val="24"/>
          <w:lang w:val="uk-UA" w:eastAsia="ru-RU"/>
        </w:rPr>
        <w:t>від себе</w:t>
      </w:r>
      <w:r w:rsidRPr="00770DF9">
        <w:rPr>
          <w:rFonts w:ascii="Arial" w:eastAsia="Times New Roman" w:hAnsi="Arial" w:cs="Arial"/>
          <w:color w:val="333333"/>
          <w:sz w:val="24"/>
          <w:szCs w:val="24"/>
          <w:lang w:val="uk-UA" w:eastAsia="ru-RU"/>
        </w:rPr>
        <w:t>, і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якщо зміщення електронної густини відбувається у напрямку замісника.</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26" w:name="sl23"/>
      <w:bookmarkEnd w:id="26"/>
      <w:r w:rsidRPr="00770DF9">
        <w:rPr>
          <w:rFonts w:ascii="Arial" w:eastAsia="Times New Roman" w:hAnsi="Arial" w:cs="Arial"/>
          <w:b/>
          <w:bCs/>
          <w:color w:val="333333"/>
          <w:sz w:val="24"/>
          <w:szCs w:val="24"/>
          <w:lang w:val="uk-UA" w:eastAsia="ru-RU"/>
        </w:rPr>
        <w:t xml:space="preserve">Позитивний </w:t>
      </w:r>
      <w:proofErr w:type="spellStart"/>
      <w:r w:rsidRPr="00770DF9">
        <w:rPr>
          <w:rFonts w:ascii="Arial" w:eastAsia="Times New Roman" w:hAnsi="Arial" w:cs="Arial"/>
          <w:b/>
          <w:bCs/>
          <w:color w:val="333333"/>
          <w:sz w:val="24"/>
          <w:szCs w:val="24"/>
          <w:lang w:val="uk-UA" w:eastAsia="ru-RU"/>
        </w:rPr>
        <w:t>мезомерний</w:t>
      </w:r>
      <w:proofErr w:type="spellEnd"/>
      <w:r w:rsidRPr="00770DF9">
        <w:rPr>
          <w:rFonts w:ascii="Arial" w:eastAsia="Times New Roman" w:hAnsi="Arial" w:cs="Arial"/>
          <w:b/>
          <w:bCs/>
          <w:color w:val="333333"/>
          <w:sz w:val="24"/>
          <w:szCs w:val="24"/>
          <w:lang w:val="uk-UA" w:eastAsia="ru-RU"/>
        </w:rPr>
        <w:t xml:space="preserve"> ефект</w:t>
      </w:r>
      <w:r w:rsidRPr="00770DF9">
        <w:rPr>
          <w:rFonts w:ascii="Arial" w:eastAsia="Times New Roman" w:hAnsi="Arial" w:cs="Arial"/>
          <w:color w:val="333333"/>
          <w:sz w:val="24"/>
          <w:szCs w:val="24"/>
          <w:lang w:val="uk-UA" w:eastAsia="ru-RU"/>
        </w:rPr>
        <w:t> (</w:t>
      </w:r>
      <w:r w:rsidRPr="00770DF9">
        <w:rPr>
          <w:rFonts w:ascii="Arial" w:eastAsia="Times New Roman" w:hAnsi="Arial" w:cs="Arial"/>
          <w:b/>
          <w:bCs/>
          <w:i/>
          <w:iCs/>
          <w:color w:val="0000FF"/>
          <w:sz w:val="24"/>
          <w:szCs w:val="24"/>
          <w:lang w:val="uk-UA" w:eastAsia="ru-RU"/>
        </w:rPr>
        <w:t>+М-ефект</w:t>
      </w:r>
      <w:r w:rsidRPr="00770DF9">
        <w:rPr>
          <w:rFonts w:ascii="Arial" w:eastAsia="Times New Roman" w:hAnsi="Arial" w:cs="Arial"/>
          <w:color w:val="333333"/>
          <w:sz w:val="24"/>
          <w:szCs w:val="24"/>
          <w:lang w:val="uk-UA" w:eastAsia="ru-RU"/>
        </w:rPr>
        <w:t xml:space="preserve">) характерний для </w:t>
      </w:r>
      <w:proofErr w:type="spellStart"/>
      <w:r w:rsidRPr="00770DF9">
        <w:rPr>
          <w:rFonts w:ascii="Arial" w:eastAsia="Times New Roman" w:hAnsi="Arial" w:cs="Arial"/>
          <w:color w:val="333333"/>
          <w:sz w:val="24"/>
          <w:szCs w:val="24"/>
          <w:lang w:val="uk-UA" w:eastAsia="ru-RU"/>
        </w:rPr>
        <w:t>електронодонорних</w:t>
      </w:r>
      <w:proofErr w:type="spellEnd"/>
      <w:r w:rsidRPr="00770DF9">
        <w:rPr>
          <w:rFonts w:ascii="Arial" w:eastAsia="Times New Roman" w:hAnsi="Arial" w:cs="Arial"/>
          <w:color w:val="333333"/>
          <w:sz w:val="24"/>
          <w:szCs w:val="24"/>
          <w:lang w:val="uk-UA" w:eastAsia="ru-RU"/>
        </w:rPr>
        <w:t xml:space="preserve"> замісників, які зміщують p-електронну густину </w:t>
      </w:r>
      <w:r w:rsidRPr="00770DF9">
        <w:rPr>
          <w:rFonts w:ascii="Arial" w:eastAsia="Times New Roman" w:hAnsi="Arial" w:cs="Arial"/>
          <w:i/>
          <w:iCs/>
          <w:color w:val="333333"/>
          <w:sz w:val="24"/>
          <w:szCs w:val="24"/>
          <w:lang w:val="uk-UA" w:eastAsia="ru-RU"/>
        </w:rPr>
        <w:t>від себе</w:t>
      </w:r>
      <w:r w:rsidRPr="00770DF9">
        <w:rPr>
          <w:rFonts w:ascii="Arial" w:eastAsia="Times New Roman" w:hAnsi="Arial" w:cs="Arial"/>
          <w:color w:val="333333"/>
          <w:sz w:val="24"/>
          <w:szCs w:val="24"/>
          <w:lang w:val="uk-UA" w:eastAsia="ru-RU"/>
        </w:rPr>
        <w:t xml:space="preserve"> за рахунок атомів з неподіленою електронною парою або з повним негативним зарядом. Приклади замісників з позитивним </w:t>
      </w:r>
      <w:proofErr w:type="spellStart"/>
      <w:r w:rsidRPr="00770DF9">
        <w:rPr>
          <w:rFonts w:ascii="Arial" w:eastAsia="Times New Roman" w:hAnsi="Arial" w:cs="Arial"/>
          <w:color w:val="333333"/>
          <w:sz w:val="24"/>
          <w:szCs w:val="24"/>
          <w:lang w:val="uk-UA" w:eastAsia="ru-RU"/>
        </w:rPr>
        <w:t>мезомерним</w:t>
      </w:r>
      <w:proofErr w:type="spellEnd"/>
      <w:r w:rsidRPr="00770DF9">
        <w:rPr>
          <w:rFonts w:ascii="Arial" w:eastAsia="Times New Roman" w:hAnsi="Arial" w:cs="Arial"/>
          <w:color w:val="333333"/>
          <w:sz w:val="24"/>
          <w:szCs w:val="24"/>
          <w:lang w:val="uk-UA" w:eastAsia="ru-RU"/>
        </w:rPr>
        <w:t xml:space="preserve"> ефектом:</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201D9CA5" wp14:editId="2B0F2692">
            <wp:extent cx="4412615" cy="276225"/>
            <wp:effectExtent l="0" t="0" r="6985" b="9525"/>
            <wp:docPr id="49" name="Рисунок 49" descr="https://elearning.sumdu.edu.ua/free_content/lectured:5df7011dd2ba3fd1467ffc0f892ff9da2731ded5/latest/259235/file-asset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learning.sumdu.edu.ua/free_content/lectured:5df7011dd2ba3fd1467ffc0f892ff9da2731ded5/latest/259235/file-assets/2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12615" cy="27622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7F4768D8" wp14:editId="718E18B2">
            <wp:extent cx="4592955" cy="329565"/>
            <wp:effectExtent l="0" t="0" r="0" b="0"/>
            <wp:docPr id="48" name="Рисунок 48" descr="https://elearning.sumdu.edu.ua/free_content/lectured:5df7011dd2ba3fd1467ffc0f892ff9da2731ded5/latest/259235/file-assets/1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learning.sumdu.edu.ua/free_content/lectured:5df7011dd2ba3fd1467ffc0f892ff9da2731ded5/latest/259235/file-assets/12bb.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92955" cy="32956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73564E63" wp14:editId="510A1131">
            <wp:extent cx="3806190" cy="403860"/>
            <wp:effectExtent l="0" t="0" r="3810" b="0"/>
            <wp:docPr id="47" name="Рисунок 47" descr="https://elearning.sumdu.edu.ua/free_content/lectured:5df7011dd2ba3fd1467ffc0f892ff9da2731ded5/latest/259235/file-asset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learning.sumdu.edu.ua/free_content/lectured:5df7011dd2ba3fd1467ffc0f892ff9da2731ded5/latest/259235/file-assets/2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6190" cy="40386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27" w:name="sl24"/>
      <w:bookmarkEnd w:id="27"/>
      <w:r w:rsidRPr="00770DF9">
        <w:rPr>
          <w:rFonts w:ascii="Arial" w:eastAsia="Times New Roman" w:hAnsi="Arial" w:cs="Arial"/>
          <w:b/>
          <w:bCs/>
          <w:color w:val="333333"/>
          <w:sz w:val="24"/>
          <w:szCs w:val="24"/>
          <w:lang w:val="uk-UA" w:eastAsia="ru-RU"/>
        </w:rPr>
        <w:t xml:space="preserve">Негативний </w:t>
      </w:r>
      <w:proofErr w:type="spellStart"/>
      <w:r w:rsidRPr="00770DF9">
        <w:rPr>
          <w:rFonts w:ascii="Arial" w:eastAsia="Times New Roman" w:hAnsi="Arial" w:cs="Arial"/>
          <w:b/>
          <w:bCs/>
          <w:color w:val="333333"/>
          <w:sz w:val="24"/>
          <w:szCs w:val="24"/>
          <w:lang w:val="uk-UA" w:eastAsia="ru-RU"/>
        </w:rPr>
        <w:t>мезомерний</w:t>
      </w:r>
      <w:proofErr w:type="spellEnd"/>
      <w:r w:rsidRPr="00770DF9">
        <w:rPr>
          <w:rFonts w:ascii="Arial" w:eastAsia="Times New Roman" w:hAnsi="Arial" w:cs="Arial"/>
          <w:b/>
          <w:bCs/>
          <w:color w:val="333333"/>
          <w:sz w:val="24"/>
          <w:szCs w:val="24"/>
          <w:lang w:val="uk-UA" w:eastAsia="ru-RU"/>
        </w:rPr>
        <w:t xml:space="preserve"> ефект</w:t>
      </w:r>
      <w:r w:rsidRPr="00770DF9">
        <w:rPr>
          <w:rFonts w:ascii="Arial" w:eastAsia="Times New Roman" w:hAnsi="Arial" w:cs="Arial"/>
          <w:color w:val="333333"/>
          <w:sz w:val="24"/>
          <w:szCs w:val="24"/>
          <w:lang w:val="uk-UA" w:eastAsia="ru-RU"/>
        </w:rPr>
        <w:t> (</w:t>
      </w:r>
      <w:r w:rsidRPr="00770DF9">
        <w:rPr>
          <w:rFonts w:ascii="Arial" w:eastAsia="Times New Roman" w:hAnsi="Arial" w:cs="Arial"/>
          <w:b/>
          <w:bCs/>
          <w:i/>
          <w:iCs/>
          <w:color w:val="FF0000"/>
          <w:sz w:val="24"/>
          <w:szCs w:val="24"/>
          <w:lang w:val="uk-UA" w:eastAsia="ru-RU"/>
        </w:rPr>
        <w:t>–М-ефект</w:t>
      </w:r>
      <w:r w:rsidRPr="00770DF9">
        <w:rPr>
          <w:rFonts w:ascii="Arial" w:eastAsia="Times New Roman" w:hAnsi="Arial" w:cs="Arial"/>
          <w:color w:val="333333"/>
          <w:sz w:val="24"/>
          <w:szCs w:val="24"/>
          <w:lang w:val="uk-UA" w:eastAsia="ru-RU"/>
        </w:rPr>
        <w:t xml:space="preserve">) характерний для </w:t>
      </w:r>
      <w:proofErr w:type="spellStart"/>
      <w:r w:rsidRPr="00770DF9">
        <w:rPr>
          <w:rFonts w:ascii="Arial" w:eastAsia="Times New Roman" w:hAnsi="Arial" w:cs="Arial"/>
          <w:color w:val="333333"/>
          <w:sz w:val="24"/>
          <w:szCs w:val="24"/>
          <w:lang w:val="uk-UA" w:eastAsia="ru-RU"/>
        </w:rPr>
        <w:t>електроноакцепторних</w:t>
      </w:r>
      <w:proofErr w:type="spellEnd"/>
      <w:r w:rsidRPr="00770DF9">
        <w:rPr>
          <w:rFonts w:ascii="Arial" w:eastAsia="Times New Roman" w:hAnsi="Arial" w:cs="Arial"/>
          <w:color w:val="333333"/>
          <w:sz w:val="24"/>
          <w:szCs w:val="24"/>
          <w:lang w:val="uk-UA" w:eastAsia="ru-RU"/>
        </w:rPr>
        <w:t xml:space="preserve"> замісників, які знижують в спряженій системі електронну густину, відтягуючи її в свій бік за рахунок атомів з більшою </w:t>
      </w:r>
      <w:proofErr w:type="spellStart"/>
      <w:r w:rsidRPr="00770DF9">
        <w:rPr>
          <w:rFonts w:ascii="Arial" w:eastAsia="Times New Roman" w:hAnsi="Arial" w:cs="Arial"/>
          <w:color w:val="333333"/>
          <w:sz w:val="24"/>
          <w:szCs w:val="24"/>
          <w:lang w:val="uk-UA" w:eastAsia="ru-RU"/>
        </w:rPr>
        <w:t>електронегативністю</w:t>
      </w:r>
      <w:proofErr w:type="spellEnd"/>
      <w:r w:rsidRPr="00770DF9">
        <w:rPr>
          <w:rFonts w:ascii="Arial" w:eastAsia="Times New Roman" w:hAnsi="Arial" w:cs="Arial"/>
          <w:color w:val="333333"/>
          <w:sz w:val="24"/>
          <w:szCs w:val="24"/>
          <w:lang w:val="uk-UA" w:eastAsia="ru-RU"/>
        </w:rPr>
        <w:t xml:space="preserve">. </w:t>
      </w:r>
      <w:r w:rsidR="00346408">
        <w:rPr>
          <w:rFonts w:ascii="Arial" w:eastAsia="Times New Roman" w:hAnsi="Arial" w:cs="Arial"/>
          <w:color w:val="333333"/>
          <w:sz w:val="24"/>
          <w:szCs w:val="24"/>
          <w:lang w:val="uk-UA" w:eastAsia="ru-RU"/>
        </w:rPr>
        <w:br/>
      </w:r>
      <w:r w:rsidRPr="00770DF9">
        <w:rPr>
          <w:rFonts w:ascii="Arial" w:eastAsia="Times New Roman" w:hAnsi="Arial" w:cs="Arial"/>
          <w:color w:val="333333"/>
          <w:sz w:val="24"/>
          <w:szCs w:val="24"/>
          <w:lang w:val="uk-UA" w:eastAsia="ru-RU"/>
        </w:rPr>
        <w:t xml:space="preserve">До замісників з негативним </w:t>
      </w:r>
      <w:proofErr w:type="spellStart"/>
      <w:r w:rsidRPr="00770DF9">
        <w:rPr>
          <w:rFonts w:ascii="Arial" w:eastAsia="Times New Roman" w:hAnsi="Arial" w:cs="Arial"/>
          <w:color w:val="333333"/>
          <w:sz w:val="24"/>
          <w:szCs w:val="24"/>
          <w:lang w:val="uk-UA" w:eastAsia="ru-RU"/>
        </w:rPr>
        <w:t>мезомерним</w:t>
      </w:r>
      <w:proofErr w:type="spellEnd"/>
      <w:r w:rsidRPr="00770DF9">
        <w:rPr>
          <w:rFonts w:ascii="Arial" w:eastAsia="Times New Roman" w:hAnsi="Arial" w:cs="Arial"/>
          <w:color w:val="333333"/>
          <w:sz w:val="24"/>
          <w:szCs w:val="24"/>
          <w:lang w:val="uk-UA" w:eastAsia="ru-RU"/>
        </w:rPr>
        <w:t xml:space="preserve"> ефектом належать такі атомні групи: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0A426DEE" wp14:editId="317FF0DE">
            <wp:extent cx="4040505" cy="340360"/>
            <wp:effectExtent l="0" t="0" r="0" b="2540"/>
            <wp:docPr id="46" name="Рисунок 46" descr="https://elearning.sumdu.edu.ua/free_content/lectured:5df7011dd2ba3fd1467ffc0f892ff9da2731ded5/latest/259235/file-asset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learning.sumdu.edu.ua/free_content/lectured:5df7011dd2ba3fd1467ffc0f892ff9da2731ded5/latest/259235/file-assets/26.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40505" cy="34036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14485156" wp14:editId="35651E2B">
            <wp:extent cx="3263900" cy="351155"/>
            <wp:effectExtent l="0" t="0" r="0" b="0"/>
            <wp:docPr id="45" name="Рисунок 45" descr="https://elearning.sumdu.edu.ua/free_content/lectured:5df7011dd2ba3fd1467ffc0f892ff9da2731ded5/latest/259235/file-asset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learning.sumdu.edu.ua/free_content/lectured:5df7011dd2ba3fd1467ffc0f892ff9da2731ded5/latest/259235/file-assets/2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63900" cy="35115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На відміну від індуктивного ефекту </w:t>
      </w:r>
      <w:proofErr w:type="spellStart"/>
      <w:r w:rsidRPr="00770DF9">
        <w:rPr>
          <w:rFonts w:ascii="Arial" w:eastAsia="Times New Roman" w:hAnsi="Arial" w:cs="Arial"/>
          <w:color w:val="333333"/>
          <w:sz w:val="24"/>
          <w:szCs w:val="24"/>
          <w:lang w:val="uk-UA" w:eastAsia="ru-RU"/>
        </w:rPr>
        <w:t>мезомерний</w:t>
      </w:r>
      <w:proofErr w:type="spellEnd"/>
      <w:r w:rsidRPr="00770DF9">
        <w:rPr>
          <w:rFonts w:ascii="Arial" w:eastAsia="Times New Roman" w:hAnsi="Arial" w:cs="Arial"/>
          <w:color w:val="333333"/>
          <w:sz w:val="24"/>
          <w:szCs w:val="24"/>
          <w:lang w:val="uk-UA" w:eastAsia="ru-RU"/>
        </w:rPr>
        <w:t xml:space="preserve"> ефект передається на значно більшу відстань, причому і сам замісник входить до складу спряженої системи.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Графічно зміщення електронної густини в спряженій системі позначається за допомогою вигнутих стрілок, початок яких показує, від яких р- чи π-електронів відбувається зміщення, а кінець – вказує на атом чи зв’язок, у напрямку яких вона зміщується, наприклад:</w:t>
      </w:r>
    </w:p>
    <w:p w:rsidR="00195C89" w:rsidRPr="00770DF9" w:rsidRDefault="00195C89" w:rsidP="00195C89">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lastRenderedPageBreak/>
        <w:drawing>
          <wp:inline distT="0" distB="0" distL="0" distR="0" wp14:anchorId="03432DDE" wp14:editId="434353BF">
            <wp:extent cx="4688840" cy="1722755"/>
            <wp:effectExtent l="0" t="0" r="0" b="0"/>
            <wp:docPr id="44" name="Рисунок 44" descr="https://elearning.sumdu.edu.ua/free_content/lectured:5df7011dd2ba3fd1467ffc0f892ff9da2731ded5/latest/259235/file-asset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learning.sumdu.edu.ua/free_content/lectured:5df7011dd2ba3fd1467ffc0f892ff9da2731ded5/latest/259235/file-assets/2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88840" cy="1722755"/>
                    </a:xfrm>
                    <a:prstGeom prst="rect">
                      <a:avLst/>
                    </a:prstGeom>
                    <a:noFill/>
                    <a:ln>
                      <a:noFill/>
                    </a:ln>
                  </pic:spPr>
                </pic:pic>
              </a:graphicData>
            </a:graphic>
          </wp:inline>
        </w:drawing>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drawing>
          <wp:inline distT="0" distB="0" distL="0" distR="0" wp14:anchorId="08F0A5C7" wp14:editId="1314702E">
            <wp:extent cx="5528945" cy="1062990"/>
            <wp:effectExtent l="0" t="0" r="0" b="3810"/>
            <wp:docPr id="43" name="Рисунок 43" descr="https://elearning.sumdu.edu.ua/free_content/lectured:5df7011dd2ba3fd1467ffc0f892ff9da2731ded5/latest/259235/file-asset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learning.sumdu.edu.ua/free_content/lectured:5df7011dd2ba3fd1467ffc0f892ff9da2731ded5/latest/259235/file-assets/2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28945" cy="1062990"/>
                    </a:xfrm>
                    <a:prstGeom prst="rect">
                      <a:avLst/>
                    </a:prstGeom>
                    <a:noFill/>
                    <a:ln>
                      <a:noFill/>
                    </a:ln>
                  </pic:spPr>
                </pic:pic>
              </a:graphicData>
            </a:graphic>
          </wp:inline>
        </w:drawing>
      </w: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w:t>
      </w:r>
      <w:proofErr w:type="spellStart"/>
      <w:r w:rsidRPr="00770DF9">
        <w:rPr>
          <w:rFonts w:ascii="Tahoma" w:eastAsia="Times New Roman" w:hAnsi="Tahoma" w:cs="Tahoma"/>
          <w:color w:val="FFFFFF"/>
          <w:sz w:val="18"/>
          <w:szCs w:val="18"/>
          <w:lang w:val="uk-UA" w:eastAsia="ru-RU"/>
        </w:rPr>
        <w:t>зауваень</w:t>
      </w:r>
      <w:proofErr w:type="spellEnd"/>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Найчастіше вплив </w:t>
      </w:r>
      <w:proofErr w:type="spellStart"/>
      <w:r w:rsidRPr="00770DF9">
        <w:rPr>
          <w:rFonts w:ascii="Arial" w:eastAsia="Times New Roman" w:hAnsi="Arial" w:cs="Arial"/>
          <w:color w:val="333333"/>
          <w:sz w:val="24"/>
          <w:szCs w:val="24"/>
          <w:lang w:val="uk-UA" w:eastAsia="ru-RU"/>
        </w:rPr>
        <w:t>мезомерного</w:t>
      </w:r>
      <w:proofErr w:type="spellEnd"/>
      <w:r w:rsidRPr="00770DF9">
        <w:rPr>
          <w:rFonts w:ascii="Arial" w:eastAsia="Times New Roman" w:hAnsi="Arial" w:cs="Arial"/>
          <w:color w:val="333333"/>
          <w:sz w:val="24"/>
          <w:szCs w:val="24"/>
          <w:lang w:val="uk-UA" w:eastAsia="ru-RU"/>
        </w:rPr>
        <w:t xml:space="preserve"> ефекту набагато перебільшує дію індуктивного. Одна і та сама група атомів здатна виявляти одночасно два електронних ефекти: </w:t>
      </w:r>
      <w:proofErr w:type="spellStart"/>
      <w:r w:rsidRPr="00770DF9">
        <w:rPr>
          <w:rFonts w:ascii="Arial" w:eastAsia="Times New Roman" w:hAnsi="Arial" w:cs="Arial"/>
          <w:color w:val="333333"/>
          <w:sz w:val="24"/>
          <w:szCs w:val="24"/>
          <w:lang w:val="uk-UA" w:eastAsia="ru-RU"/>
        </w:rPr>
        <w:t>мезомерний</w:t>
      </w:r>
      <w:proofErr w:type="spellEnd"/>
      <w:r w:rsidRPr="00770DF9">
        <w:rPr>
          <w:rFonts w:ascii="Arial" w:eastAsia="Times New Roman" w:hAnsi="Arial" w:cs="Arial"/>
          <w:color w:val="333333"/>
          <w:sz w:val="24"/>
          <w:szCs w:val="24"/>
          <w:lang w:val="uk-UA" w:eastAsia="ru-RU"/>
        </w:rPr>
        <w:t xml:space="preserve"> та індуктивний, які можуть або збігатися за напрямком свого впливу, або діяти в протилежні боки. Наприклад, у фенолі спостерігається однакові за напрямком електронні ефекти: гідроксильна група ОН виявляє негативний індуктивний ефект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xml:space="preserve"> (зміщує електронну густину σ-зв’язку до себе) і в той же час – напрямлений у протилежний бік позитивний </w:t>
      </w:r>
      <w:proofErr w:type="spellStart"/>
      <w:r w:rsidRPr="00770DF9">
        <w:rPr>
          <w:rFonts w:ascii="Arial" w:eastAsia="Times New Roman" w:hAnsi="Arial" w:cs="Arial"/>
          <w:color w:val="333333"/>
          <w:sz w:val="24"/>
          <w:szCs w:val="24"/>
          <w:lang w:val="uk-UA" w:eastAsia="ru-RU"/>
        </w:rPr>
        <w:t>мезомерний</w:t>
      </w:r>
      <w:proofErr w:type="spellEnd"/>
      <w:r w:rsidRPr="00770DF9">
        <w:rPr>
          <w:rFonts w:ascii="Arial" w:eastAsia="Times New Roman" w:hAnsi="Arial" w:cs="Arial"/>
          <w:color w:val="333333"/>
          <w:sz w:val="24"/>
          <w:szCs w:val="24"/>
          <w:lang w:val="uk-UA" w:eastAsia="ru-RU"/>
        </w:rPr>
        <w:t>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xml:space="preserve">, завдяки якому π-електронна густина спряженої системи, навпаки, зміщується від </w:t>
      </w:r>
      <w:proofErr w:type="spellStart"/>
      <w:r w:rsidRPr="00770DF9">
        <w:rPr>
          <w:rFonts w:ascii="Arial" w:eastAsia="Times New Roman" w:hAnsi="Arial" w:cs="Arial"/>
          <w:color w:val="333333"/>
          <w:sz w:val="24"/>
          <w:szCs w:val="24"/>
          <w:lang w:val="uk-UA" w:eastAsia="ru-RU"/>
        </w:rPr>
        <w:t>гідроксогрупи</w:t>
      </w:r>
      <w:proofErr w:type="spellEnd"/>
      <w:r w:rsidRPr="00770DF9">
        <w:rPr>
          <w:rFonts w:ascii="Arial" w:eastAsia="Times New Roman" w:hAnsi="Arial" w:cs="Arial"/>
          <w:color w:val="333333"/>
          <w:sz w:val="24"/>
          <w:szCs w:val="24"/>
          <w:lang w:val="uk-UA" w:eastAsia="ru-RU"/>
        </w:rPr>
        <w:t xml:space="preserve">. Оскільки найчастіше вплив </w:t>
      </w:r>
      <w:proofErr w:type="spellStart"/>
      <w:r w:rsidRPr="00770DF9">
        <w:rPr>
          <w:rFonts w:ascii="Arial" w:eastAsia="Times New Roman" w:hAnsi="Arial" w:cs="Arial"/>
          <w:color w:val="333333"/>
          <w:sz w:val="24"/>
          <w:szCs w:val="24"/>
          <w:lang w:val="uk-UA" w:eastAsia="ru-RU"/>
        </w:rPr>
        <w:t>мезомерного</w:t>
      </w:r>
      <w:proofErr w:type="spellEnd"/>
      <w:r w:rsidRPr="00770DF9">
        <w:rPr>
          <w:rFonts w:ascii="Arial" w:eastAsia="Times New Roman" w:hAnsi="Arial" w:cs="Arial"/>
          <w:color w:val="333333"/>
          <w:sz w:val="24"/>
          <w:szCs w:val="24"/>
          <w:lang w:val="uk-UA" w:eastAsia="ru-RU"/>
        </w:rPr>
        <w:t xml:space="preserve"> ефекту набагато перебільшує дію індуктивного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&gt;&gt;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xml:space="preserve">), то в цілому електронна густина спряженої системи в фенолі зосереджується на </w:t>
      </w:r>
      <w:proofErr w:type="spellStart"/>
      <w:r w:rsidRPr="00770DF9">
        <w:rPr>
          <w:rFonts w:ascii="Arial" w:eastAsia="Times New Roman" w:hAnsi="Arial" w:cs="Arial"/>
          <w:color w:val="333333"/>
          <w:sz w:val="24"/>
          <w:szCs w:val="24"/>
          <w:lang w:val="uk-UA" w:eastAsia="ru-RU"/>
        </w:rPr>
        <w:t>бензеновому</w:t>
      </w:r>
      <w:proofErr w:type="spellEnd"/>
      <w:r w:rsidRPr="00770DF9">
        <w:rPr>
          <w:rFonts w:ascii="Arial" w:eastAsia="Times New Roman" w:hAnsi="Arial" w:cs="Arial"/>
          <w:color w:val="333333"/>
          <w:sz w:val="24"/>
          <w:szCs w:val="24"/>
          <w:lang w:val="uk-UA" w:eastAsia="ru-RU"/>
        </w:rPr>
        <w:t xml:space="preserve"> кільці. А в молекулі бензальдегіду – навпаки, обидва електронні ефекти напрямлені в один бік – від кільця до карбонільної групи:</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drawing>
          <wp:inline distT="0" distB="0" distL="0" distR="0" wp14:anchorId="1220409F" wp14:editId="7A5BD82B">
            <wp:extent cx="2849245" cy="1254760"/>
            <wp:effectExtent l="0" t="0" r="8255" b="2540"/>
            <wp:docPr id="42" name="Рисунок 42" descr="https://elearning.sumdu.edu.ua/free_content/lectured:5df7011dd2ba3fd1467ffc0f892ff9da2731ded5/latest/259235/file-asset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learning.sumdu.edu.ua/free_content/lectured:5df7011dd2ba3fd1467ffc0f892ff9da2731ded5/latest/259235/file-assets/3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49245" cy="1254760"/>
                    </a:xfrm>
                    <a:prstGeom prst="rect">
                      <a:avLst/>
                    </a:prstGeom>
                    <a:noFill/>
                    <a:ln>
                      <a:noFill/>
                    </a:ln>
                  </pic:spPr>
                </pic:pic>
              </a:graphicData>
            </a:graphic>
          </wp:inline>
        </w:drawing>
      </w: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195C89" w:rsidP="00B92948">
      <w:pPr>
        <w:shd w:val="clear" w:color="auto" w:fill="D99594" w:themeFill="accent2" w:themeFillTint="99"/>
        <w:spacing w:before="120" w:after="120" w:line="240" w:lineRule="auto"/>
        <w:jc w:val="both"/>
        <w:rPr>
          <w:rFonts w:ascii="Arial" w:eastAsia="Times New Roman" w:hAnsi="Arial" w:cs="Arial"/>
          <w:b/>
          <w:bCs/>
          <w:color w:val="333333"/>
          <w:sz w:val="36"/>
          <w:szCs w:val="36"/>
          <w:lang w:val="uk-UA" w:eastAsia="ru-RU"/>
        </w:rPr>
      </w:pPr>
      <w:r w:rsidRPr="00770DF9">
        <w:rPr>
          <w:rFonts w:ascii="Arial" w:eastAsia="Times New Roman" w:hAnsi="Arial" w:cs="Arial"/>
          <w:color w:val="333333"/>
          <w:sz w:val="24"/>
          <w:szCs w:val="24"/>
          <w:lang w:val="uk-UA" w:eastAsia="ru-RU"/>
        </w:rPr>
        <w:t> </w:t>
      </w:r>
      <w:bookmarkStart w:id="28" w:name="p5"/>
      <w:bookmarkEnd w:id="28"/>
      <w:r w:rsidRPr="00770DF9">
        <w:rPr>
          <w:rFonts w:ascii="Arial" w:eastAsia="Times New Roman" w:hAnsi="Arial" w:cs="Arial"/>
          <w:b/>
          <w:bCs/>
          <w:color w:val="333333"/>
          <w:sz w:val="36"/>
          <w:szCs w:val="36"/>
          <w:lang w:val="uk-UA" w:eastAsia="ru-RU"/>
        </w:rPr>
        <w:t>2 Вплив електронних ефектів на реакційну здатність речовин</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Дію електронних ефектів на реакційну здатність речовин і швидкість реакції можна спостерігати на прикладі багатьох хімічних процесів.</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Розглянемо, як впливає </w:t>
      </w:r>
      <w:bookmarkStart w:id="29" w:name="sl25"/>
      <w:bookmarkEnd w:id="29"/>
      <w:r w:rsidRPr="00770DF9">
        <w:rPr>
          <w:rFonts w:ascii="Arial" w:eastAsia="Times New Roman" w:hAnsi="Arial" w:cs="Arial"/>
          <w:b/>
          <w:bCs/>
          <w:color w:val="333333"/>
          <w:sz w:val="24"/>
          <w:szCs w:val="24"/>
          <w:lang w:val="uk-UA" w:eastAsia="ru-RU"/>
        </w:rPr>
        <w:t>індуктивний ефект</w:t>
      </w:r>
      <w:r w:rsidRPr="00770DF9">
        <w:rPr>
          <w:rFonts w:ascii="Arial" w:eastAsia="Times New Roman" w:hAnsi="Arial" w:cs="Arial"/>
          <w:color w:val="333333"/>
          <w:sz w:val="24"/>
          <w:szCs w:val="24"/>
          <w:lang w:val="uk-UA" w:eastAsia="ru-RU"/>
        </w:rPr>
        <w:t> на перебіг процесів галогенування. Встановлено, що в ряді сполук СН</w:t>
      </w:r>
      <w:r w:rsidRPr="00770DF9">
        <w:rPr>
          <w:rFonts w:ascii="Arial" w:eastAsia="Times New Roman" w:hAnsi="Arial" w:cs="Arial"/>
          <w:color w:val="333333"/>
          <w:sz w:val="18"/>
          <w:szCs w:val="18"/>
          <w:vertAlign w:val="subscript"/>
          <w:lang w:val="uk-UA" w:eastAsia="ru-RU"/>
        </w:rPr>
        <w:t>4</w:t>
      </w:r>
      <w:r w:rsidRPr="00770DF9">
        <w:rPr>
          <w:rFonts w:ascii="Arial" w:eastAsia="Times New Roman" w:hAnsi="Arial" w:cs="Arial"/>
          <w:color w:val="333333"/>
          <w:sz w:val="24"/>
          <w:szCs w:val="24"/>
          <w:lang w:val="uk-UA" w:eastAsia="ru-RU"/>
        </w:rPr>
        <w:t>, СН</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Cl, 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Cl</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CHCl</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 xml:space="preserve"> найскладніше відбувається </w:t>
      </w:r>
      <w:proofErr w:type="spellStart"/>
      <w:r w:rsidRPr="00770DF9">
        <w:rPr>
          <w:rFonts w:ascii="Arial" w:eastAsia="Times New Roman" w:hAnsi="Arial" w:cs="Arial"/>
          <w:color w:val="333333"/>
          <w:sz w:val="24"/>
          <w:szCs w:val="24"/>
          <w:lang w:val="uk-UA" w:eastAsia="ru-RU"/>
        </w:rPr>
        <w:t>монохлорування</w:t>
      </w:r>
      <w:proofErr w:type="spellEnd"/>
      <w:r w:rsidRPr="00770DF9">
        <w:rPr>
          <w:rFonts w:ascii="Arial" w:eastAsia="Times New Roman" w:hAnsi="Arial" w:cs="Arial"/>
          <w:color w:val="333333"/>
          <w:sz w:val="24"/>
          <w:szCs w:val="24"/>
          <w:lang w:val="uk-UA" w:eastAsia="ru-RU"/>
        </w:rPr>
        <w:t xml:space="preserve"> метану СН</w:t>
      </w:r>
      <w:r w:rsidRPr="00770DF9">
        <w:rPr>
          <w:rFonts w:ascii="Arial" w:eastAsia="Times New Roman" w:hAnsi="Arial" w:cs="Arial"/>
          <w:color w:val="333333"/>
          <w:sz w:val="18"/>
          <w:szCs w:val="18"/>
          <w:vertAlign w:val="subscript"/>
          <w:lang w:val="uk-UA" w:eastAsia="ru-RU"/>
        </w:rPr>
        <w:t>4</w:t>
      </w:r>
      <w:r w:rsidRPr="00770DF9">
        <w:rPr>
          <w:rFonts w:ascii="Arial" w:eastAsia="Times New Roman" w:hAnsi="Arial" w:cs="Arial"/>
          <w:color w:val="333333"/>
          <w:sz w:val="24"/>
          <w:szCs w:val="24"/>
          <w:lang w:val="uk-UA" w:eastAsia="ru-RU"/>
        </w:rPr>
        <w:t>, а галогенопохідні метану взаємодіють з хлором дуже легко.</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3080E39B" wp14:editId="5BA8800F">
            <wp:extent cx="3168650" cy="425450"/>
            <wp:effectExtent l="0" t="0" r="0" b="0"/>
            <wp:docPr id="41" name="Рисунок 41" descr="https://elearning.sumdu.edu.ua/free_content/lectured:5df7011dd2ba3fd1467ffc0f892ff9da2731ded5/latest/259235/file-asset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learning.sumdu.edu.ua/free_content/lectured:5df7011dd2ba3fd1467ffc0f892ff9da2731ded5/latest/259235/file-assets/3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68650" cy="42545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lastRenderedPageBreak/>
        <w:drawing>
          <wp:inline distT="0" distB="0" distL="0" distR="0" wp14:anchorId="6A45959D" wp14:editId="0A89A3E5">
            <wp:extent cx="3434080" cy="467995"/>
            <wp:effectExtent l="0" t="0" r="0" b="8255"/>
            <wp:docPr id="40" name="Рисунок 40" descr="https://elearning.sumdu.edu.ua/free_content/lectured:5df7011dd2ba3fd1467ffc0f892ff9da2731ded5/latest/259235/file-asset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learning.sumdu.edu.ua/free_content/lectured:5df7011dd2ba3fd1467ffc0f892ff9da2731ded5/latest/259235/file-assets/3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4080" cy="46799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Різниця в швидкості перебігу наведених реакцій пояснюється дією індуктивного ефекту. В метані СН</w:t>
      </w:r>
      <w:r w:rsidRPr="00770DF9">
        <w:rPr>
          <w:rFonts w:ascii="Arial" w:eastAsia="Times New Roman" w:hAnsi="Arial" w:cs="Arial"/>
          <w:color w:val="333333"/>
          <w:sz w:val="18"/>
          <w:szCs w:val="18"/>
          <w:vertAlign w:val="subscript"/>
          <w:lang w:val="uk-UA" w:eastAsia="ru-RU"/>
        </w:rPr>
        <w:t>4</w:t>
      </w:r>
      <w:r w:rsidRPr="00770DF9">
        <w:rPr>
          <w:rFonts w:ascii="Arial" w:eastAsia="Times New Roman" w:hAnsi="Arial" w:cs="Arial"/>
          <w:color w:val="333333"/>
          <w:sz w:val="24"/>
          <w:szCs w:val="24"/>
          <w:lang w:val="uk-UA" w:eastAsia="ru-RU"/>
        </w:rPr>
        <w:t xml:space="preserve"> зв'язки С–Н є </w:t>
      </w:r>
      <w:proofErr w:type="spellStart"/>
      <w:r w:rsidRPr="00770DF9">
        <w:rPr>
          <w:rFonts w:ascii="Arial" w:eastAsia="Times New Roman" w:hAnsi="Arial" w:cs="Arial"/>
          <w:color w:val="333333"/>
          <w:sz w:val="24"/>
          <w:szCs w:val="24"/>
          <w:lang w:val="uk-UA" w:eastAsia="ru-RU"/>
        </w:rPr>
        <w:t>малополярними</w:t>
      </w:r>
      <w:proofErr w:type="spellEnd"/>
      <w:r w:rsidRPr="00770DF9">
        <w:rPr>
          <w:rFonts w:ascii="Arial" w:eastAsia="Times New Roman" w:hAnsi="Arial" w:cs="Arial"/>
          <w:color w:val="333333"/>
          <w:sz w:val="24"/>
          <w:szCs w:val="24"/>
          <w:lang w:val="uk-UA" w:eastAsia="ru-RU"/>
        </w:rPr>
        <w:t xml:space="preserve">, тому не викликають індуктивних ефектів, а в </w:t>
      </w:r>
      <w:proofErr w:type="spellStart"/>
      <w:r w:rsidRPr="00770DF9">
        <w:rPr>
          <w:rFonts w:ascii="Arial" w:eastAsia="Times New Roman" w:hAnsi="Arial" w:cs="Arial"/>
          <w:color w:val="333333"/>
          <w:sz w:val="24"/>
          <w:szCs w:val="24"/>
          <w:lang w:val="uk-UA" w:eastAsia="ru-RU"/>
        </w:rPr>
        <w:t>хлорметані</w:t>
      </w:r>
      <w:proofErr w:type="spellEnd"/>
      <w:r w:rsidRPr="00770DF9">
        <w:rPr>
          <w:rFonts w:ascii="Arial" w:eastAsia="Times New Roman" w:hAnsi="Arial" w:cs="Arial"/>
          <w:color w:val="333333"/>
          <w:sz w:val="24"/>
          <w:szCs w:val="24"/>
          <w:lang w:val="uk-UA" w:eastAsia="ru-RU"/>
        </w:rPr>
        <w:t xml:space="preserve"> СН</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Cl за рахунок негативного індуктивного ефекту атома Хлору відбувається поляризація σ-зв'язків С–Н, що значно полегшує їх розрив і заміщення атомів Гідрогену атомами Хлору:</w:t>
      </w:r>
    </w:p>
    <w:p w:rsidR="00195C89" w:rsidRPr="00770DF9" w:rsidRDefault="00195C89" w:rsidP="00195C89">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drawing>
          <wp:inline distT="0" distB="0" distL="0" distR="0" wp14:anchorId="5D614555" wp14:editId="77ADB01B">
            <wp:extent cx="3157855" cy="1010285"/>
            <wp:effectExtent l="0" t="0" r="4445" b="0"/>
            <wp:docPr id="39" name="Рисунок 39" descr="https://elearning.sumdu.edu.ua/free_content/lectured:5df7011dd2ba3fd1467ffc0f892ff9da2731ded5/latest/259235/file-asset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learning.sumdu.edu.ua/free_content/lectured:5df7011dd2ba3fd1467ffc0f892ff9da2731ded5/latest/259235/file-assets/3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57855" cy="1010285"/>
                    </a:xfrm>
                    <a:prstGeom prst="rect">
                      <a:avLst/>
                    </a:prstGeom>
                    <a:noFill/>
                    <a:ln>
                      <a:noFill/>
                    </a:ln>
                  </pic:spPr>
                </pic:pic>
              </a:graphicData>
            </a:graphic>
          </wp:inline>
        </w:drawing>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Алкани з більшою довжиною ланцюгу теж вступають в реакції галогенування, які проходять значно легше, ніж з метаном, оскільки </w:t>
      </w:r>
      <w:proofErr w:type="spellStart"/>
      <w:r w:rsidRPr="00770DF9">
        <w:rPr>
          <w:rFonts w:ascii="Arial" w:eastAsia="Times New Roman" w:hAnsi="Arial" w:cs="Arial"/>
          <w:color w:val="333333"/>
          <w:sz w:val="24"/>
          <w:szCs w:val="24"/>
          <w:lang w:val="uk-UA" w:eastAsia="ru-RU"/>
        </w:rPr>
        <w:t>метильні</w:t>
      </w:r>
      <w:proofErr w:type="spellEnd"/>
      <w:r w:rsidRPr="00770DF9">
        <w:rPr>
          <w:rFonts w:ascii="Arial" w:eastAsia="Times New Roman" w:hAnsi="Arial" w:cs="Arial"/>
          <w:color w:val="333333"/>
          <w:sz w:val="24"/>
          <w:szCs w:val="24"/>
          <w:lang w:val="uk-UA" w:eastAsia="ru-RU"/>
        </w:rPr>
        <w:t xml:space="preserve"> радикали –CН</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 які мають позитивний індуктивний ефект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спричиняють поляризацію (і послаблення) зв’язків С–Н у сусіднього атома Карбону. Саме тому реакція відбувається </w:t>
      </w:r>
      <w:proofErr w:type="spellStart"/>
      <w:r w:rsidRPr="00770DF9">
        <w:rPr>
          <w:rFonts w:ascii="Arial" w:eastAsia="Times New Roman" w:hAnsi="Arial" w:cs="Arial"/>
          <w:i/>
          <w:iCs/>
          <w:color w:val="333333"/>
          <w:sz w:val="24"/>
          <w:szCs w:val="24"/>
          <w:lang w:val="uk-UA" w:eastAsia="ru-RU"/>
        </w:rPr>
        <w:t>селективно</w:t>
      </w:r>
      <w:proofErr w:type="spellEnd"/>
      <w:r w:rsidRPr="00770DF9">
        <w:rPr>
          <w:rFonts w:ascii="Arial" w:eastAsia="Times New Roman" w:hAnsi="Arial" w:cs="Arial"/>
          <w:i/>
          <w:iCs/>
          <w:color w:val="333333"/>
          <w:sz w:val="24"/>
          <w:szCs w:val="24"/>
          <w:lang w:val="uk-UA" w:eastAsia="ru-RU"/>
        </w:rPr>
        <w:t> </w:t>
      </w:r>
      <w:r w:rsidRPr="00770DF9">
        <w:rPr>
          <w:rFonts w:ascii="Arial" w:eastAsia="Times New Roman" w:hAnsi="Arial" w:cs="Arial"/>
          <w:color w:val="333333"/>
          <w:sz w:val="24"/>
          <w:szCs w:val="24"/>
          <w:lang w:val="uk-UA" w:eastAsia="ru-RU"/>
        </w:rPr>
        <w:t xml:space="preserve">(вибірним чином) – переважно біля третинного атома Карбону. Наприклад, при </w:t>
      </w:r>
      <w:proofErr w:type="spellStart"/>
      <w:r w:rsidRPr="00770DF9">
        <w:rPr>
          <w:rFonts w:ascii="Arial" w:eastAsia="Times New Roman" w:hAnsi="Arial" w:cs="Arial"/>
          <w:color w:val="333333"/>
          <w:sz w:val="24"/>
          <w:szCs w:val="24"/>
          <w:lang w:val="uk-UA" w:eastAsia="ru-RU"/>
        </w:rPr>
        <w:t>монобромуванні</w:t>
      </w:r>
      <w:proofErr w:type="spellEnd"/>
      <w:r w:rsidRPr="00770DF9">
        <w:rPr>
          <w:rFonts w:ascii="Arial" w:eastAsia="Times New Roman" w:hAnsi="Arial" w:cs="Arial"/>
          <w:color w:val="333333"/>
          <w:sz w:val="24"/>
          <w:szCs w:val="24"/>
          <w:lang w:val="uk-UA" w:eastAsia="ru-RU"/>
        </w:rPr>
        <w:t xml:space="preserve"> 2-метилбутану утворюється виключно єдине </w:t>
      </w:r>
      <w:proofErr w:type="spellStart"/>
      <w:r w:rsidRPr="00770DF9">
        <w:rPr>
          <w:rFonts w:ascii="Arial" w:eastAsia="Times New Roman" w:hAnsi="Arial" w:cs="Arial"/>
          <w:color w:val="333333"/>
          <w:sz w:val="24"/>
          <w:szCs w:val="24"/>
          <w:lang w:val="uk-UA" w:eastAsia="ru-RU"/>
        </w:rPr>
        <w:t>моногалогенопохідне</w:t>
      </w:r>
      <w:proofErr w:type="spellEnd"/>
      <w:r w:rsidRPr="00770DF9">
        <w:rPr>
          <w:rFonts w:ascii="Arial" w:eastAsia="Times New Roman" w:hAnsi="Arial" w:cs="Arial"/>
          <w:color w:val="333333"/>
          <w:sz w:val="24"/>
          <w:szCs w:val="24"/>
          <w:lang w:val="uk-UA" w:eastAsia="ru-RU"/>
        </w:rPr>
        <w:t xml:space="preserve">, а при бромуванні 2-бромбутану другий атом </w:t>
      </w:r>
      <w:proofErr w:type="spellStart"/>
      <w:r w:rsidRPr="00770DF9">
        <w:rPr>
          <w:rFonts w:ascii="Arial" w:eastAsia="Times New Roman" w:hAnsi="Arial" w:cs="Arial"/>
          <w:color w:val="333333"/>
          <w:sz w:val="24"/>
          <w:szCs w:val="24"/>
          <w:lang w:val="uk-UA" w:eastAsia="ru-RU"/>
        </w:rPr>
        <w:t>Br</w:t>
      </w:r>
      <w:proofErr w:type="spellEnd"/>
      <w:r w:rsidRPr="00770DF9">
        <w:rPr>
          <w:rFonts w:ascii="Arial" w:eastAsia="Times New Roman" w:hAnsi="Arial" w:cs="Arial"/>
          <w:color w:val="333333"/>
          <w:sz w:val="24"/>
          <w:szCs w:val="24"/>
          <w:lang w:val="uk-UA" w:eastAsia="ru-RU"/>
        </w:rPr>
        <w:t xml:space="preserve"> теж заміщує Гідроген біля третинного атома С:</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5D4A0108" wp14:editId="7B16683E">
            <wp:extent cx="4901565" cy="871855"/>
            <wp:effectExtent l="0" t="0" r="0" b="4445"/>
            <wp:docPr id="38" name="Рисунок 38" descr="https://elearning.sumdu.edu.ua/free_content/lectured:5df7011dd2ba3fd1467ffc0f892ff9da2731ded5/latest/259235/file-asset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learning.sumdu.edu.ua/free_content/lectured:5df7011dd2ba3fd1467ffc0f892ff9da2731ded5/latest/259235/file-assets/3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01565" cy="87185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25AA18A6" wp14:editId="0980512E">
            <wp:extent cx="5125085" cy="871855"/>
            <wp:effectExtent l="0" t="0" r="0" b="4445"/>
            <wp:docPr id="37" name="Рисунок 37" descr="https://elearning.sumdu.edu.ua/free_content/lectured:5df7011dd2ba3fd1467ffc0f892ff9da2731ded5/latest/259235/file-asset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learning.sumdu.edu.ua/free_content/lectured:5df7011dd2ba3fd1467ffc0f892ff9da2731ded5/latest/259235/file-assets/3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25085" cy="87185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30" w:name="sl26"/>
      <w:bookmarkEnd w:id="30"/>
      <w:proofErr w:type="spellStart"/>
      <w:r w:rsidRPr="00770DF9">
        <w:rPr>
          <w:rFonts w:ascii="Arial" w:eastAsia="Times New Roman" w:hAnsi="Arial" w:cs="Arial"/>
          <w:b/>
          <w:bCs/>
          <w:color w:val="333333"/>
          <w:sz w:val="24"/>
          <w:szCs w:val="24"/>
          <w:lang w:val="uk-UA" w:eastAsia="ru-RU"/>
        </w:rPr>
        <w:t>Мезомерний</w:t>
      </w:r>
      <w:proofErr w:type="spellEnd"/>
      <w:r w:rsidRPr="00770DF9">
        <w:rPr>
          <w:rFonts w:ascii="Arial" w:eastAsia="Times New Roman" w:hAnsi="Arial" w:cs="Arial"/>
          <w:b/>
          <w:bCs/>
          <w:color w:val="333333"/>
          <w:sz w:val="24"/>
          <w:szCs w:val="24"/>
          <w:lang w:val="uk-UA" w:eastAsia="ru-RU"/>
        </w:rPr>
        <w:t xml:space="preserve"> ефект</w:t>
      </w:r>
      <w:r w:rsidRPr="00770DF9">
        <w:rPr>
          <w:rFonts w:ascii="Arial" w:eastAsia="Times New Roman" w:hAnsi="Arial" w:cs="Arial"/>
          <w:color w:val="333333"/>
          <w:sz w:val="24"/>
          <w:szCs w:val="24"/>
          <w:lang w:val="uk-UA" w:eastAsia="ru-RU"/>
        </w:rPr>
        <w:t xml:space="preserve"> у реакціях за участю спряжених систем виявляє ще помітнішу дію. Наявність у спряженій системі замісника з певним </w:t>
      </w:r>
      <w:proofErr w:type="spellStart"/>
      <w:r w:rsidRPr="00770DF9">
        <w:rPr>
          <w:rFonts w:ascii="Arial" w:eastAsia="Times New Roman" w:hAnsi="Arial" w:cs="Arial"/>
          <w:color w:val="333333"/>
          <w:sz w:val="24"/>
          <w:szCs w:val="24"/>
          <w:lang w:val="uk-UA" w:eastAsia="ru-RU"/>
        </w:rPr>
        <w:t>мезомерним</w:t>
      </w:r>
      <w:proofErr w:type="spellEnd"/>
      <w:r w:rsidRPr="00770DF9">
        <w:rPr>
          <w:rFonts w:ascii="Arial" w:eastAsia="Times New Roman" w:hAnsi="Arial" w:cs="Arial"/>
          <w:color w:val="333333"/>
          <w:sz w:val="24"/>
          <w:szCs w:val="24"/>
          <w:lang w:val="uk-UA" w:eastAsia="ru-RU"/>
        </w:rPr>
        <w:t xml:space="preserve"> ефектом змінює як реакційну здатність речовини, так і напрямок перебігу реакції порівняно з тими, що є характерними для вихідної системи, в якій замісник відсутній. Яскравими прикладами таких змін можуть бути похідні </w:t>
      </w:r>
      <w:proofErr w:type="spellStart"/>
      <w:r w:rsidRPr="00770DF9">
        <w:rPr>
          <w:rFonts w:ascii="Arial" w:eastAsia="Times New Roman" w:hAnsi="Arial" w:cs="Arial"/>
          <w:color w:val="333333"/>
          <w:sz w:val="24"/>
          <w:szCs w:val="24"/>
          <w:lang w:val="uk-UA" w:eastAsia="ru-RU"/>
        </w:rPr>
        <w:t>бензену</w:t>
      </w:r>
      <w:proofErr w:type="spellEnd"/>
      <w:r w:rsidRPr="00770DF9">
        <w:rPr>
          <w:rFonts w:ascii="Arial" w:eastAsia="Times New Roman" w:hAnsi="Arial" w:cs="Arial"/>
          <w:color w:val="333333"/>
          <w:sz w:val="24"/>
          <w:szCs w:val="24"/>
          <w:lang w:val="uk-UA" w:eastAsia="ru-RU"/>
        </w:rPr>
        <w:t xml:space="preserve"> з </w:t>
      </w:r>
      <w:proofErr w:type="spellStart"/>
      <w:r w:rsidRPr="00770DF9">
        <w:rPr>
          <w:rFonts w:ascii="Arial" w:eastAsia="Times New Roman" w:hAnsi="Arial" w:cs="Arial"/>
          <w:color w:val="333333"/>
          <w:sz w:val="24"/>
          <w:szCs w:val="24"/>
          <w:lang w:val="uk-UA" w:eastAsia="ru-RU"/>
        </w:rPr>
        <w:t>електронодонорними</w:t>
      </w:r>
      <w:proofErr w:type="spellEnd"/>
      <w:r w:rsidRPr="00770DF9">
        <w:rPr>
          <w:rFonts w:ascii="Arial" w:eastAsia="Times New Roman" w:hAnsi="Arial" w:cs="Arial"/>
          <w:color w:val="333333"/>
          <w:sz w:val="24"/>
          <w:szCs w:val="24"/>
          <w:lang w:val="uk-UA" w:eastAsia="ru-RU"/>
        </w:rPr>
        <w:t xml:space="preserve"> чи </w:t>
      </w:r>
      <w:proofErr w:type="spellStart"/>
      <w:r w:rsidRPr="00770DF9">
        <w:rPr>
          <w:rFonts w:ascii="Arial" w:eastAsia="Times New Roman" w:hAnsi="Arial" w:cs="Arial"/>
          <w:color w:val="333333"/>
          <w:sz w:val="24"/>
          <w:szCs w:val="24"/>
          <w:lang w:val="uk-UA" w:eastAsia="ru-RU"/>
        </w:rPr>
        <w:t>електроноакцепторними</w:t>
      </w:r>
      <w:proofErr w:type="spellEnd"/>
      <w:r w:rsidRPr="00770DF9">
        <w:rPr>
          <w:rFonts w:ascii="Arial" w:eastAsia="Times New Roman" w:hAnsi="Arial" w:cs="Arial"/>
          <w:color w:val="333333"/>
          <w:sz w:val="24"/>
          <w:szCs w:val="24"/>
          <w:lang w:val="uk-UA" w:eastAsia="ru-RU"/>
        </w:rPr>
        <w:t xml:space="preserve"> замісниками. Молекула </w:t>
      </w:r>
      <w:proofErr w:type="spellStart"/>
      <w:r w:rsidRPr="00770DF9">
        <w:rPr>
          <w:rFonts w:ascii="Arial" w:eastAsia="Times New Roman" w:hAnsi="Arial" w:cs="Arial"/>
          <w:color w:val="333333"/>
          <w:sz w:val="24"/>
          <w:szCs w:val="24"/>
          <w:lang w:val="uk-UA" w:eastAsia="ru-RU"/>
        </w:rPr>
        <w:t>бензену</w:t>
      </w:r>
      <w:proofErr w:type="spellEnd"/>
      <w:r w:rsidRPr="00770DF9">
        <w:rPr>
          <w:rFonts w:ascii="Arial" w:eastAsia="Times New Roman" w:hAnsi="Arial" w:cs="Arial"/>
          <w:color w:val="333333"/>
          <w:sz w:val="24"/>
          <w:szCs w:val="24"/>
          <w:lang w:val="uk-UA" w:eastAsia="ru-RU"/>
        </w:rPr>
        <w:t xml:space="preserve"> – це спряжена система з рівномірним симетричним розподілом </w:t>
      </w:r>
      <w:proofErr w:type="spellStart"/>
      <w:r w:rsidRPr="00770DF9">
        <w:rPr>
          <w:rFonts w:ascii="Arial" w:eastAsia="Times New Roman" w:hAnsi="Arial" w:cs="Arial"/>
          <w:color w:val="333333"/>
          <w:sz w:val="24"/>
          <w:szCs w:val="24"/>
          <w:lang w:val="uk-UA" w:eastAsia="ru-RU"/>
        </w:rPr>
        <w:t>шестиелектронної</w:t>
      </w:r>
      <w:proofErr w:type="spellEnd"/>
      <w:r w:rsidRPr="00770DF9">
        <w:rPr>
          <w:rFonts w:ascii="Arial" w:eastAsia="Times New Roman" w:hAnsi="Arial" w:cs="Arial"/>
          <w:color w:val="333333"/>
          <w:sz w:val="24"/>
          <w:szCs w:val="24"/>
          <w:lang w:val="uk-UA" w:eastAsia="ru-RU"/>
        </w:rPr>
        <w:t xml:space="preserve"> π-електронної хмари. Однак наявність у </w:t>
      </w:r>
      <w:proofErr w:type="spellStart"/>
      <w:r w:rsidRPr="00770DF9">
        <w:rPr>
          <w:rFonts w:ascii="Arial" w:eastAsia="Times New Roman" w:hAnsi="Arial" w:cs="Arial"/>
          <w:color w:val="333333"/>
          <w:sz w:val="24"/>
          <w:szCs w:val="24"/>
          <w:lang w:val="uk-UA" w:eastAsia="ru-RU"/>
        </w:rPr>
        <w:t>бензеновому</w:t>
      </w:r>
      <w:proofErr w:type="spellEnd"/>
      <w:r w:rsidRPr="00770DF9">
        <w:rPr>
          <w:rFonts w:ascii="Arial" w:eastAsia="Times New Roman" w:hAnsi="Arial" w:cs="Arial"/>
          <w:color w:val="333333"/>
          <w:sz w:val="24"/>
          <w:szCs w:val="24"/>
          <w:lang w:val="uk-UA" w:eastAsia="ru-RU"/>
        </w:rPr>
        <w:t xml:space="preserve"> кільці замісника призводить до певного перерозподілу електронної густини і, як наслідок, до змінення реакційної здатності сполуки. Тобто замісник виявляє орієнтуючу дію при введенні в кільце ще одного, нового, замісника, який в продуктах реакції заміщення може займати </w:t>
      </w:r>
      <w:r w:rsidRPr="00770DF9">
        <w:rPr>
          <w:rFonts w:ascii="Arial" w:eastAsia="Times New Roman" w:hAnsi="Arial" w:cs="Arial"/>
          <w:i/>
          <w:iCs/>
          <w:color w:val="333333"/>
          <w:sz w:val="24"/>
          <w:szCs w:val="24"/>
          <w:lang w:val="uk-UA" w:eastAsia="ru-RU"/>
        </w:rPr>
        <w:t>мета</w:t>
      </w:r>
      <w:r w:rsidRPr="00770DF9">
        <w:rPr>
          <w:rFonts w:ascii="Arial" w:eastAsia="Times New Roman" w:hAnsi="Arial" w:cs="Arial"/>
          <w:color w:val="333333"/>
          <w:sz w:val="24"/>
          <w:szCs w:val="24"/>
          <w:lang w:val="uk-UA" w:eastAsia="ru-RU"/>
        </w:rPr>
        <w:t>-, </w:t>
      </w:r>
      <w:proofErr w:type="spellStart"/>
      <w:r w:rsidRPr="00770DF9">
        <w:rPr>
          <w:rFonts w:ascii="Arial" w:eastAsia="Times New Roman" w:hAnsi="Arial" w:cs="Arial"/>
          <w:i/>
          <w:iCs/>
          <w:color w:val="333333"/>
          <w:sz w:val="24"/>
          <w:szCs w:val="24"/>
          <w:lang w:val="uk-UA" w:eastAsia="ru-RU"/>
        </w:rPr>
        <w:t>орто</w:t>
      </w:r>
      <w:proofErr w:type="spellEnd"/>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пара</w:t>
      </w:r>
      <w:r w:rsidRPr="00770DF9">
        <w:rPr>
          <w:rFonts w:ascii="Arial" w:eastAsia="Times New Roman" w:hAnsi="Arial" w:cs="Arial"/>
          <w:color w:val="333333"/>
          <w:sz w:val="24"/>
          <w:szCs w:val="24"/>
          <w:lang w:val="uk-UA" w:eastAsia="ru-RU"/>
        </w:rPr>
        <w:t>-положення, утворюючи відпо</w:t>
      </w:r>
      <w:r w:rsidR="00B92948">
        <w:rPr>
          <w:rFonts w:ascii="Arial" w:eastAsia="Times New Roman" w:hAnsi="Arial" w:cs="Arial"/>
          <w:color w:val="333333"/>
          <w:sz w:val="24"/>
          <w:szCs w:val="24"/>
          <w:lang w:val="uk-UA" w:eastAsia="ru-RU"/>
        </w:rPr>
        <w:t>відні ізомерні продукти (рис. </w:t>
      </w:r>
      <w:r w:rsidRPr="00770DF9">
        <w:rPr>
          <w:rFonts w:ascii="Arial" w:eastAsia="Times New Roman" w:hAnsi="Arial" w:cs="Arial"/>
          <w:color w:val="333333"/>
          <w:sz w:val="24"/>
          <w:szCs w:val="24"/>
          <w:lang w:val="uk-UA" w:eastAsia="ru-RU"/>
        </w:rPr>
        <w:t>7).</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lastRenderedPageBreak/>
        <w:drawing>
          <wp:inline distT="0" distB="0" distL="0" distR="0" wp14:anchorId="1AB70005" wp14:editId="79887D08">
            <wp:extent cx="4816475" cy="1169670"/>
            <wp:effectExtent l="0" t="0" r="3175" b="0"/>
            <wp:docPr id="36" name="Рисунок 36" descr="https://elearning.sumdu.edu.ua/free_content/lectured:5df7011dd2ba3fd1467ffc0f892ff9da2731ded5/latest/259235/file-asset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learning.sumdu.edu.ua/free_content/lectured:5df7011dd2ba3fd1467ffc0f892ff9da2731ded5/latest/259235/file-assets/3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16475" cy="1169670"/>
                    </a:xfrm>
                    <a:prstGeom prst="rect">
                      <a:avLst/>
                    </a:prstGeom>
                    <a:noFill/>
                    <a:ln>
                      <a:noFill/>
                    </a:ln>
                  </pic:spPr>
                </pic:pic>
              </a:graphicData>
            </a:graphic>
          </wp:inline>
        </w:drawing>
      </w: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B92948" w:rsidP="00195C89">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 xml:space="preserve">Рисунок </w:t>
      </w:r>
      <w:r w:rsidR="00195C89" w:rsidRPr="00770DF9">
        <w:rPr>
          <w:rFonts w:ascii="Arial" w:eastAsia="Times New Roman" w:hAnsi="Arial" w:cs="Arial"/>
          <w:color w:val="020F5F"/>
          <w:sz w:val="24"/>
          <w:szCs w:val="24"/>
          <w:lang w:val="uk-UA" w:eastAsia="ru-RU"/>
        </w:rPr>
        <w:t xml:space="preserve">7 – Можливе розташування другого замісника Е в похідному </w:t>
      </w:r>
      <w:proofErr w:type="spellStart"/>
      <w:r w:rsidR="00195C89" w:rsidRPr="00770DF9">
        <w:rPr>
          <w:rFonts w:ascii="Arial" w:eastAsia="Times New Roman" w:hAnsi="Arial" w:cs="Arial"/>
          <w:color w:val="020F5F"/>
          <w:sz w:val="24"/>
          <w:szCs w:val="24"/>
          <w:lang w:val="uk-UA" w:eastAsia="ru-RU"/>
        </w:rPr>
        <w:t>бензену</w:t>
      </w:r>
      <w:proofErr w:type="spellEnd"/>
      <w:r w:rsidR="00195C89" w:rsidRPr="00770DF9">
        <w:rPr>
          <w:rFonts w:ascii="Arial" w:eastAsia="Times New Roman" w:hAnsi="Arial" w:cs="Arial"/>
          <w:color w:val="020F5F"/>
          <w:sz w:val="24"/>
          <w:szCs w:val="24"/>
          <w:lang w:val="uk-UA" w:eastAsia="ru-RU"/>
        </w:rPr>
        <w:t xml:space="preserve"> С</w:t>
      </w:r>
      <w:r w:rsidR="00195C89" w:rsidRPr="00770DF9">
        <w:rPr>
          <w:rFonts w:ascii="Arial" w:eastAsia="Times New Roman" w:hAnsi="Arial" w:cs="Arial"/>
          <w:color w:val="020F5F"/>
          <w:sz w:val="17"/>
          <w:szCs w:val="17"/>
          <w:vertAlign w:val="subscript"/>
          <w:lang w:val="uk-UA" w:eastAsia="ru-RU"/>
        </w:rPr>
        <w:t>6</w:t>
      </w:r>
      <w:r w:rsidR="00195C89" w:rsidRPr="00770DF9">
        <w:rPr>
          <w:rFonts w:ascii="Arial" w:eastAsia="Times New Roman" w:hAnsi="Arial" w:cs="Arial"/>
          <w:color w:val="020F5F"/>
          <w:sz w:val="24"/>
          <w:szCs w:val="24"/>
          <w:lang w:val="uk-UA" w:eastAsia="ru-RU"/>
        </w:rPr>
        <w:t>Н</w:t>
      </w:r>
      <w:r w:rsidR="00195C89" w:rsidRPr="00770DF9">
        <w:rPr>
          <w:rFonts w:ascii="Arial" w:eastAsia="Times New Roman" w:hAnsi="Arial" w:cs="Arial"/>
          <w:color w:val="020F5F"/>
          <w:sz w:val="17"/>
          <w:szCs w:val="17"/>
          <w:vertAlign w:val="subscript"/>
          <w:lang w:val="uk-UA" w:eastAsia="ru-RU"/>
        </w:rPr>
        <w:t>5</w:t>
      </w:r>
      <w:r w:rsidR="00195C89" w:rsidRPr="00770DF9">
        <w:rPr>
          <w:rFonts w:ascii="Arial" w:eastAsia="Times New Roman" w:hAnsi="Arial" w:cs="Arial"/>
          <w:color w:val="020F5F"/>
          <w:sz w:val="24"/>
          <w:szCs w:val="24"/>
          <w:lang w:val="uk-UA" w:eastAsia="ru-RU"/>
        </w:rPr>
        <w:t xml:space="preserve">–Y внаслідок реакції заміщення одного з атомів Гідрогену в </w:t>
      </w:r>
      <w:proofErr w:type="spellStart"/>
      <w:r w:rsidR="00195C89" w:rsidRPr="00770DF9">
        <w:rPr>
          <w:rFonts w:ascii="Arial" w:eastAsia="Times New Roman" w:hAnsi="Arial" w:cs="Arial"/>
          <w:color w:val="020F5F"/>
          <w:sz w:val="24"/>
          <w:szCs w:val="24"/>
          <w:lang w:val="uk-UA" w:eastAsia="ru-RU"/>
        </w:rPr>
        <w:t>бензеновому</w:t>
      </w:r>
      <w:proofErr w:type="spellEnd"/>
      <w:r w:rsidR="00195C89" w:rsidRPr="00770DF9">
        <w:rPr>
          <w:rFonts w:ascii="Arial" w:eastAsia="Times New Roman" w:hAnsi="Arial" w:cs="Arial"/>
          <w:color w:val="020F5F"/>
          <w:sz w:val="24"/>
          <w:szCs w:val="24"/>
          <w:lang w:val="uk-UA" w:eastAsia="ru-RU"/>
        </w:rPr>
        <w:t xml:space="preserve"> кільці</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За характером орієнтуючої дії при реакціях заміщення атомів Н в </w:t>
      </w:r>
      <w:proofErr w:type="spellStart"/>
      <w:r w:rsidRPr="00770DF9">
        <w:rPr>
          <w:rFonts w:ascii="Arial" w:eastAsia="Times New Roman" w:hAnsi="Arial" w:cs="Arial"/>
          <w:color w:val="333333"/>
          <w:sz w:val="24"/>
          <w:szCs w:val="24"/>
          <w:lang w:val="uk-UA" w:eastAsia="ru-RU"/>
        </w:rPr>
        <w:t>бензеновому</w:t>
      </w:r>
      <w:proofErr w:type="spellEnd"/>
      <w:r w:rsidRPr="00770DF9">
        <w:rPr>
          <w:rFonts w:ascii="Arial" w:eastAsia="Times New Roman" w:hAnsi="Arial" w:cs="Arial"/>
          <w:color w:val="333333"/>
          <w:sz w:val="24"/>
          <w:szCs w:val="24"/>
          <w:lang w:val="uk-UA" w:eastAsia="ru-RU"/>
        </w:rPr>
        <w:t xml:space="preserve"> кільці замісники поділяються на два типи.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31" w:name="sl27"/>
      <w:bookmarkEnd w:id="31"/>
      <w:proofErr w:type="spellStart"/>
      <w:r w:rsidRPr="00770DF9">
        <w:rPr>
          <w:rFonts w:ascii="Arial" w:eastAsia="Times New Roman" w:hAnsi="Arial" w:cs="Arial"/>
          <w:b/>
          <w:bCs/>
          <w:color w:val="333333"/>
          <w:sz w:val="24"/>
          <w:szCs w:val="24"/>
          <w:lang w:val="uk-UA" w:eastAsia="ru-RU"/>
        </w:rPr>
        <w:t>Електронодонорні</w:t>
      </w:r>
      <w:proofErr w:type="spellEnd"/>
      <w:r w:rsidRPr="00770DF9">
        <w:rPr>
          <w:rFonts w:ascii="Arial" w:eastAsia="Times New Roman" w:hAnsi="Arial" w:cs="Arial"/>
          <w:b/>
          <w:bCs/>
          <w:color w:val="333333"/>
          <w:sz w:val="24"/>
          <w:szCs w:val="24"/>
          <w:lang w:val="uk-UA" w:eastAsia="ru-RU"/>
        </w:rPr>
        <w:t xml:space="preserve"> замісники (замісники І роду)</w:t>
      </w:r>
      <w:r w:rsidRPr="00770DF9">
        <w:rPr>
          <w:rFonts w:ascii="Arial" w:eastAsia="Times New Roman" w:hAnsi="Arial" w:cs="Arial"/>
          <w:i/>
          <w:iCs/>
          <w:color w:val="333333"/>
          <w:sz w:val="24"/>
          <w:szCs w:val="24"/>
          <w:lang w:val="uk-UA" w:eastAsia="ru-RU"/>
        </w:rPr>
        <w:t>, </w:t>
      </w:r>
      <w:r w:rsidRPr="00770DF9">
        <w:rPr>
          <w:rFonts w:ascii="Arial" w:eastAsia="Times New Roman" w:hAnsi="Arial" w:cs="Arial"/>
          <w:color w:val="333333"/>
          <w:sz w:val="24"/>
          <w:szCs w:val="24"/>
          <w:lang w:val="uk-UA" w:eastAsia="ru-RU"/>
        </w:rPr>
        <w:t xml:space="preserve">які за рахунок позитивного </w:t>
      </w:r>
      <w:proofErr w:type="spellStart"/>
      <w:r w:rsidRPr="00770DF9">
        <w:rPr>
          <w:rFonts w:ascii="Arial" w:eastAsia="Times New Roman" w:hAnsi="Arial" w:cs="Arial"/>
          <w:color w:val="333333"/>
          <w:sz w:val="24"/>
          <w:szCs w:val="24"/>
          <w:lang w:val="uk-UA" w:eastAsia="ru-RU"/>
        </w:rPr>
        <w:t>мезомерного</w:t>
      </w:r>
      <w:proofErr w:type="spellEnd"/>
      <w:r w:rsidRPr="00770DF9">
        <w:rPr>
          <w:rFonts w:ascii="Arial" w:eastAsia="Times New Roman" w:hAnsi="Arial" w:cs="Arial"/>
          <w:color w:val="333333"/>
          <w:sz w:val="24"/>
          <w:szCs w:val="24"/>
          <w:lang w:val="uk-UA" w:eastAsia="ru-RU"/>
        </w:rPr>
        <w:t xml:space="preserve">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чи індуктивного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xml:space="preserve">) ефекту підвищують електронну густину </w:t>
      </w:r>
      <w:proofErr w:type="spellStart"/>
      <w:r w:rsidRPr="00770DF9">
        <w:rPr>
          <w:rFonts w:ascii="Arial" w:eastAsia="Times New Roman" w:hAnsi="Arial" w:cs="Arial"/>
          <w:color w:val="333333"/>
          <w:sz w:val="24"/>
          <w:szCs w:val="24"/>
          <w:lang w:val="uk-UA" w:eastAsia="ru-RU"/>
        </w:rPr>
        <w:t>бензенового</w:t>
      </w:r>
      <w:proofErr w:type="spellEnd"/>
      <w:r w:rsidRPr="00770DF9">
        <w:rPr>
          <w:rFonts w:ascii="Arial" w:eastAsia="Times New Roman" w:hAnsi="Arial" w:cs="Arial"/>
          <w:color w:val="333333"/>
          <w:sz w:val="24"/>
          <w:szCs w:val="24"/>
          <w:lang w:val="uk-UA" w:eastAsia="ru-RU"/>
        </w:rPr>
        <w:t xml:space="preserve"> кільця (особливо в </w:t>
      </w:r>
      <w:r w:rsidRPr="00770DF9">
        <w:rPr>
          <w:rFonts w:ascii="Arial" w:eastAsia="Times New Roman" w:hAnsi="Arial" w:cs="Arial"/>
          <w:i/>
          <w:iCs/>
          <w:color w:val="333333"/>
          <w:sz w:val="24"/>
          <w:szCs w:val="24"/>
          <w:lang w:val="uk-UA" w:eastAsia="ru-RU"/>
        </w:rPr>
        <w:t>о</w:t>
      </w:r>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n-</w:t>
      </w:r>
      <w:r w:rsidRPr="00770DF9">
        <w:rPr>
          <w:rFonts w:ascii="Arial" w:eastAsia="Times New Roman" w:hAnsi="Arial" w:cs="Arial"/>
          <w:color w:val="333333"/>
          <w:sz w:val="24"/>
          <w:szCs w:val="24"/>
          <w:lang w:val="uk-UA" w:eastAsia="ru-RU"/>
        </w:rPr>
        <w:t xml:space="preserve">положеннях). Завдяки загальному збільшенню електронної густини спряженої системи, утвореної π-електронною хмарою </w:t>
      </w:r>
      <w:proofErr w:type="spellStart"/>
      <w:r w:rsidRPr="00770DF9">
        <w:rPr>
          <w:rFonts w:ascii="Arial" w:eastAsia="Times New Roman" w:hAnsi="Arial" w:cs="Arial"/>
          <w:color w:val="333333"/>
          <w:sz w:val="24"/>
          <w:szCs w:val="24"/>
          <w:lang w:val="uk-UA" w:eastAsia="ru-RU"/>
        </w:rPr>
        <w:t>бензенового</w:t>
      </w:r>
      <w:proofErr w:type="spellEnd"/>
      <w:r w:rsidRPr="00770DF9">
        <w:rPr>
          <w:rFonts w:ascii="Arial" w:eastAsia="Times New Roman" w:hAnsi="Arial" w:cs="Arial"/>
          <w:color w:val="333333"/>
          <w:sz w:val="24"/>
          <w:szCs w:val="24"/>
          <w:lang w:val="uk-UA" w:eastAsia="ru-RU"/>
        </w:rPr>
        <w:t xml:space="preserve"> кільця і неподіленою електронною парою замісника, виявляється </w:t>
      </w:r>
      <w:proofErr w:type="spellStart"/>
      <w:r w:rsidRPr="00770DF9">
        <w:rPr>
          <w:rFonts w:ascii="Arial" w:eastAsia="Times New Roman" w:hAnsi="Arial" w:cs="Arial"/>
          <w:color w:val="333333"/>
          <w:sz w:val="24"/>
          <w:szCs w:val="24"/>
          <w:lang w:val="uk-UA" w:eastAsia="ru-RU"/>
        </w:rPr>
        <w:t>прискорюючий</w:t>
      </w:r>
      <w:proofErr w:type="spellEnd"/>
      <w:r w:rsidRPr="00770DF9">
        <w:rPr>
          <w:rFonts w:ascii="Arial" w:eastAsia="Times New Roman" w:hAnsi="Arial" w:cs="Arial"/>
          <w:color w:val="333333"/>
          <w:sz w:val="24"/>
          <w:szCs w:val="24"/>
          <w:lang w:val="uk-UA" w:eastAsia="ru-RU"/>
        </w:rPr>
        <w:t xml:space="preserve"> ефект на швидкість реакцій заміщення. Такі замісники називаються </w:t>
      </w:r>
      <w:r w:rsidRPr="00770DF9">
        <w:rPr>
          <w:rFonts w:ascii="Arial" w:eastAsia="Times New Roman" w:hAnsi="Arial" w:cs="Arial"/>
          <w:i/>
          <w:iCs/>
          <w:color w:val="333333"/>
          <w:sz w:val="24"/>
          <w:szCs w:val="24"/>
          <w:lang w:val="uk-UA" w:eastAsia="ru-RU"/>
        </w:rPr>
        <w:t>активуючими</w:t>
      </w:r>
      <w:r w:rsidRPr="00770DF9">
        <w:rPr>
          <w:rFonts w:ascii="Arial" w:eastAsia="Times New Roman" w:hAnsi="Arial" w:cs="Arial"/>
          <w:color w:val="333333"/>
          <w:sz w:val="24"/>
          <w:szCs w:val="24"/>
          <w:lang w:val="uk-UA" w:eastAsia="ru-RU"/>
        </w:rPr>
        <w:t>.</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Оскільки </w:t>
      </w:r>
      <w:proofErr w:type="spellStart"/>
      <w:r w:rsidRPr="00770DF9">
        <w:rPr>
          <w:rFonts w:ascii="Arial" w:eastAsia="Times New Roman" w:hAnsi="Arial" w:cs="Arial"/>
          <w:color w:val="333333"/>
          <w:sz w:val="24"/>
          <w:szCs w:val="24"/>
          <w:lang w:val="uk-UA" w:eastAsia="ru-RU"/>
        </w:rPr>
        <w:t>електронодонорний</w:t>
      </w:r>
      <w:proofErr w:type="spellEnd"/>
      <w:r w:rsidRPr="00770DF9">
        <w:rPr>
          <w:rFonts w:ascii="Arial" w:eastAsia="Times New Roman" w:hAnsi="Arial" w:cs="Arial"/>
          <w:color w:val="333333"/>
          <w:sz w:val="24"/>
          <w:szCs w:val="24"/>
          <w:lang w:val="uk-UA" w:eastAsia="ru-RU"/>
        </w:rPr>
        <w:t xml:space="preserve"> замісник утворює з кільцем загальну спряжену систему, то перерозподіл електронної густини відбувається таким чином, що найбільша її частина зосереджується в </w:t>
      </w:r>
      <w:r w:rsidRPr="00770DF9">
        <w:rPr>
          <w:rFonts w:ascii="Arial" w:eastAsia="Times New Roman" w:hAnsi="Arial" w:cs="Arial"/>
          <w:i/>
          <w:iCs/>
          <w:color w:val="333333"/>
          <w:sz w:val="24"/>
          <w:szCs w:val="24"/>
          <w:lang w:val="uk-UA" w:eastAsia="ru-RU"/>
        </w:rPr>
        <w:t>о</w:t>
      </w:r>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n</w:t>
      </w:r>
      <w:r w:rsidRPr="00770DF9">
        <w:rPr>
          <w:rFonts w:ascii="Arial" w:eastAsia="Times New Roman" w:hAnsi="Arial" w:cs="Arial"/>
          <w:color w:val="333333"/>
          <w:sz w:val="24"/>
          <w:szCs w:val="24"/>
          <w:lang w:val="uk-UA" w:eastAsia="ru-RU"/>
        </w:rPr>
        <w:t xml:space="preserve">-положеннях на атомах С. З цієї причини </w:t>
      </w:r>
      <w:proofErr w:type="spellStart"/>
      <w:r w:rsidRPr="00770DF9">
        <w:rPr>
          <w:rFonts w:ascii="Arial" w:eastAsia="Times New Roman" w:hAnsi="Arial" w:cs="Arial"/>
          <w:color w:val="333333"/>
          <w:sz w:val="24"/>
          <w:szCs w:val="24"/>
          <w:lang w:val="uk-UA" w:eastAsia="ru-RU"/>
        </w:rPr>
        <w:t>електронодорні</w:t>
      </w:r>
      <w:proofErr w:type="spellEnd"/>
      <w:r w:rsidRPr="00770DF9">
        <w:rPr>
          <w:rFonts w:ascii="Arial" w:eastAsia="Times New Roman" w:hAnsi="Arial" w:cs="Arial"/>
          <w:color w:val="333333"/>
          <w:sz w:val="24"/>
          <w:szCs w:val="24"/>
          <w:lang w:val="uk-UA" w:eastAsia="ru-RU"/>
        </w:rPr>
        <w:t xml:space="preserve"> замісники часто називають</w:t>
      </w:r>
      <w:r w:rsidRPr="00770DF9">
        <w:rPr>
          <w:rFonts w:ascii="Arial" w:eastAsia="Times New Roman" w:hAnsi="Arial" w:cs="Arial"/>
          <w:i/>
          <w:iCs/>
          <w:color w:val="333333"/>
          <w:sz w:val="24"/>
          <w:szCs w:val="24"/>
          <w:lang w:val="uk-UA" w:eastAsia="ru-RU"/>
        </w:rPr>
        <w:t> </w:t>
      </w:r>
      <w:bookmarkStart w:id="32" w:name="sl28"/>
      <w:bookmarkEnd w:id="32"/>
      <w:proofErr w:type="spellStart"/>
      <w:r w:rsidRPr="00770DF9">
        <w:rPr>
          <w:rFonts w:ascii="Arial" w:eastAsia="Times New Roman" w:hAnsi="Arial" w:cs="Arial"/>
          <w:b/>
          <w:bCs/>
          <w:i/>
          <w:iCs/>
          <w:color w:val="333333"/>
          <w:sz w:val="24"/>
          <w:szCs w:val="24"/>
          <w:lang w:val="uk-UA" w:eastAsia="ru-RU"/>
        </w:rPr>
        <w:t>орто</w:t>
      </w:r>
      <w:r w:rsidRPr="00770DF9">
        <w:rPr>
          <w:rFonts w:ascii="Arial" w:eastAsia="Times New Roman" w:hAnsi="Arial" w:cs="Arial"/>
          <w:b/>
          <w:bCs/>
          <w:color w:val="333333"/>
          <w:sz w:val="24"/>
          <w:szCs w:val="24"/>
          <w:lang w:val="uk-UA" w:eastAsia="ru-RU"/>
        </w:rPr>
        <w:t>-орієнтанти</w:t>
      </w:r>
      <w:proofErr w:type="spellEnd"/>
      <w:r w:rsidRPr="00770DF9">
        <w:rPr>
          <w:rFonts w:ascii="Arial" w:eastAsia="Times New Roman" w:hAnsi="Arial" w:cs="Arial"/>
          <w:color w:val="333333"/>
          <w:sz w:val="24"/>
          <w:szCs w:val="24"/>
          <w:lang w:val="uk-UA" w:eastAsia="ru-RU"/>
        </w:rPr>
        <w:t> і </w:t>
      </w:r>
      <w:bookmarkStart w:id="33" w:name="sl29"/>
      <w:bookmarkEnd w:id="33"/>
      <w:r w:rsidRPr="00770DF9">
        <w:rPr>
          <w:rFonts w:ascii="Arial" w:eastAsia="Times New Roman" w:hAnsi="Arial" w:cs="Arial"/>
          <w:b/>
          <w:bCs/>
          <w:i/>
          <w:iCs/>
          <w:color w:val="333333"/>
          <w:sz w:val="24"/>
          <w:szCs w:val="24"/>
          <w:lang w:val="uk-UA" w:eastAsia="ru-RU"/>
        </w:rPr>
        <w:t>пара</w:t>
      </w:r>
      <w:r w:rsidRPr="00770DF9">
        <w:rPr>
          <w:rFonts w:ascii="Arial" w:eastAsia="Times New Roman" w:hAnsi="Arial" w:cs="Arial"/>
          <w:b/>
          <w:bCs/>
          <w:color w:val="333333"/>
          <w:sz w:val="24"/>
          <w:szCs w:val="24"/>
          <w:lang w:val="uk-UA" w:eastAsia="ru-RU"/>
        </w:rPr>
        <w:t>-</w:t>
      </w:r>
      <w:proofErr w:type="spellStart"/>
      <w:r w:rsidRPr="00770DF9">
        <w:rPr>
          <w:rFonts w:ascii="Arial" w:eastAsia="Times New Roman" w:hAnsi="Arial" w:cs="Arial"/>
          <w:b/>
          <w:bCs/>
          <w:color w:val="333333"/>
          <w:sz w:val="24"/>
          <w:szCs w:val="24"/>
          <w:lang w:val="uk-UA" w:eastAsia="ru-RU"/>
        </w:rPr>
        <w:t>орієнтанти</w:t>
      </w:r>
      <w:proofErr w:type="spellEnd"/>
      <w:r w:rsidR="00B92948">
        <w:rPr>
          <w:rFonts w:ascii="Arial" w:eastAsia="Times New Roman" w:hAnsi="Arial" w:cs="Arial"/>
          <w:color w:val="333333"/>
          <w:sz w:val="24"/>
          <w:szCs w:val="24"/>
          <w:lang w:val="uk-UA" w:eastAsia="ru-RU"/>
        </w:rPr>
        <w:t> (рис. </w:t>
      </w:r>
      <w:r w:rsidRPr="00770DF9">
        <w:rPr>
          <w:rFonts w:ascii="Arial" w:eastAsia="Times New Roman" w:hAnsi="Arial" w:cs="Arial"/>
          <w:color w:val="333333"/>
          <w:sz w:val="24"/>
          <w:szCs w:val="24"/>
          <w:lang w:val="uk-UA" w:eastAsia="ru-RU"/>
        </w:rPr>
        <w:t>8). За рахунок виникнення часткових негативних зарядів (δ–) полярність зв'язків С–Н в </w:t>
      </w:r>
      <w:r w:rsidRPr="00770DF9">
        <w:rPr>
          <w:rFonts w:ascii="Arial" w:eastAsia="Times New Roman" w:hAnsi="Arial" w:cs="Arial"/>
          <w:i/>
          <w:iCs/>
          <w:color w:val="333333"/>
          <w:sz w:val="24"/>
          <w:szCs w:val="24"/>
          <w:lang w:val="uk-UA" w:eastAsia="ru-RU"/>
        </w:rPr>
        <w:t>о</w:t>
      </w:r>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n</w:t>
      </w:r>
      <w:r w:rsidRPr="00770DF9">
        <w:rPr>
          <w:rFonts w:ascii="Arial" w:eastAsia="Times New Roman" w:hAnsi="Arial" w:cs="Arial"/>
          <w:color w:val="333333"/>
          <w:sz w:val="24"/>
          <w:szCs w:val="24"/>
          <w:lang w:val="uk-UA" w:eastAsia="ru-RU"/>
        </w:rPr>
        <w:t>-положеннях збільшується, тому зростає рухливість атомів Н, що полегшує їх заміщення.</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drawing>
          <wp:inline distT="0" distB="0" distL="0" distR="0" wp14:anchorId="0431851C" wp14:editId="7ACC378B">
            <wp:extent cx="4518660" cy="1329055"/>
            <wp:effectExtent l="0" t="0" r="0" b="4445"/>
            <wp:docPr id="35" name="Рисунок 35" descr="https://elearning.sumdu.edu.ua/free_content/lectured:5df7011dd2ba3fd1467ffc0f892ff9da2731ded5/latest/259235/file-asset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learning.sumdu.edu.ua/free_content/lectured:5df7011dd2ba3fd1467ffc0f892ff9da2731ded5/latest/259235/file-assets/3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18660" cy="1329055"/>
                    </a:xfrm>
                    <a:prstGeom prst="rect">
                      <a:avLst/>
                    </a:prstGeom>
                    <a:noFill/>
                    <a:ln>
                      <a:noFill/>
                    </a:ln>
                  </pic:spPr>
                </pic:pic>
              </a:graphicData>
            </a:graphic>
          </wp:inline>
        </w:drawing>
      </w:r>
      <w:proofErr w:type="spellStart"/>
      <w:r w:rsidRPr="00770DF9">
        <w:rPr>
          <w:rFonts w:ascii="Tahoma" w:eastAsia="Times New Roman" w:hAnsi="Tahoma" w:cs="Tahoma"/>
          <w:color w:val="FFFFFF"/>
          <w:sz w:val="18"/>
          <w:szCs w:val="18"/>
          <w:lang w:val="uk-UA" w:eastAsia="ru-RU"/>
        </w:rPr>
        <w:t>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B92948" w:rsidP="00195C89">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195C89" w:rsidRPr="00770DF9">
        <w:rPr>
          <w:rFonts w:ascii="Arial" w:eastAsia="Times New Roman" w:hAnsi="Arial" w:cs="Arial"/>
          <w:color w:val="020F5F"/>
          <w:sz w:val="24"/>
          <w:szCs w:val="24"/>
          <w:lang w:val="uk-UA" w:eastAsia="ru-RU"/>
        </w:rPr>
        <w:t xml:space="preserve">8 – Орієнтуючий вплив </w:t>
      </w:r>
      <w:proofErr w:type="spellStart"/>
      <w:r w:rsidR="00195C89" w:rsidRPr="00770DF9">
        <w:rPr>
          <w:rFonts w:ascii="Arial" w:eastAsia="Times New Roman" w:hAnsi="Arial" w:cs="Arial"/>
          <w:color w:val="020F5F"/>
          <w:sz w:val="24"/>
          <w:szCs w:val="24"/>
          <w:lang w:val="uk-UA" w:eastAsia="ru-RU"/>
        </w:rPr>
        <w:t>електронодонорних</w:t>
      </w:r>
      <w:proofErr w:type="spellEnd"/>
      <w:r w:rsidR="00195C89" w:rsidRPr="00770DF9">
        <w:rPr>
          <w:rFonts w:ascii="Arial" w:eastAsia="Times New Roman" w:hAnsi="Arial" w:cs="Arial"/>
          <w:color w:val="020F5F"/>
          <w:sz w:val="24"/>
          <w:szCs w:val="24"/>
          <w:lang w:val="uk-UA" w:eastAsia="ru-RU"/>
        </w:rPr>
        <w:t xml:space="preserve"> замісників І роду, які збільшують електронну густину на атомах Карбону в </w:t>
      </w:r>
      <w:r w:rsidR="00195C89" w:rsidRPr="00770DF9">
        <w:rPr>
          <w:rFonts w:ascii="Arial" w:eastAsia="Times New Roman" w:hAnsi="Arial" w:cs="Arial"/>
          <w:i/>
          <w:iCs/>
          <w:color w:val="020F5F"/>
          <w:sz w:val="24"/>
          <w:szCs w:val="24"/>
          <w:lang w:val="uk-UA" w:eastAsia="ru-RU"/>
        </w:rPr>
        <w:t>о-</w:t>
      </w:r>
      <w:r w:rsidR="00195C89" w:rsidRPr="00770DF9">
        <w:rPr>
          <w:rFonts w:ascii="Arial" w:eastAsia="Times New Roman" w:hAnsi="Arial" w:cs="Arial"/>
          <w:color w:val="020F5F"/>
          <w:sz w:val="24"/>
          <w:szCs w:val="24"/>
          <w:lang w:val="uk-UA" w:eastAsia="ru-RU"/>
        </w:rPr>
        <w:t> і</w:t>
      </w:r>
      <w:r w:rsidR="00195C89" w:rsidRPr="00770DF9">
        <w:rPr>
          <w:rFonts w:ascii="Arial" w:eastAsia="Times New Roman" w:hAnsi="Arial" w:cs="Arial"/>
          <w:i/>
          <w:iCs/>
          <w:color w:val="020F5F"/>
          <w:sz w:val="24"/>
          <w:szCs w:val="24"/>
          <w:lang w:val="uk-UA" w:eastAsia="ru-RU"/>
        </w:rPr>
        <w:t> n</w:t>
      </w:r>
      <w:r w:rsidR="00195C89" w:rsidRPr="00770DF9">
        <w:rPr>
          <w:rFonts w:ascii="Arial" w:eastAsia="Times New Roman" w:hAnsi="Arial" w:cs="Arial"/>
          <w:color w:val="020F5F"/>
          <w:sz w:val="24"/>
          <w:szCs w:val="24"/>
          <w:lang w:val="uk-UA" w:eastAsia="ru-RU"/>
        </w:rPr>
        <w:t xml:space="preserve">-положеннях </w:t>
      </w:r>
      <w:proofErr w:type="spellStart"/>
      <w:r w:rsidR="00195C89" w:rsidRPr="00770DF9">
        <w:rPr>
          <w:rFonts w:ascii="Arial" w:eastAsia="Times New Roman" w:hAnsi="Arial" w:cs="Arial"/>
          <w:color w:val="020F5F"/>
          <w:sz w:val="24"/>
          <w:szCs w:val="24"/>
          <w:lang w:val="uk-UA" w:eastAsia="ru-RU"/>
        </w:rPr>
        <w:t>бензенового</w:t>
      </w:r>
      <w:proofErr w:type="spellEnd"/>
      <w:r w:rsidR="00195C89" w:rsidRPr="00770DF9">
        <w:rPr>
          <w:rFonts w:ascii="Arial" w:eastAsia="Times New Roman" w:hAnsi="Arial" w:cs="Arial"/>
          <w:color w:val="020F5F"/>
          <w:sz w:val="24"/>
          <w:szCs w:val="24"/>
          <w:lang w:val="uk-UA" w:eastAsia="ru-RU"/>
        </w:rPr>
        <w:t xml:space="preserve"> кільця, внаслідок чого на них виникають часткові негативні заряди (δ–)</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До </w:t>
      </w:r>
      <w:proofErr w:type="spellStart"/>
      <w:r w:rsidRPr="00770DF9">
        <w:rPr>
          <w:rFonts w:ascii="Arial" w:eastAsia="Times New Roman" w:hAnsi="Arial" w:cs="Arial"/>
          <w:color w:val="333333"/>
          <w:sz w:val="24"/>
          <w:szCs w:val="24"/>
          <w:lang w:val="uk-UA" w:eastAsia="ru-RU"/>
        </w:rPr>
        <w:t>електронодонорних</w:t>
      </w:r>
      <w:proofErr w:type="spellEnd"/>
      <w:r w:rsidRPr="00770DF9">
        <w:rPr>
          <w:rFonts w:ascii="Arial" w:eastAsia="Times New Roman" w:hAnsi="Arial" w:cs="Arial"/>
          <w:color w:val="333333"/>
          <w:sz w:val="24"/>
          <w:szCs w:val="24"/>
          <w:lang w:val="uk-UA" w:eastAsia="ru-RU"/>
        </w:rPr>
        <w:t xml:space="preserve"> замісників належать атоми і атомні групи з позитивним </w:t>
      </w:r>
      <w:proofErr w:type="spellStart"/>
      <w:r w:rsidRPr="00770DF9">
        <w:rPr>
          <w:rFonts w:ascii="Arial" w:eastAsia="Times New Roman" w:hAnsi="Arial" w:cs="Arial"/>
          <w:color w:val="333333"/>
          <w:sz w:val="24"/>
          <w:szCs w:val="24"/>
          <w:lang w:val="uk-UA" w:eastAsia="ru-RU"/>
        </w:rPr>
        <w:t>мезомерним</w:t>
      </w:r>
      <w:proofErr w:type="spellEnd"/>
      <w:r w:rsidRPr="00770DF9">
        <w:rPr>
          <w:rFonts w:ascii="Arial" w:eastAsia="Times New Roman" w:hAnsi="Arial" w:cs="Arial"/>
          <w:color w:val="333333"/>
          <w:sz w:val="24"/>
          <w:szCs w:val="24"/>
          <w:lang w:val="uk-UA" w:eastAsia="ru-RU"/>
        </w:rPr>
        <w:t xml:space="preserve"> (</w:t>
      </w:r>
      <w:r w:rsidRPr="00770DF9">
        <w:rPr>
          <w:rFonts w:ascii="Arial" w:eastAsia="Times New Roman" w:hAnsi="Arial" w:cs="Arial"/>
          <w:i/>
          <w:iCs/>
          <w:color w:val="333333"/>
          <w:sz w:val="24"/>
          <w:szCs w:val="24"/>
          <w:lang w:val="uk-UA" w:eastAsia="ru-RU"/>
        </w:rPr>
        <w:t>+М</w:t>
      </w:r>
      <w:r w:rsidRPr="00770DF9">
        <w:rPr>
          <w:rFonts w:ascii="Arial" w:eastAsia="Times New Roman" w:hAnsi="Arial" w:cs="Arial"/>
          <w:color w:val="333333"/>
          <w:sz w:val="24"/>
          <w:szCs w:val="24"/>
          <w:lang w:val="uk-UA" w:eastAsia="ru-RU"/>
        </w:rPr>
        <w:t>) чи індуктивним (</w:t>
      </w:r>
      <w:r w:rsidRPr="00770DF9">
        <w:rPr>
          <w:rFonts w:ascii="Arial" w:eastAsia="Times New Roman" w:hAnsi="Arial" w:cs="Arial"/>
          <w:i/>
          <w:iCs/>
          <w:color w:val="333333"/>
          <w:sz w:val="24"/>
          <w:szCs w:val="24"/>
          <w:lang w:val="uk-UA" w:eastAsia="ru-RU"/>
        </w:rPr>
        <w:t>+І</w:t>
      </w:r>
      <w:r w:rsidRPr="00770DF9">
        <w:rPr>
          <w:rFonts w:ascii="Arial" w:eastAsia="Times New Roman" w:hAnsi="Arial" w:cs="Arial"/>
          <w:color w:val="333333"/>
          <w:sz w:val="24"/>
          <w:szCs w:val="24"/>
          <w:lang w:val="uk-UA" w:eastAsia="ru-RU"/>
        </w:rPr>
        <w:t>) ефектом (табл. 5.1).</w:t>
      </w:r>
    </w:p>
    <w:p w:rsidR="00195C8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Серед замісників І роду окреме місце займають галогени, які хоч і виявляють </w:t>
      </w:r>
      <w:r w:rsidRPr="00770DF9">
        <w:rPr>
          <w:rFonts w:ascii="Arial" w:eastAsia="Times New Roman" w:hAnsi="Arial" w:cs="Arial"/>
          <w:i/>
          <w:iCs/>
          <w:color w:val="333333"/>
          <w:sz w:val="24"/>
          <w:szCs w:val="24"/>
          <w:lang w:val="uk-UA" w:eastAsia="ru-RU"/>
        </w:rPr>
        <w:t>о</w:t>
      </w:r>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n</w:t>
      </w:r>
      <w:r w:rsidRPr="00770DF9">
        <w:rPr>
          <w:rFonts w:ascii="Arial" w:eastAsia="Times New Roman" w:hAnsi="Arial" w:cs="Arial"/>
          <w:color w:val="333333"/>
          <w:sz w:val="24"/>
          <w:szCs w:val="24"/>
          <w:lang w:val="uk-UA" w:eastAsia="ru-RU"/>
        </w:rPr>
        <w:t xml:space="preserve">-орієнтуючу дію, але на відміну від інших </w:t>
      </w:r>
      <w:proofErr w:type="spellStart"/>
      <w:r w:rsidRPr="00770DF9">
        <w:rPr>
          <w:rFonts w:ascii="Arial" w:eastAsia="Times New Roman" w:hAnsi="Arial" w:cs="Arial"/>
          <w:color w:val="333333"/>
          <w:sz w:val="24"/>
          <w:szCs w:val="24"/>
          <w:lang w:val="uk-UA" w:eastAsia="ru-RU"/>
        </w:rPr>
        <w:t>електронодонорних</w:t>
      </w:r>
      <w:proofErr w:type="spellEnd"/>
      <w:r w:rsidRPr="00770DF9">
        <w:rPr>
          <w:rFonts w:ascii="Arial" w:eastAsia="Times New Roman" w:hAnsi="Arial" w:cs="Arial"/>
          <w:color w:val="333333"/>
          <w:sz w:val="24"/>
          <w:szCs w:val="24"/>
          <w:lang w:val="uk-UA" w:eastAsia="ru-RU"/>
        </w:rPr>
        <w:t xml:space="preserve"> замісників ускладнюють вступ нового замісника і сповільнюють швидкість реакції для заміщених </w:t>
      </w:r>
      <w:proofErr w:type="spellStart"/>
      <w:r w:rsidRPr="00770DF9">
        <w:rPr>
          <w:rFonts w:ascii="Arial" w:eastAsia="Times New Roman" w:hAnsi="Arial" w:cs="Arial"/>
          <w:color w:val="333333"/>
          <w:sz w:val="24"/>
          <w:szCs w:val="24"/>
          <w:lang w:val="uk-UA" w:eastAsia="ru-RU"/>
        </w:rPr>
        <w:t>галогеноаренів</w:t>
      </w:r>
      <w:proofErr w:type="spellEnd"/>
      <w:r w:rsidRPr="00770DF9">
        <w:rPr>
          <w:rFonts w:ascii="Arial" w:eastAsia="Times New Roman" w:hAnsi="Arial" w:cs="Arial"/>
          <w:color w:val="333333"/>
          <w:sz w:val="24"/>
          <w:szCs w:val="24"/>
          <w:lang w:val="uk-UA" w:eastAsia="ru-RU"/>
        </w:rPr>
        <w:t xml:space="preserve"> (С</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5</w:t>
      </w:r>
      <w:r w:rsidRPr="00770DF9">
        <w:rPr>
          <w:rFonts w:ascii="Arial" w:eastAsia="Times New Roman" w:hAnsi="Arial" w:cs="Arial"/>
          <w:color w:val="333333"/>
          <w:sz w:val="24"/>
          <w:szCs w:val="24"/>
          <w:lang w:val="uk-UA" w:eastAsia="ru-RU"/>
        </w:rPr>
        <w:t>–</w:t>
      </w:r>
      <w:proofErr w:type="spellStart"/>
      <w:r w:rsidRPr="00770DF9">
        <w:rPr>
          <w:rFonts w:ascii="Arial" w:eastAsia="Times New Roman" w:hAnsi="Arial" w:cs="Arial"/>
          <w:color w:val="333333"/>
          <w:sz w:val="24"/>
          <w:szCs w:val="24"/>
          <w:lang w:val="uk-UA" w:eastAsia="ru-RU"/>
        </w:rPr>
        <w:t>Hal</w:t>
      </w:r>
      <w:proofErr w:type="spellEnd"/>
      <w:r w:rsidRPr="00770DF9">
        <w:rPr>
          <w:rFonts w:ascii="Arial" w:eastAsia="Times New Roman" w:hAnsi="Arial" w:cs="Arial"/>
          <w:color w:val="333333"/>
          <w:sz w:val="24"/>
          <w:szCs w:val="24"/>
          <w:lang w:val="uk-UA" w:eastAsia="ru-RU"/>
        </w:rPr>
        <w:t xml:space="preserve">) порівняно із швидкістю таких реакцій за участю чистого </w:t>
      </w:r>
      <w:proofErr w:type="spellStart"/>
      <w:r w:rsidRPr="00770DF9">
        <w:rPr>
          <w:rFonts w:ascii="Arial" w:eastAsia="Times New Roman" w:hAnsi="Arial" w:cs="Arial"/>
          <w:color w:val="333333"/>
          <w:sz w:val="24"/>
          <w:szCs w:val="24"/>
          <w:lang w:val="uk-UA" w:eastAsia="ru-RU"/>
        </w:rPr>
        <w:t>бензену</w:t>
      </w:r>
      <w:proofErr w:type="spellEnd"/>
      <w:r w:rsidRPr="00770DF9">
        <w:rPr>
          <w:rFonts w:ascii="Arial" w:eastAsia="Times New Roman" w:hAnsi="Arial" w:cs="Arial"/>
          <w:color w:val="333333"/>
          <w:sz w:val="24"/>
          <w:szCs w:val="24"/>
          <w:lang w:val="uk-UA" w:eastAsia="ru-RU"/>
        </w:rPr>
        <w:t xml:space="preserve"> (С</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 xml:space="preserve">). Ця особливість галогенів пояснюється тим, що їх негативний індуктивний ефект за абсолютною величиною перебільшує позитивний </w:t>
      </w:r>
      <w:proofErr w:type="spellStart"/>
      <w:r w:rsidRPr="00770DF9">
        <w:rPr>
          <w:rFonts w:ascii="Arial" w:eastAsia="Times New Roman" w:hAnsi="Arial" w:cs="Arial"/>
          <w:color w:val="333333"/>
          <w:sz w:val="24"/>
          <w:szCs w:val="24"/>
          <w:lang w:val="uk-UA" w:eastAsia="ru-RU"/>
        </w:rPr>
        <w:t>мезомерний</w:t>
      </w:r>
      <w:proofErr w:type="spellEnd"/>
      <w:r w:rsidRPr="00770DF9">
        <w:rPr>
          <w:rFonts w:ascii="Arial" w:eastAsia="Times New Roman" w:hAnsi="Arial" w:cs="Arial"/>
          <w:color w:val="333333"/>
          <w:sz w:val="24"/>
          <w:szCs w:val="24"/>
          <w:lang w:val="uk-UA" w:eastAsia="ru-RU"/>
        </w:rPr>
        <w:t xml:space="preserve"> ефект |</w:t>
      </w:r>
      <w:r w:rsidRPr="00770DF9">
        <w:rPr>
          <w:rFonts w:ascii="Arial" w:eastAsia="Times New Roman" w:hAnsi="Arial" w:cs="Arial"/>
          <w:b/>
          <w:bCs/>
          <w:i/>
          <w:iCs/>
          <w:color w:val="333333"/>
          <w:sz w:val="24"/>
          <w:szCs w:val="24"/>
          <w:lang w:val="uk-UA" w:eastAsia="ru-RU"/>
        </w:rPr>
        <w:t>–I</w:t>
      </w:r>
      <w:r w:rsidRPr="00770DF9">
        <w:rPr>
          <w:rFonts w:ascii="Arial" w:eastAsia="Times New Roman" w:hAnsi="Arial" w:cs="Arial"/>
          <w:color w:val="333333"/>
          <w:sz w:val="24"/>
          <w:szCs w:val="24"/>
          <w:lang w:val="uk-UA" w:eastAsia="ru-RU"/>
        </w:rPr>
        <w:t>| &gt; |</w:t>
      </w:r>
      <w:r w:rsidRPr="00770DF9">
        <w:rPr>
          <w:rFonts w:ascii="Arial" w:eastAsia="Times New Roman" w:hAnsi="Arial" w:cs="Arial"/>
          <w:b/>
          <w:bCs/>
          <w:i/>
          <w:iCs/>
          <w:color w:val="333333"/>
          <w:sz w:val="24"/>
          <w:szCs w:val="24"/>
          <w:lang w:val="uk-UA" w:eastAsia="ru-RU"/>
        </w:rPr>
        <w:t>+M</w:t>
      </w:r>
      <w:r w:rsidRPr="00770DF9">
        <w:rPr>
          <w:rFonts w:ascii="Arial" w:eastAsia="Times New Roman" w:hAnsi="Arial" w:cs="Arial"/>
          <w:color w:val="333333"/>
          <w:sz w:val="24"/>
          <w:szCs w:val="24"/>
          <w:lang w:val="uk-UA" w:eastAsia="ru-RU"/>
        </w:rPr>
        <w:t>|.</w:t>
      </w:r>
    </w:p>
    <w:p w:rsidR="009149A9" w:rsidRDefault="009149A9" w:rsidP="009149A9">
      <w:pPr>
        <w:shd w:val="clear" w:color="auto" w:fill="FFFFFF"/>
        <w:spacing w:before="120" w:after="120" w:line="240" w:lineRule="auto"/>
        <w:jc w:val="both"/>
        <w:rPr>
          <w:rFonts w:ascii="Arial" w:eastAsia="Times New Roman" w:hAnsi="Arial" w:cs="Arial"/>
          <w:color w:val="020F5F"/>
          <w:sz w:val="24"/>
          <w:szCs w:val="24"/>
          <w:lang w:val="uk-UA" w:eastAsia="ru-RU"/>
        </w:rPr>
      </w:pPr>
    </w:p>
    <w:p w:rsidR="009149A9" w:rsidRPr="00770DF9" w:rsidRDefault="009149A9" w:rsidP="009149A9">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lastRenderedPageBreak/>
        <w:t xml:space="preserve">Таблиця </w:t>
      </w:r>
      <w:r w:rsidRPr="00770DF9">
        <w:rPr>
          <w:rFonts w:ascii="Arial" w:eastAsia="Times New Roman" w:hAnsi="Arial" w:cs="Arial"/>
          <w:color w:val="020F5F"/>
          <w:sz w:val="24"/>
          <w:szCs w:val="24"/>
          <w:lang w:val="uk-UA" w:eastAsia="ru-RU"/>
        </w:rPr>
        <w:t xml:space="preserve">1 – Вплив замісників на реакційну здатність та напрямок реакцій </w:t>
      </w:r>
      <w:proofErr w:type="spellStart"/>
      <w:r w:rsidRPr="00770DF9">
        <w:rPr>
          <w:rFonts w:ascii="Arial" w:eastAsia="Times New Roman" w:hAnsi="Arial" w:cs="Arial"/>
          <w:color w:val="020F5F"/>
          <w:sz w:val="24"/>
          <w:szCs w:val="24"/>
          <w:lang w:val="uk-UA" w:eastAsia="ru-RU"/>
        </w:rPr>
        <w:t>електрофільного</w:t>
      </w:r>
      <w:proofErr w:type="spellEnd"/>
      <w:r w:rsidRPr="00770DF9">
        <w:rPr>
          <w:rFonts w:ascii="Arial" w:eastAsia="Times New Roman" w:hAnsi="Arial" w:cs="Arial"/>
          <w:color w:val="020F5F"/>
          <w:sz w:val="24"/>
          <w:szCs w:val="24"/>
          <w:lang w:val="uk-UA" w:eastAsia="ru-RU"/>
        </w:rPr>
        <w:t xml:space="preserve"> заміщення в ароматичному кільці</w:t>
      </w:r>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8"/>
        <w:gridCol w:w="2049"/>
        <w:gridCol w:w="2419"/>
        <w:gridCol w:w="2118"/>
      </w:tblGrid>
      <w:tr w:rsidR="009149A9" w:rsidRPr="00770DF9" w:rsidTr="008E02BC">
        <w:trPr>
          <w:tblHeader/>
          <w:jc w:val="center"/>
        </w:trPr>
        <w:tc>
          <w:tcPr>
            <w:tcW w:w="1589" w:type="pct"/>
            <w:tcBorders>
              <w:top w:val="outset" w:sz="6" w:space="0" w:color="auto"/>
              <w:left w:val="outset" w:sz="6" w:space="0" w:color="auto"/>
              <w:bottom w:val="outset" w:sz="6" w:space="0" w:color="auto"/>
              <w:right w:val="outset" w:sz="6" w:space="0" w:color="auto"/>
            </w:tcBorders>
            <w:shd w:val="clear" w:color="auto" w:fill="E0E0E0"/>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b/>
                <w:bCs/>
                <w:color w:val="333333"/>
                <w:sz w:val="24"/>
                <w:szCs w:val="24"/>
                <w:lang w:val="uk-UA" w:eastAsia="ru-RU"/>
              </w:rPr>
            </w:pPr>
            <w:r w:rsidRPr="00770DF9">
              <w:rPr>
                <w:rFonts w:ascii="Arial" w:eastAsia="Times New Roman" w:hAnsi="Arial" w:cs="Arial"/>
                <w:b/>
                <w:bCs/>
                <w:color w:val="333333"/>
                <w:sz w:val="24"/>
                <w:szCs w:val="24"/>
                <w:lang w:val="uk-UA" w:eastAsia="ru-RU"/>
              </w:rPr>
              <w:t>Замісники</w:t>
            </w:r>
          </w:p>
        </w:tc>
        <w:tc>
          <w:tcPr>
            <w:tcW w:w="1061" w:type="pct"/>
            <w:tcBorders>
              <w:top w:val="outset" w:sz="6" w:space="0" w:color="auto"/>
              <w:left w:val="outset" w:sz="6" w:space="0" w:color="auto"/>
              <w:bottom w:val="outset" w:sz="6" w:space="0" w:color="auto"/>
              <w:right w:val="outset" w:sz="6" w:space="0" w:color="auto"/>
            </w:tcBorders>
            <w:shd w:val="clear" w:color="auto" w:fill="E0E0E0"/>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b/>
                <w:bCs/>
                <w:color w:val="333333"/>
                <w:sz w:val="24"/>
                <w:szCs w:val="24"/>
                <w:lang w:val="uk-UA" w:eastAsia="ru-RU"/>
              </w:rPr>
            </w:pPr>
            <w:r w:rsidRPr="00770DF9">
              <w:rPr>
                <w:rFonts w:ascii="Arial" w:eastAsia="Times New Roman" w:hAnsi="Arial" w:cs="Arial"/>
                <w:b/>
                <w:bCs/>
                <w:color w:val="333333"/>
                <w:sz w:val="24"/>
                <w:szCs w:val="24"/>
                <w:lang w:val="uk-UA" w:eastAsia="ru-RU"/>
              </w:rPr>
              <w:t>Тип електронного ефекту</w:t>
            </w:r>
          </w:p>
        </w:tc>
        <w:tc>
          <w:tcPr>
            <w:tcW w:w="1253" w:type="pct"/>
            <w:tcBorders>
              <w:top w:val="outset" w:sz="6" w:space="0" w:color="auto"/>
              <w:left w:val="outset" w:sz="6" w:space="0" w:color="auto"/>
              <w:bottom w:val="outset" w:sz="6" w:space="0" w:color="auto"/>
              <w:right w:val="outset" w:sz="6" w:space="0" w:color="auto"/>
            </w:tcBorders>
            <w:shd w:val="clear" w:color="auto" w:fill="E0E0E0"/>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b/>
                <w:bCs/>
                <w:color w:val="333333"/>
                <w:sz w:val="24"/>
                <w:szCs w:val="24"/>
                <w:lang w:val="uk-UA" w:eastAsia="ru-RU"/>
              </w:rPr>
            </w:pPr>
            <w:r w:rsidRPr="00770DF9">
              <w:rPr>
                <w:rFonts w:ascii="Arial" w:eastAsia="Times New Roman" w:hAnsi="Arial" w:cs="Arial"/>
                <w:b/>
                <w:bCs/>
                <w:color w:val="333333"/>
                <w:sz w:val="24"/>
                <w:szCs w:val="24"/>
                <w:lang w:val="uk-UA" w:eastAsia="ru-RU"/>
              </w:rPr>
              <w:t>Вплив на реакційну здатність*</w:t>
            </w:r>
          </w:p>
        </w:tc>
        <w:tc>
          <w:tcPr>
            <w:tcW w:w="1097" w:type="pct"/>
            <w:tcBorders>
              <w:top w:val="outset" w:sz="6" w:space="0" w:color="auto"/>
              <w:left w:val="outset" w:sz="6" w:space="0" w:color="auto"/>
              <w:bottom w:val="outset" w:sz="6" w:space="0" w:color="auto"/>
              <w:right w:val="outset" w:sz="6" w:space="0" w:color="auto"/>
            </w:tcBorders>
            <w:shd w:val="clear" w:color="auto" w:fill="E0E0E0"/>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b/>
                <w:bCs/>
                <w:color w:val="333333"/>
                <w:sz w:val="24"/>
                <w:szCs w:val="24"/>
                <w:lang w:val="uk-UA" w:eastAsia="ru-RU"/>
              </w:rPr>
            </w:pPr>
            <w:r w:rsidRPr="00770DF9">
              <w:rPr>
                <w:rFonts w:ascii="Arial" w:eastAsia="Times New Roman" w:hAnsi="Arial" w:cs="Arial"/>
                <w:b/>
                <w:bCs/>
                <w:color w:val="333333"/>
                <w:sz w:val="24"/>
                <w:szCs w:val="24"/>
                <w:lang w:val="uk-UA" w:eastAsia="ru-RU"/>
              </w:rPr>
              <w:t>Переважна орієнтуюча дія</w:t>
            </w:r>
          </w:p>
        </w:tc>
      </w:tr>
      <w:tr w:rsidR="009149A9" w:rsidRPr="00770DF9" w:rsidTr="008E02BC">
        <w:trPr>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proofErr w:type="spellStart"/>
            <w:r w:rsidRPr="00770DF9">
              <w:rPr>
                <w:rFonts w:ascii="Arial" w:eastAsia="Times New Roman" w:hAnsi="Arial" w:cs="Arial"/>
                <w:b/>
                <w:bCs/>
                <w:color w:val="333333"/>
                <w:sz w:val="24"/>
                <w:szCs w:val="24"/>
                <w:lang w:val="uk-UA" w:eastAsia="ru-RU"/>
              </w:rPr>
              <w:t>Електронодонорні</w:t>
            </w:r>
            <w:proofErr w:type="spellEnd"/>
            <w:r w:rsidRPr="00770DF9">
              <w:rPr>
                <w:rFonts w:ascii="Arial" w:eastAsia="Times New Roman" w:hAnsi="Arial" w:cs="Arial"/>
                <w:b/>
                <w:bCs/>
                <w:color w:val="333333"/>
                <w:sz w:val="24"/>
                <w:szCs w:val="24"/>
                <w:lang w:val="uk-UA" w:eastAsia="ru-RU"/>
              </w:rPr>
              <w:t xml:space="preserve"> замісники І роду</w:t>
            </w:r>
          </w:p>
        </w:tc>
      </w:tr>
      <w:tr w:rsidR="009149A9" w:rsidRPr="00770DF9" w:rsidTr="008E02BC">
        <w:trPr>
          <w:jc w:val="center"/>
        </w:trPr>
        <w:tc>
          <w:tcPr>
            <w:tcW w:w="158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–NH</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–NHR, –NR</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–OH</w:t>
            </w:r>
          </w:p>
        </w:tc>
        <w:tc>
          <w:tcPr>
            <w:tcW w:w="106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+M &gt;&gt; –I</w:t>
            </w:r>
          </w:p>
        </w:tc>
        <w:tc>
          <w:tcPr>
            <w:tcW w:w="125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 +</w:t>
            </w:r>
          </w:p>
        </w:tc>
        <w:tc>
          <w:tcPr>
            <w:tcW w:w="109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o-, n-</w:t>
            </w:r>
          </w:p>
        </w:tc>
      </w:tr>
      <w:tr w:rsidR="009149A9" w:rsidRPr="00770DF9" w:rsidTr="008E02BC">
        <w:trPr>
          <w:jc w:val="center"/>
        </w:trPr>
        <w:tc>
          <w:tcPr>
            <w:tcW w:w="158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–O</w:t>
            </w:r>
            <w:r w:rsidRPr="00770DF9">
              <w:rPr>
                <w:rFonts w:ascii="Arial" w:eastAsia="Times New Roman" w:hAnsi="Arial" w:cs="Arial"/>
                <w:color w:val="333333"/>
                <w:sz w:val="18"/>
                <w:szCs w:val="18"/>
                <w:vertAlign w:val="superscript"/>
                <w:lang w:val="uk-UA" w:eastAsia="ru-RU"/>
              </w:rPr>
              <w:t>–</w:t>
            </w:r>
          </w:p>
        </w:tc>
        <w:tc>
          <w:tcPr>
            <w:tcW w:w="106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+M, +I</w:t>
            </w:r>
          </w:p>
        </w:tc>
        <w:tc>
          <w:tcPr>
            <w:tcW w:w="125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 +</w:t>
            </w:r>
          </w:p>
        </w:tc>
        <w:tc>
          <w:tcPr>
            <w:tcW w:w="109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o-, n-</w:t>
            </w:r>
          </w:p>
        </w:tc>
      </w:tr>
      <w:tr w:rsidR="009149A9" w:rsidRPr="00770DF9" w:rsidTr="008E02BC">
        <w:trPr>
          <w:jc w:val="center"/>
        </w:trPr>
        <w:tc>
          <w:tcPr>
            <w:tcW w:w="158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–NHCOCH</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,–ОCOCH</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,–CH</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 (–OR)</w:t>
            </w:r>
          </w:p>
        </w:tc>
        <w:tc>
          <w:tcPr>
            <w:tcW w:w="106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+M &gt; –I</w:t>
            </w:r>
          </w:p>
        </w:tc>
        <w:tc>
          <w:tcPr>
            <w:tcW w:w="125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w:t>
            </w:r>
          </w:p>
        </w:tc>
        <w:tc>
          <w:tcPr>
            <w:tcW w:w="109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o-, n-</w:t>
            </w:r>
          </w:p>
        </w:tc>
      </w:tr>
      <w:tr w:rsidR="009149A9" w:rsidRPr="00770DF9" w:rsidTr="008E02BC">
        <w:trPr>
          <w:jc w:val="center"/>
        </w:trPr>
        <w:tc>
          <w:tcPr>
            <w:tcW w:w="158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–CH</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 –C</w:t>
            </w:r>
            <w:r w:rsidRPr="00770DF9">
              <w:rPr>
                <w:rFonts w:ascii="Arial" w:eastAsia="Times New Roman" w:hAnsi="Arial" w:cs="Arial"/>
                <w:color w:val="333333"/>
                <w:sz w:val="18"/>
                <w:szCs w:val="18"/>
                <w:vertAlign w:val="subscript"/>
                <w:lang w:val="uk-UA" w:eastAsia="ru-RU"/>
              </w:rPr>
              <w:t>n</w:t>
            </w:r>
            <w:r w:rsidRPr="00770DF9">
              <w:rPr>
                <w:rFonts w:ascii="Arial" w:eastAsia="Times New Roman" w:hAnsi="Arial" w:cs="Arial"/>
                <w:color w:val="333333"/>
                <w:sz w:val="24"/>
                <w:szCs w:val="24"/>
                <w:lang w:val="uk-UA" w:eastAsia="ru-RU"/>
              </w:rPr>
              <w:t>H</w:t>
            </w:r>
            <w:r w:rsidRPr="00770DF9">
              <w:rPr>
                <w:rFonts w:ascii="Arial" w:eastAsia="Times New Roman" w:hAnsi="Arial" w:cs="Arial"/>
                <w:color w:val="333333"/>
                <w:sz w:val="18"/>
                <w:szCs w:val="18"/>
                <w:vertAlign w:val="subscript"/>
                <w:lang w:val="uk-UA" w:eastAsia="ru-RU"/>
              </w:rPr>
              <w:t>2n+1</w:t>
            </w:r>
          </w:p>
        </w:tc>
        <w:tc>
          <w:tcPr>
            <w:tcW w:w="106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+I</w:t>
            </w:r>
          </w:p>
        </w:tc>
        <w:tc>
          <w:tcPr>
            <w:tcW w:w="125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w:t>
            </w:r>
          </w:p>
        </w:tc>
        <w:tc>
          <w:tcPr>
            <w:tcW w:w="109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o-, n-</w:t>
            </w:r>
          </w:p>
        </w:tc>
      </w:tr>
      <w:tr w:rsidR="009149A9" w:rsidRPr="00770DF9" w:rsidTr="008E02BC">
        <w:trPr>
          <w:jc w:val="center"/>
        </w:trPr>
        <w:tc>
          <w:tcPr>
            <w:tcW w:w="158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–C</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H</w:t>
            </w:r>
            <w:r w:rsidRPr="00770DF9">
              <w:rPr>
                <w:rFonts w:ascii="Arial" w:eastAsia="Times New Roman" w:hAnsi="Arial" w:cs="Arial"/>
                <w:color w:val="333333"/>
                <w:sz w:val="18"/>
                <w:szCs w:val="18"/>
                <w:vertAlign w:val="subscript"/>
                <w:lang w:val="uk-UA" w:eastAsia="ru-RU"/>
              </w:rPr>
              <w:t>5</w:t>
            </w:r>
            <w:r w:rsidRPr="00770DF9">
              <w:rPr>
                <w:rFonts w:ascii="Arial" w:eastAsia="Times New Roman" w:hAnsi="Arial" w:cs="Arial"/>
                <w:color w:val="333333"/>
                <w:sz w:val="24"/>
                <w:szCs w:val="24"/>
                <w:lang w:val="uk-UA" w:eastAsia="ru-RU"/>
              </w:rPr>
              <w:t>, –CH=CH</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–C≡CH</w:t>
            </w:r>
          </w:p>
        </w:tc>
        <w:tc>
          <w:tcPr>
            <w:tcW w:w="106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+M &gt; –I</w:t>
            </w:r>
          </w:p>
        </w:tc>
        <w:tc>
          <w:tcPr>
            <w:tcW w:w="125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w:t>
            </w:r>
          </w:p>
        </w:tc>
        <w:tc>
          <w:tcPr>
            <w:tcW w:w="109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o-, n-</w:t>
            </w:r>
          </w:p>
        </w:tc>
      </w:tr>
      <w:tr w:rsidR="009149A9" w:rsidRPr="00770DF9" w:rsidTr="008E02BC">
        <w:trPr>
          <w:jc w:val="center"/>
        </w:trPr>
        <w:tc>
          <w:tcPr>
            <w:tcW w:w="158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–F, –</w:t>
            </w:r>
            <w:proofErr w:type="spellStart"/>
            <w:r w:rsidRPr="00770DF9">
              <w:rPr>
                <w:rFonts w:ascii="Arial" w:eastAsia="Times New Roman" w:hAnsi="Arial" w:cs="Arial"/>
                <w:color w:val="333333"/>
                <w:sz w:val="24"/>
                <w:szCs w:val="24"/>
                <w:lang w:val="uk-UA" w:eastAsia="ru-RU"/>
              </w:rPr>
              <w:t>Cl</w:t>
            </w:r>
            <w:proofErr w:type="spellEnd"/>
            <w:r w:rsidRPr="00770DF9">
              <w:rPr>
                <w:rFonts w:ascii="Arial" w:eastAsia="Times New Roman" w:hAnsi="Arial" w:cs="Arial"/>
                <w:color w:val="333333"/>
                <w:sz w:val="24"/>
                <w:szCs w:val="24"/>
                <w:lang w:val="uk-UA" w:eastAsia="ru-RU"/>
              </w:rPr>
              <w:t>, –</w:t>
            </w:r>
            <w:proofErr w:type="spellStart"/>
            <w:r w:rsidRPr="00770DF9">
              <w:rPr>
                <w:rFonts w:ascii="Arial" w:eastAsia="Times New Roman" w:hAnsi="Arial" w:cs="Arial"/>
                <w:color w:val="333333"/>
                <w:sz w:val="24"/>
                <w:szCs w:val="24"/>
                <w:lang w:val="uk-UA" w:eastAsia="ru-RU"/>
              </w:rPr>
              <w:t>Br</w:t>
            </w:r>
            <w:proofErr w:type="spellEnd"/>
            <w:r w:rsidRPr="00770DF9">
              <w:rPr>
                <w:rFonts w:ascii="Arial" w:eastAsia="Times New Roman" w:hAnsi="Arial" w:cs="Arial"/>
                <w:color w:val="333333"/>
                <w:sz w:val="24"/>
                <w:szCs w:val="24"/>
                <w:lang w:val="uk-UA" w:eastAsia="ru-RU"/>
              </w:rPr>
              <w:t>, –I, –CH</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Cl, –CH=CHNO</w:t>
            </w:r>
            <w:r w:rsidRPr="00770DF9">
              <w:rPr>
                <w:rFonts w:ascii="Arial" w:eastAsia="Times New Roman" w:hAnsi="Arial" w:cs="Arial"/>
                <w:color w:val="333333"/>
                <w:sz w:val="18"/>
                <w:szCs w:val="18"/>
                <w:vertAlign w:val="subscript"/>
                <w:lang w:val="uk-UA" w:eastAsia="ru-RU"/>
              </w:rPr>
              <w:t>2</w:t>
            </w:r>
          </w:p>
        </w:tc>
        <w:tc>
          <w:tcPr>
            <w:tcW w:w="106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+M &lt; –I</w:t>
            </w:r>
          </w:p>
        </w:tc>
        <w:tc>
          <w:tcPr>
            <w:tcW w:w="125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w:t>
            </w:r>
          </w:p>
        </w:tc>
        <w:tc>
          <w:tcPr>
            <w:tcW w:w="109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o-, n-</w:t>
            </w:r>
          </w:p>
        </w:tc>
      </w:tr>
      <w:tr w:rsidR="009149A9" w:rsidRPr="00770DF9" w:rsidTr="008E02BC">
        <w:trPr>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proofErr w:type="spellStart"/>
            <w:r w:rsidRPr="00770DF9">
              <w:rPr>
                <w:rFonts w:ascii="Arial" w:eastAsia="Times New Roman" w:hAnsi="Arial" w:cs="Arial"/>
                <w:b/>
                <w:bCs/>
                <w:color w:val="333333"/>
                <w:sz w:val="24"/>
                <w:szCs w:val="24"/>
                <w:lang w:val="uk-UA" w:eastAsia="ru-RU"/>
              </w:rPr>
              <w:t>Електроноакцепторні</w:t>
            </w:r>
            <w:proofErr w:type="spellEnd"/>
            <w:r w:rsidRPr="00770DF9">
              <w:rPr>
                <w:rFonts w:ascii="Arial" w:eastAsia="Times New Roman" w:hAnsi="Arial" w:cs="Arial"/>
                <w:b/>
                <w:bCs/>
                <w:color w:val="333333"/>
                <w:sz w:val="24"/>
                <w:szCs w:val="24"/>
                <w:lang w:val="uk-UA" w:eastAsia="ru-RU"/>
              </w:rPr>
              <w:t xml:space="preserve"> замісники ІІ роду</w:t>
            </w:r>
          </w:p>
        </w:tc>
      </w:tr>
      <w:tr w:rsidR="009149A9" w:rsidRPr="00770DF9" w:rsidTr="008E02BC">
        <w:trPr>
          <w:jc w:val="center"/>
        </w:trPr>
        <w:tc>
          <w:tcPr>
            <w:tcW w:w="158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–CN, –CH=O, –COR, –COOH,</w:t>
            </w:r>
          </w:p>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–COONH</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,–COOR, –SO</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H</w:t>
            </w:r>
          </w:p>
        </w:tc>
        <w:tc>
          <w:tcPr>
            <w:tcW w:w="106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–I, –M</w:t>
            </w:r>
          </w:p>
        </w:tc>
        <w:tc>
          <w:tcPr>
            <w:tcW w:w="125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 –</w:t>
            </w:r>
          </w:p>
        </w:tc>
        <w:tc>
          <w:tcPr>
            <w:tcW w:w="109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м-</w:t>
            </w:r>
          </w:p>
        </w:tc>
      </w:tr>
      <w:tr w:rsidR="009149A9" w:rsidRPr="00770DF9" w:rsidTr="008E02BC">
        <w:trPr>
          <w:jc w:val="center"/>
        </w:trPr>
        <w:tc>
          <w:tcPr>
            <w:tcW w:w="158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–NR</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18"/>
                <w:szCs w:val="18"/>
                <w:vertAlign w:val="superscript"/>
                <w:lang w:val="uk-UA" w:eastAsia="ru-RU"/>
              </w:rPr>
              <w:t>+</w:t>
            </w:r>
            <w:r w:rsidRPr="00770DF9">
              <w:rPr>
                <w:rFonts w:ascii="Arial" w:eastAsia="Times New Roman" w:hAnsi="Arial" w:cs="Arial"/>
                <w:color w:val="333333"/>
                <w:sz w:val="24"/>
                <w:szCs w:val="24"/>
                <w:lang w:val="uk-UA" w:eastAsia="ru-RU"/>
              </w:rPr>
              <w:t>, –CF</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 –CCl</w:t>
            </w:r>
            <w:r w:rsidRPr="00770DF9">
              <w:rPr>
                <w:rFonts w:ascii="Arial" w:eastAsia="Times New Roman" w:hAnsi="Arial" w:cs="Arial"/>
                <w:color w:val="333333"/>
                <w:sz w:val="18"/>
                <w:szCs w:val="18"/>
                <w:vertAlign w:val="subscript"/>
                <w:lang w:val="uk-UA" w:eastAsia="ru-RU"/>
              </w:rPr>
              <w:t>3</w:t>
            </w:r>
          </w:p>
        </w:tc>
        <w:tc>
          <w:tcPr>
            <w:tcW w:w="106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–I</w:t>
            </w:r>
          </w:p>
        </w:tc>
        <w:tc>
          <w:tcPr>
            <w:tcW w:w="125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 – –</w:t>
            </w:r>
          </w:p>
        </w:tc>
        <w:tc>
          <w:tcPr>
            <w:tcW w:w="109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м-</w:t>
            </w:r>
          </w:p>
        </w:tc>
      </w:tr>
      <w:tr w:rsidR="009149A9" w:rsidRPr="00770DF9" w:rsidTr="008E02BC">
        <w:trPr>
          <w:jc w:val="center"/>
        </w:trPr>
        <w:tc>
          <w:tcPr>
            <w:tcW w:w="158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–NO</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–N</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18"/>
                <w:szCs w:val="18"/>
                <w:vertAlign w:val="superscript"/>
                <w:lang w:val="uk-UA" w:eastAsia="ru-RU"/>
              </w:rPr>
              <w:t>+</w:t>
            </w:r>
          </w:p>
        </w:tc>
        <w:tc>
          <w:tcPr>
            <w:tcW w:w="106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–I , –M</w:t>
            </w:r>
          </w:p>
        </w:tc>
        <w:tc>
          <w:tcPr>
            <w:tcW w:w="125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 – –</w:t>
            </w:r>
          </w:p>
        </w:tc>
        <w:tc>
          <w:tcPr>
            <w:tcW w:w="109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149A9" w:rsidRPr="00770DF9" w:rsidRDefault="009149A9" w:rsidP="008E02BC">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м-</w:t>
            </w:r>
          </w:p>
        </w:tc>
      </w:tr>
    </w:tbl>
    <w:p w:rsidR="009149A9" w:rsidRPr="00770DF9" w:rsidRDefault="009149A9" w:rsidP="009149A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 Активують сильно ( + + +), </w:t>
      </w:r>
      <w:proofErr w:type="spellStart"/>
      <w:r w:rsidRPr="00770DF9">
        <w:rPr>
          <w:rFonts w:ascii="Arial" w:eastAsia="Times New Roman" w:hAnsi="Arial" w:cs="Arial"/>
          <w:color w:val="333333"/>
          <w:sz w:val="24"/>
          <w:szCs w:val="24"/>
          <w:lang w:val="uk-UA" w:eastAsia="ru-RU"/>
        </w:rPr>
        <w:t>помірно</w:t>
      </w:r>
      <w:proofErr w:type="spellEnd"/>
      <w:r w:rsidRPr="00770DF9">
        <w:rPr>
          <w:rFonts w:ascii="Arial" w:eastAsia="Times New Roman" w:hAnsi="Arial" w:cs="Arial"/>
          <w:color w:val="333333"/>
          <w:sz w:val="24"/>
          <w:szCs w:val="24"/>
          <w:lang w:val="uk-UA" w:eastAsia="ru-RU"/>
        </w:rPr>
        <w:t xml:space="preserve"> ( + +) , слабо (+);</w:t>
      </w:r>
    </w:p>
    <w:p w:rsidR="009149A9" w:rsidRPr="00770DF9" w:rsidRDefault="009149A9" w:rsidP="009149A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дезактивують сильно (– – –), </w:t>
      </w:r>
      <w:proofErr w:type="spellStart"/>
      <w:r w:rsidRPr="00770DF9">
        <w:rPr>
          <w:rFonts w:ascii="Arial" w:eastAsia="Times New Roman" w:hAnsi="Arial" w:cs="Arial"/>
          <w:color w:val="333333"/>
          <w:sz w:val="24"/>
          <w:szCs w:val="24"/>
          <w:lang w:val="uk-UA" w:eastAsia="ru-RU"/>
        </w:rPr>
        <w:t>помірно</w:t>
      </w:r>
      <w:proofErr w:type="spellEnd"/>
      <w:r w:rsidRPr="00770DF9">
        <w:rPr>
          <w:rFonts w:ascii="Arial" w:eastAsia="Times New Roman" w:hAnsi="Arial" w:cs="Arial"/>
          <w:color w:val="333333"/>
          <w:sz w:val="24"/>
          <w:szCs w:val="24"/>
          <w:lang w:val="uk-UA" w:eastAsia="ru-RU"/>
        </w:rPr>
        <w:t xml:space="preserve"> (– –), слабо (–).</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Подвійний (</w:t>
      </w:r>
      <w:r w:rsidRPr="00770DF9">
        <w:rPr>
          <w:rFonts w:ascii="Arial" w:eastAsia="Times New Roman" w:hAnsi="Arial" w:cs="Arial"/>
          <w:i/>
          <w:iCs/>
          <w:color w:val="333333"/>
          <w:sz w:val="24"/>
          <w:szCs w:val="24"/>
          <w:lang w:val="uk-UA" w:eastAsia="ru-RU"/>
        </w:rPr>
        <w:t>о-</w:t>
      </w:r>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n</w:t>
      </w:r>
      <w:r w:rsidRPr="00770DF9">
        <w:rPr>
          <w:rFonts w:ascii="Arial" w:eastAsia="Times New Roman" w:hAnsi="Arial" w:cs="Arial"/>
          <w:color w:val="333333"/>
          <w:sz w:val="24"/>
          <w:szCs w:val="24"/>
          <w:lang w:val="uk-UA" w:eastAsia="ru-RU"/>
        </w:rPr>
        <w:t xml:space="preserve">-) орієнтуючий вплив </w:t>
      </w:r>
      <w:proofErr w:type="spellStart"/>
      <w:r w:rsidRPr="00770DF9">
        <w:rPr>
          <w:rFonts w:ascii="Arial" w:eastAsia="Times New Roman" w:hAnsi="Arial" w:cs="Arial"/>
          <w:color w:val="333333"/>
          <w:sz w:val="24"/>
          <w:szCs w:val="24"/>
          <w:lang w:val="uk-UA" w:eastAsia="ru-RU"/>
        </w:rPr>
        <w:t>електронодонорних</w:t>
      </w:r>
      <w:proofErr w:type="spellEnd"/>
      <w:r w:rsidRPr="00770DF9">
        <w:rPr>
          <w:rFonts w:ascii="Arial" w:eastAsia="Times New Roman" w:hAnsi="Arial" w:cs="Arial"/>
          <w:color w:val="333333"/>
          <w:sz w:val="24"/>
          <w:szCs w:val="24"/>
          <w:lang w:val="uk-UA" w:eastAsia="ru-RU"/>
        </w:rPr>
        <w:t xml:space="preserve"> замісників приводить до утворення внаслідок реакцій суміші ізомерів, серед яких у переважній кількості знаходяться </w:t>
      </w:r>
      <w:r w:rsidRPr="00770DF9">
        <w:rPr>
          <w:rFonts w:ascii="Arial" w:eastAsia="Times New Roman" w:hAnsi="Arial" w:cs="Arial"/>
          <w:i/>
          <w:iCs/>
          <w:color w:val="333333"/>
          <w:sz w:val="24"/>
          <w:szCs w:val="24"/>
          <w:lang w:val="uk-UA" w:eastAsia="ru-RU"/>
        </w:rPr>
        <w:t>о</w:t>
      </w:r>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п</w:t>
      </w:r>
      <w:r w:rsidRPr="00770DF9">
        <w:rPr>
          <w:rFonts w:ascii="Arial" w:eastAsia="Times New Roman" w:hAnsi="Arial" w:cs="Arial"/>
          <w:color w:val="333333"/>
          <w:sz w:val="24"/>
          <w:szCs w:val="24"/>
          <w:lang w:val="uk-UA" w:eastAsia="ru-RU"/>
        </w:rPr>
        <w:t>-продукти, наприклад:</w:t>
      </w:r>
    </w:p>
    <w:p w:rsidR="00195C89" w:rsidRPr="00770DF9" w:rsidRDefault="00195C89" w:rsidP="00195C89">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drawing>
          <wp:inline distT="0" distB="0" distL="0" distR="0" wp14:anchorId="23B2CEA7" wp14:editId="1DAEAA39">
            <wp:extent cx="4880610" cy="1690370"/>
            <wp:effectExtent l="0" t="0" r="0" b="5080"/>
            <wp:docPr id="34" name="Рисунок 34" descr="https://elearning.sumdu.edu.ua/free_content/lectured:5df7011dd2ba3fd1467ffc0f892ff9da2731ded5/latest/259235/file-asset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learning.sumdu.edu.ua/free_content/lectured:5df7011dd2ba3fd1467ffc0f892ff9da2731ded5/latest/259235/file-assets/3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80610" cy="1690370"/>
                    </a:xfrm>
                    <a:prstGeom prst="rect">
                      <a:avLst/>
                    </a:prstGeom>
                    <a:noFill/>
                    <a:ln>
                      <a:noFill/>
                    </a:ln>
                  </pic:spPr>
                </pic:pic>
              </a:graphicData>
            </a:graphic>
          </wp:inline>
        </w:drawing>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34" w:name="sl30"/>
      <w:bookmarkEnd w:id="34"/>
      <w:proofErr w:type="spellStart"/>
      <w:r w:rsidRPr="00770DF9">
        <w:rPr>
          <w:rFonts w:ascii="Arial" w:eastAsia="Times New Roman" w:hAnsi="Arial" w:cs="Arial"/>
          <w:b/>
          <w:bCs/>
          <w:color w:val="333333"/>
          <w:sz w:val="24"/>
          <w:szCs w:val="24"/>
          <w:lang w:val="uk-UA" w:eastAsia="ru-RU"/>
        </w:rPr>
        <w:t>Електроноакцепторні</w:t>
      </w:r>
      <w:proofErr w:type="spellEnd"/>
      <w:r w:rsidRPr="00770DF9">
        <w:rPr>
          <w:rFonts w:ascii="Arial" w:eastAsia="Times New Roman" w:hAnsi="Arial" w:cs="Arial"/>
          <w:b/>
          <w:bCs/>
          <w:color w:val="333333"/>
          <w:sz w:val="24"/>
          <w:szCs w:val="24"/>
          <w:lang w:val="uk-UA" w:eastAsia="ru-RU"/>
        </w:rPr>
        <w:t xml:space="preserve"> замісники (замісники ІІ роду)</w:t>
      </w:r>
      <w:r w:rsidRPr="00770DF9">
        <w:rPr>
          <w:rFonts w:ascii="Arial" w:eastAsia="Times New Roman" w:hAnsi="Arial" w:cs="Arial"/>
          <w:color w:val="333333"/>
          <w:sz w:val="24"/>
          <w:szCs w:val="24"/>
          <w:lang w:val="uk-UA" w:eastAsia="ru-RU"/>
        </w:rPr>
        <w:t> – це </w:t>
      </w:r>
      <w:bookmarkStart w:id="35" w:name="sl31"/>
      <w:bookmarkEnd w:id="35"/>
      <w:r w:rsidRPr="00770DF9">
        <w:rPr>
          <w:rFonts w:ascii="Arial" w:eastAsia="Times New Roman" w:hAnsi="Arial" w:cs="Arial"/>
          <w:b/>
          <w:bCs/>
          <w:i/>
          <w:iCs/>
          <w:color w:val="333333"/>
          <w:sz w:val="24"/>
          <w:szCs w:val="24"/>
          <w:lang w:val="uk-UA" w:eastAsia="ru-RU"/>
        </w:rPr>
        <w:t>мета</w:t>
      </w:r>
      <w:r w:rsidRPr="00770DF9">
        <w:rPr>
          <w:rFonts w:ascii="Arial" w:eastAsia="Times New Roman" w:hAnsi="Arial" w:cs="Arial"/>
          <w:b/>
          <w:bCs/>
          <w:color w:val="333333"/>
          <w:sz w:val="24"/>
          <w:szCs w:val="24"/>
          <w:lang w:val="uk-UA" w:eastAsia="ru-RU"/>
        </w:rPr>
        <w:t>-</w:t>
      </w:r>
      <w:proofErr w:type="spellStart"/>
      <w:r w:rsidRPr="00770DF9">
        <w:rPr>
          <w:rFonts w:ascii="Arial" w:eastAsia="Times New Roman" w:hAnsi="Arial" w:cs="Arial"/>
          <w:b/>
          <w:bCs/>
          <w:color w:val="333333"/>
          <w:sz w:val="24"/>
          <w:szCs w:val="24"/>
          <w:lang w:val="uk-UA" w:eastAsia="ru-RU"/>
        </w:rPr>
        <w:t>орієнтанти</w:t>
      </w:r>
      <w:proofErr w:type="spellEnd"/>
      <w:r w:rsidRPr="00770DF9">
        <w:rPr>
          <w:rFonts w:ascii="Arial" w:eastAsia="Times New Roman" w:hAnsi="Arial" w:cs="Arial"/>
          <w:color w:val="333333"/>
          <w:sz w:val="24"/>
          <w:szCs w:val="24"/>
          <w:lang w:val="uk-UA" w:eastAsia="ru-RU"/>
        </w:rPr>
        <w:t xml:space="preserve">, які знижують електронну густину </w:t>
      </w:r>
      <w:proofErr w:type="spellStart"/>
      <w:r w:rsidRPr="00770DF9">
        <w:rPr>
          <w:rFonts w:ascii="Arial" w:eastAsia="Times New Roman" w:hAnsi="Arial" w:cs="Arial"/>
          <w:color w:val="333333"/>
          <w:sz w:val="24"/>
          <w:szCs w:val="24"/>
          <w:lang w:val="uk-UA" w:eastAsia="ru-RU"/>
        </w:rPr>
        <w:t>бензенового</w:t>
      </w:r>
      <w:proofErr w:type="spellEnd"/>
      <w:r w:rsidRPr="00770DF9">
        <w:rPr>
          <w:rFonts w:ascii="Arial" w:eastAsia="Times New Roman" w:hAnsi="Arial" w:cs="Arial"/>
          <w:color w:val="333333"/>
          <w:sz w:val="24"/>
          <w:szCs w:val="24"/>
          <w:lang w:val="uk-UA" w:eastAsia="ru-RU"/>
        </w:rPr>
        <w:t xml:space="preserve"> кільця і зменшують швидкість реакцій </w:t>
      </w:r>
      <w:proofErr w:type="spellStart"/>
      <w:r w:rsidRPr="00770DF9">
        <w:rPr>
          <w:rFonts w:ascii="Arial" w:eastAsia="Times New Roman" w:hAnsi="Arial" w:cs="Arial"/>
          <w:color w:val="333333"/>
          <w:sz w:val="24"/>
          <w:szCs w:val="24"/>
          <w:lang w:val="uk-UA" w:eastAsia="ru-RU"/>
        </w:rPr>
        <w:lastRenderedPageBreak/>
        <w:t>електрофільного</w:t>
      </w:r>
      <w:proofErr w:type="spellEnd"/>
      <w:r w:rsidRPr="00770DF9">
        <w:rPr>
          <w:rFonts w:ascii="Arial" w:eastAsia="Times New Roman" w:hAnsi="Arial" w:cs="Arial"/>
          <w:color w:val="333333"/>
          <w:sz w:val="24"/>
          <w:szCs w:val="24"/>
          <w:lang w:val="uk-UA" w:eastAsia="ru-RU"/>
        </w:rPr>
        <w:t xml:space="preserve"> заміщення. Їх називають </w:t>
      </w:r>
      <w:proofErr w:type="spellStart"/>
      <w:r w:rsidRPr="00770DF9">
        <w:rPr>
          <w:rFonts w:ascii="Arial" w:eastAsia="Times New Roman" w:hAnsi="Arial" w:cs="Arial"/>
          <w:i/>
          <w:iCs/>
          <w:color w:val="333333"/>
          <w:sz w:val="24"/>
          <w:szCs w:val="24"/>
          <w:lang w:val="uk-UA" w:eastAsia="ru-RU"/>
        </w:rPr>
        <w:t>дезактивуючими</w:t>
      </w:r>
      <w:proofErr w:type="spellEnd"/>
      <w:r w:rsidRPr="00770DF9">
        <w:rPr>
          <w:rFonts w:ascii="Arial" w:eastAsia="Times New Roman" w:hAnsi="Arial" w:cs="Arial"/>
          <w:color w:val="333333"/>
          <w:sz w:val="24"/>
          <w:szCs w:val="24"/>
          <w:lang w:val="uk-UA" w:eastAsia="ru-RU"/>
        </w:rPr>
        <w:t xml:space="preserve"> замісниками (табл. 5.1), тому що вони відтягують у свій бік π-електронну хмару з </w:t>
      </w:r>
      <w:proofErr w:type="spellStart"/>
      <w:r w:rsidRPr="00770DF9">
        <w:rPr>
          <w:rFonts w:ascii="Arial" w:eastAsia="Times New Roman" w:hAnsi="Arial" w:cs="Arial"/>
          <w:color w:val="333333"/>
          <w:sz w:val="24"/>
          <w:szCs w:val="24"/>
          <w:lang w:val="uk-UA" w:eastAsia="ru-RU"/>
        </w:rPr>
        <w:t>бензенового</w:t>
      </w:r>
      <w:proofErr w:type="spellEnd"/>
      <w:r w:rsidRPr="00770DF9">
        <w:rPr>
          <w:rFonts w:ascii="Arial" w:eastAsia="Times New Roman" w:hAnsi="Arial" w:cs="Arial"/>
          <w:color w:val="333333"/>
          <w:sz w:val="24"/>
          <w:szCs w:val="24"/>
          <w:lang w:val="uk-UA" w:eastAsia="ru-RU"/>
        </w:rPr>
        <w:t xml:space="preserve"> кільця завдяки негативному </w:t>
      </w:r>
      <w:proofErr w:type="spellStart"/>
      <w:r w:rsidRPr="00770DF9">
        <w:rPr>
          <w:rFonts w:ascii="Arial" w:eastAsia="Times New Roman" w:hAnsi="Arial" w:cs="Arial"/>
          <w:color w:val="333333"/>
          <w:sz w:val="24"/>
          <w:szCs w:val="24"/>
          <w:lang w:val="uk-UA" w:eastAsia="ru-RU"/>
        </w:rPr>
        <w:t>мезомерному</w:t>
      </w:r>
      <w:proofErr w:type="spellEnd"/>
      <w:r w:rsidRPr="00770DF9">
        <w:rPr>
          <w:rFonts w:ascii="Arial" w:eastAsia="Times New Roman" w:hAnsi="Arial" w:cs="Arial"/>
          <w:color w:val="333333"/>
          <w:sz w:val="24"/>
          <w:szCs w:val="24"/>
          <w:lang w:val="uk-UA" w:eastAsia="ru-RU"/>
        </w:rPr>
        <w:t xml:space="preserve"> ефекту (</w:t>
      </w:r>
      <w:r w:rsidRPr="00770DF9">
        <w:rPr>
          <w:rFonts w:ascii="Arial" w:eastAsia="Times New Roman" w:hAnsi="Arial" w:cs="Arial"/>
          <w:i/>
          <w:iCs/>
          <w:color w:val="333333"/>
          <w:sz w:val="24"/>
          <w:szCs w:val="24"/>
          <w:lang w:val="uk-UA" w:eastAsia="ru-RU"/>
        </w:rPr>
        <w:t>–М</w:t>
      </w:r>
      <w:r w:rsidRPr="00770DF9">
        <w:rPr>
          <w:rFonts w:ascii="Arial" w:eastAsia="Times New Roman" w:hAnsi="Arial" w:cs="Arial"/>
          <w:color w:val="333333"/>
          <w:sz w:val="24"/>
          <w:szCs w:val="24"/>
          <w:lang w:val="uk-UA" w:eastAsia="ru-RU"/>
        </w:rPr>
        <w:t xml:space="preserve">). Електронна густина на </w:t>
      </w:r>
      <w:proofErr w:type="spellStart"/>
      <w:r w:rsidRPr="00770DF9">
        <w:rPr>
          <w:rFonts w:ascii="Arial" w:eastAsia="Times New Roman" w:hAnsi="Arial" w:cs="Arial"/>
          <w:color w:val="333333"/>
          <w:sz w:val="24"/>
          <w:szCs w:val="24"/>
          <w:lang w:val="uk-UA" w:eastAsia="ru-RU"/>
        </w:rPr>
        <w:t>бензеновому</w:t>
      </w:r>
      <w:proofErr w:type="spellEnd"/>
      <w:r w:rsidRPr="00770DF9">
        <w:rPr>
          <w:rFonts w:ascii="Arial" w:eastAsia="Times New Roman" w:hAnsi="Arial" w:cs="Arial"/>
          <w:color w:val="333333"/>
          <w:sz w:val="24"/>
          <w:szCs w:val="24"/>
          <w:lang w:val="uk-UA" w:eastAsia="ru-RU"/>
        </w:rPr>
        <w:t xml:space="preserve"> кільці зменшується і внаслідок її перерозподілу лишається дуже незначний за величиною частковий негативний заряд (δ–) на атомах Карбону в </w:t>
      </w:r>
      <w:r w:rsidRPr="00770DF9">
        <w:rPr>
          <w:rFonts w:ascii="Arial" w:eastAsia="Times New Roman" w:hAnsi="Arial" w:cs="Arial"/>
          <w:i/>
          <w:iCs/>
          <w:color w:val="333333"/>
          <w:sz w:val="24"/>
          <w:szCs w:val="24"/>
          <w:lang w:val="uk-UA" w:eastAsia="ru-RU"/>
        </w:rPr>
        <w:t>мета</w:t>
      </w:r>
      <w:r w:rsidR="00B92948">
        <w:rPr>
          <w:rFonts w:ascii="Arial" w:eastAsia="Times New Roman" w:hAnsi="Arial" w:cs="Arial"/>
          <w:color w:val="333333"/>
          <w:sz w:val="24"/>
          <w:szCs w:val="24"/>
          <w:lang w:val="uk-UA" w:eastAsia="ru-RU"/>
        </w:rPr>
        <w:t>-положеннях (рис. </w:t>
      </w:r>
      <w:r w:rsidRPr="00770DF9">
        <w:rPr>
          <w:rFonts w:ascii="Arial" w:eastAsia="Times New Roman" w:hAnsi="Arial" w:cs="Arial"/>
          <w:color w:val="333333"/>
          <w:sz w:val="24"/>
          <w:szCs w:val="24"/>
          <w:lang w:val="uk-UA" w:eastAsia="ru-RU"/>
        </w:rPr>
        <w:t>9).</w:t>
      </w:r>
    </w:p>
    <w:p w:rsidR="00195C89" w:rsidRPr="00770DF9" w:rsidRDefault="00195C89" w:rsidP="00195C89">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drawing>
          <wp:inline distT="0" distB="0" distL="0" distR="0" wp14:anchorId="50C5001B" wp14:editId="30A1FCE0">
            <wp:extent cx="3742690" cy="1573530"/>
            <wp:effectExtent l="0" t="0" r="0" b="7620"/>
            <wp:docPr id="33" name="Рисунок 33" descr="https://elearning.sumdu.edu.ua/free_content/lectured:5df7011dd2ba3fd1467ffc0f892ff9da2731ded5/latest/259235/file-asset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learning.sumdu.edu.ua/free_content/lectured:5df7011dd2ba3fd1467ffc0f892ff9da2731ded5/latest/259235/file-assets/3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42690" cy="1573530"/>
                    </a:xfrm>
                    <a:prstGeom prst="rect">
                      <a:avLst/>
                    </a:prstGeom>
                    <a:noFill/>
                    <a:ln>
                      <a:noFill/>
                    </a:ln>
                  </pic:spPr>
                </pic:pic>
              </a:graphicData>
            </a:graphic>
          </wp:inline>
        </w:drawing>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B92948" w:rsidP="00195C89">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195C89" w:rsidRPr="00770DF9">
        <w:rPr>
          <w:rFonts w:ascii="Arial" w:eastAsia="Times New Roman" w:hAnsi="Arial" w:cs="Arial"/>
          <w:color w:val="020F5F"/>
          <w:sz w:val="24"/>
          <w:szCs w:val="24"/>
          <w:lang w:val="uk-UA" w:eastAsia="ru-RU"/>
        </w:rPr>
        <w:t xml:space="preserve">9 – Орієнтуючий вплив </w:t>
      </w:r>
      <w:proofErr w:type="spellStart"/>
      <w:r w:rsidR="00195C89" w:rsidRPr="00770DF9">
        <w:rPr>
          <w:rFonts w:ascii="Arial" w:eastAsia="Times New Roman" w:hAnsi="Arial" w:cs="Arial"/>
          <w:color w:val="020F5F"/>
          <w:sz w:val="24"/>
          <w:szCs w:val="24"/>
          <w:lang w:val="uk-UA" w:eastAsia="ru-RU"/>
        </w:rPr>
        <w:t>електроноакцепторних</w:t>
      </w:r>
      <w:proofErr w:type="spellEnd"/>
      <w:r w:rsidR="00195C89" w:rsidRPr="00770DF9">
        <w:rPr>
          <w:rFonts w:ascii="Arial" w:eastAsia="Times New Roman" w:hAnsi="Arial" w:cs="Arial"/>
          <w:color w:val="020F5F"/>
          <w:sz w:val="24"/>
          <w:szCs w:val="24"/>
          <w:lang w:val="uk-UA" w:eastAsia="ru-RU"/>
        </w:rPr>
        <w:t xml:space="preserve"> замісників ІІ роду, які зменшують π-електронну густину </w:t>
      </w:r>
      <w:proofErr w:type="spellStart"/>
      <w:r w:rsidR="00195C89" w:rsidRPr="00770DF9">
        <w:rPr>
          <w:rFonts w:ascii="Arial" w:eastAsia="Times New Roman" w:hAnsi="Arial" w:cs="Arial"/>
          <w:color w:val="020F5F"/>
          <w:sz w:val="24"/>
          <w:szCs w:val="24"/>
          <w:lang w:val="uk-UA" w:eastAsia="ru-RU"/>
        </w:rPr>
        <w:t>бензенового</w:t>
      </w:r>
      <w:proofErr w:type="spellEnd"/>
      <w:r w:rsidR="00195C89" w:rsidRPr="00770DF9">
        <w:rPr>
          <w:rFonts w:ascii="Arial" w:eastAsia="Times New Roman" w:hAnsi="Arial" w:cs="Arial"/>
          <w:color w:val="020F5F"/>
          <w:sz w:val="24"/>
          <w:szCs w:val="24"/>
          <w:lang w:val="uk-UA" w:eastAsia="ru-RU"/>
        </w:rPr>
        <w:t xml:space="preserve"> кільця, лишаючи дуже незначний за величиною частковий негативний заряд (δ–) на атомах Карбону в </w:t>
      </w:r>
      <w:r w:rsidR="00195C89" w:rsidRPr="00770DF9">
        <w:rPr>
          <w:rFonts w:ascii="Arial" w:eastAsia="Times New Roman" w:hAnsi="Arial" w:cs="Arial"/>
          <w:i/>
          <w:iCs/>
          <w:color w:val="020F5F"/>
          <w:sz w:val="24"/>
          <w:szCs w:val="24"/>
          <w:lang w:val="uk-UA" w:eastAsia="ru-RU"/>
        </w:rPr>
        <w:t>мета</w:t>
      </w:r>
      <w:r w:rsidR="00195C89" w:rsidRPr="00770DF9">
        <w:rPr>
          <w:rFonts w:ascii="Arial" w:eastAsia="Times New Roman" w:hAnsi="Arial" w:cs="Arial"/>
          <w:color w:val="020F5F"/>
          <w:sz w:val="24"/>
          <w:szCs w:val="24"/>
          <w:lang w:val="uk-UA" w:eastAsia="ru-RU"/>
        </w:rPr>
        <w:t>-положеннях</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Замісники ІІ роду зменшують реакційну здатність кільця в реакціях заміщення і направляють вступ нової групи у </w:t>
      </w:r>
      <w:r w:rsidRPr="00770DF9">
        <w:rPr>
          <w:rFonts w:ascii="Arial" w:eastAsia="Times New Roman" w:hAnsi="Arial" w:cs="Arial"/>
          <w:i/>
          <w:iCs/>
          <w:color w:val="333333"/>
          <w:sz w:val="24"/>
          <w:szCs w:val="24"/>
          <w:lang w:val="uk-UA" w:eastAsia="ru-RU"/>
        </w:rPr>
        <w:t>мета</w:t>
      </w:r>
      <w:r w:rsidRPr="00770DF9">
        <w:rPr>
          <w:rFonts w:ascii="Arial" w:eastAsia="Times New Roman" w:hAnsi="Arial" w:cs="Arial"/>
          <w:color w:val="333333"/>
          <w:sz w:val="24"/>
          <w:szCs w:val="24"/>
          <w:lang w:val="uk-UA" w:eastAsia="ru-RU"/>
        </w:rPr>
        <w:t xml:space="preserve">-положення, при цьому реакції перебігають дуже повільно. Наприклад, швидкість реакції нітрування </w:t>
      </w:r>
      <w:proofErr w:type="spellStart"/>
      <w:r w:rsidRPr="00770DF9">
        <w:rPr>
          <w:rFonts w:ascii="Arial" w:eastAsia="Times New Roman" w:hAnsi="Arial" w:cs="Arial"/>
          <w:color w:val="333333"/>
          <w:sz w:val="24"/>
          <w:szCs w:val="24"/>
          <w:lang w:val="uk-UA" w:eastAsia="ru-RU"/>
        </w:rPr>
        <w:t>нітробензену</w:t>
      </w:r>
      <w:proofErr w:type="spellEnd"/>
      <w:r w:rsidRPr="00770DF9">
        <w:rPr>
          <w:rFonts w:ascii="Arial" w:eastAsia="Times New Roman" w:hAnsi="Arial" w:cs="Arial"/>
          <w:color w:val="333333"/>
          <w:sz w:val="24"/>
          <w:szCs w:val="24"/>
          <w:lang w:val="uk-UA" w:eastAsia="ru-RU"/>
        </w:rPr>
        <w:t>, який містить замісник ІІ роду (–NO</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xml:space="preserve">), в 10000 разів менша, ніж швидкість нітрування самого </w:t>
      </w:r>
      <w:proofErr w:type="spellStart"/>
      <w:r w:rsidRPr="00770DF9">
        <w:rPr>
          <w:rFonts w:ascii="Arial" w:eastAsia="Times New Roman" w:hAnsi="Arial" w:cs="Arial"/>
          <w:color w:val="333333"/>
          <w:sz w:val="24"/>
          <w:szCs w:val="24"/>
          <w:lang w:val="uk-UA" w:eastAsia="ru-RU"/>
        </w:rPr>
        <w:t>бензену</w:t>
      </w:r>
      <w:proofErr w:type="spellEnd"/>
      <w:r w:rsidRPr="00770DF9">
        <w:rPr>
          <w:rFonts w:ascii="Arial" w:eastAsia="Times New Roman" w:hAnsi="Arial" w:cs="Arial"/>
          <w:color w:val="333333"/>
          <w:sz w:val="24"/>
          <w:szCs w:val="24"/>
          <w:lang w:val="uk-UA" w:eastAsia="ru-RU"/>
        </w:rPr>
        <w:t>:</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drawing>
          <wp:inline distT="0" distB="0" distL="0" distR="0" wp14:anchorId="516EFAE3" wp14:editId="299BA451">
            <wp:extent cx="3529965" cy="967740"/>
            <wp:effectExtent l="0" t="0" r="0" b="3810"/>
            <wp:docPr id="32" name="Рисунок 32" descr="https://elearning.sumdu.edu.ua/free_content/lectured:5df7011dd2ba3fd1467ffc0f892ff9da2731ded5/latest/259235/file-asset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learning.sumdu.edu.ua/free_content/lectured:5df7011dd2ba3fd1467ffc0f892ff9da2731ded5/latest/259235/file-assets/4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29965" cy="967740"/>
                    </a:xfrm>
                    <a:prstGeom prst="rect">
                      <a:avLst/>
                    </a:prstGeom>
                    <a:noFill/>
                    <a:ln>
                      <a:noFill/>
                    </a:ln>
                  </pic:spPr>
                </pic:pic>
              </a:graphicData>
            </a:graphic>
          </wp:inline>
        </w:drawing>
      </w: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Правила орієнтації дозволяють передбачити переважний напрямок перебігу реакції, однак вони </w:t>
      </w:r>
      <w:proofErr w:type="spellStart"/>
      <w:r w:rsidRPr="00770DF9">
        <w:rPr>
          <w:rFonts w:ascii="Arial" w:eastAsia="Times New Roman" w:hAnsi="Arial" w:cs="Arial"/>
          <w:color w:val="333333"/>
          <w:sz w:val="24"/>
          <w:szCs w:val="24"/>
          <w:lang w:val="uk-UA" w:eastAsia="ru-RU"/>
        </w:rPr>
        <w:t>рідко</w:t>
      </w:r>
      <w:proofErr w:type="spellEnd"/>
      <w:r w:rsidRPr="00770DF9">
        <w:rPr>
          <w:rFonts w:ascii="Arial" w:eastAsia="Times New Roman" w:hAnsi="Arial" w:cs="Arial"/>
          <w:color w:val="333333"/>
          <w:sz w:val="24"/>
          <w:szCs w:val="24"/>
          <w:lang w:val="uk-UA" w:eastAsia="ru-RU"/>
        </w:rPr>
        <w:t xml:space="preserve"> виконуються з абсолютною точністю. У продуктах реакції можуть одночасно міститися </w:t>
      </w:r>
      <w:r w:rsidRPr="00770DF9">
        <w:rPr>
          <w:rFonts w:ascii="Arial" w:eastAsia="Times New Roman" w:hAnsi="Arial" w:cs="Arial"/>
          <w:i/>
          <w:iCs/>
          <w:color w:val="333333"/>
          <w:sz w:val="24"/>
          <w:szCs w:val="24"/>
          <w:lang w:val="uk-UA" w:eastAsia="ru-RU"/>
        </w:rPr>
        <w:t>о-,</w:t>
      </w:r>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n</w:t>
      </w:r>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м</w:t>
      </w:r>
      <w:r w:rsidRPr="00770DF9">
        <w:rPr>
          <w:rFonts w:ascii="Arial" w:eastAsia="Times New Roman" w:hAnsi="Arial" w:cs="Arial"/>
          <w:color w:val="333333"/>
          <w:sz w:val="24"/>
          <w:szCs w:val="24"/>
          <w:lang w:val="uk-UA" w:eastAsia="ru-RU"/>
        </w:rPr>
        <w:t>-ізомери, але їх відносна кількість буде різною.</w:t>
      </w:r>
    </w:p>
    <w:p w:rsidR="00195C89" w:rsidRPr="00770DF9" w:rsidRDefault="00195C89" w:rsidP="00B92948">
      <w:pPr>
        <w:shd w:val="clear" w:color="auto" w:fill="D99594" w:themeFill="accent2" w:themeFillTint="99"/>
        <w:spacing w:before="120" w:after="120" w:line="240" w:lineRule="auto"/>
        <w:jc w:val="both"/>
        <w:rPr>
          <w:rFonts w:ascii="Arial" w:eastAsia="Times New Roman" w:hAnsi="Arial" w:cs="Arial"/>
          <w:b/>
          <w:bCs/>
          <w:color w:val="333333"/>
          <w:sz w:val="36"/>
          <w:szCs w:val="36"/>
          <w:lang w:val="uk-UA" w:eastAsia="ru-RU"/>
        </w:rPr>
      </w:pPr>
      <w:r w:rsidRPr="00770DF9">
        <w:rPr>
          <w:rFonts w:ascii="Arial" w:eastAsia="Times New Roman" w:hAnsi="Arial" w:cs="Arial"/>
          <w:color w:val="333333"/>
          <w:sz w:val="24"/>
          <w:szCs w:val="24"/>
          <w:lang w:val="uk-UA" w:eastAsia="ru-RU"/>
        </w:rPr>
        <w:t> </w:t>
      </w:r>
      <w:bookmarkStart w:id="36" w:name="p6"/>
      <w:bookmarkEnd w:id="36"/>
      <w:r w:rsidRPr="00770DF9">
        <w:rPr>
          <w:rFonts w:ascii="Arial" w:eastAsia="Times New Roman" w:hAnsi="Arial" w:cs="Arial"/>
          <w:b/>
          <w:bCs/>
          <w:color w:val="333333"/>
          <w:sz w:val="36"/>
          <w:szCs w:val="36"/>
          <w:lang w:val="uk-UA" w:eastAsia="ru-RU"/>
        </w:rPr>
        <w:t>3 Розрив хімічних зв'язків при взаємодії органічних сполук</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Перебіг хімічних реакцій між органічними сполуками, їх механізми і продукти, що утворюються, не в останню чергу визначаються характером розриву хімічних зв’язків у молекулах вихідних речовин. Залежно від цього органічні реакції поділяються на радикальні, іонні та узгоджені.</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1. </w:t>
      </w:r>
      <w:bookmarkStart w:id="37" w:name="sl32"/>
      <w:bookmarkEnd w:id="37"/>
      <w:r w:rsidRPr="00770DF9">
        <w:rPr>
          <w:rFonts w:ascii="Arial" w:eastAsia="Times New Roman" w:hAnsi="Arial" w:cs="Arial"/>
          <w:b/>
          <w:bCs/>
          <w:color w:val="333333"/>
          <w:sz w:val="24"/>
          <w:szCs w:val="24"/>
          <w:lang w:val="uk-UA" w:eastAsia="ru-RU"/>
        </w:rPr>
        <w:t>Радикальні реакції</w:t>
      </w:r>
      <w:r w:rsidRPr="00770DF9">
        <w:rPr>
          <w:rFonts w:ascii="Arial" w:eastAsia="Times New Roman" w:hAnsi="Arial" w:cs="Arial"/>
          <w:color w:val="333333"/>
          <w:sz w:val="24"/>
          <w:szCs w:val="24"/>
          <w:lang w:val="uk-UA" w:eastAsia="ru-RU"/>
        </w:rPr>
        <w:t> – це процеси, що проходять за участю вільних радикалів. На відміну від поняття «вуглеводневий радикал», який позначає боковий фрагмент молекули, безпосередньо сполучений з головним ланцюгом, поняття </w:t>
      </w:r>
      <w:r w:rsidRPr="00770DF9">
        <w:rPr>
          <w:rFonts w:ascii="Arial" w:eastAsia="Times New Roman" w:hAnsi="Arial" w:cs="Arial"/>
          <w:i/>
          <w:iCs/>
          <w:color w:val="333333"/>
          <w:sz w:val="24"/>
          <w:szCs w:val="24"/>
          <w:lang w:val="uk-UA" w:eastAsia="ru-RU"/>
        </w:rPr>
        <w:t>«</w:t>
      </w:r>
      <w:bookmarkStart w:id="38" w:name="sl33"/>
      <w:bookmarkEnd w:id="38"/>
      <w:r w:rsidRPr="00770DF9">
        <w:rPr>
          <w:rFonts w:ascii="Arial" w:eastAsia="Times New Roman" w:hAnsi="Arial" w:cs="Arial"/>
          <w:b/>
          <w:bCs/>
          <w:color w:val="333333"/>
          <w:sz w:val="24"/>
          <w:szCs w:val="24"/>
          <w:lang w:val="uk-UA" w:eastAsia="ru-RU"/>
        </w:rPr>
        <w:t>вільний радикал</w:t>
      </w:r>
      <w:r w:rsidRPr="00770DF9">
        <w:rPr>
          <w:rFonts w:ascii="Arial" w:eastAsia="Times New Roman" w:hAnsi="Arial" w:cs="Arial"/>
          <w:i/>
          <w:iCs/>
          <w:color w:val="333333"/>
          <w:sz w:val="24"/>
          <w:szCs w:val="24"/>
          <w:lang w:val="uk-UA" w:eastAsia="ru-RU"/>
        </w:rPr>
        <w:t>» характеризує нейтральний атом чи частинку, що має неспарений електрон, за рахунок якого виявляє підвищену реакційну здатність.</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Вільні радикали утворюються внаслідок </w:t>
      </w:r>
      <w:proofErr w:type="spellStart"/>
      <w:r w:rsidRPr="00770DF9">
        <w:rPr>
          <w:rFonts w:ascii="Arial" w:eastAsia="Times New Roman" w:hAnsi="Arial" w:cs="Arial"/>
          <w:color w:val="333333"/>
          <w:sz w:val="24"/>
          <w:szCs w:val="24"/>
          <w:lang w:val="uk-UA" w:eastAsia="ru-RU"/>
        </w:rPr>
        <w:t>гомолізу</w:t>
      </w:r>
      <w:proofErr w:type="spellEnd"/>
      <w:r w:rsidRPr="00770DF9">
        <w:rPr>
          <w:rFonts w:ascii="Arial" w:eastAsia="Times New Roman" w:hAnsi="Arial" w:cs="Arial"/>
          <w:color w:val="333333"/>
          <w:sz w:val="24"/>
          <w:szCs w:val="24"/>
          <w:lang w:val="uk-UA" w:eastAsia="ru-RU"/>
        </w:rPr>
        <w:t>.</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39" w:name="sl34"/>
      <w:bookmarkEnd w:id="39"/>
      <w:proofErr w:type="spellStart"/>
      <w:r w:rsidRPr="00770DF9">
        <w:rPr>
          <w:rFonts w:ascii="Arial" w:eastAsia="Times New Roman" w:hAnsi="Arial" w:cs="Arial"/>
          <w:b/>
          <w:bCs/>
          <w:color w:val="333333"/>
          <w:sz w:val="24"/>
          <w:szCs w:val="24"/>
          <w:lang w:val="uk-UA" w:eastAsia="ru-RU"/>
        </w:rPr>
        <w:t>Гомоліз</w:t>
      </w:r>
      <w:proofErr w:type="spellEnd"/>
      <w:r w:rsidRPr="00770DF9">
        <w:rPr>
          <w:rFonts w:ascii="Arial" w:eastAsia="Times New Roman" w:hAnsi="Arial" w:cs="Arial"/>
          <w:i/>
          <w:iCs/>
          <w:color w:val="333333"/>
          <w:sz w:val="24"/>
          <w:szCs w:val="24"/>
          <w:lang w:val="uk-UA" w:eastAsia="ru-RU"/>
        </w:rPr>
        <w:t xml:space="preserve"> – </w:t>
      </w:r>
      <w:proofErr w:type="spellStart"/>
      <w:r w:rsidRPr="00770DF9">
        <w:rPr>
          <w:rFonts w:ascii="Arial" w:eastAsia="Times New Roman" w:hAnsi="Arial" w:cs="Arial"/>
          <w:i/>
          <w:iCs/>
          <w:color w:val="333333"/>
          <w:sz w:val="24"/>
          <w:szCs w:val="24"/>
          <w:lang w:val="uk-UA" w:eastAsia="ru-RU"/>
        </w:rPr>
        <w:t>гомолітичний</w:t>
      </w:r>
      <w:proofErr w:type="spellEnd"/>
      <w:r w:rsidRPr="00770DF9">
        <w:rPr>
          <w:rFonts w:ascii="Arial" w:eastAsia="Times New Roman" w:hAnsi="Arial" w:cs="Arial"/>
          <w:i/>
          <w:iCs/>
          <w:color w:val="333333"/>
          <w:sz w:val="24"/>
          <w:szCs w:val="24"/>
          <w:lang w:val="uk-UA" w:eastAsia="ru-RU"/>
        </w:rPr>
        <w:t xml:space="preserve"> розрив зв’язків</w:t>
      </w:r>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 xml:space="preserve">при якому внаслідок руйнування спільної електронної пари хімічного зв’язку кожна одержана частинка набуває по одному </w:t>
      </w:r>
      <w:r w:rsidRPr="00770DF9">
        <w:rPr>
          <w:rFonts w:ascii="Arial" w:eastAsia="Times New Roman" w:hAnsi="Arial" w:cs="Arial"/>
          <w:i/>
          <w:iCs/>
          <w:color w:val="333333"/>
          <w:sz w:val="24"/>
          <w:szCs w:val="24"/>
          <w:lang w:val="uk-UA" w:eastAsia="ru-RU"/>
        </w:rPr>
        <w:lastRenderedPageBreak/>
        <w:t>неспареному електрону, утворюючи вільні радикали</w:t>
      </w:r>
      <w:r w:rsidRPr="00770DF9">
        <w:rPr>
          <w:rFonts w:ascii="Arial" w:eastAsia="Times New Roman" w:hAnsi="Arial" w:cs="Arial"/>
          <w:color w:val="333333"/>
          <w:sz w:val="24"/>
          <w:szCs w:val="24"/>
          <w:lang w:val="uk-UA" w:eastAsia="ru-RU"/>
        </w:rPr>
        <w:t>. Формули радикалів записують з крапкою, яка символізує неспарений електрон:</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52FB86B3" wp14:editId="166B619D">
            <wp:extent cx="1732915" cy="351155"/>
            <wp:effectExtent l="0" t="0" r="635" b="0"/>
            <wp:docPr id="31" name="Рисунок 31" descr="https://elearning.sumdu.edu.ua/free_content/lectured:5df7011dd2ba3fd1467ffc0f892ff9da2731ded5/latest/259235/file-asset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learning.sumdu.edu.ua/free_content/lectured:5df7011dd2ba3fd1467ffc0f892ff9da2731ded5/latest/259235/file-assets/4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32915" cy="35115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2.</w:t>
      </w:r>
      <w:bookmarkStart w:id="40" w:name="sl35"/>
      <w:bookmarkEnd w:id="40"/>
      <w:r w:rsidRPr="00770DF9">
        <w:rPr>
          <w:rFonts w:ascii="Arial" w:eastAsia="Times New Roman" w:hAnsi="Arial" w:cs="Arial"/>
          <w:b/>
          <w:bCs/>
          <w:color w:val="333333"/>
          <w:sz w:val="24"/>
          <w:szCs w:val="24"/>
          <w:lang w:val="uk-UA" w:eastAsia="ru-RU"/>
        </w:rPr>
        <w:t xml:space="preserve"> Іонні </w:t>
      </w:r>
      <w:proofErr w:type="spellStart"/>
      <w:r w:rsidRPr="00770DF9">
        <w:rPr>
          <w:rFonts w:ascii="Arial" w:eastAsia="Times New Roman" w:hAnsi="Arial" w:cs="Arial"/>
          <w:b/>
          <w:bCs/>
          <w:color w:val="333333"/>
          <w:sz w:val="24"/>
          <w:szCs w:val="24"/>
          <w:lang w:val="uk-UA" w:eastAsia="ru-RU"/>
        </w:rPr>
        <w:t>реакціі</w:t>
      </w:r>
      <w:proofErr w:type="spellEnd"/>
      <w:r w:rsidRPr="00770DF9">
        <w:rPr>
          <w:rFonts w:ascii="Arial" w:eastAsia="Times New Roman" w:hAnsi="Arial" w:cs="Arial"/>
          <w:color w:val="333333"/>
          <w:sz w:val="24"/>
          <w:szCs w:val="24"/>
          <w:lang w:val="uk-UA" w:eastAsia="ru-RU"/>
        </w:rPr>
        <w:t xml:space="preserve"> – це взаємодія між іонами або між частинками, що утворюються внаслідок </w:t>
      </w:r>
      <w:proofErr w:type="spellStart"/>
      <w:r w:rsidRPr="00770DF9">
        <w:rPr>
          <w:rFonts w:ascii="Arial" w:eastAsia="Times New Roman" w:hAnsi="Arial" w:cs="Arial"/>
          <w:color w:val="333333"/>
          <w:sz w:val="24"/>
          <w:szCs w:val="24"/>
          <w:lang w:val="uk-UA" w:eastAsia="ru-RU"/>
        </w:rPr>
        <w:t>гетеролізу</w:t>
      </w:r>
      <w:proofErr w:type="spellEnd"/>
      <w:r w:rsidRPr="00770DF9">
        <w:rPr>
          <w:rFonts w:ascii="Arial" w:eastAsia="Times New Roman" w:hAnsi="Arial" w:cs="Arial"/>
          <w:color w:val="333333"/>
          <w:sz w:val="24"/>
          <w:szCs w:val="24"/>
          <w:lang w:val="uk-UA" w:eastAsia="ru-RU"/>
        </w:rPr>
        <w:t>.</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41" w:name="sl36"/>
      <w:bookmarkEnd w:id="41"/>
      <w:proofErr w:type="spellStart"/>
      <w:r w:rsidRPr="00770DF9">
        <w:rPr>
          <w:rFonts w:ascii="Arial" w:eastAsia="Times New Roman" w:hAnsi="Arial" w:cs="Arial"/>
          <w:b/>
          <w:bCs/>
          <w:color w:val="333333"/>
          <w:sz w:val="24"/>
          <w:szCs w:val="24"/>
          <w:lang w:val="uk-UA" w:eastAsia="ru-RU"/>
        </w:rPr>
        <w:t>Гетероліз</w:t>
      </w:r>
      <w:proofErr w:type="spellEnd"/>
      <w:r w:rsidRPr="00770DF9">
        <w:rPr>
          <w:rFonts w:ascii="Arial" w:eastAsia="Times New Roman" w:hAnsi="Arial" w:cs="Arial"/>
          <w:i/>
          <w:iCs/>
          <w:color w:val="333333"/>
          <w:sz w:val="24"/>
          <w:szCs w:val="24"/>
          <w:lang w:val="uk-UA" w:eastAsia="ru-RU"/>
        </w:rPr>
        <w:t xml:space="preserve"> – це </w:t>
      </w:r>
      <w:proofErr w:type="spellStart"/>
      <w:r w:rsidRPr="00770DF9">
        <w:rPr>
          <w:rFonts w:ascii="Arial" w:eastAsia="Times New Roman" w:hAnsi="Arial" w:cs="Arial"/>
          <w:i/>
          <w:iCs/>
          <w:color w:val="333333"/>
          <w:sz w:val="24"/>
          <w:szCs w:val="24"/>
          <w:lang w:val="uk-UA" w:eastAsia="ru-RU"/>
        </w:rPr>
        <w:t>гетеролітичний</w:t>
      </w:r>
      <w:proofErr w:type="spellEnd"/>
      <w:r w:rsidRPr="00770DF9">
        <w:rPr>
          <w:rFonts w:ascii="Arial" w:eastAsia="Times New Roman" w:hAnsi="Arial" w:cs="Arial"/>
          <w:i/>
          <w:iCs/>
          <w:color w:val="333333"/>
          <w:sz w:val="24"/>
          <w:szCs w:val="24"/>
          <w:lang w:val="uk-UA" w:eastAsia="ru-RU"/>
        </w:rPr>
        <w:t xml:space="preserve"> розрив ковалентного зв’язку, внаслідок чого утворюються дві частинки, на одній з яких залишається спільна електронна пара, а на іншій виникає дефіцит електронної густини. </w:t>
      </w:r>
      <w:r w:rsidRPr="00770DF9">
        <w:rPr>
          <w:rFonts w:ascii="Arial" w:eastAsia="Times New Roman" w:hAnsi="Arial" w:cs="Arial"/>
          <w:color w:val="333333"/>
          <w:sz w:val="24"/>
          <w:szCs w:val="24"/>
          <w:lang w:val="uk-UA" w:eastAsia="ru-RU"/>
        </w:rPr>
        <w:t xml:space="preserve">Такі частинки називаються відповідно </w:t>
      </w:r>
      <w:proofErr w:type="spellStart"/>
      <w:r w:rsidRPr="00770DF9">
        <w:rPr>
          <w:rFonts w:ascii="Arial" w:eastAsia="Times New Roman" w:hAnsi="Arial" w:cs="Arial"/>
          <w:color w:val="333333"/>
          <w:sz w:val="24"/>
          <w:szCs w:val="24"/>
          <w:lang w:val="uk-UA" w:eastAsia="ru-RU"/>
        </w:rPr>
        <w:t>нуклеофілом</w:t>
      </w:r>
      <w:proofErr w:type="spellEnd"/>
      <w:r w:rsidRPr="00770DF9">
        <w:rPr>
          <w:rFonts w:ascii="Arial" w:eastAsia="Times New Roman" w:hAnsi="Arial" w:cs="Arial"/>
          <w:color w:val="333333"/>
          <w:sz w:val="24"/>
          <w:szCs w:val="24"/>
          <w:lang w:val="uk-UA" w:eastAsia="ru-RU"/>
        </w:rPr>
        <w:t xml:space="preserve"> і </w:t>
      </w:r>
      <w:proofErr w:type="spellStart"/>
      <w:r w:rsidRPr="00770DF9">
        <w:rPr>
          <w:rFonts w:ascii="Arial" w:eastAsia="Times New Roman" w:hAnsi="Arial" w:cs="Arial"/>
          <w:color w:val="333333"/>
          <w:sz w:val="24"/>
          <w:szCs w:val="24"/>
          <w:lang w:val="uk-UA" w:eastAsia="ru-RU"/>
        </w:rPr>
        <w:t>електрофілом</w:t>
      </w:r>
      <w:proofErr w:type="spellEnd"/>
      <w:r w:rsidRPr="00770DF9">
        <w:rPr>
          <w:rFonts w:ascii="Arial" w:eastAsia="Times New Roman" w:hAnsi="Arial" w:cs="Arial"/>
          <w:color w:val="333333"/>
          <w:sz w:val="24"/>
          <w:szCs w:val="24"/>
          <w:lang w:val="uk-UA" w:eastAsia="ru-RU"/>
        </w:rPr>
        <w:t>:</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308C7CAF" wp14:editId="18980557">
            <wp:extent cx="2392045" cy="542290"/>
            <wp:effectExtent l="0" t="0" r="8255" b="0"/>
            <wp:docPr id="30" name="Рисунок 30" descr="https://elearning.sumdu.edu.ua/free_content/lectured:5df7011dd2ba3fd1467ffc0f892ff9da2731ded5/latest/259235/file-asset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learning.sumdu.edu.ua/free_content/lectured:5df7011dd2ba3fd1467ffc0f892ff9da2731ded5/latest/259235/file-assets/4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92045" cy="54229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1B11A430" wp14:editId="0ED48727">
            <wp:extent cx="2658110" cy="574040"/>
            <wp:effectExtent l="0" t="0" r="8890" b="0"/>
            <wp:docPr id="29" name="Рисунок 29" descr="https://elearning.sumdu.edu.ua/free_content/lectured:5df7011dd2ba3fd1467ffc0f892ff9da2731ded5/latest/259235/file-asset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learning.sumdu.edu.ua/free_content/lectured:5df7011dd2ba3fd1467ffc0f892ff9da2731ded5/latest/259235/file-assets/4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58110" cy="57404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42" w:name="sl37"/>
      <w:bookmarkEnd w:id="42"/>
      <w:proofErr w:type="spellStart"/>
      <w:r w:rsidRPr="00770DF9">
        <w:rPr>
          <w:rFonts w:ascii="Arial" w:eastAsia="Times New Roman" w:hAnsi="Arial" w:cs="Arial"/>
          <w:b/>
          <w:bCs/>
          <w:color w:val="333333"/>
          <w:sz w:val="24"/>
          <w:szCs w:val="24"/>
          <w:lang w:val="uk-UA" w:eastAsia="ru-RU"/>
        </w:rPr>
        <w:t>Нуклеофіл</w:t>
      </w:r>
      <w:proofErr w:type="spellEnd"/>
      <w:r w:rsidRPr="00770DF9">
        <w:rPr>
          <w:rFonts w:ascii="Arial" w:eastAsia="Times New Roman" w:hAnsi="Arial" w:cs="Arial"/>
          <w:b/>
          <w:bCs/>
          <w:color w:val="333333"/>
          <w:sz w:val="24"/>
          <w:szCs w:val="24"/>
          <w:lang w:val="uk-UA" w:eastAsia="ru-RU"/>
        </w:rPr>
        <w:t> </w:t>
      </w:r>
      <w:r w:rsidRPr="00770DF9">
        <w:rPr>
          <w:rFonts w:ascii="Arial" w:eastAsia="Times New Roman" w:hAnsi="Arial" w:cs="Arial"/>
          <w:i/>
          <w:iCs/>
          <w:color w:val="333333"/>
          <w:sz w:val="24"/>
          <w:szCs w:val="24"/>
          <w:lang w:val="uk-UA" w:eastAsia="ru-RU"/>
        </w:rPr>
        <w:t>– це частинка, що має вільну електронну пару на зовнішньому рівні, яку може надавати для утворення нового ковалентного зв’язку при взаємодії з тією ділянкою іншої молекули, де зосереджений частковий позитивний заряд.</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proofErr w:type="spellStart"/>
      <w:r w:rsidRPr="00770DF9">
        <w:rPr>
          <w:rFonts w:ascii="Arial" w:eastAsia="Times New Roman" w:hAnsi="Arial" w:cs="Arial"/>
          <w:i/>
          <w:iCs/>
          <w:color w:val="333333"/>
          <w:sz w:val="24"/>
          <w:szCs w:val="24"/>
          <w:lang w:val="uk-UA" w:eastAsia="ru-RU"/>
        </w:rPr>
        <w:t>Нуклеофілом</w:t>
      </w:r>
      <w:proofErr w:type="spellEnd"/>
      <w:r w:rsidRPr="00770DF9">
        <w:rPr>
          <w:rFonts w:ascii="Arial" w:eastAsia="Times New Roman" w:hAnsi="Arial" w:cs="Arial"/>
          <w:i/>
          <w:iCs/>
          <w:color w:val="333333"/>
          <w:sz w:val="24"/>
          <w:szCs w:val="24"/>
          <w:lang w:val="uk-UA" w:eastAsia="ru-RU"/>
        </w:rPr>
        <w:t> </w:t>
      </w:r>
      <w:r w:rsidRPr="00770DF9">
        <w:rPr>
          <w:rFonts w:ascii="Arial" w:eastAsia="Times New Roman" w:hAnsi="Arial" w:cs="Arial"/>
          <w:color w:val="333333"/>
          <w:sz w:val="24"/>
          <w:szCs w:val="24"/>
          <w:lang w:val="uk-UA" w:eastAsia="ru-RU"/>
        </w:rPr>
        <w:t>(</w:t>
      </w:r>
      <w:r w:rsidRPr="00770DF9">
        <w:rPr>
          <w:rFonts w:ascii="Arial" w:eastAsia="Times New Roman" w:hAnsi="Arial" w:cs="Arial"/>
          <w:b/>
          <w:bCs/>
          <w:color w:val="0000FF"/>
          <w:sz w:val="24"/>
          <w:szCs w:val="24"/>
          <w:lang w:val="uk-UA" w:eastAsia="ru-RU"/>
        </w:rPr>
        <w:t>:</w:t>
      </w:r>
      <w:proofErr w:type="spellStart"/>
      <w:r w:rsidRPr="00770DF9">
        <w:rPr>
          <w:rFonts w:ascii="Arial" w:eastAsia="Times New Roman" w:hAnsi="Arial" w:cs="Arial"/>
          <w:b/>
          <w:bCs/>
          <w:color w:val="0000FF"/>
          <w:sz w:val="24"/>
          <w:szCs w:val="24"/>
          <w:lang w:val="uk-UA" w:eastAsia="ru-RU"/>
        </w:rPr>
        <w:t>Nuc</w:t>
      </w:r>
      <w:proofErr w:type="spellEnd"/>
      <w:r w:rsidRPr="00770DF9">
        <w:rPr>
          <w:rFonts w:ascii="Arial" w:eastAsia="Times New Roman" w:hAnsi="Arial" w:cs="Arial"/>
          <w:color w:val="333333"/>
          <w:sz w:val="24"/>
          <w:szCs w:val="24"/>
          <w:lang w:val="uk-UA" w:eastAsia="ru-RU"/>
        </w:rPr>
        <w:t>) можуть виступати:</w:t>
      </w:r>
    </w:p>
    <w:p w:rsidR="00195C89" w:rsidRPr="00770DF9" w:rsidRDefault="00195C89" w:rsidP="00195C89">
      <w:pPr>
        <w:numPr>
          <w:ilvl w:val="0"/>
          <w:numId w:val="3"/>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негативно заряджені аніони, наприклад:</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0A51A21D" wp14:editId="78C4D5D3">
            <wp:extent cx="3126105" cy="308610"/>
            <wp:effectExtent l="0" t="0" r="0" b="0"/>
            <wp:docPr id="28" name="Рисунок 28" descr="https://elearning.sumdu.edu.ua/free_content/lectured:5df7011dd2ba3fd1467ffc0f892ff9da2731ded5/latest/259235/file-asset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learning.sumdu.edu.ua/free_content/lectured:5df7011dd2ba3fd1467ffc0f892ff9da2731ded5/latest/259235/file-assets/4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26105" cy="308610"/>
                    </a:xfrm>
                    <a:prstGeom prst="rect">
                      <a:avLst/>
                    </a:prstGeom>
                    <a:noFill/>
                    <a:ln>
                      <a:noFill/>
                    </a:ln>
                  </pic:spPr>
                </pic:pic>
              </a:graphicData>
            </a:graphic>
          </wp:inline>
        </w:drawing>
      </w:r>
    </w:p>
    <w:p w:rsidR="00195C89" w:rsidRPr="00770DF9" w:rsidRDefault="00195C89" w:rsidP="00195C89">
      <w:pPr>
        <w:numPr>
          <w:ilvl w:val="0"/>
          <w:numId w:val="4"/>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proofErr w:type="spellStart"/>
      <w:r w:rsidRPr="00770DF9">
        <w:rPr>
          <w:rFonts w:ascii="Arial" w:eastAsia="Times New Roman" w:hAnsi="Arial" w:cs="Arial"/>
          <w:color w:val="333333"/>
          <w:sz w:val="24"/>
          <w:szCs w:val="24"/>
          <w:lang w:val="uk-UA" w:eastAsia="ru-RU"/>
        </w:rPr>
        <w:t>електронейтральні</w:t>
      </w:r>
      <w:proofErr w:type="spellEnd"/>
      <w:r w:rsidRPr="00770DF9">
        <w:rPr>
          <w:rFonts w:ascii="Arial" w:eastAsia="Times New Roman" w:hAnsi="Arial" w:cs="Arial"/>
          <w:color w:val="333333"/>
          <w:sz w:val="24"/>
          <w:szCs w:val="24"/>
          <w:lang w:val="uk-UA" w:eastAsia="ru-RU"/>
        </w:rPr>
        <w:t xml:space="preserve"> молекули з неподіленими p- чи π-електронами: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324BEEB2" wp14:editId="261103FF">
            <wp:extent cx="4114800" cy="318770"/>
            <wp:effectExtent l="0" t="0" r="0" b="5080"/>
            <wp:docPr id="27" name="Рисунок 27" descr="https://elearning.sumdu.edu.ua/free_content/lectured:5df7011dd2ba3fd1467ffc0f892ff9da2731ded5/latest/259235/file-asset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learning.sumdu.edu.ua/free_content/lectured:5df7011dd2ba3fd1467ffc0f892ff9da2731ded5/latest/259235/file-assets/4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14800" cy="318770"/>
                    </a:xfrm>
                    <a:prstGeom prst="rect">
                      <a:avLst/>
                    </a:prstGeom>
                    <a:noFill/>
                    <a:ln>
                      <a:noFill/>
                    </a:ln>
                  </pic:spPr>
                </pic:pic>
              </a:graphicData>
            </a:graphic>
          </wp:inline>
        </w:drawing>
      </w:r>
    </w:p>
    <w:p w:rsidR="00195C89" w:rsidRPr="00770DF9" w:rsidRDefault="00195C89" w:rsidP="00195C89">
      <w:pPr>
        <w:numPr>
          <w:ilvl w:val="0"/>
          <w:numId w:val="5"/>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bookmarkStart w:id="43" w:name="sl38"/>
      <w:bookmarkEnd w:id="43"/>
      <w:proofErr w:type="spellStart"/>
      <w:r w:rsidRPr="00770DF9">
        <w:rPr>
          <w:rFonts w:ascii="Arial" w:eastAsia="Times New Roman" w:hAnsi="Arial" w:cs="Arial"/>
          <w:b/>
          <w:bCs/>
          <w:color w:val="333333"/>
          <w:sz w:val="24"/>
          <w:szCs w:val="24"/>
          <w:lang w:val="uk-UA" w:eastAsia="ru-RU"/>
        </w:rPr>
        <w:t>карбаніони</w:t>
      </w:r>
      <w:proofErr w:type="spellEnd"/>
      <w:r w:rsidRPr="00770DF9">
        <w:rPr>
          <w:rFonts w:ascii="Arial" w:eastAsia="Times New Roman" w:hAnsi="Arial" w:cs="Arial"/>
          <w:color w:val="333333"/>
          <w:sz w:val="24"/>
          <w:szCs w:val="24"/>
          <w:lang w:val="uk-UA" w:eastAsia="ru-RU"/>
        </w:rPr>
        <w:t xml:space="preserve"> – частинки, в яких неподілена електронна пара знаходиться на атомі Карбону. </w:t>
      </w:r>
      <w:proofErr w:type="spellStart"/>
      <w:r w:rsidRPr="00770DF9">
        <w:rPr>
          <w:rFonts w:ascii="Arial" w:eastAsia="Times New Roman" w:hAnsi="Arial" w:cs="Arial"/>
          <w:color w:val="333333"/>
          <w:sz w:val="24"/>
          <w:szCs w:val="24"/>
          <w:lang w:val="uk-UA" w:eastAsia="ru-RU"/>
        </w:rPr>
        <w:t>Карбаніони</w:t>
      </w:r>
      <w:proofErr w:type="spellEnd"/>
      <w:r w:rsidRPr="00770DF9">
        <w:rPr>
          <w:rFonts w:ascii="Arial" w:eastAsia="Times New Roman" w:hAnsi="Arial" w:cs="Arial"/>
          <w:color w:val="333333"/>
          <w:sz w:val="24"/>
          <w:szCs w:val="24"/>
          <w:lang w:val="uk-UA" w:eastAsia="ru-RU"/>
        </w:rPr>
        <w:t xml:space="preserve"> утворюються при </w:t>
      </w:r>
      <w:proofErr w:type="spellStart"/>
      <w:r w:rsidRPr="00770DF9">
        <w:rPr>
          <w:rFonts w:ascii="Arial" w:eastAsia="Times New Roman" w:hAnsi="Arial" w:cs="Arial"/>
          <w:color w:val="333333"/>
          <w:sz w:val="24"/>
          <w:szCs w:val="24"/>
          <w:lang w:val="uk-UA" w:eastAsia="ru-RU"/>
        </w:rPr>
        <w:t>гетеролітичному</w:t>
      </w:r>
      <w:proofErr w:type="spellEnd"/>
      <w:r w:rsidRPr="00770DF9">
        <w:rPr>
          <w:rFonts w:ascii="Arial" w:eastAsia="Times New Roman" w:hAnsi="Arial" w:cs="Arial"/>
          <w:color w:val="333333"/>
          <w:sz w:val="24"/>
          <w:szCs w:val="24"/>
          <w:lang w:val="uk-UA" w:eastAsia="ru-RU"/>
        </w:rPr>
        <w:t xml:space="preserve"> розриві полярних зв’язків за схемою:</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75D32599" wp14:editId="4056683A">
            <wp:extent cx="2158365" cy="499745"/>
            <wp:effectExtent l="0" t="0" r="0" b="0"/>
            <wp:docPr id="26" name="Рисунок 26" descr="https://elearning.sumdu.edu.ua/free_content/lectured:5df7011dd2ba3fd1467ffc0f892ff9da2731ded5/latest/259235/file-asset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learning.sumdu.edu.ua/free_content/lectured:5df7011dd2ba3fd1467ffc0f892ff9da2731ded5/latest/259235/file-assets/46.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58365" cy="49974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bookmarkStart w:id="44" w:name="sl39"/>
      <w:bookmarkEnd w:id="44"/>
      <w:proofErr w:type="spellStart"/>
      <w:r w:rsidRPr="00770DF9">
        <w:rPr>
          <w:rFonts w:ascii="Arial" w:eastAsia="Times New Roman" w:hAnsi="Arial" w:cs="Arial"/>
          <w:b/>
          <w:bCs/>
          <w:color w:val="333333"/>
          <w:sz w:val="24"/>
          <w:szCs w:val="24"/>
          <w:lang w:val="uk-UA" w:eastAsia="ru-RU"/>
        </w:rPr>
        <w:t>Електрофіл</w:t>
      </w:r>
      <w:proofErr w:type="spellEnd"/>
      <w:r w:rsidRPr="00770DF9">
        <w:rPr>
          <w:rFonts w:ascii="Arial" w:eastAsia="Times New Roman" w:hAnsi="Arial" w:cs="Arial"/>
          <w:i/>
          <w:iCs/>
          <w:color w:val="333333"/>
          <w:sz w:val="24"/>
          <w:szCs w:val="24"/>
          <w:lang w:val="uk-UA" w:eastAsia="ru-RU"/>
        </w:rPr>
        <w:t> – це частинка з дефіцитом електронної густини (за рахунок неповністю забудованих електронами валентних енергетичних рівнів), яка може надавати для утворення ковалентного зв’язку вільну орбіталь чи центр зі зниженою електронною густиною.</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proofErr w:type="spellStart"/>
      <w:r w:rsidRPr="00770DF9">
        <w:rPr>
          <w:rFonts w:ascii="Arial" w:eastAsia="Times New Roman" w:hAnsi="Arial" w:cs="Arial"/>
          <w:i/>
          <w:iCs/>
          <w:color w:val="333333"/>
          <w:sz w:val="24"/>
          <w:szCs w:val="24"/>
          <w:lang w:val="uk-UA" w:eastAsia="ru-RU"/>
        </w:rPr>
        <w:t>Електрофілом</w:t>
      </w:r>
      <w:proofErr w:type="spellEnd"/>
      <w:r w:rsidRPr="00770DF9">
        <w:rPr>
          <w:rFonts w:ascii="Arial" w:eastAsia="Times New Roman" w:hAnsi="Arial" w:cs="Arial"/>
          <w:color w:val="333333"/>
          <w:sz w:val="24"/>
          <w:szCs w:val="24"/>
          <w:lang w:val="uk-UA" w:eastAsia="ru-RU"/>
        </w:rPr>
        <w:t> (</w:t>
      </w:r>
      <w:r w:rsidRPr="00770DF9">
        <w:rPr>
          <w:rFonts w:ascii="Arial" w:eastAsia="Times New Roman" w:hAnsi="Arial" w:cs="Arial"/>
          <w:b/>
          <w:bCs/>
          <w:color w:val="FF0000"/>
          <w:sz w:val="24"/>
          <w:szCs w:val="24"/>
          <w:lang w:val="uk-UA" w:eastAsia="ru-RU"/>
        </w:rPr>
        <w:t>Е</w:t>
      </w:r>
      <w:r w:rsidRPr="00770DF9">
        <w:rPr>
          <w:rFonts w:ascii="Arial" w:eastAsia="Times New Roman" w:hAnsi="Arial" w:cs="Arial"/>
          <w:b/>
          <w:bCs/>
          <w:color w:val="FF0000"/>
          <w:sz w:val="18"/>
          <w:szCs w:val="18"/>
          <w:vertAlign w:val="superscript"/>
          <w:lang w:val="uk-UA" w:eastAsia="ru-RU"/>
        </w:rPr>
        <w:t>+</w:t>
      </w:r>
      <w:r w:rsidRPr="00770DF9">
        <w:rPr>
          <w:rFonts w:ascii="Arial" w:eastAsia="Times New Roman" w:hAnsi="Arial" w:cs="Arial"/>
          <w:color w:val="333333"/>
          <w:sz w:val="24"/>
          <w:szCs w:val="24"/>
          <w:lang w:val="uk-UA" w:eastAsia="ru-RU"/>
        </w:rPr>
        <w:t>) можуть бути:</w:t>
      </w:r>
    </w:p>
    <w:p w:rsidR="00195C89" w:rsidRPr="00770DF9" w:rsidRDefault="00195C89" w:rsidP="00195C89">
      <w:pPr>
        <w:numPr>
          <w:ilvl w:val="0"/>
          <w:numId w:val="6"/>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позитивно заряджені катіони, наприклад:</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4DE94679" wp14:editId="09415BCA">
            <wp:extent cx="1137920" cy="287020"/>
            <wp:effectExtent l="0" t="0" r="5080" b="0"/>
            <wp:docPr id="25" name="Рисунок 25" descr="https://elearning.sumdu.edu.ua/free_content/lectured:5df7011dd2ba3fd1467ffc0f892ff9da2731ded5/latest/259235/file-asset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learning.sumdu.edu.ua/free_content/lectured:5df7011dd2ba3fd1467ffc0f892ff9da2731ded5/latest/259235/file-assets/47.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7920" cy="287020"/>
                    </a:xfrm>
                    <a:prstGeom prst="rect">
                      <a:avLst/>
                    </a:prstGeom>
                    <a:noFill/>
                    <a:ln>
                      <a:noFill/>
                    </a:ln>
                  </pic:spPr>
                </pic:pic>
              </a:graphicData>
            </a:graphic>
          </wp:inline>
        </w:drawing>
      </w:r>
    </w:p>
    <w:p w:rsidR="00195C89" w:rsidRPr="00770DF9" w:rsidRDefault="00195C89" w:rsidP="00195C89">
      <w:pPr>
        <w:numPr>
          <w:ilvl w:val="0"/>
          <w:numId w:val="7"/>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proofErr w:type="spellStart"/>
      <w:r w:rsidRPr="00770DF9">
        <w:rPr>
          <w:rFonts w:ascii="Arial" w:eastAsia="Times New Roman" w:hAnsi="Arial" w:cs="Arial"/>
          <w:color w:val="333333"/>
          <w:sz w:val="24"/>
          <w:szCs w:val="24"/>
          <w:lang w:val="uk-UA" w:eastAsia="ru-RU"/>
        </w:rPr>
        <w:t>електронейтральні</w:t>
      </w:r>
      <w:proofErr w:type="spellEnd"/>
      <w:r w:rsidRPr="00770DF9">
        <w:rPr>
          <w:rFonts w:ascii="Arial" w:eastAsia="Times New Roman" w:hAnsi="Arial" w:cs="Arial"/>
          <w:color w:val="333333"/>
          <w:sz w:val="24"/>
          <w:szCs w:val="24"/>
          <w:lang w:val="uk-UA" w:eastAsia="ru-RU"/>
        </w:rPr>
        <w:t xml:space="preserve"> молекули з вільними валентними орбіталями: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2B6B00F7" wp14:editId="4310E07E">
            <wp:extent cx="1435100" cy="287020"/>
            <wp:effectExtent l="0" t="0" r="0" b="0"/>
            <wp:docPr id="24" name="Рисунок 24" descr="https://elearning.sumdu.edu.ua/free_content/lectured:5df7011dd2ba3fd1467ffc0f892ff9da2731ded5/latest/259235/file-asset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learning.sumdu.edu.ua/free_content/lectured:5df7011dd2ba3fd1467ffc0f892ff9da2731ded5/latest/259235/file-assets/4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5100" cy="287020"/>
                    </a:xfrm>
                    <a:prstGeom prst="rect">
                      <a:avLst/>
                    </a:prstGeom>
                    <a:noFill/>
                    <a:ln>
                      <a:noFill/>
                    </a:ln>
                  </pic:spPr>
                </pic:pic>
              </a:graphicData>
            </a:graphic>
          </wp:inline>
        </w:drawing>
      </w:r>
    </w:p>
    <w:p w:rsidR="00195C89" w:rsidRPr="00770DF9" w:rsidRDefault="00195C89" w:rsidP="00195C89">
      <w:pPr>
        <w:numPr>
          <w:ilvl w:val="0"/>
          <w:numId w:val="8"/>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bookmarkStart w:id="45" w:name="sl40"/>
      <w:bookmarkEnd w:id="45"/>
      <w:proofErr w:type="spellStart"/>
      <w:r w:rsidRPr="00770DF9">
        <w:rPr>
          <w:rFonts w:ascii="Arial" w:eastAsia="Times New Roman" w:hAnsi="Arial" w:cs="Arial"/>
          <w:b/>
          <w:bCs/>
          <w:color w:val="333333"/>
          <w:sz w:val="24"/>
          <w:szCs w:val="24"/>
          <w:lang w:val="uk-UA" w:eastAsia="ru-RU"/>
        </w:rPr>
        <w:lastRenderedPageBreak/>
        <w:t>карбкатіони</w:t>
      </w:r>
      <w:proofErr w:type="spellEnd"/>
      <w:r w:rsidRPr="00770DF9">
        <w:rPr>
          <w:rFonts w:ascii="Arial" w:eastAsia="Times New Roman" w:hAnsi="Arial" w:cs="Arial"/>
          <w:color w:val="333333"/>
          <w:sz w:val="24"/>
          <w:szCs w:val="24"/>
          <w:lang w:val="uk-UA" w:eastAsia="ru-RU"/>
        </w:rPr>
        <w:t> – частинки з позитивним зарядом на атомі Карбону, який має вільну р-орбіталь, наприклад, R</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C</w:t>
      </w:r>
      <w:r w:rsidRPr="00770DF9">
        <w:rPr>
          <w:rFonts w:ascii="Arial" w:eastAsia="Times New Roman" w:hAnsi="Arial" w:cs="Arial"/>
          <w:color w:val="333333"/>
          <w:sz w:val="18"/>
          <w:szCs w:val="18"/>
          <w:vertAlign w:val="superscript"/>
          <w:lang w:val="uk-UA" w:eastAsia="ru-RU"/>
        </w:rPr>
        <w:t>+</w:t>
      </w:r>
      <w:r w:rsidRPr="00770DF9">
        <w:rPr>
          <w:rFonts w:ascii="Arial" w:eastAsia="Times New Roman" w:hAnsi="Arial" w:cs="Arial"/>
          <w:color w:val="333333"/>
          <w:sz w:val="24"/>
          <w:szCs w:val="24"/>
          <w:lang w:val="uk-UA" w:eastAsia="ru-RU"/>
        </w:rPr>
        <w:t xml:space="preserve">. </w:t>
      </w:r>
      <w:proofErr w:type="spellStart"/>
      <w:r w:rsidRPr="00770DF9">
        <w:rPr>
          <w:rFonts w:ascii="Arial" w:eastAsia="Times New Roman" w:hAnsi="Arial" w:cs="Arial"/>
          <w:color w:val="333333"/>
          <w:sz w:val="24"/>
          <w:szCs w:val="24"/>
          <w:lang w:val="uk-UA" w:eastAsia="ru-RU"/>
        </w:rPr>
        <w:t>Карбкатіони</w:t>
      </w:r>
      <w:proofErr w:type="spellEnd"/>
      <w:r w:rsidRPr="00770DF9">
        <w:rPr>
          <w:rFonts w:ascii="Arial" w:eastAsia="Times New Roman" w:hAnsi="Arial" w:cs="Arial"/>
          <w:color w:val="333333"/>
          <w:sz w:val="24"/>
          <w:szCs w:val="24"/>
          <w:lang w:val="uk-UA" w:eastAsia="ru-RU"/>
        </w:rPr>
        <w:t xml:space="preserve">, як і </w:t>
      </w:r>
      <w:proofErr w:type="spellStart"/>
      <w:r w:rsidRPr="00770DF9">
        <w:rPr>
          <w:rFonts w:ascii="Arial" w:eastAsia="Times New Roman" w:hAnsi="Arial" w:cs="Arial"/>
          <w:color w:val="333333"/>
          <w:sz w:val="24"/>
          <w:szCs w:val="24"/>
          <w:lang w:val="uk-UA" w:eastAsia="ru-RU"/>
        </w:rPr>
        <w:t>карбаніони</w:t>
      </w:r>
      <w:proofErr w:type="spellEnd"/>
      <w:r w:rsidRPr="00770DF9">
        <w:rPr>
          <w:rFonts w:ascii="Arial" w:eastAsia="Times New Roman" w:hAnsi="Arial" w:cs="Arial"/>
          <w:color w:val="333333"/>
          <w:sz w:val="24"/>
          <w:szCs w:val="24"/>
          <w:lang w:val="uk-UA" w:eastAsia="ru-RU"/>
        </w:rPr>
        <w:t xml:space="preserve">, утворюються внаслідок </w:t>
      </w:r>
      <w:proofErr w:type="spellStart"/>
      <w:r w:rsidRPr="00770DF9">
        <w:rPr>
          <w:rFonts w:ascii="Arial" w:eastAsia="Times New Roman" w:hAnsi="Arial" w:cs="Arial"/>
          <w:color w:val="333333"/>
          <w:sz w:val="24"/>
          <w:szCs w:val="24"/>
          <w:lang w:val="uk-UA" w:eastAsia="ru-RU"/>
        </w:rPr>
        <w:t>гетеролізу</w:t>
      </w:r>
      <w:proofErr w:type="spellEnd"/>
      <w:r w:rsidRPr="00770DF9">
        <w:rPr>
          <w:rFonts w:ascii="Arial" w:eastAsia="Times New Roman" w:hAnsi="Arial" w:cs="Arial"/>
          <w:color w:val="333333"/>
          <w:sz w:val="24"/>
          <w:szCs w:val="24"/>
          <w:lang w:val="uk-UA" w:eastAsia="ru-RU"/>
        </w:rPr>
        <w:t>:</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798116AA" wp14:editId="684F703E">
            <wp:extent cx="2190115" cy="499745"/>
            <wp:effectExtent l="0" t="0" r="635" b="0"/>
            <wp:docPr id="23" name="Рисунок 23" descr="https://elearning.sumdu.edu.ua/free_content/lectured:5df7011dd2ba3fd1467ffc0f892ff9da2731ded5/latest/259235/file-asset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learning.sumdu.edu.ua/free_content/lectured:5df7011dd2ba3fd1467ffc0f892ff9da2731ded5/latest/259235/file-assets/49.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90115" cy="49974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3. </w:t>
      </w:r>
      <w:bookmarkStart w:id="46" w:name="sl41"/>
      <w:bookmarkEnd w:id="46"/>
      <w:r w:rsidRPr="00770DF9">
        <w:rPr>
          <w:rFonts w:ascii="Arial" w:eastAsia="Times New Roman" w:hAnsi="Arial" w:cs="Arial"/>
          <w:b/>
          <w:bCs/>
          <w:color w:val="333333"/>
          <w:sz w:val="24"/>
          <w:szCs w:val="24"/>
          <w:lang w:val="uk-UA" w:eastAsia="ru-RU"/>
        </w:rPr>
        <w:t>Узгоджені реакції</w:t>
      </w:r>
      <w:r w:rsidRPr="00770DF9">
        <w:rPr>
          <w:rFonts w:ascii="Arial" w:eastAsia="Times New Roman" w:hAnsi="Arial" w:cs="Arial"/>
          <w:color w:val="333333"/>
          <w:sz w:val="24"/>
          <w:szCs w:val="24"/>
          <w:lang w:val="uk-UA" w:eastAsia="ru-RU"/>
        </w:rPr>
        <w:t> (інколи їх називають ще </w:t>
      </w:r>
      <w:bookmarkStart w:id="47" w:name="sl42"/>
      <w:bookmarkEnd w:id="47"/>
      <w:r w:rsidRPr="00770DF9">
        <w:rPr>
          <w:rFonts w:ascii="Arial" w:eastAsia="Times New Roman" w:hAnsi="Arial" w:cs="Arial"/>
          <w:b/>
          <w:bCs/>
          <w:color w:val="333333"/>
          <w:sz w:val="24"/>
          <w:szCs w:val="24"/>
          <w:lang w:val="uk-UA" w:eastAsia="ru-RU"/>
        </w:rPr>
        <w:t>молекулярні реакції</w:t>
      </w:r>
      <w:r w:rsidRPr="00770DF9">
        <w:rPr>
          <w:rFonts w:ascii="Arial" w:eastAsia="Times New Roman" w:hAnsi="Arial" w:cs="Arial"/>
          <w:color w:val="333333"/>
          <w:sz w:val="24"/>
          <w:szCs w:val="24"/>
          <w:lang w:val="uk-UA" w:eastAsia="ru-RU"/>
        </w:rPr>
        <w:t> чи </w:t>
      </w:r>
      <w:bookmarkStart w:id="48" w:name="sl43"/>
      <w:bookmarkEnd w:id="48"/>
      <w:r w:rsidRPr="00770DF9">
        <w:rPr>
          <w:rFonts w:ascii="Arial" w:eastAsia="Times New Roman" w:hAnsi="Arial" w:cs="Arial"/>
          <w:b/>
          <w:bCs/>
          <w:color w:val="333333"/>
          <w:sz w:val="24"/>
          <w:szCs w:val="24"/>
          <w:lang w:val="uk-UA" w:eastAsia="ru-RU"/>
        </w:rPr>
        <w:t>синхронні реакції</w:t>
      </w:r>
      <w:r w:rsidRPr="00770DF9">
        <w:rPr>
          <w:rFonts w:ascii="Arial" w:eastAsia="Times New Roman" w:hAnsi="Arial" w:cs="Arial"/>
          <w:color w:val="333333"/>
          <w:sz w:val="24"/>
          <w:szCs w:val="24"/>
          <w:lang w:val="uk-UA" w:eastAsia="ru-RU"/>
        </w:rPr>
        <w:t>) – </w:t>
      </w:r>
      <w:r w:rsidRPr="00770DF9">
        <w:rPr>
          <w:rFonts w:ascii="Arial" w:eastAsia="Times New Roman" w:hAnsi="Arial" w:cs="Arial"/>
          <w:i/>
          <w:iCs/>
          <w:color w:val="333333"/>
          <w:sz w:val="24"/>
          <w:szCs w:val="24"/>
          <w:lang w:val="uk-UA" w:eastAsia="ru-RU"/>
        </w:rPr>
        <w:t>це процеси, при яких руйнування старих зв’язків і утворення нових відбувається одночасно без участі радикалів чи іонів</w:t>
      </w:r>
      <w:r w:rsidRPr="00770DF9">
        <w:rPr>
          <w:rFonts w:ascii="Arial" w:eastAsia="Times New Roman" w:hAnsi="Arial" w:cs="Arial"/>
          <w:color w:val="333333"/>
          <w:sz w:val="24"/>
          <w:szCs w:val="24"/>
          <w:lang w:val="uk-UA" w:eastAsia="ru-RU"/>
        </w:rPr>
        <w:t>. Наприклад, </w:t>
      </w:r>
      <w:bookmarkStart w:id="49" w:name="sl44"/>
      <w:bookmarkEnd w:id="49"/>
      <w:proofErr w:type="spellStart"/>
      <w:r w:rsidRPr="00770DF9">
        <w:rPr>
          <w:rFonts w:ascii="Arial" w:eastAsia="Times New Roman" w:hAnsi="Arial" w:cs="Arial"/>
          <w:b/>
          <w:bCs/>
          <w:color w:val="333333"/>
          <w:sz w:val="24"/>
          <w:szCs w:val="24"/>
          <w:lang w:val="uk-UA" w:eastAsia="ru-RU"/>
        </w:rPr>
        <w:t>дієновий</w:t>
      </w:r>
      <w:proofErr w:type="spellEnd"/>
      <w:r w:rsidRPr="00770DF9">
        <w:rPr>
          <w:rFonts w:ascii="Arial" w:eastAsia="Times New Roman" w:hAnsi="Arial" w:cs="Arial"/>
          <w:b/>
          <w:bCs/>
          <w:color w:val="333333"/>
          <w:sz w:val="24"/>
          <w:szCs w:val="24"/>
          <w:lang w:val="uk-UA" w:eastAsia="ru-RU"/>
        </w:rPr>
        <w:t xml:space="preserve"> синтез </w:t>
      </w:r>
      <w:proofErr w:type="spellStart"/>
      <w:r w:rsidRPr="00770DF9">
        <w:rPr>
          <w:rFonts w:ascii="Arial" w:eastAsia="Times New Roman" w:hAnsi="Arial" w:cs="Arial"/>
          <w:i/>
          <w:iCs/>
          <w:color w:val="333333"/>
          <w:sz w:val="24"/>
          <w:szCs w:val="24"/>
          <w:lang w:val="uk-UA" w:eastAsia="ru-RU"/>
        </w:rPr>
        <w:t>Дільса-Альдера</w:t>
      </w:r>
      <w:proofErr w:type="spellEnd"/>
      <w:r w:rsidRPr="00770DF9">
        <w:rPr>
          <w:rFonts w:ascii="Arial" w:eastAsia="Times New Roman" w:hAnsi="Arial" w:cs="Arial"/>
          <w:color w:val="333333"/>
          <w:sz w:val="24"/>
          <w:szCs w:val="24"/>
          <w:lang w:val="uk-UA" w:eastAsia="ru-RU"/>
        </w:rPr>
        <w:t xml:space="preserve">, що проходить при нагріванні чи опромінюванні вихідних речовин – суміші алкену і спряженого </w:t>
      </w:r>
      <w:proofErr w:type="spellStart"/>
      <w:r w:rsidRPr="00770DF9">
        <w:rPr>
          <w:rFonts w:ascii="Arial" w:eastAsia="Times New Roman" w:hAnsi="Arial" w:cs="Arial"/>
          <w:color w:val="333333"/>
          <w:sz w:val="24"/>
          <w:szCs w:val="24"/>
          <w:lang w:val="uk-UA" w:eastAsia="ru-RU"/>
        </w:rPr>
        <w:t>алкадієну</w:t>
      </w:r>
      <w:proofErr w:type="spellEnd"/>
      <w:r w:rsidRPr="00770DF9">
        <w:rPr>
          <w:rFonts w:ascii="Arial" w:eastAsia="Times New Roman" w:hAnsi="Arial" w:cs="Arial"/>
          <w:color w:val="333333"/>
          <w:sz w:val="24"/>
          <w:szCs w:val="24"/>
          <w:lang w:val="uk-UA" w:eastAsia="ru-RU"/>
        </w:rPr>
        <w:t>:</w:t>
      </w:r>
    </w:p>
    <w:p w:rsidR="00195C89" w:rsidRPr="00770DF9" w:rsidRDefault="00195C89" w:rsidP="00195C89">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drawing>
          <wp:inline distT="0" distB="0" distL="0" distR="0" wp14:anchorId="4A91D75C" wp14:editId="57FFC048">
            <wp:extent cx="4135755" cy="1105535"/>
            <wp:effectExtent l="0" t="0" r="0" b="0"/>
            <wp:docPr id="22" name="Рисунок 22" descr="https://elearning.sumdu.edu.ua/free_content/lectured:5df7011dd2ba3fd1467ffc0f892ff9da2731ded5/latest/259235/file-assets/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learning.sumdu.edu.ua/free_content/lectured:5df7011dd2ba3fd1467ffc0f892ff9da2731ded5/latest/259235/file-assets/535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35755" cy="1105535"/>
                    </a:xfrm>
                    <a:prstGeom prst="rect">
                      <a:avLst/>
                    </a:prstGeom>
                    <a:noFill/>
                    <a:ln>
                      <a:noFill/>
                    </a:ln>
                  </pic:spPr>
                </pic:pic>
              </a:graphicData>
            </a:graphic>
          </wp:inline>
        </w:drawing>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w:t>
      </w:r>
    </w:p>
    <w:p w:rsidR="00195C89" w:rsidRPr="00770DF9" w:rsidRDefault="00195C89" w:rsidP="00B92948">
      <w:pPr>
        <w:shd w:val="clear" w:color="auto" w:fill="D99594" w:themeFill="accent2" w:themeFillTint="99"/>
        <w:spacing w:before="120" w:after="120" w:line="240" w:lineRule="auto"/>
        <w:jc w:val="both"/>
        <w:outlineLvl w:val="1"/>
        <w:rPr>
          <w:rFonts w:ascii="Arial" w:eastAsia="Times New Roman" w:hAnsi="Arial" w:cs="Arial"/>
          <w:b/>
          <w:bCs/>
          <w:color w:val="333333"/>
          <w:sz w:val="36"/>
          <w:szCs w:val="36"/>
          <w:lang w:val="uk-UA" w:eastAsia="ru-RU"/>
        </w:rPr>
      </w:pPr>
      <w:bookmarkStart w:id="50" w:name="p7"/>
      <w:bookmarkEnd w:id="50"/>
      <w:r w:rsidRPr="00770DF9">
        <w:rPr>
          <w:rFonts w:ascii="Arial" w:eastAsia="Times New Roman" w:hAnsi="Arial" w:cs="Arial"/>
          <w:b/>
          <w:bCs/>
          <w:color w:val="333333"/>
          <w:sz w:val="36"/>
          <w:szCs w:val="36"/>
          <w:lang w:val="uk-UA" w:eastAsia="ru-RU"/>
        </w:rPr>
        <w:t>4 Приклади розв'язання задач</w:t>
      </w:r>
    </w:p>
    <w:p w:rsidR="00195C89" w:rsidRPr="00770DF9" w:rsidRDefault="00B92948"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Pr>
          <w:rFonts w:ascii="Arial" w:eastAsia="Times New Roman" w:hAnsi="Arial" w:cs="Arial"/>
          <w:b/>
          <w:bCs/>
          <w:i/>
          <w:iCs/>
          <w:color w:val="333333"/>
          <w:sz w:val="24"/>
          <w:szCs w:val="24"/>
          <w:lang w:val="uk-UA" w:eastAsia="ru-RU"/>
        </w:rPr>
        <w:t>Приклад </w:t>
      </w:r>
      <w:r w:rsidR="00195C89" w:rsidRPr="00770DF9">
        <w:rPr>
          <w:rFonts w:ascii="Arial" w:eastAsia="Times New Roman" w:hAnsi="Arial" w:cs="Arial"/>
          <w:b/>
          <w:bCs/>
          <w:i/>
          <w:iCs/>
          <w:color w:val="333333"/>
          <w:sz w:val="24"/>
          <w:szCs w:val="24"/>
          <w:lang w:val="uk-UA" w:eastAsia="ru-RU"/>
        </w:rPr>
        <w:t>1</w:t>
      </w:r>
      <w:r w:rsidR="00195C89" w:rsidRPr="00770DF9">
        <w:rPr>
          <w:rFonts w:ascii="Arial" w:eastAsia="Times New Roman" w:hAnsi="Arial" w:cs="Arial"/>
          <w:color w:val="333333"/>
          <w:sz w:val="24"/>
          <w:szCs w:val="24"/>
          <w:lang w:val="uk-UA" w:eastAsia="ru-RU"/>
        </w:rPr>
        <w:t xml:space="preserve">. Встановіть, чи належать до спряжених систем молекули пента-1,4-дієну і </w:t>
      </w:r>
      <w:proofErr w:type="spellStart"/>
      <w:r w:rsidR="00195C89" w:rsidRPr="00770DF9">
        <w:rPr>
          <w:rFonts w:ascii="Arial" w:eastAsia="Times New Roman" w:hAnsi="Arial" w:cs="Arial"/>
          <w:color w:val="333333"/>
          <w:sz w:val="24"/>
          <w:szCs w:val="24"/>
          <w:lang w:val="uk-UA" w:eastAsia="ru-RU"/>
        </w:rPr>
        <w:t>алену</w:t>
      </w:r>
      <w:proofErr w:type="spellEnd"/>
      <w:r w:rsidR="00195C89" w:rsidRPr="00770DF9">
        <w:rPr>
          <w:rFonts w:ascii="Arial" w:eastAsia="Times New Roman" w:hAnsi="Arial" w:cs="Arial"/>
          <w:color w:val="333333"/>
          <w:sz w:val="24"/>
          <w:szCs w:val="24"/>
          <w:lang w:val="uk-UA" w:eastAsia="ru-RU"/>
        </w:rPr>
        <w:t xml:space="preserve"> (пропа-1,2-диіну).</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Розв’язок</w:t>
      </w:r>
      <w:r w:rsidRPr="00770DF9">
        <w:rPr>
          <w:rFonts w:ascii="Arial" w:eastAsia="Times New Roman" w:hAnsi="Arial" w:cs="Arial"/>
          <w:color w:val="333333"/>
          <w:sz w:val="24"/>
          <w:szCs w:val="24"/>
          <w:lang w:val="uk-UA" w:eastAsia="ru-RU"/>
        </w:rPr>
        <w:t>. Структурна формула пента-1,4-дієну має вигляд:</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09807E86" wp14:editId="21829188">
            <wp:extent cx="1998980" cy="563245"/>
            <wp:effectExtent l="0" t="0" r="1270" b="8255"/>
            <wp:docPr id="21" name="Рисунок 21" descr="https://elearning.sumdu.edu.ua/free_content/lectured:5df7011dd2ba3fd1467ffc0f892ff9da2731ded5/latest/259235/file-asset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learning.sumdu.edu.ua/free_content/lectured:5df7011dd2ba3fd1467ffc0f892ff9da2731ded5/latest/259235/file-assets/5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98980" cy="56324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Видно, що подвійні зв’язки (між атомами С</w:t>
      </w:r>
      <w:r w:rsidRPr="00770DF9">
        <w:rPr>
          <w:rFonts w:ascii="Arial" w:eastAsia="Times New Roman" w:hAnsi="Arial" w:cs="Arial"/>
          <w:color w:val="333333"/>
          <w:sz w:val="18"/>
          <w:szCs w:val="18"/>
          <w:vertAlign w:val="subscript"/>
          <w:lang w:val="uk-UA" w:eastAsia="ru-RU"/>
        </w:rPr>
        <w:t>1</w:t>
      </w:r>
      <w:r w:rsidRPr="00770DF9">
        <w:rPr>
          <w:rFonts w:ascii="Arial" w:eastAsia="Times New Roman" w:hAnsi="Arial" w:cs="Arial"/>
          <w:color w:val="333333"/>
          <w:sz w:val="24"/>
          <w:szCs w:val="24"/>
          <w:lang w:val="uk-UA" w:eastAsia="ru-RU"/>
        </w:rPr>
        <w:t> і С</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та між С</w:t>
      </w:r>
      <w:r w:rsidRPr="00770DF9">
        <w:rPr>
          <w:rFonts w:ascii="Arial" w:eastAsia="Times New Roman" w:hAnsi="Arial" w:cs="Arial"/>
          <w:color w:val="333333"/>
          <w:sz w:val="18"/>
          <w:szCs w:val="18"/>
          <w:vertAlign w:val="subscript"/>
          <w:lang w:val="uk-UA" w:eastAsia="ru-RU"/>
        </w:rPr>
        <w:t>4</w:t>
      </w:r>
      <w:r w:rsidRPr="00770DF9">
        <w:rPr>
          <w:rFonts w:ascii="Arial" w:eastAsia="Times New Roman" w:hAnsi="Arial" w:cs="Arial"/>
          <w:color w:val="333333"/>
          <w:sz w:val="24"/>
          <w:szCs w:val="24"/>
          <w:lang w:val="uk-UA" w:eastAsia="ru-RU"/>
        </w:rPr>
        <w:t> і С</w:t>
      </w:r>
      <w:r w:rsidRPr="00770DF9">
        <w:rPr>
          <w:rFonts w:ascii="Arial" w:eastAsia="Times New Roman" w:hAnsi="Arial" w:cs="Arial"/>
          <w:color w:val="333333"/>
          <w:sz w:val="18"/>
          <w:szCs w:val="18"/>
          <w:vertAlign w:val="subscript"/>
          <w:lang w:val="uk-UA" w:eastAsia="ru-RU"/>
        </w:rPr>
        <w:t>5</w:t>
      </w:r>
      <w:r w:rsidRPr="00770DF9">
        <w:rPr>
          <w:rFonts w:ascii="Arial" w:eastAsia="Times New Roman" w:hAnsi="Arial" w:cs="Arial"/>
          <w:color w:val="333333"/>
          <w:sz w:val="24"/>
          <w:szCs w:val="24"/>
          <w:lang w:val="uk-UA" w:eastAsia="ru-RU"/>
        </w:rPr>
        <w:t>) розділені однією метиленовою групою –СН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xml:space="preserve">–, яка </w:t>
      </w:r>
      <w:proofErr w:type="spellStart"/>
      <w:r w:rsidRPr="00770DF9">
        <w:rPr>
          <w:rFonts w:ascii="Arial" w:eastAsia="Times New Roman" w:hAnsi="Arial" w:cs="Arial"/>
          <w:color w:val="333333"/>
          <w:sz w:val="24"/>
          <w:szCs w:val="24"/>
          <w:lang w:val="uk-UA" w:eastAsia="ru-RU"/>
        </w:rPr>
        <w:t>перешкоджує</w:t>
      </w:r>
      <w:proofErr w:type="spellEnd"/>
      <w:r w:rsidRPr="00770DF9">
        <w:rPr>
          <w:rFonts w:ascii="Arial" w:eastAsia="Times New Roman" w:hAnsi="Arial" w:cs="Arial"/>
          <w:color w:val="333333"/>
          <w:sz w:val="24"/>
          <w:szCs w:val="24"/>
          <w:lang w:val="uk-UA" w:eastAsia="ru-RU"/>
        </w:rPr>
        <w:t xml:space="preserve"> виникненню спряження. Отже, будова пента-1,4-дієну не відповідає умові спряження, згідно з якою до спряжених систем належать молекули, в яких спостерігається чітке чергування простих і кратних зв'язків. Необхідно уявляти, що у випадку ізольованих кратних зв’язків спряження не виникає, оскільки π-зв’язки віддалені один від одного на значну відстань і тому перекривання негібридизованих </w:t>
      </w:r>
      <w:proofErr w:type="spellStart"/>
      <w:r w:rsidRPr="00770DF9">
        <w:rPr>
          <w:rFonts w:ascii="Arial" w:eastAsia="Times New Roman" w:hAnsi="Arial" w:cs="Arial"/>
          <w:color w:val="333333"/>
          <w:sz w:val="24"/>
          <w:szCs w:val="24"/>
          <w:lang w:val="uk-UA" w:eastAsia="ru-RU"/>
        </w:rPr>
        <w:t>р</w:t>
      </w:r>
      <w:r w:rsidRPr="00770DF9">
        <w:rPr>
          <w:rFonts w:ascii="Arial" w:eastAsia="Times New Roman" w:hAnsi="Arial" w:cs="Arial"/>
          <w:color w:val="333333"/>
          <w:sz w:val="18"/>
          <w:szCs w:val="18"/>
          <w:vertAlign w:val="subscript"/>
          <w:lang w:val="uk-UA" w:eastAsia="ru-RU"/>
        </w:rPr>
        <w:t>z</w:t>
      </w:r>
      <w:proofErr w:type="spellEnd"/>
      <w:r w:rsidRPr="00770DF9">
        <w:rPr>
          <w:rFonts w:ascii="Arial" w:eastAsia="Times New Roman" w:hAnsi="Arial" w:cs="Arial"/>
          <w:color w:val="333333"/>
          <w:sz w:val="24"/>
          <w:szCs w:val="24"/>
          <w:lang w:val="uk-UA" w:eastAsia="ru-RU"/>
        </w:rPr>
        <w:t>-орбіталей не відбувається, як це наочно видно на моделі молекули пента-1,4-дієну:</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2915C063" wp14:editId="42824F5C">
            <wp:extent cx="2265045" cy="914400"/>
            <wp:effectExtent l="0" t="0" r="1905" b="0"/>
            <wp:docPr id="20" name="Рисунок 20" descr="https://elearning.sumdu.edu.ua/free_content/lectured:5df7011dd2ba3fd1467ffc0f892ff9da2731ded5/latest/259235/file-asset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learning.sumdu.edu.ua/free_content/lectured:5df7011dd2ba3fd1467ffc0f892ff9da2731ded5/latest/259235/file-assets/5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65045" cy="91440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В молекулі </w:t>
      </w:r>
      <w:proofErr w:type="spellStart"/>
      <w:r w:rsidRPr="00770DF9">
        <w:rPr>
          <w:rFonts w:ascii="Arial" w:eastAsia="Times New Roman" w:hAnsi="Arial" w:cs="Arial"/>
          <w:color w:val="333333"/>
          <w:sz w:val="24"/>
          <w:szCs w:val="24"/>
          <w:lang w:val="uk-UA" w:eastAsia="ru-RU"/>
        </w:rPr>
        <w:t>алену</w:t>
      </w:r>
      <w:proofErr w:type="spellEnd"/>
      <w:r w:rsidRPr="00770DF9">
        <w:rPr>
          <w:rFonts w:ascii="Arial" w:eastAsia="Times New Roman" w:hAnsi="Arial" w:cs="Arial"/>
          <w:color w:val="333333"/>
          <w:sz w:val="24"/>
          <w:szCs w:val="24"/>
          <w:lang w:val="uk-UA" w:eastAsia="ru-RU"/>
        </w:rPr>
        <w:t xml:space="preserve"> 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=С=СН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xml:space="preserve"> подвійні зв’язки розташовані поруч один з одним, тому спряження теж неможливо. Це зумовлюється тим, що </w:t>
      </w:r>
      <w:proofErr w:type="spellStart"/>
      <w:r w:rsidRPr="00770DF9">
        <w:rPr>
          <w:rFonts w:ascii="Arial" w:eastAsia="Times New Roman" w:hAnsi="Arial" w:cs="Arial"/>
          <w:color w:val="333333"/>
          <w:sz w:val="24"/>
          <w:szCs w:val="24"/>
          <w:lang w:val="uk-UA" w:eastAsia="ru-RU"/>
        </w:rPr>
        <w:t>делокалізація</w:t>
      </w:r>
      <w:proofErr w:type="spellEnd"/>
      <w:r w:rsidRPr="00770DF9">
        <w:rPr>
          <w:rFonts w:ascii="Arial" w:eastAsia="Times New Roman" w:hAnsi="Arial" w:cs="Arial"/>
          <w:color w:val="333333"/>
          <w:sz w:val="24"/>
          <w:szCs w:val="24"/>
          <w:lang w:val="uk-UA" w:eastAsia="ru-RU"/>
        </w:rPr>
        <w:t xml:space="preserve"> електронної густини є найефективнішою, якщо взаємодіючі орбіталі компланарні (паралельні одна одній і перпендикулярні площині σ-зв’язків). А в </w:t>
      </w:r>
      <w:proofErr w:type="spellStart"/>
      <w:r w:rsidRPr="00770DF9">
        <w:rPr>
          <w:rFonts w:ascii="Arial" w:eastAsia="Times New Roman" w:hAnsi="Arial" w:cs="Arial"/>
          <w:color w:val="333333"/>
          <w:sz w:val="24"/>
          <w:szCs w:val="24"/>
          <w:lang w:val="uk-UA" w:eastAsia="ru-RU"/>
        </w:rPr>
        <w:t>алені</w:t>
      </w:r>
      <w:proofErr w:type="spellEnd"/>
      <w:r w:rsidRPr="00770DF9">
        <w:rPr>
          <w:rFonts w:ascii="Arial" w:eastAsia="Times New Roman" w:hAnsi="Arial" w:cs="Arial"/>
          <w:color w:val="333333"/>
          <w:sz w:val="24"/>
          <w:szCs w:val="24"/>
          <w:lang w:val="uk-UA" w:eastAsia="ru-RU"/>
        </w:rPr>
        <w:t xml:space="preserve"> 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=С=СН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xml:space="preserve"> один π-зв’язок утворюється при перекриванні </w:t>
      </w:r>
      <w:proofErr w:type="spellStart"/>
      <w:r w:rsidRPr="00770DF9">
        <w:rPr>
          <w:rFonts w:ascii="Arial" w:eastAsia="Times New Roman" w:hAnsi="Arial" w:cs="Arial"/>
          <w:color w:val="333333"/>
          <w:sz w:val="24"/>
          <w:szCs w:val="24"/>
          <w:lang w:val="uk-UA" w:eastAsia="ru-RU"/>
        </w:rPr>
        <w:t>р</w:t>
      </w:r>
      <w:r w:rsidRPr="00770DF9">
        <w:rPr>
          <w:rFonts w:ascii="Arial" w:eastAsia="Times New Roman" w:hAnsi="Arial" w:cs="Arial"/>
          <w:color w:val="333333"/>
          <w:sz w:val="18"/>
          <w:szCs w:val="18"/>
          <w:vertAlign w:val="subscript"/>
          <w:lang w:val="uk-UA" w:eastAsia="ru-RU"/>
        </w:rPr>
        <w:t>y</w:t>
      </w:r>
      <w:proofErr w:type="spellEnd"/>
      <w:r w:rsidRPr="00770DF9">
        <w:rPr>
          <w:rFonts w:ascii="Arial" w:eastAsia="Times New Roman" w:hAnsi="Arial" w:cs="Arial"/>
          <w:color w:val="333333"/>
          <w:sz w:val="24"/>
          <w:szCs w:val="24"/>
          <w:lang w:val="uk-UA" w:eastAsia="ru-RU"/>
        </w:rPr>
        <w:t>-орбіталей атомів С</w:t>
      </w:r>
      <w:r w:rsidRPr="00770DF9">
        <w:rPr>
          <w:rFonts w:ascii="Arial" w:eastAsia="Times New Roman" w:hAnsi="Arial" w:cs="Arial"/>
          <w:color w:val="333333"/>
          <w:sz w:val="18"/>
          <w:szCs w:val="18"/>
          <w:vertAlign w:val="subscript"/>
          <w:lang w:val="uk-UA" w:eastAsia="ru-RU"/>
        </w:rPr>
        <w:t>1</w:t>
      </w:r>
      <w:r w:rsidRPr="00770DF9">
        <w:rPr>
          <w:rFonts w:ascii="Arial" w:eastAsia="Times New Roman" w:hAnsi="Arial" w:cs="Arial"/>
          <w:color w:val="333333"/>
          <w:sz w:val="24"/>
          <w:szCs w:val="24"/>
          <w:lang w:val="uk-UA" w:eastAsia="ru-RU"/>
        </w:rPr>
        <w:t> і С</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xml:space="preserve">, а другий – </w:t>
      </w:r>
      <w:proofErr w:type="spellStart"/>
      <w:r w:rsidRPr="00770DF9">
        <w:rPr>
          <w:rFonts w:ascii="Arial" w:eastAsia="Times New Roman" w:hAnsi="Arial" w:cs="Arial"/>
          <w:color w:val="333333"/>
          <w:sz w:val="24"/>
          <w:szCs w:val="24"/>
          <w:lang w:val="uk-UA" w:eastAsia="ru-RU"/>
        </w:rPr>
        <w:t>р</w:t>
      </w:r>
      <w:r w:rsidRPr="00770DF9">
        <w:rPr>
          <w:rFonts w:ascii="Arial" w:eastAsia="Times New Roman" w:hAnsi="Arial" w:cs="Arial"/>
          <w:color w:val="333333"/>
          <w:sz w:val="18"/>
          <w:szCs w:val="18"/>
          <w:vertAlign w:val="subscript"/>
          <w:lang w:val="uk-UA" w:eastAsia="ru-RU"/>
        </w:rPr>
        <w:t>z</w:t>
      </w:r>
      <w:proofErr w:type="spellEnd"/>
      <w:r w:rsidRPr="00770DF9">
        <w:rPr>
          <w:rFonts w:ascii="Arial" w:eastAsia="Times New Roman" w:hAnsi="Arial" w:cs="Arial"/>
          <w:color w:val="333333"/>
          <w:sz w:val="24"/>
          <w:szCs w:val="24"/>
          <w:lang w:val="uk-UA" w:eastAsia="ru-RU"/>
        </w:rPr>
        <w:t>-орбіталей атомів С</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і С</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 xml:space="preserve">, причому </w:t>
      </w:r>
      <w:proofErr w:type="spellStart"/>
      <w:r w:rsidRPr="00770DF9">
        <w:rPr>
          <w:rFonts w:ascii="Arial" w:eastAsia="Times New Roman" w:hAnsi="Arial" w:cs="Arial"/>
          <w:color w:val="333333"/>
          <w:sz w:val="24"/>
          <w:szCs w:val="24"/>
          <w:lang w:val="uk-UA" w:eastAsia="ru-RU"/>
        </w:rPr>
        <w:t>р</w:t>
      </w:r>
      <w:r w:rsidRPr="00770DF9">
        <w:rPr>
          <w:rFonts w:ascii="Arial" w:eastAsia="Times New Roman" w:hAnsi="Arial" w:cs="Arial"/>
          <w:color w:val="333333"/>
          <w:sz w:val="18"/>
          <w:szCs w:val="18"/>
          <w:vertAlign w:val="subscript"/>
          <w:lang w:val="uk-UA" w:eastAsia="ru-RU"/>
        </w:rPr>
        <w:t>у</w:t>
      </w:r>
      <w:proofErr w:type="spellEnd"/>
      <w:r w:rsidRPr="00770DF9">
        <w:rPr>
          <w:rFonts w:ascii="Arial" w:eastAsia="Times New Roman" w:hAnsi="Arial" w:cs="Arial"/>
          <w:color w:val="333333"/>
          <w:sz w:val="24"/>
          <w:szCs w:val="24"/>
          <w:lang w:val="uk-UA" w:eastAsia="ru-RU"/>
        </w:rPr>
        <w:t xml:space="preserve">- і </w:t>
      </w:r>
      <w:proofErr w:type="spellStart"/>
      <w:r w:rsidRPr="00770DF9">
        <w:rPr>
          <w:rFonts w:ascii="Arial" w:eastAsia="Times New Roman" w:hAnsi="Arial" w:cs="Arial"/>
          <w:color w:val="333333"/>
          <w:sz w:val="24"/>
          <w:szCs w:val="24"/>
          <w:lang w:val="uk-UA" w:eastAsia="ru-RU"/>
        </w:rPr>
        <w:t>р</w:t>
      </w:r>
      <w:r w:rsidRPr="00770DF9">
        <w:rPr>
          <w:rFonts w:ascii="Arial" w:eastAsia="Times New Roman" w:hAnsi="Arial" w:cs="Arial"/>
          <w:color w:val="333333"/>
          <w:sz w:val="18"/>
          <w:szCs w:val="18"/>
          <w:vertAlign w:val="subscript"/>
          <w:lang w:val="uk-UA" w:eastAsia="ru-RU"/>
        </w:rPr>
        <w:t>z</w:t>
      </w:r>
      <w:proofErr w:type="spellEnd"/>
      <w:r w:rsidRPr="00770DF9">
        <w:rPr>
          <w:rFonts w:ascii="Arial" w:eastAsia="Times New Roman" w:hAnsi="Arial" w:cs="Arial"/>
          <w:color w:val="333333"/>
          <w:sz w:val="24"/>
          <w:szCs w:val="24"/>
          <w:lang w:val="uk-UA" w:eastAsia="ru-RU"/>
        </w:rPr>
        <w:t xml:space="preserve">-орбіталі розміщуються у взаємно </w:t>
      </w:r>
      <w:proofErr w:type="spellStart"/>
      <w:r w:rsidRPr="00770DF9">
        <w:rPr>
          <w:rFonts w:ascii="Arial" w:eastAsia="Times New Roman" w:hAnsi="Arial" w:cs="Arial"/>
          <w:color w:val="333333"/>
          <w:sz w:val="24"/>
          <w:szCs w:val="24"/>
          <w:lang w:val="uk-UA" w:eastAsia="ru-RU"/>
        </w:rPr>
        <w:t>перепендикулярних</w:t>
      </w:r>
      <w:proofErr w:type="spellEnd"/>
      <w:r w:rsidRPr="00770DF9">
        <w:rPr>
          <w:rFonts w:ascii="Arial" w:eastAsia="Times New Roman" w:hAnsi="Arial" w:cs="Arial"/>
          <w:color w:val="333333"/>
          <w:sz w:val="24"/>
          <w:szCs w:val="24"/>
          <w:lang w:val="uk-UA" w:eastAsia="ru-RU"/>
        </w:rPr>
        <w:t xml:space="preserve"> </w:t>
      </w:r>
      <w:proofErr w:type="spellStart"/>
      <w:r w:rsidRPr="00770DF9">
        <w:rPr>
          <w:rFonts w:ascii="Arial" w:eastAsia="Times New Roman" w:hAnsi="Arial" w:cs="Arial"/>
          <w:color w:val="333333"/>
          <w:sz w:val="24"/>
          <w:szCs w:val="24"/>
          <w:lang w:val="uk-UA" w:eastAsia="ru-RU"/>
        </w:rPr>
        <w:t>площинах</w:t>
      </w:r>
      <w:proofErr w:type="spellEnd"/>
      <w:r w:rsidRPr="00770DF9">
        <w:rPr>
          <w:rFonts w:ascii="Arial" w:eastAsia="Times New Roman" w:hAnsi="Arial" w:cs="Arial"/>
          <w:color w:val="333333"/>
          <w:sz w:val="24"/>
          <w:szCs w:val="24"/>
          <w:lang w:val="uk-UA" w:eastAsia="ru-RU"/>
        </w:rPr>
        <w:t>:</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lastRenderedPageBreak/>
        <w:drawing>
          <wp:inline distT="0" distB="0" distL="0" distR="0" wp14:anchorId="1C2B5B82" wp14:editId="466250F5">
            <wp:extent cx="2562225" cy="1477645"/>
            <wp:effectExtent l="0" t="0" r="9525" b="8255"/>
            <wp:docPr id="19" name="Рисунок 19" descr="https://elearning.sumdu.edu.ua/free_content/lectured:5df7011dd2ba3fd1467ffc0f892ff9da2731ded5/latest/259235/file-asset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learning.sumdu.edu.ua/free_content/lectured:5df7011dd2ba3fd1467ffc0f892ff9da2731ded5/latest/259235/file-assets/5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62225" cy="1477645"/>
                    </a:xfrm>
                    <a:prstGeom prst="rect">
                      <a:avLst/>
                    </a:prstGeom>
                    <a:noFill/>
                    <a:ln>
                      <a:noFill/>
                    </a:ln>
                  </pic:spPr>
                </pic:pic>
              </a:graphicData>
            </a:graphic>
          </wp:inline>
        </w:drawing>
      </w: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Якщо ж </w:t>
      </w:r>
      <w:proofErr w:type="spellStart"/>
      <w:r w:rsidRPr="00770DF9">
        <w:rPr>
          <w:rFonts w:ascii="Arial" w:eastAsia="Times New Roman" w:hAnsi="Arial" w:cs="Arial"/>
          <w:color w:val="333333"/>
          <w:sz w:val="24"/>
          <w:szCs w:val="24"/>
          <w:lang w:val="uk-UA" w:eastAsia="ru-RU"/>
        </w:rPr>
        <w:t>вісі</w:t>
      </w:r>
      <w:proofErr w:type="spellEnd"/>
      <w:r w:rsidRPr="00770DF9">
        <w:rPr>
          <w:rFonts w:ascii="Arial" w:eastAsia="Times New Roman" w:hAnsi="Arial" w:cs="Arial"/>
          <w:color w:val="333333"/>
          <w:sz w:val="24"/>
          <w:szCs w:val="24"/>
          <w:lang w:val="uk-UA" w:eastAsia="ru-RU"/>
        </w:rPr>
        <w:t xml:space="preserve"> орбіталей, що утворюють два сусідні π-зв’язки, взаємно перпендикулярні, спряження не виникає, як це видно з моделі молекули </w:t>
      </w:r>
      <w:proofErr w:type="spellStart"/>
      <w:r w:rsidRPr="00770DF9">
        <w:rPr>
          <w:rFonts w:ascii="Arial" w:eastAsia="Times New Roman" w:hAnsi="Arial" w:cs="Arial"/>
          <w:color w:val="333333"/>
          <w:sz w:val="24"/>
          <w:szCs w:val="24"/>
          <w:lang w:val="uk-UA" w:eastAsia="ru-RU"/>
        </w:rPr>
        <w:t>алену</w:t>
      </w:r>
      <w:proofErr w:type="spellEnd"/>
      <w:r w:rsidRPr="00770DF9">
        <w:rPr>
          <w:rFonts w:ascii="Arial" w:eastAsia="Times New Roman" w:hAnsi="Arial" w:cs="Arial"/>
          <w:color w:val="333333"/>
          <w:sz w:val="24"/>
          <w:szCs w:val="24"/>
          <w:lang w:val="uk-UA" w:eastAsia="ru-RU"/>
        </w:rPr>
        <w:t>:</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drawing>
          <wp:inline distT="0" distB="0" distL="0" distR="0" wp14:anchorId="44C8B2D3" wp14:editId="6281311A">
            <wp:extent cx="2658139" cy="1567785"/>
            <wp:effectExtent l="0" t="0" r="0" b="0"/>
            <wp:docPr id="18" name="Рисунок 18" descr="https://elearning.sumdu.edu.ua/free_content/lectured:5df7011dd2ba3fd1467ffc0f892ff9da2731ded5/latest/259235/file-assets/ri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learning.sumdu.edu.ua/free_content/lectured:5df7011dd2ba3fd1467ffc0f892ff9da2731ded5/latest/259235/file-assets/ris1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58324" cy="1567894"/>
                    </a:xfrm>
                    <a:prstGeom prst="rect">
                      <a:avLst/>
                    </a:prstGeom>
                    <a:noFill/>
                    <a:ln>
                      <a:noFill/>
                    </a:ln>
                  </pic:spPr>
                </pic:pic>
              </a:graphicData>
            </a:graphic>
          </wp:inline>
        </w:drawing>
      </w: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w:t>
      </w:r>
      <w:r w:rsidR="00B92948">
        <w:rPr>
          <w:rFonts w:ascii="Arial" w:eastAsia="Times New Roman" w:hAnsi="Arial" w:cs="Arial"/>
          <w:b/>
          <w:bCs/>
          <w:i/>
          <w:iCs/>
          <w:color w:val="333333"/>
          <w:sz w:val="24"/>
          <w:szCs w:val="24"/>
          <w:lang w:val="uk-UA" w:eastAsia="ru-RU"/>
        </w:rPr>
        <w:t>Приклад </w:t>
      </w:r>
      <w:r w:rsidRPr="00770DF9">
        <w:rPr>
          <w:rFonts w:ascii="Arial" w:eastAsia="Times New Roman" w:hAnsi="Arial" w:cs="Arial"/>
          <w:b/>
          <w:bCs/>
          <w:i/>
          <w:iCs/>
          <w:color w:val="333333"/>
          <w:sz w:val="24"/>
          <w:szCs w:val="24"/>
          <w:lang w:val="uk-UA" w:eastAsia="ru-RU"/>
        </w:rPr>
        <w:t>2</w:t>
      </w:r>
      <w:r w:rsidRPr="00770DF9">
        <w:rPr>
          <w:rFonts w:ascii="Arial" w:eastAsia="Times New Roman" w:hAnsi="Arial" w:cs="Arial"/>
          <w:color w:val="333333"/>
          <w:sz w:val="24"/>
          <w:szCs w:val="24"/>
          <w:lang w:val="uk-UA" w:eastAsia="ru-RU"/>
        </w:rPr>
        <w:t xml:space="preserve">. Визначте, який тип спряження реалізується в будові молекули </w:t>
      </w:r>
      <w:proofErr w:type="spellStart"/>
      <w:r w:rsidRPr="00770DF9">
        <w:rPr>
          <w:rFonts w:ascii="Arial" w:eastAsia="Times New Roman" w:hAnsi="Arial" w:cs="Arial"/>
          <w:color w:val="333333"/>
          <w:sz w:val="24"/>
          <w:szCs w:val="24"/>
          <w:lang w:val="uk-UA" w:eastAsia="ru-RU"/>
        </w:rPr>
        <w:t>вініламіну</w:t>
      </w:r>
      <w:proofErr w:type="spellEnd"/>
      <w:r w:rsidRPr="00770DF9">
        <w:rPr>
          <w:rFonts w:ascii="Arial" w:eastAsia="Times New Roman" w:hAnsi="Arial" w:cs="Arial"/>
          <w:color w:val="333333"/>
          <w:sz w:val="24"/>
          <w:szCs w:val="24"/>
          <w:lang w:val="uk-UA" w:eastAsia="ru-RU"/>
        </w:rPr>
        <w:t xml:space="preserve">; </w:t>
      </w:r>
      <w:proofErr w:type="spellStart"/>
      <w:r w:rsidRPr="00770DF9">
        <w:rPr>
          <w:rFonts w:ascii="Arial" w:eastAsia="Times New Roman" w:hAnsi="Arial" w:cs="Arial"/>
          <w:color w:val="333333"/>
          <w:sz w:val="24"/>
          <w:szCs w:val="24"/>
          <w:lang w:val="uk-UA" w:eastAsia="ru-RU"/>
        </w:rPr>
        <w:t>алільного</w:t>
      </w:r>
      <w:proofErr w:type="spellEnd"/>
      <w:r w:rsidRPr="00770DF9">
        <w:rPr>
          <w:rFonts w:ascii="Arial" w:eastAsia="Times New Roman" w:hAnsi="Arial" w:cs="Arial"/>
          <w:color w:val="333333"/>
          <w:sz w:val="24"/>
          <w:szCs w:val="24"/>
          <w:lang w:val="uk-UA" w:eastAsia="ru-RU"/>
        </w:rPr>
        <w:t xml:space="preserve"> катіона.</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Розв’язок</w:t>
      </w:r>
      <w:r w:rsidRPr="00770DF9">
        <w:rPr>
          <w:rFonts w:ascii="Arial" w:eastAsia="Times New Roman" w:hAnsi="Arial" w:cs="Arial"/>
          <w:color w:val="333333"/>
          <w:sz w:val="24"/>
          <w:szCs w:val="24"/>
          <w:lang w:val="uk-UA" w:eastAsia="ru-RU"/>
        </w:rPr>
        <w:t xml:space="preserve">. В молекулі </w:t>
      </w:r>
      <w:proofErr w:type="spellStart"/>
      <w:r w:rsidRPr="00770DF9">
        <w:rPr>
          <w:rFonts w:ascii="Arial" w:eastAsia="Times New Roman" w:hAnsi="Arial" w:cs="Arial"/>
          <w:color w:val="333333"/>
          <w:sz w:val="24"/>
          <w:szCs w:val="24"/>
          <w:lang w:val="uk-UA" w:eastAsia="ru-RU"/>
        </w:rPr>
        <w:t>вініламіну</w:t>
      </w:r>
      <w:proofErr w:type="spellEnd"/>
      <w:r w:rsidRPr="00770DF9">
        <w:rPr>
          <w:rFonts w:ascii="Arial" w:eastAsia="Times New Roman" w:hAnsi="Arial" w:cs="Arial"/>
          <w:color w:val="333333"/>
          <w:sz w:val="24"/>
          <w:szCs w:val="24"/>
          <w:lang w:val="uk-UA" w:eastAsia="ru-RU"/>
        </w:rPr>
        <w:t xml:space="preserve"> 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=СН–NН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відбувається усуспільнення електронної густини π-електронів подвійного зв’язку С=С і неподіленої р-електронної пари атома N аміногрупи: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1145943B" wp14:editId="3554507C">
            <wp:extent cx="1116330" cy="446405"/>
            <wp:effectExtent l="0" t="0" r="7620" b="0"/>
            <wp:docPr id="17" name="Рисунок 17" descr="https://elearning.sumdu.edu.ua/free_content/lectured:5df7011dd2ba3fd1467ffc0f892ff9da2731ded5/latest/259235/file-asset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learning.sumdu.edu.ua/free_content/lectured:5df7011dd2ba3fd1467ffc0f892ff9da2731ded5/latest/259235/file-assets/5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6330" cy="44640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Звідси випливає, що в молекулі </w:t>
      </w:r>
      <w:proofErr w:type="spellStart"/>
      <w:r w:rsidRPr="00770DF9">
        <w:rPr>
          <w:rFonts w:ascii="Arial" w:eastAsia="Times New Roman" w:hAnsi="Arial" w:cs="Arial"/>
          <w:color w:val="333333"/>
          <w:sz w:val="24"/>
          <w:szCs w:val="24"/>
          <w:lang w:val="uk-UA" w:eastAsia="ru-RU"/>
        </w:rPr>
        <w:t>вініламіну</w:t>
      </w:r>
      <w:proofErr w:type="spellEnd"/>
      <w:r w:rsidRPr="00770DF9">
        <w:rPr>
          <w:rFonts w:ascii="Arial" w:eastAsia="Times New Roman" w:hAnsi="Arial" w:cs="Arial"/>
          <w:color w:val="333333"/>
          <w:sz w:val="24"/>
          <w:szCs w:val="24"/>
          <w:lang w:val="uk-UA" w:eastAsia="ru-RU"/>
        </w:rPr>
        <w:t xml:space="preserve"> виникає р,π-спряження, як це видно на моделі молекули </w:t>
      </w:r>
      <w:proofErr w:type="spellStart"/>
      <w:r w:rsidRPr="00770DF9">
        <w:rPr>
          <w:rFonts w:ascii="Arial" w:eastAsia="Times New Roman" w:hAnsi="Arial" w:cs="Arial"/>
          <w:color w:val="333333"/>
          <w:sz w:val="24"/>
          <w:szCs w:val="24"/>
          <w:lang w:val="uk-UA" w:eastAsia="ru-RU"/>
        </w:rPr>
        <w:t>вініламіну</w:t>
      </w:r>
      <w:proofErr w:type="spellEnd"/>
      <w:r w:rsidRPr="00770DF9">
        <w:rPr>
          <w:rFonts w:ascii="Arial" w:eastAsia="Times New Roman" w:hAnsi="Arial" w:cs="Arial"/>
          <w:color w:val="333333"/>
          <w:sz w:val="24"/>
          <w:szCs w:val="24"/>
          <w:lang w:val="uk-UA" w:eastAsia="ru-RU"/>
        </w:rPr>
        <w:t>:</w:t>
      </w:r>
    </w:p>
    <w:p w:rsidR="00195C89" w:rsidRPr="00770DF9" w:rsidRDefault="00195C89" w:rsidP="00195C89">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drawing>
          <wp:inline distT="0" distB="0" distL="0" distR="0" wp14:anchorId="7EA06F99" wp14:editId="6BE63684">
            <wp:extent cx="4912360" cy="1392555"/>
            <wp:effectExtent l="0" t="0" r="2540" b="0"/>
            <wp:docPr id="16" name="Рисунок 16" descr="https://elearning.sumdu.edu.ua/free_content/lectured:5df7011dd2ba3fd1467ffc0f892ff9da2731ded5/latest/259235/file-asset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learning.sumdu.edu.ua/free_content/lectured:5df7011dd2ba3fd1467ffc0f892ff9da2731ded5/latest/259235/file-assets/56.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12360" cy="1392555"/>
                    </a:xfrm>
                    <a:prstGeom prst="rect">
                      <a:avLst/>
                    </a:prstGeom>
                    <a:noFill/>
                    <a:ln>
                      <a:noFill/>
                    </a:ln>
                  </pic:spPr>
                </pic:pic>
              </a:graphicData>
            </a:graphic>
          </wp:inline>
        </w:drawing>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В </w:t>
      </w:r>
      <w:proofErr w:type="spellStart"/>
      <w:r w:rsidRPr="00770DF9">
        <w:rPr>
          <w:rFonts w:ascii="Arial" w:eastAsia="Times New Roman" w:hAnsi="Arial" w:cs="Arial"/>
          <w:color w:val="333333"/>
          <w:sz w:val="24"/>
          <w:szCs w:val="24"/>
          <w:lang w:val="uk-UA" w:eastAsia="ru-RU"/>
        </w:rPr>
        <w:t>алільному</w:t>
      </w:r>
      <w:proofErr w:type="spellEnd"/>
      <w:r w:rsidRPr="00770DF9">
        <w:rPr>
          <w:rFonts w:ascii="Arial" w:eastAsia="Times New Roman" w:hAnsi="Arial" w:cs="Arial"/>
          <w:color w:val="333333"/>
          <w:sz w:val="24"/>
          <w:szCs w:val="24"/>
          <w:lang w:val="uk-UA" w:eastAsia="ru-RU"/>
        </w:rPr>
        <w:t xml:space="preserve"> катіоні 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=СН–С</w:t>
      </w:r>
      <w:r w:rsidRPr="00770DF9">
        <w:rPr>
          <w:rFonts w:ascii="Arial" w:eastAsia="Times New Roman" w:hAnsi="Arial" w:cs="Arial"/>
          <w:b/>
          <w:bCs/>
          <w:color w:val="333333"/>
          <w:sz w:val="18"/>
          <w:szCs w:val="18"/>
          <w:vertAlign w:val="superscript"/>
          <w:lang w:val="uk-UA" w:eastAsia="ru-RU"/>
        </w:rPr>
        <w:t>+</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xml:space="preserve"> відбувається усуспільнення електронної густини </w:t>
      </w:r>
      <w:r w:rsidR="00504A64" w:rsidRPr="00504A64">
        <w:rPr>
          <w:rFonts w:ascii="Arial" w:eastAsia="Times New Roman" w:hAnsi="Arial" w:cs="Arial"/>
          <w:color w:val="333333"/>
          <w:sz w:val="24"/>
          <w:szCs w:val="24"/>
          <w:lang w:val="uk-UA" w:eastAsia="ru-RU"/>
        </w:rPr>
        <w:br/>
      </w:r>
      <w:bookmarkStart w:id="51" w:name="_GoBack"/>
      <w:bookmarkEnd w:id="51"/>
      <w:r w:rsidRPr="00770DF9">
        <w:rPr>
          <w:rFonts w:ascii="Arial" w:eastAsia="Times New Roman" w:hAnsi="Arial" w:cs="Arial"/>
          <w:color w:val="333333"/>
          <w:sz w:val="24"/>
          <w:szCs w:val="24"/>
          <w:lang w:val="uk-UA" w:eastAsia="ru-RU"/>
        </w:rPr>
        <w:t>π-електронів подвійного зв’язку С=С і вакантної р-орбіталі атому С, найближчого до подвійного зв’язку:</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79C6628E" wp14:editId="4ABFE47C">
            <wp:extent cx="1148080" cy="488950"/>
            <wp:effectExtent l="0" t="0" r="0" b="6350"/>
            <wp:docPr id="15" name="Рисунок 15" descr="https://elearning.sumdu.edu.ua/free_content/lectured:5df7011dd2ba3fd1467ffc0f892ff9da2731ded5/latest/259235/file-asset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learning.sumdu.edu.ua/free_content/lectured:5df7011dd2ba3fd1467ffc0f892ff9da2731ded5/latest/259235/file-assets/5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8080" cy="48895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Як випливає з визначення спряжених систем, до них в тому числі належать й іони, в яких поруч з атомом Карбону при кратному зв'язку знаходиться атом С з вакантною </w:t>
      </w:r>
      <w:proofErr w:type="spellStart"/>
      <w:r w:rsidRPr="00770DF9">
        <w:rPr>
          <w:rFonts w:ascii="Arial" w:eastAsia="Times New Roman" w:hAnsi="Arial" w:cs="Arial"/>
          <w:color w:val="333333"/>
          <w:sz w:val="24"/>
          <w:szCs w:val="24"/>
          <w:lang w:val="uk-UA" w:eastAsia="ru-RU"/>
        </w:rPr>
        <w:lastRenderedPageBreak/>
        <w:t>орбіталлю</w:t>
      </w:r>
      <w:proofErr w:type="spellEnd"/>
      <w:r w:rsidRPr="00770DF9">
        <w:rPr>
          <w:rFonts w:ascii="Arial" w:eastAsia="Times New Roman" w:hAnsi="Arial" w:cs="Arial"/>
          <w:color w:val="333333"/>
          <w:sz w:val="24"/>
          <w:szCs w:val="24"/>
          <w:lang w:val="uk-UA" w:eastAsia="ru-RU"/>
        </w:rPr>
        <w:t xml:space="preserve">. Отже, в молекулі </w:t>
      </w:r>
      <w:proofErr w:type="spellStart"/>
      <w:r w:rsidRPr="00770DF9">
        <w:rPr>
          <w:rFonts w:ascii="Arial" w:eastAsia="Times New Roman" w:hAnsi="Arial" w:cs="Arial"/>
          <w:color w:val="333333"/>
          <w:sz w:val="24"/>
          <w:szCs w:val="24"/>
          <w:lang w:val="uk-UA" w:eastAsia="ru-RU"/>
        </w:rPr>
        <w:t>вініламіну</w:t>
      </w:r>
      <w:proofErr w:type="spellEnd"/>
      <w:r w:rsidRPr="00770DF9">
        <w:rPr>
          <w:rFonts w:ascii="Arial" w:eastAsia="Times New Roman" w:hAnsi="Arial" w:cs="Arial"/>
          <w:color w:val="333333"/>
          <w:sz w:val="24"/>
          <w:szCs w:val="24"/>
          <w:lang w:val="uk-UA" w:eastAsia="ru-RU"/>
        </w:rPr>
        <w:t xml:space="preserve"> і в </w:t>
      </w:r>
      <w:proofErr w:type="spellStart"/>
      <w:r w:rsidRPr="00770DF9">
        <w:rPr>
          <w:rFonts w:ascii="Arial" w:eastAsia="Times New Roman" w:hAnsi="Arial" w:cs="Arial"/>
          <w:color w:val="333333"/>
          <w:sz w:val="24"/>
          <w:szCs w:val="24"/>
          <w:lang w:val="uk-UA" w:eastAsia="ru-RU"/>
        </w:rPr>
        <w:t>алільному</w:t>
      </w:r>
      <w:proofErr w:type="spellEnd"/>
      <w:r w:rsidRPr="00770DF9">
        <w:rPr>
          <w:rFonts w:ascii="Arial" w:eastAsia="Times New Roman" w:hAnsi="Arial" w:cs="Arial"/>
          <w:color w:val="333333"/>
          <w:sz w:val="24"/>
          <w:szCs w:val="24"/>
          <w:lang w:val="uk-UA" w:eastAsia="ru-RU"/>
        </w:rPr>
        <w:t xml:space="preserve"> катіоні відбувається р,π-спряження:</w:t>
      </w:r>
    </w:p>
    <w:p w:rsidR="00195C89" w:rsidRPr="00770DF9" w:rsidRDefault="00195C89" w:rsidP="00195C89">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drawing>
          <wp:inline distT="0" distB="0" distL="0" distR="0" wp14:anchorId="3EAD4F79" wp14:editId="19CEBA6A">
            <wp:extent cx="5082540" cy="1892300"/>
            <wp:effectExtent l="0" t="0" r="3810" b="0"/>
            <wp:docPr id="14" name="Рисунок 14" descr="https://elearning.sumdu.edu.ua/free_content/lectured:5df7011dd2ba3fd1467ffc0f892ff9da2731ded5/latest/259235/file-asset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learning.sumdu.edu.ua/free_content/lectured:5df7011dd2ba3fd1467ffc0f892ff9da2731ded5/latest/259235/file-assets/58.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82540" cy="1892300"/>
                    </a:xfrm>
                    <a:prstGeom prst="rect">
                      <a:avLst/>
                    </a:prstGeom>
                    <a:noFill/>
                    <a:ln>
                      <a:noFill/>
                    </a:ln>
                  </pic:spPr>
                </pic:pic>
              </a:graphicData>
            </a:graphic>
          </wp:inline>
        </w:drawing>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w:t>
      </w:r>
    </w:p>
    <w:p w:rsidR="00195C89" w:rsidRPr="00770DF9" w:rsidRDefault="00B92948"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Pr>
          <w:rFonts w:ascii="Arial" w:eastAsia="Times New Roman" w:hAnsi="Arial" w:cs="Arial"/>
          <w:b/>
          <w:bCs/>
          <w:i/>
          <w:iCs/>
          <w:color w:val="333333"/>
          <w:sz w:val="24"/>
          <w:szCs w:val="24"/>
          <w:lang w:val="uk-UA" w:eastAsia="ru-RU"/>
        </w:rPr>
        <w:t>Приклад </w:t>
      </w:r>
      <w:r w:rsidR="00195C89" w:rsidRPr="00770DF9">
        <w:rPr>
          <w:rFonts w:ascii="Arial" w:eastAsia="Times New Roman" w:hAnsi="Arial" w:cs="Arial"/>
          <w:b/>
          <w:bCs/>
          <w:i/>
          <w:iCs/>
          <w:color w:val="333333"/>
          <w:sz w:val="24"/>
          <w:szCs w:val="24"/>
          <w:lang w:val="uk-UA" w:eastAsia="ru-RU"/>
        </w:rPr>
        <w:t>3</w:t>
      </w:r>
      <w:r w:rsidR="00195C89" w:rsidRPr="00770DF9">
        <w:rPr>
          <w:rFonts w:ascii="Arial" w:eastAsia="Times New Roman" w:hAnsi="Arial" w:cs="Arial"/>
          <w:color w:val="333333"/>
          <w:sz w:val="24"/>
          <w:szCs w:val="24"/>
          <w:lang w:val="uk-UA" w:eastAsia="ru-RU"/>
        </w:rPr>
        <w:t xml:space="preserve">. Який тип спряження реалізується в будові молекули акролеїну і аніліну? Чи співпадають за напрямком впливи індуктивного та </w:t>
      </w:r>
      <w:proofErr w:type="spellStart"/>
      <w:r w:rsidR="00195C89" w:rsidRPr="00770DF9">
        <w:rPr>
          <w:rFonts w:ascii="Arial" w:eastAsia="Times New Roman" w:hAnsi="Arial" w:cs="Arial"/>
          <w:color w:val="333333"/>
          <w:sz w:val="24"/>
          <w:szCs w:val="24"/>
          <w:lang w:val="uk-UA" w:eastAsia="ru-RU"/>
        </w:rPr>
        <w:t>мезомерного</w:t>
      </w:r>
      <w:proofErr w:type="spellEnd"/>
      <w:r w:rsidR="00195C89" w:rsidRPr="00770DF9">
        <w:rPr>
          <w:rFonts w:ascii="Arial" w:eastAsia="Times New Roman" w:hAnsi="Arial" w:cs="Arial"/>
          <w:color w:val="333333"/>
          <w:sz w:val="24"/>
          <w:szCs w:val="24"/>
          <w:lang w:val="uk-UA" w:eastAsia="ru-RU"/>
        </w:rPr>
        <w:t xml:space="preserve"> ефектів в кожній сполуці?</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Розв’язок</w:t>
      </w:r>
      <w:r w:rsidRPr="00770DF9">
        <w:rPr>
          <w:rFonts w:ascii="Arial" w:eastAsia="Times New Roman" w:hAnsi="Arial" w:cs="Arial"/>
          <w:color w:val="333333"/>
          <w:sz w:val="24"/>
          <w:szCs w:val="24"/>
          <w:lang w:val="uk-UA" w:eastAsia="ru-RU"/>
        </w:rPr>
        <w:t>. Акролеїн належить до альдегідів, оскільки містить характеристичну карбонільну групу –СН=О, а анілін – до аміносполук, до складу яких входить аміногрупа NH</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2AD225BD" wp14:editId="5AFE8419">
            <wp:extent cx="2955925" cy="765810"/>
            <wp:effectExtent l="0" t="0" r="0" b="0"/>
            <wp:docPr id="13" name="Рисунок 13" descr="https://elearning.sumdu.edu.ua/free_content/lectured:5df7011dd2ba3fd1467ffc0f892ff9da2731ded5/latest/259235/file-asset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learning.sumdu.edu.ua/free_content/lectured:5df7011dd2ba3fd1467ffc0f892ff9da2731ded5/latest/259235/file-assets/59.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5925" cy="76581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В молекулі акролеїну виникає π,π-спряження внаслідок усуспільнення π-електронної густини двох подвійних зв’язків: С=С і С=О, а в молекулі аніліну – р,π-спряження за рахунок неподіленої р-електронної пари атому N аміногрупи і </w:t>
      </w:r>
      <w:proofErr w:type="spellStart"/>
      <w:r w:rsidRPr="00770DF9">
        <w:rPr>
          <w:rFonts w:ascii="Arial" w:eastAsia="Times New Roman" w:hAnsi="Arial" w:cs="Arial"/>
          <w:color w:val="333333"/>
          <w:sz w:val="24"/>
          <w:szCs w:val="24"/>
          <w:lang w:val="uk-UA" w:eastAsia="ru-RU"/>
        </w:rPr>
        <w:t>делокалізованої</w:t>
      </w:r>
      <w:proofErr w:type="spellEnd"/>
      <w:r w:rsidRPr="00770DF9">
        <w:rPr>
          <w:rFonts w:ascii="Arial" w:eastAsia="Times New Roman" w:hAnsi="Arial" w:cs="Arial"/>
          <w:color w:val="333333"/>
          <w:sz w:val="24"/>
          <w:szCs w:val="24"/>
          <w:lang w:val="uk-UA" w:eastAsia="ru-RU"/>
        </w:rPr>
        <w:t xml:space="preserve"> π-електронної густини </w:t>
      </w:r>
      <w:proofErr w:type="spellStart"/>
      <w:r w:rsidRPr="00770DF9">
        <w:rPr>
          <w:rFonts w:ascii="Arial" w:eastAsia="Times New Roman" w:hAnsi="Arial" w:cs="Arial"/>
          <w:color w:val="333333"/>
          <w:sz w:val="24"/>
          <w:szCs w:val="24"/>
          <w:lang w:val="uk-UA" w:eastAsia="ru-RU"/>
        </w:rPr>
        <w:t>бензенового</w:t>
      </w:r>
      <w:proofErr w:type="spellEnd"/>
      <w:r w:rsidRPr="00770DF9">
        <w:rPr>
          <w:rFonts w:ascii="Arial" w:eastAsia="Times New Roman" w:hAnsi="Arial" w:cs="Arial"/>
          <w:color w:val="333333"/>
          <w:sz w:val="24"/>
          <w:szCs w:val="24"/>
          <w:lang w:val="uk-UA" w:eastAsia="ru-RU"/>
        </w:rPr>
        <w:t xml:space="preserve"> кільця.</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Карбонільна група –СН=О в акролеїні виявляє узгоджену дію двох ефектів: негативного індуктивного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w:t>
      </w:r>
      <w:proofErr w:type="spellStart"/>
      <w:r w:rsidRPr="00770DF9">
        <w:rPr>
          <w:rFonts w:ascii="Arial" w:eastAsia="Times New Roman" w:hAnsi="Arial" w:cs="Arial"/>
          <w:color w:val="333333"/>
          <w:sz w:val="24"/>
          <w:szCs w:val="24"/>
          <w:lang w:val="uk-UA" w:eastAsia="ru-RU"/>
        </w:rPr>
        <w:t>і</w:t>
      </w:r>
      <w:proofErr w:type="spellEnd"/>
      <w:r w:rsidRPr="00770DF9">
        <w:rPr>
          <w:rFonts w:ascii="Arial" w:eastAsia="Times New Roman" w:hAnsi="Arial" w:cs="Arial"/>
          <w:color w:val="333333"/>
          <w:sz w:val="24"/>
          <w:szCs w:val="24"/>
          <w:lang w:val="uk-UA" w:eastAsia="ru-RU"/>
        </w:rPr>
        <w:t xml:space="preserve"> негативного </w:t>
      </w:r>
      <w:proofErr w:type="spellStart"/>
      <w:r w:rsidRPr="00770DF9">
        <w:rPr>
          <w:rFonts w:ascii="Arial" w:eastAsia="Times New Roman" w:hAnsi="Arial" w:cs="Arial"/>
          <w:color w:val="333333"/>
          <w:sz w:val="24"/>
          <w:szCs w:val="24"/>
          <w:lang w:val="uk-UA" w:eastAsia="ru-RU"/>
        </w:rPr>
        <w:t>мезомерного</w:t>
      </w:r>
      <w:proofErr w:type="spellEnd"/>
      <w:r w:rsidRPr="00770DF9">
        <w:rPr>
          <w:rFonts w:ascii="Arial" w:eastAsia="Times New Roman" w:hAnsi="Arial" w:cs="Arial"/>
          <w:color w:val="333333"/>
          <w:sz w:val="24"/>
          <w:szCs w:val="24"/>
          <w:lang w:val="uk-UA" w:eastAsia="ru-RU"/>
        </w:rPr>
        <w:t>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А в молекулі аніліну – навпаки, електронні ефекти аміногрупи NH</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діють в протилежних напрямках: негативний індуктивний ефект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xml:space="preserve"> відтягує електронну густину σ-зв’язку С–N від </w:t>
      </w:r>
      <w:proofErr w:type="spellStart"/>
      <w:r w:rsidRPr="00770DF9">
        <w:rPr>
          <w:rFonts w:ascii="Arial" w:eastAsia="Times New Roman" w:hAnsi="Arial" w:cs="Arial"/>
          <w:color w:val="333333"/>
          <w:sz w:val="24"/>
          <w:szCs w:val="24"/>
          <w:lang w:val="uk-UA" w:eastAsia="ru-RU"/>
        </w:rPr>
        <w:t>бензенового</w:t>
      </w:r>
      <w:proofErr w:type="spellEnd"/>
      <w:r w:rsidRPr="00770DF9">
        <w:rPr>
          <w:rFonts w:ascii="Arial" w:eastAsia="Times New Roman" w:hAnsi="Arial" w:cs="Arial"/>
          <w:color w:val="333333"/>
          <w:sz w:val="24"/>
          <w:szCs w:val="24"/>
          <w:lang w:val="uk-UA" w:eastAsia="ru-RU"/>
        </w:rPr>
        <w:t xml:space="preserve"> кільця, а позитивний </w:t>
      </w:r>
      <w:proofErr w:type="spellStart"/>
      <w:r w:rsidRPr="00770DF9">
        <w:rPr>
          <w:rFonts w:ascii="Arial" w:eastAsia="Times New Roman" w:hAnsi="Arial" w:cs="Arial"/>
          <w:color w:val="333333"/>
          <w:sz w:val="24"/>
          <w:szCs w:val="24"/>
          <w:lang w:val="uk-UA" w:eastAsia="ru-RU"/>
        </w:rPr>
        <w:t>мезомерний</w:t>
      </w:r>
      <w:proofErr w:type="spellEnd"/>
      <w:r w:rsidRPr="00770DF9">
        <w:rPr>
          <w:rFonts w:ascii="Arial" w:eastAsia="Times New Roman" w:hAnsi="Arial" w:cs="Arial"/>
          <w:color w:val="333333"/>
          <w:sz w:val="24"/>
          <w:szCs w:val="24"/>
          <w:lang w:val="uk-UA" w:eastAsia="ru-RU"/>
        </w:rPr>
        <w:t xml:space="preserve"> ефект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навпаки – зміщує електронну густину неподіленої пари р-електронів від атома N у бік кільця:</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711E9503" wp14:editId="3D477D71">
            <wp:extent cx="3540760" cy="882650"/>
            <wp:effectExtent l="0" t="0" r="2540" b="0"/>
            <wp:docPr id="12" name="Рисунок 12" descr="https://elearning.sumdu.edu.ua/free_content/lectured:5df7011dd2ba3fd1467ffc0f892ff9da2731ded5/latest/259235/file-asset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learning.sumdu.edu.ua/free_content/lectured:5df7011dd2ba3fd1467ffc0f892ff9da2731ded5/latest/259235/file-assets/6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40760" cy="882650"/>
                    </a:xfrm>
                    <a:prstGeom prst="rect">
                      <a:avLst/>
                    </a:prstGeom>
                    <a:noFill/>
                    <a:ln>
                      <a:noFill/>
                    </a:ln>
                  </pic:spPr>
                </pic:pic>
              </a:graphicData>
            </a:graphic>
          </wp:inline>
        </w:drawing>
      </w:r>
    </w:p>
    <w:p w:rsidR="00195C89" w:rsidRPr="00770DF9" w:rsidRDefault="00B92948"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Pr>
          <w:rFonts w:ascii="Arial" w:eastAsia="Times New Roman" w:hAnsi="Arial" w:cs="Arial"/>
          <w:b/>
          <w:bCs/>
          <w:i/>
          <w:iCs/>
          <w:color w:val="333333"/>
          <w:sz w:val="24"/>
          <w:szCs w:val="24"/>
          <w:lang w:val="uk-UA" w:eastAsia="ru-RU"/>
        </w:rPr>
        <w:t>Приклад </w:t>
      </w:r>
      <w:r w:rsidR="00195C89" w:rsidRPr="00770DF9">
        <w:rPr>
          <w:rFonts w:ascii="Arial" w:eastAsia="Times New Roman" w:hAnsi="Arial" w:cs="Arial"/>
          <w:b/>
          <w:bCs/>
          <w:i/>
          <w:iCs/>
          <w:color w:val="333333"/>
          <w:sz w:val="24"/>
          <w:szCs w:val="24"/>
          <w:lang w:val="uk-UA" w:eastAsia="ru-RU"/>
        </w:rPr>
        <w:t>4</w:t>
      </w:r>
      <w:r w:rsidR="00195C89" w:rsidRPr="00770DF9">
        <w:rPr>
          <w:rFonts w:ascii="Arial" w:eastAsia="Times New Roman" w:hAnsi="Arial" w:cs="Arial"/>
          <w:color w:val="333333"/>
          <w:sz w:val="24"/>
          <w:szCs w:val="24"/>
          <w:lang w:val="uk-UA" w:eastAsia="ru-RU"/>
        </w:rPr>
        <w:t xml:space="preserve">. Порівняйте реакційну здатність сполук: бутану, 2-бромбутану і 2,2-дибромбутану в реакціях </w:t>
      </w:r>
      <w:proofErr w:type="spellStart"/>
      <w:r w:rsidR="00195C89" w:rsidRPr="00770DF9">
        <w:rPr>
          <w:rFonts w:ascii="Arial" w:eastAsia="Times New Roman" w:hAnsi="Arial" w:cs="Arial"/>
          <w:color w:val="333333"/>
          <w:sz w:val="24"/>
          <w:szCs w:val="24"/>
          <w:lang w:val="uk-UA" w:eastAsia="ru-RU"/>
        </w:rPr>
        <w:t>монобромування</w:t>
      </w:r>
      <w:proofErr w:type="spellEnd"/>
      <w:r w:rsidR="00195C89" w:rsidRPr="00770DF9">
        <w:rPr>
          <w:rFonts w:ascii="Arial" w:eastAsia="Times New Roman" w:hAnsi="Arial" w:cs="Arial"/>
          <w:color w:val="333333"/>
          <w:sz w:val="24"/>
          <w:szCs w:val="24"/>
          <w:lang w:val="uk-UA" w:eastAsia="ru-RU"/>
        </w:rPr>
        <w:t>.</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Розв’язок</w:t>
      </w:r>
      <w:r w:rsidRPr="00770DF9">
        <w:rPr>
          <w:rFonts w:ascii="Arial" w:eastAsia="Times New Roman" w:hAnsi="Arial" w:cs="Arial"/>
          <w:color w:val="333333"/>
          <w:sz w:val="24"/>
          <w:szCs w:val="24"/>
          <w:lang w:val="uk-UA" w:eastAsia="ru-RU"/>
        </w:rPr>
        <w:t xml:space="preserve">. </w:t>
      </w:r>
      <w:proofErr w:type="spellStart"/>
      <w:r w:rsidRPr="00770DF9">
        <w:rPr>
          <w:rFonts w:ascii="Arial" w:eastAsia="Times New Roman" w:hAnsi="Arial" w:cs="Arial"/>
          <w:color w:val="333333"/>
          <w:sz w:val="24"/>
          <w:szCs w:val="24"/>
          <w:lang w:val="uk-UA" w:eastAsia="ru-RU"/>
        </w:rPr>
        <w:t>Монобромування</w:t>
      </w:r>
      <w:proofErr w:type="spellEnd"/>
      <w:r w:rsidRPr="00770DF9">
        <w:rPr>
          <w:rFonts w:ascii="Arial" w:eastAsia="Times New Roman" w:hAnsi="Arial" w:cs="Arial"/>
          <w:color w:val="333333"/>
          <w:sz w:val="24"/>
          <w:szCs w:val="24"/>
          <w:lang w:val="uk-UA" w:eastAsia="ru-RU"/>
        </w:rPr>
        <w:t xml:space="preserve"> насичених сполук – це заміщення одного атома Н атомом галогену (найчастіше – </w:t>
      </w:r>
      <w:proofErr w:type="spellStart"/>
      <w:r w:rsidRPr="00770DF9">
        <w:rPr>
          <w:rFonts w:ascii="Arial" w:eastAsia="Times New Roman" w:hAnsi="Arial" w:cs="Arial"/>
          <w:color w:val="333333"/>
          <w:sz w:val="24"/>
          <w:szCs w:val="24"/>
          <w:lang w:val="uk-UA" w:eastAsia="ru-RU"/>
        </w:rPr>
        <w:t>Cl</w:t>
      </w:r>
      <w:proofErr w:type="spellEnd"/>
      <w:r w:rsidRPr="00770DF9">
        <w:rPr>
          <w:rFonts w:ascii="Arial" w:eastAsia="Times New Roman" w:hAnsi="Arial" w:cs="Arial"/>
          <w:color w:val="333333"/>
          <w:sz w:val="24"/>
          <w:szCs w:val="24"/>
          <w:lang w:val="uk-UA" w:eastAsia="ru-RU"/>
        </w:rPr>
        <w:t xml:space="preserve"> чи </w:t>
      </w:r>
      <w:proofErr w:type="spellStart"/>
      <w:r w:rsidRPr="00770DF9">
        <w:rPr>
          <w:rFonts w:ascii="Arial" w:eastAsia="Times New Roman" w:hAnsi="Arial" w:cs="Arial"/>
          <w:color w:val="333333"/>
          <w:sz w:val="24"/>
          <w:szCs w:val="24"/>
          <w:lang w:val="uk-UA" w:eastAsia="ru-RU"/>
        </w:rPr>
        <w:t>Br</w:t>
      </w:r>
      <w:proofErr w:type="spellEnd"/>
      <w:r w:rsidRPr="00770DF9">
        <w:rPr>
          <w:rFonts w:ascii="Arial" w:eastAsia="Times New Roman" w:hAnsi="Arial" w:cs="Arial"/>
          <w:color w:val="333333"/>
          <w:sz w:val="24"/>
          <w:szCs w:val="24"/>
          <w:lang w:val="uk-UA" w:eastAsia="ru-RU"/>
        </w:rPr>
        <w:t xml:space="preserve">). За швидкістю реакції </w:t>
      </w:r>
      <w:proofErr w:type="spellStart"/>
      <w:r w:rsidRPr="00770DF9">
        <w:rPr>
          <w:rFonts w:ascii="Arial" w:eastAsia="Times New Roman" w:hAnsi="Arial" w:cs="Arial"/>
          <w:color w:val="333333"/>
          <w:sz w:val="24"/>
          <w:szCs w:val="24"/>
          <w:lang w:val="uk-UA" w:eastAsia="ru-RU"/>
        </w:rPr>
        <w:t>монобромування</w:t>
      </w:r>
      <w:proofErr w:type="spellEnd"/>
      <w:r w:rsidRPr="00770DF9">
        <w:rPr>
          <w:rFonts w:ascii="Arial" w:eastAsia="Times New Roman" w:hAnsi="Arial" w:cs="Arial"/>
          <w:color w:val="333333"/>
          <w:sz w:val="24"/>
          <w:szCs w:val="24"/>
          <w:lang w:val="uk-UA" w:eastAsia="ru-RU"/>
        </w:rPr>
        <w:t xml:space="preserve"> названі сполуки можна розташувати в ряд:</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lastRenderedPageBreak/>
        <w:drawing>
          <wp:inline distT="0" distB="0" distL="0" distR="0" wp14:anchorId="7AA41A82" wp14:editId="0499F1DB">
            <wp:extent cx="5146040" cy="786765"/>
            <wp:effectExtent l="0" t="0" r="0" b="0"/>
            <wp:docPr id="11" name="Рисунок 11" descr="https://elearning.sumdu.edu.ua/free_content/lectured:5df7011dd2ba3fd1467ffc0f892ff9da2731ded5/latest/259235/file-asset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learning.sumdu.edu.ua/free_content/lectured:5df7011dd2ba3fd1467ffc0f892ff9da2731ded5/latest/259235/file-assets/6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46040" cy="78676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Найскладніше відбувається </w:t>
      </w:r>
      <w:proofErr w:type="spellStart"/>
      <w:r w:rsidRPr="00770DF9">
        <w:rPr>
          <w:rFonts w:ascii="Arial" w:eastAsia="Times New Roman" w:hAnsi="Arial" w:cs="Arial"/>
          <w:color w:val="333333"/>
          <w:sz w:val="24"/>
          <w:szCs w:val="24"/>
          <w:lang w:val="uk-UA" w:eastAsia="ru-RU"/>
        </w:rPr>
        <w:t>монобромування</w:t>
      </w:r>
      <w:proofErr w:type="spellEnd"/>
      <w:r w:rsidRPr="00770DF9">
        <w:rPr>
          <w:rFonts w:ascii="Arial" w:eastAsia="Times New Roman" w:hAnsi="Arial" w:cs="Arial"/>
          <w:color w:val="333333"/>
          <w:sz w:val="24"/>
          <w:szCs w:val="24"/>
          <w:lang w:val="uk-UA" w:eastAsia="ru-RU"/>
        </w:rPr>
        <w:t xml:space="preserve"> бутану, яке проходить </w:t>
      </w:r>
      <w:proofErr w:type="spellStart"/>
      <w:r w:rsidRPr="00770DF9">
        <w:rPr>
          <w:rFonts w:ascii="Arial" w:eastAsia="Times New Roman" w:hAnsi="Arial" w:cs="Arial"/>
          <w:i/>
          <w:iCs/>
          <w:color w:val="333333"/>
          <w:sz w:val="24"/>
          <w:szCs w:val="24"/>
          <w:lang w:val="uk-UA" w:eastAsia="ru-RU"/>
        </w:rPr>
        <w:t>селективно</w:t>
      </w:r>
      <w:proofErr w:type="spellEnd"/>
      <w:r w:rsidRPr="00770DF9">
        <w:rPr>
          <w:rFonts w:ascii="Arial" w:eastAsia="Times New Roman" w:hAnsi="Arial" w:cs="Arial"/>
          <w:color w:val="333333"/>
          <w:sz w:val="24"/>
          <w:szCs w:val="24"/>
          <w:lang w:val="uk-UA" w:eastAsia="ru-RU"/>
        </w:rPr>
        <w:t> – переважно біля вторинного атома Карбону. Це пояснюється тим, що зв’язки С–Н поляризуються (і, як наслідок, послаблюються) саме у вторинного атома С під впливом позитивних індуктивних ефектів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двох радикалів (метилу –CН</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 і етилу –CН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–CН</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 Реакція перебігає за схемою:</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20DFFF28" wp14:editId="4C4C5588">
            <wp:extent cx="4805680" cy="786765"/>
            <wp:effectExtent l="0" t="0" r="0" b="0"/>
            <wp:docPr id="10" name="Рисунок 10" descr="https://elearning.sumdu.edu.ua/free_content/lectured:5df7011dd2ba3fd1467ffc0f892ff9da2731ded5/latest/259235/file-asset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learning.sumdu.edu.ua/free_content/lectured:5df7011dd2ba3fd1467ffc0f892ff9da2731ded5/latest/259235/file-assets/6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05680" cy="786765"/>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В молекулі 2-бромбутану до дії позитивних індуктивних ефектів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xml:space="preserve"> двох </w:t>
      </w:r>
      <w:proofErr w:type="spellStart"/>
      <w:r w:rsidRPr="00770DF9">
        <w:rPr>
          <w:rFonts w:ascii="Arial" w:eastAsia="Times New Roman" w:hAnsi="Arial" w:cs="Arial"/>
          <w:color w:val="333333"/>
          <w:sz w:val="24"/>
          <w:szCs w:val="24"/>
          <w:lang w:val="uk-UA" w:eastAsia="ru-RU"/>
        </w:rPr>
        <w:t>алкільних</w:t>
      </w:r>
      <w:proofErr w:type="spellEnd"/>
      <w:r w:rsidRPr="00770DF9">
        <w:rPr>
          <w:rFonts w:ascii="Arial" w:eastAsia="Times New Roman" w:hAnsi="Arial" w:cs="Arial"/>
          <w:color w:val="333333"/>
          <w:sz w:val="24"/>
          <w:szCs w:val="24"/>
          <w:lang w:val="uk-UA" w:eastAsia="ru-RU"/>
        </w:rPr>
        <w:t xml:space="preserve"> радикалів приєднується ще і негативний індуктивний ефект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xml:space="preserve"> замісника (атома </w:t>
      </w:r>
      <w:proofErr w:type="spellStart"/>
      <w:r w:rsidRPr="00770DF9">
        <w:rPr>
          <w:rFonts w:ascii="Arial" w:eastAsia="Times New Roman" w:hAnsi="Arial" w:cs="Arial"/>
          <w:color w:val="333333"/>
          <w:sz w:val="24"/>
          <w:szCs w:val="24"/>
          <w:lang w:val="uk-UA" w:eastAsia="ru-RU"/>
        </w:rPr>
        <w:t>Br</w:t>
      </w:r>
      <w:proofErr w:type="spellEnd"/>
      <w:r w:rsidRPr="00770DF9">
        <w:rPr>
          <w:rFonts w:ascii="Arial" w:eastAsia="Times New Roman" w:hAnsi="Arial" w:cs="Arial"/>
          <w:color w:val="333333"/>
          <w:sz w:val="24"/>
          <w:szCs w:val="24"/>
          <w:lang w:val="uk-UA" w:eastAsia="ru-RU"/>
        </w:rPr>
        <w:t xml:space="preserve">), тому зв’язок С–Н у третинного атома Карбону сильно поляризується і заміщення атома Н проходить дуже легко з утворенням </w:t>
      </w:r>
      <w:proofErr w:type="spellStart"/>
      <w:r w:rsidRPr="00770DF9">
        <w:rPr>
          <w:rFonts w:ascii="Arial" w:eastAsia="Times New Roman" w:hAnsi="Arial" w:cs="Arial"/>
          <w:color w:val="333333"/>
          <w:sz w:val="24"/>
          <w:szCs w:val="24"/>
          <w:lang w:val="uk-UA" w:eastAsia="ru-RU"/>
        </w:rPr>
        <w:t>гемінального</w:t>
      </w:r>
      <w:proofErr w:type="spellEnd"/>
      <w:r w:rsidRPr="00770DF9">
        <w:rPr>
          <w:rFonts w:ascii="Arial" w:eastAsia="Times New Roman" w:hAnsi="Arial" w:cs="Arial"/>
          <w:color w:val="333333"/>
          <w:sz w:val="24"/>
          <w:szCs w:val="24"/>
          <w:lang w:val="uk-UA" w:eastAsia="ru-RU"/>
        </w:rPr>
        <w:t xml:space="preserve"> </w:t>
      </w:r>
      <w:proofErr w:type="spellStart"/>
      <w:r w:rsidRPr="00770DF9">
        <w:rPr>
          <w:rFonts w:ascii="Arial" w:eastAsia="Times New Roman" w:hAnsi="Arial" w:cs="Arial"/>
          <w:color w:val="333333"/>
          <w:sz w:val="24"/>
          <w:szCs w:val="24"/>
          <w:lang w:val="uk-UA" w:eastAsia="ru-RU"/>
        </w:rPr>
        <w:t>дибромбутану</w:t>
      </w:r>
      <w:proofErr w:type="spellEnd"/>
      <w:r w:rsidRPr="00770DF9">
        <w:rPr>
          <w:rFonts w:ascii="Arial" w:eastAsia="Times New Roman" w:hAnsi="Arial" w:cs="Arial"/>
          <w:color w:val="333333"/>
          <w:sz w:val="24"/>
          <w:szCs w:val="24"/>
          <w:lang w:val="uk-UA" w:eastAsia="ru-RU"/>
        </w:rPr>
        <w:t xml:space="preserve"> (тобто такого, в якому атоми </w:t>
      </w:r>
      <w:proofErr w:type="spellStart"/>
      <w:r w:rsidRPr="00770DF9">
        <w:rPr>
          <w:rFonts w:ascii="Arial" w:eastAsia="Times New Roman" w:hAnsi="Arial" w:cs="Arial"/>
          <w:color w:val="333333"/>
          <w:sz w:val="24"/>
          <w:szCs w:val="24"/>
          <w:lang w:val="uk-UA" w:eastAsia="ru-RU"/>
        </w:rPr>
        <w:t>Br</w:t>
      </w:r>
      <w:proofErr w:type="spellEnd"/>
      <w:r w:rsidRPr="00770DF9">
        <w:rPr>
          <w:rFonts w:ascii="Arial" w:eastAsia="Times New Roman" w:hAnsi="Arial" w:cs="Arial"/>
          <w:color w:val="333333"/>
          <w:sz w:val="24"/>
          <w:szCs w:val="24"/>
          <w:lang w:val="uk-UA" w:eastAsia="ru-RU"/>
        </w:rPr>
        <w:t xml:space="preserve"> сполучні з одним атомом С):</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277A1E7F" wp14:editId="12F0AAAF">
            <wp:extent cx="4805680" cy="797560"/>
            <wp:effectExtent l="0" t="0" r="0" b="2540"/>
            <wp:docPr id="9" name="Рисунок 9" descr="https://elearning.sumdu.edu.ua/free_content/lectured:5df7011dd2ba3fd1467ffc0f892ff9da2731ded5/latest/259235/file-asset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learning.sumdu.edu.ua/free_content/lectured:5df7011dd2ba3fd1467ffc0f892ff9da2731ded5/latest/259235/file-assets/6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05680" cy="797560"/>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При відсутності третинних атомів Карбону в ланцюгу реакція заміщення атому Н атомом </w:t>
      </w:r>
      <w:proofErr w:type="spellStart"/>
      <w:r w:rsidRPr="00770DF9">
        <w:rPr>
          <w:rFonts w:ascii="Arial" w:eastAsia="Times New Roman" w:hAnsi="Arial" w:cs="Arial"/>
          <w:color w:val="333333"/>
          <w:sz w:val="24"/>
          <w:szCs w:val="24"/>
          <w:lang w:val="uk-UA" w:eastAsia="ru-RU"/>
        </w:rPr>
        <w:t>Br</w:t>
      </w:r>
      <w:proofErr w:type="spellEnd"/>
      <w:r w:rsidRPr="00770DF9">
        <w:rPr>
          <w:rFonts w:ascii="Arial" w:eastAsia="Times New Roman" w:hAnsi="Arial" w:cs="Arial"/>
          <w:color w:val="333333"/>
          <w:sz w:val="24"/>
          <w:szCs w:val="24"/>
          <w:lang w:val="uk-UA" w:eastAsia="ru-RU"/>
        </w:rPr>
        <w:t xml:space="preserve"> переважно проходить біля вторинного атома С:</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35D0A60F" wp14:editId="207F66EA">
            <wp:extent cx="4412615" cy="808355"/>
            <wp:effectExtent l="0" t="0" r="6985" b="0"/>
            <wp:docPr id="8" name="Рисунок 8" descr="https://elearning.sumdu.edu.ua/free_content/lectured:5df7011dd2ba3fd1467ffc0f892ff9da2731ded5/latest/259235/file-assets/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learning.sumdu.edu.ua/free_content/lectured:5df7011dd2ba3fd1467ffc0f892ff9da2731ded5/latest/259235/file-assets/6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12615" cy="808355"/>
                    </a:xfrm>
                    <a:prstGeom prst="rect">
                      <a:avLst/>
                    </a:prstGeom>
                    <a:noFill/>
                    <a:ln>
                      <a:noFill/>
                    </a:ln>
                  </pic:spPr>
                </pic:pic>
              </a:graphicData>
            </a:graphic>
          </wp:inline>
        </w:drawing>
      </w:r>
    </w:p>
    <w:p w:rsidR="00195C89" w:rsidRPr="00770DF9" w:rsidRDefault="00B92948"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Pr>
          <w:rFonts w:ascii="Arial" w:eastAsia="Times New Roman" w:hAnsi="Arial" w:cs="Arial"/>
          <w:b/>
          <w:bCs/>
          <w:i/>
          <w:iCs/>
          <w:color w:val="333333"/>
          <w:sz w:val="24"/>
          <w:szCs w:val="24"/>
          <w:lang w:val="uk-UA" w:eastAsia="ru-RU"/>
        </w:rPr>
        <w:t>Приклад </w:t>
      </w:r>
      <w:r w:rsidR="00195C89" w:rsidRPr="00770DF9">
        <w:rPr>
          <w:rFonts w:ascii="Arial" w:eastAsia="Times New Roman" w:hAnsi="Arial" w:cs="Arial"/>
          <w:b/>
          <w:bCs/>
          <w:i/>
          <w:iCs/>
          <w:color w:val="333333"/>
          <w:sz w:val="24"/>
          <w:szCs w:val="24"/>
          <w:lang w:val="uk-UA" w:eastAsia="ru-RU"/>
        </w:rPr>
        <w:t>5</w:t>
      </w:r>
      <w:r w:rsidR="00195C89" w:rsidRPr="00770DF9">
        <w:rPr>
          <w:rFonts w:ascii="Arial" w:eastAsia="Times New Roman" w:hAnsi="Arial" w:cs="Arial"/>
          <w:color w:val="333333"/>
          <w:sz w:val="24"/>
          <w:szCs w:val="24"/>
          <w:lang w:val="uk-UA" w:eastAsia="ru-RU"/>
        </w:rPr>
        <w:t xml:space="preserve">. Чим пояснити утворення двох ізомерних продуктів в результаті взаємодії аніліну з </w:t>
      </w:r>
      <w:proofErr w:type="spellStart"/>
      <w:r w:rsidR="00195C89" w:rsidRPr="00770DF9">
        <w:rPr>
          <w:rFonts w:ascii="Arial" w:eastAsia="Times New Roman" w:hAnsi="Arial" w:cs="Arial"/>
          <w:color w:val="333333"/>
          <w:sz w:val="24"/>
          <w:szCs w:val="24"/>
          <w:lang w:val="uk-UA" w:eastAsia="ru-RU"/>
        </w:rPr>
        <w:t>хлорметаном</w:t>
      </w:r>
      <w:proofErr w:type="spellEnd"/>
      <w:r w:rsidR="00195C89" w:rsidRPr="00770DF9">
        <w:rPr>
          <w:rFonts w:ascii="Arial" w:eastAsia="Times New Roman" w:hAnsi="Arial" w:cs="Arial"/>
          <w:color w:val="333333"/>
          <w:sz w:val="24"/>
          <w:szCs w:val="24"/>
          <w:lang w:val="uk-UA" w:eastAsia="ru-RU"/>
        </w:rPr>
        <w:t xml:space="preserve"> за відповідних умов?</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Розв’язок</w:t>
      </w:r>
      <w:r w:rsidRPr="00770DF9">
        <w:rPr>
          <w:rFonts w:ascii="Arial" w:eastAsia="Times New Roman" w:hAnsi="Arial" w:cs="Arial"/>
          <w:color w:val="333333"/>
          <w:sz w:val="24"/>
          <w:szCs w:val="24"/>
          <w:lang w:val="uk-UA" w:eastAsia="ru-RU"/>
        </w:rPr>
        <w:t>. В аніліні С</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5</w:t>
      </w:r>
      <w:r w:rsidRPr="00770DF9">
        <w:rPr>
          <w:rFonts w:ascii="Arial" w:eastAsia="Times New Roman" w:hAnsi="Arial" w:cs="Arial"/>
          <w:color w:val="333333"/>
          <w:sz w:val="24"/>
          <w:szCs w:val="24"/>
          <w:lang w:val="uk-UA" w:eastAsia="ru-RU"/>
        </w:rPr>
        <w:t>–NН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xml:space="preserve"> атом N за рахунок трьох неспарених електронів утворює три σ-зв’язки: з одним атомом С </w:t>
      </w:r>
      <w:proofErr w:type="spellStart"/>
      <w:r w:rsidRPr="00770DF9">
        <w:rPr>
          <w:rFonts w:ascii="Arial" w:eastAsia="Times New Roman" w:hAnsi="Arial" w:cs="Arial"/>
          <w:color w:val="333333"/>
          <w:sz w:val="24"/>
          <w:szCs w:val="24"/>
          <w:lang w:val="uk-UA" w:eastAsia="ru-RU"/>
        </w:rPr>
        <w:t>бензенового</w:t>
      </w:r>
      <w:proofErr w:type="spellEnd"/>
      <w:r w:rsidRPr="00770DF9">
        <w:rPr>
          <w:rFonts w:ascii="Arial" w:eastAsia="Times New Roman" w:hAnsi="Arial" w:cs="Arial"/>
          <w:color w:val="333333"/>
          <w:sz w:val="24"/>
          <w:szCs w:val="24"/>
          <w:lang w:val="uk-UA" w:eastAsia="ru-RU"/>
        </w:rPr>
        <w:t xml:space="preserve"> кільця і з двома атомами Н. А неподілена електронна пара атома Нітрогену бере участь в утворенні єдиної </w:t>
      </w:r>
      <w:r w:rsidRPr="00770DF9">
        <w:rPr>
          <w:rFonts w:ascii="Arial" w:eastAsia="Times New Roman" w:hAnsi="Arial" w:cs="Arial"/>
          <w:i/>
          <w:iCs/>
          <w:color w:val="333333"/>
          <w:sz w:val="24"/>
          <w:szCs w:val="24"/>
          <w:lang w:val="uk-UA" w:eastAsia="ru-RU"/>
        </w:rPr>
        <w:t>р,π</w:t>
      </w:r>
      <w:r w:rsidRPr="00770DF9">
        <w:rPr>
          <w:rFonts w:ascii="Arial" w:eastAsia="Times New Roman" w:hAnsi="Arial" w:cs="Arial"/>
          <w:color w:val="333333"/>
          <w:sz w:val="24"/>
          <w:szCs w:val="24"/>
          <w:lang w:val="uk-UA" w:eastAsia="ru-RU"/>
        </w:rPr>
        <w:t>-спряженої системи з π-електронним секстетом ароматичного кільця. Аміногрупа (NН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xml:space="preserve">), що належить до </w:t>
      </w:r>
      <w:proofErr w:type="spellStart"/>
      <w:r w:rsidRPr="00770DF9">
        <w:rPr>
          <w:rFonts w:ascii="Arial" w:eastAsia="Times New Roman" w:hAnsi="Arial" w:cs="Arial"/>
          <w:color w:val="333333"/>
          <w:sz w:val="24"/>
          <w:szCs w:val="24"/>
          <w:lang w:val="uk-UA" w:eastAsia="ru-RU"/>
        </w:rPr>
        <w:t>електронодорних</w:t>
      </w:r>
      <w:proofErr w:type="spellEnd"/>
      <w:r w:rsidRPr="00770DF9">
        <w:rPr>
          <w:rFonts w:ascii="Arial" w:eastAsia="Times New Roman" w:hAnsi="Arial" w:cs="Arial"/>
          <w:color w:val="333333"/>
          <w:sz w:val="24"/>
          <w:szCs w:val="24"/>
          <w:lang w:val="uk-UA" w:eastAsia="ru-RU"/>
        </w:rPr>
        <w:t xml:space="preserve"> замісників І роду, виявляє позитивний </w:t>
      </w:r>
      <w:proofErr w:type="spellStart"/>
      <w:r w:rsidRPr="00770DF9">
        <w:rPr>
          <w:rFonts w:ascii="Arial" w:eastAsia="Times New Roman" w:hAnsi="Arial" w:cs="Arial"/>
          <w:color w:val="333333"/>
          <w:sz w:val="24"/>
          <w:szCs w:val="24"/>
          <w:lang w:val="uk-UA" w:eastAsia="ru-RU"/>
        </w:rPr>
        <w:t>мезомерний</w:t>
      </w:r>
      <w:proofErr w:type="spellEnd"/>
      <w:r w:rsidRPr="00770DF9">
        <w:rPr>
          <w:rFonts w:ascii="Arial" w:eastAsia="Times New Roman" w:hAnsi="Arial" w:cs="Arial"/>
          <w:color w:val="333333"/>
          <w:sz w:val="24"/>
          <w:szCs w:val="24"/>
          <w:lang w:val="uk-UA" w:eastAsia="ru-RU"/>
        </w:rPr>
        <w:t xml:space="preserve"> ефект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xml:space="preserve">), підвищуючи електронну густину </w:t>
      </w:r>
      <w:proofErr w:type="spellStart"/>
      <w:r w:rsidRPr="00770DF9">
        <w:rPr>
          <w:rFonts w:ascii="Arial" w:eastAsia="Times New Roman" w:hAnsi="Arial" w:cs="Arial"/>
          <w:color w:val="333333"/>
          <w:sz w:val="24"/>
          <w:szCs w:val="24"/>
          <w:lang w:val="uk-UA" w:eastAsia="ru-RU"/>
        </w:rPr>
        <w:t>бензенового</w:t>
      </w:r>
      <w:proofErr w:type="spellEnd"/>
      <w:r w:rsidRPr="00770DF9">
        <w:rPr>
          <w:rFonts w:ascii="Arial" w:eastAsia="Times New Roman" w:hAnsi="Arial" w:cs="Arial"/>
          <w:color w:val="333333"/>
          <w:sz w:val="24"/>
          <w:szCs w:val="24"/>
          <w:lang w:val="uk-UA" w:eastAsia="ru-RU"/>
        </w:rPr>
        <w:t xml:space="preserve"> кільця, особливо в </w:t>
      </w:r>
      <w:r w:rsidRPr="00770DF9">
        <w:rPr>
          <w:rFonts w:ascii="Arial" w:eastAsia="Times New Roman" w:hAnsi="Arial" w:cs="Arial"/>
          <w:i/>
          <w:iCs/>
          <w:color w:val="333333"/>
          <w:sz w:val="24"/>
          <w:szCs w:val="24"/>
          <w:lang w:val="uk-UA" w:eastAsia="ru-RU"/>
        </w:rPr>
        <w:t>о</w:t>
      </w:r>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n-</w:t>
      </w:r>
      <w:r w:rsidRPr="00770DF9">
        <w:rPr>
          <w:rFonts w:ascii="Arial" w:eastAsia="Times New Roman" w:hAnsi="Arial" w:cs="Arial"/>
          <w:color w:val="333333"/>
          <w:sz w:val="24"/>
          <w:szCs w:val="24"/>
          <w:lang w:val="uk-UA" w:eastAsia="ru-RU"/>
        </w:rPr>
        <w:t>положеннях, де виникають часткові негативні заряди (δ–):</w:t>
      </w:r>
    </w:p>
    <w:p w:rsidR="00195C89" w:rsidRPr="00770DF9" w:rsidRDefault="00195C89" w:rsidP="00B92948">
      <w:pPr>
        <w:spacing w:before="120" w:after="120" w:line="240" w:lineRule="auto"/>
        <w:jc w:val="center"/>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drawing>
          <wp:inline distT="0" distB="0" distL="0" distR="0" wp14:anchorId="529BF433" wp14:editId="43F43686">
            <wp:extent cx="2402958" cy="1413637"/>
            <wp:effectExtent l="0" t="0" r="0" b="0"/>
            <wp:docPr id="7" name="Рисунок 7" descr="https://elearning.sumdu.edu.ua/free_content/lectured:5df7011dd2ba3fd1467ffc0f892ff9da2731ded5/latest/259235/file-asset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learning.sumdu.edu.ua/free_content/lectured:5df7011dd2ba3fd1467ffc0f892ff9da2731ded5/latest/259235/file-assets/6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3851" cy="1414162"/>
                    </a:xfrm>
                    <a:prstGeom prst="rect">
                      <a:avLst/>
                    </a:prstGeom>
                    <a:noFill/>
                    <a:ln>
                      <a:noFill/>
                    </a:ln>
                  </pic:spPr>
                </pic:pic>
              </a:graphicData>
            </a:graphic>
          </wp:inline>
        </w:drawing>
      </w: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lastRenderedPageBreak/>
        <w:t xml:space="preserve">Часткові негативні заряди (δ–) збільшують полярність </w:t>
      </w:r>
      <w:proofErr w:type="spellStart"/>
      <w:r w:rsidRPr="00770DF9">
        <w:rPr>
          <w:rFonts w:ascii="Arial" w:eastAsia="Times New Roman" w:hAnsi="Arial" w:cs="Arial"/>
          <w:color w:val="333333"/>
          <w:sz w:val="24"/>
          <w:szCs w:val="24"/>
          <w:lang w:val="uk-UA" w:eastAsia="ru-RU"/>
        </w:rPr>
        <w:t>звязків</w:t>
      </w:r>
      <w:proofErr w:type="spellEnd"/>
      <w:r w:rsidRPr="00770DF9">
        <w:rPr>
          <w:rFonts w:ascii="Arial" w:eastAsia="Times New Roman" w:hAnsi="Arial" w:cs="Arial"/>
          <w:color w:val="333333"/>
          <w:sz w:val="24"/>
          <w:szCs w:val="24"/>
          <w:lang w:val="uk-UA" w:eastAsia="ru-RU"/>
        </w:rPr>
        <w:t xml:space="preserve"> С–Н в </w:t>
      </w:r>
      <w:r w:rsidRPr="00770DF9">
        <w:rPr>
          <w:rFonts w:ascii="Arial" w:eastAsia="Times New Roman" w:hAnsi="Arial" w:cs="Arial"/>
          <w:i/>
          <w:iCs/>
          <w:color w:val="333333"/>
          <w:sz w:val="24"/>
          <w:szCs w:val="24"/>
          <w:lang w:val="uk-UA" w:eastAsia="ru-RU"/>
        </w:rPr>
        <w:t>о</w:t>
      </w:r>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n</w:t>
      </w:r>
      <w:r w:rsidRPr="00770DF9">
        <w:rPr>
          <w:rFonts w:ascii="Arial" w:eastAsia="Times New Roman" w:hAnsi="Arial" w:cs="Arial"/>
          <w:color w:val="333333"/>
          <w:sz w:val="24"/>
          <w:szCs w:val="24"/>
          <w:lang w:val="uk-UA" w:eastAsia="ru-RU"/>
        </w:rPr>
        <w:t>-положеннях, завдяки чому зростає рухливість атомів Н, що полегшує їх заміщення. Тому реакція заміщення проходить одночасно за </w:t>
      </w:r>
      <w:r w:rsidRPr="00770DF9">
        <w:rPr>
          <w:rFonts w:ascii="Arial" w:eastAsia="Times New Roman" w:hAnsi="Arial" w:cs="Arial"/>
          <w:i/>
          <w:iCs/>
          <w:color w:val="333333"/>
          <w:sz w:val="24"/>
          <w:szCs w:val="24"/>
          <w:lang w:val="uk-UA" w:eastAsia="ru-RU"/>
        </w:rPr>
        <w:t>о</w:t>
      </w:r>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n</w:t>
      </w:r>
      <w:r w:rsidRPr="00770DF9">
        <w:rPr>
          <w:rFonts w:ascii="Arial" w:eastAsia="Times New Roman" w:hAnsi="Arial" w:cs="Arial"/>
          <w:color w:val="333333"/>
          <w:sz w:val="24"/>
          <w:szCs w:val="24"/>
          <w:lang w:val="uk-UA" w:eastAsia="ru-RU"/>
        </w:rPr>
        <w:t>-положеннями і, як наслідок, утворюється два основних продукти за схемою:</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drawing>
          <wp:inline distT="0" distB="0" distL="0" distR="0" wp14:anchorId="0ADC7F09" wp14:editId="48023344">
            <wp:extent cx="4774019" cy="1682680"/>
            <wp:effectExtent l="0" t="0" r="7620" b="0"/>
            <wp:docPr id="6" name="Рисунок 6" descr="https://elearning.sumdu.edu.ua/free_content/lectured:5df7011dd2ba3fd1467ffc0f892ff9da2731ded5/latest/259235/file-asset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learning.sumdu.edu.ua/free_content/lectured:5df7011dd2ba3fd1467ffc0f892ff9da2731ded5/latest/259235/file-assets/6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74019" cy="1682680"/>
                    </a:xfrm>
                    <a:prstGeom prst="rect">
                      <a:avLst/>
                    </a:prstGeom>
                    <a:noFill/>
                    <a:ln>
                      <a:noFill/>
                    </a:ln>
                  </pic:spPr>
                </pic:pic>
              </a:graphicData>
            </a:graphic>
          </wp:inline>
        </w:drawing>
      </w: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B92948"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Pr>
          <w:rFonts w:ascii="Arial" w:eastAsia="Times New Roman" w:hAnsi="Arial" w:cs="Arial"/>
          <w:b/>
          <w:bCs/>
          <w:i/>
          <w:iCs/>
          <w:color w:val="333333"/>
          <w:sz w:val="24"/>
          <w:szCs w:val="24"/>
          <w:lang w:val="uk-UA" w:eastAsia="ru-RU"/>
        </w:rPr>
        <w:t>Приклад </w:t>
      </w:r>
      <w:r w:rsidR="00195C89" w:rsidRPr="00770DF9">
        <w:rPr>
          <w:rFonts w:ascii="Arial" w:eastAsia="Times New Roman" w:hAnsi="Arial" w:cs="Arial"/>
          <w:b/>
          <w:bCs/>
          <w:i/>
          <w:iCs/>
          <w:color w:val="333333"/>
          <w:sz w:val="24"/>
          <w:szCs w:val="24"/>
          <w:lang w:val="uk-UA" w:eastAsia="ru-RU"/>
        </w:rPr>
        <w:t>6</w:t>
      </w:r>
      <w:r w:rsidR="00195C89" w:rsidRPr="00770DF9">
        <w:rPr>
          <w:rFonts w:ascii="Arial" w:eastAsia="Times New Roman" w:hAnsi="Arial" w:cs="Arial"/>
          <w:color w:val="333333"/>
          <w:sz w:val="24"/>
          <w:szCs w:val="24"/>
          <w:lang w:val="uk-UA" w:eastAsia="ru-RU"/>
        </w:rPr>
        <w:t xml:space="preserve">. Порівняйте реакційну здатність в реакціях бромування таких сполук: фенол, </w:t>
      </w:r>
      <w:proofErr w:type="spellStart"/>
      <w:r w:rsidR="00195C89" w:rsidRPr="00770DF9">
        <w:rPr>
          <w:rFonts w:ascii="Arial" w:eastAsia="Times New Roman" w:hAnsi="Arial" w:cs="Arial"/>
          <w:color w:val="333333"/>
          <w:sz w:val="24"/>
          <w:szCs w:val="24"/>
          <w:lang w:val="uk-UA" w:eastAsia="ru-RU"/>
        </w:rPr>
        <w:t>бензоатна</w:t>
      </w:r>
      <w:proofErr w:type="spellEnd"/>
      <w:r w:rsidR="00195C89" w:rsidRPr="00770DF9">
        <w:rPr>
          <w:rFonts w:ascii="Arial" w:eastAsia="Times New Roman" w:hAnsi="Arial" w:cs="Arial"/>
          <w:color w:val="333333"/>
          <w:sz w:val="24"/>
          <w:szCs w:val="24"/>
          <w:lang w:val="uk-UA" w:eastAsia="ru-RU"/>
        </w:rPr>
        <w:t xml:space="preserve"> кислота, </w:t>
      </w:r>
      <w:proofErr w:type="spellStart"/>
      <w:r w:rsidR="00195C89" w:rsidRPr="00770DF9">
        <w:rPr>
          <w:rFonts w:ascii="Arial" w:eastAsia="Times New Roman" w:hAnsi="Arial" w:cs="Arial"/>
          <w:color w:val="333333"/>
          <w:sz w:val="24"/>
          <w:szCs w:val="24"/>
          <w:lang w:val="uk-UA" w:eastAsia="ru-RU"/>
        </w:rPr>
        <w:t>толуен</w:t>
      </w:r>
      <w:proofErr w:type="spellEnd"/>
      <w:r w:rsidR="00195C89" w:rsidRPr="00770DF9">
        <w:rPr>
          <w:rFonts w:ascii="Arial" w:eastAsia="Times New Roman" w:hAnsi="Arial" w:cs="Arial"/>
          <w:color w:val="333333"/>
          <w:sz w:val="24"/>
          <w:szCs w:val="24"/>
          <w:lang w:val="uk-UA" w:eastAsia="ru-RU"/>
        </w:rPr>
        <w:t>, натрій фенолят.</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Розв’язок</w:t>
      </w:r>
      <w:r w:rsidRPr="00770DF9">
        <w:rPr>
          <w:rFonts w:ascii="Arial" w:eastAsia="Times New Roman" w:hAnsi="Arial" w:cs="Arial"/>
          <w:color w:val="333333"/>
          <w:sz w:val="24"/>
          <w:szCs w:val="24"/>
          <w:lang w:val="uk-UA" w:eastAsia="ru-RU"/>
        </w:rPr>
        <w:t>. За легкістю бромування задані сполуки можна розташувати в ряд:</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17759DFC" wp14:editId="163A7DB4">
            <wp:extent cx="4646428" cy="863941"/>
            <wp:effectExtent l="0" t="0" r="1905" b="0"/>
            <wp:docPr id="5" name="Рисунок 5" descr="https://elearning.sumdu.edu.ua/free_content/lectured:5df7011dd2ba3fd1467ffc0f892ff9da2731ded5/latest/259235/file-assets/ris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learning.sumdu.edu.ua/free_content/lectured:5df7011dd2ba3fd1467ffc0f892ff9da2731ded5/latest/259235/file-assets/ris1123.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47242" cy="864092"/>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Правила орієнтації в </w:t>
      </w:r>
      <w:proofErr w:type="spellStart"/>
      <w:r w:rsidRPr="00770DF9">
        <w:rPr>
          <w:rFonts w:ascii="Arial" w:eastAsia="Times New Roman" w:hAnsi="Arial" w:cs="Arial"/>
          <w:color w:val="333333"/>
          <w:sz w:val="24"/>
          <w:szCs w:val="24"/>
          <w:lang w:val="uk-UA" w:eastAsia="ru-RU"/>
        </w:rPr>
        <w:t>бензеновому</w:t>
      </w:r>
      <w:proofErr w:type="spellEnd"/>
      <w:r w:rsidRPr="00770DF9">
        <w:rPr>
          <w:rFonts w:ascii="Arial" w:eastAsia="Times New Roman" w:hAnsi="Arial" w:cs="Arial"/>
          <w:color w:val="333333"/>
          <w:sz w:val="24"/>
          <w:szCs w:val="24"/>
          <w:lang w:val="uk-UA" w:eastAsia="ru-RU"/>
        </w:rPr>
        <w:t xml:space="preserve"> кільці дозволяють передбачити переважний напрямок перебігу реакції. Серед заданих сполук найповільніше </w:t>
      </w:r>
      <w:proofErr w:type="spellStart"/>
      <w:r w:rsidRPr="00770DF9">
        <w:rPr>
          <w:rFonts w:ascii="Arial" w:eastAsia="Times New Roman" w:hAnsi="Arial" w:cs="Arial"/>
          <w:color w:val="333333"/>
          <w:sz w:val="24"/>
          <w:szCs w:val="24"/>
          <w:lang w:val="uk-UA" w:eastAsia="ru-RU"/>
        </w:rPr>
        <w:t>бромується</w:t>
      </w:r>
      <w:proofErr w:type="spellEnd"/>
      <w:r w:rsidRPr="00770DF9">
        <w:rPr>
          <w:rFonts w:ascii="Arial" w:eastAsia="Times New Roman" w:hAnsi="Arial" w:cs="Arial"/>
          <w:color w:val="333333"/>
          <w:sz w:val="24"/>
          <w:szCs w:val="24"/>
          <w:lang w:val="uk-UA" w:eastAsia="ru-RU"/>
        </w:rPr>
        <w:t xml:space="preserve"> </w:t>
      </w:r>
      <w:proofErr w:type="spellStart"/>
      <w:r w:rsidRPr="00770DF9">
        <w:rPr>
          <w:rFonts w:ascii="Arial" w:eastAsia="Times New Roman" w:hAnsi="Arial" w:cs="Arial"/>
          <w:color w:val="333333"/>
          <w:sz w:val="24"/>
          <w:szCs w:val="24"/>
          <w:lang w:val="uk-UA" w:eastAsia="ru-RU"/>
        </w:rPr>
        <w:t>бензоатна</w:t>
      </w:r>
      <w:proofErr w:type="spellEnd"/>
      <w:r w:rsidRPr="00770DF9">
        <w:rPr>
          <w:rFonts w:ascii="Arial" w:eastAsia="Times New Roman" w:hAnsi="Arial" w:cs="Arial"/>
          <w:color w:val="333333"/>
          <w:sz w:val="24"/>
          <w:szCs w:val="24"/>
          <w:lang w:val="uk-UA" w:eastAsia="ru-RU"/>
        </w:rPr>
        <w:t xml:space="preserve"> кислота. Це зумовлюється належністю </w:t>
      </w:r>
      <w:proofErr w:type="spellStart"/>
      <w:r w:rsidRPr="00770DF9">
        <w:rPr>
          <w:rFonts w:ascii="Arial" w:eastAsia="Times New Roman" w:hAnsi="Arial" w:cs="Arial"/>
          <w:color w:val="333333"/>
          <w:sz w:val="24"/>
          <w:szCs w:val="24"/>
          <w:lang w:val="uk-UA" w:eastAsia="ru-RU"/>
        </w:rPr>
        <w:t>карбоксильної</w:t>
      </w:r>
      <w:proofErr w:type="spellEnd"/>
      <w:r w:rsidRPr="00770DF9">
        <w:rPr>
          <w:rFonts w:ascii="Arial" w:eastAsia="Times New Roman" w:hAnsi="Arial" w:cs="Arial"/>
          <w:color w:val="333333"/>
          <w:sz w:val="24"/>
          <w:szCs w:val="24"/>
          <w:lang w:val="uk-UA" w:eastAsia="ru-RU"/>
        </w:rPr>
        <w:t xml:space="preserve"> групи –СООН до </w:t>
      </w:r>
      <w:proofErr w:type="spellStart"/>
      <w:r w:rsidRPr="00770DF9">
        <w:rPr>
          <w:rFonts w:ascii="Arial" w:eastAsia="Times New Roman" w:hAnsi="Arial" w:cs="Arial"/>
          <w:color w:val="333333"/>
          <w:sz w:val="24"/>
          <w:szCs w:val="24"/>
          <w:lang w:val="uk-UA" w:eastAsia="ru-RU"/>
        </w:rPr>
        <w:t>електроноакцепторних</w:t>
      </w:r>
      <w:proofErr w:type="spellEnd"/>
      <w:r w:rsidRPr="00770DF9">
        <w:rPr>
          <w:rFonts w:ascii="Arial" w:eastAsia="Times New Roman" w:hAnsi="Arial" w:cs="Arial"/>
          <w:color w:val="333333"/>
          <w:sz w:val="24"/>
          <w:szCs w:val="24"/>
          <w:lang w:val="uk-UA" w:eastAsia="ru-RU"/>
        </w:rPr>
        <w:t xml:space="preserve"> замісників ІІ роду. Вона відтягує π-електронну хмару </w:t>
      </w:r>
      <w:proofErr w:type="spellStart"/>
      <w:r w:rsidRPr="00770DF9">
        <w:rPr>
          <w:rFonts w:ascii="Arial" w:eastAsia="Times New Roman" w:hAnsi="Arial" w:cs="Arial"/>
          <w:color w:val="333333"/>
          <w:sz w:val="24"/>
          <w:szCs w:val="24"/>
          <w:lang w:val="uk-UA" w:eastAsia="ru-RU"/>
        </w:rPr>
        <w:t>бензенового</w:t>
      </w:r>
      <w:proofErr w:type="spellEnd"/>
      <w:r w:rsidRPr="00770DF9">
        <w:rPr>
          <w:rFonts w:ascii="Arial" w:eastAsia="Times New Roman" w:hAnsi="Arial" w:cs="Arial"/>
          <w:color w:val="333333"/>
          <w:sz w:val="24"/>
          <w:szCs w:val="24"/>
          <w:lang w:val="uk-UA" w:eastAsia="ru-RU"/>
        </w:rPr>
        <w:t xml:space="preserve"> кільця на себе за рахунок узгодженої дії двох негативних ефектів (</w:t>
      </w:r>
      <w:r w:rsidRPr="00770DF9">
        <w:rPr>
          <w:rFonts w:ascii="Arial" w:eastAsia="Times New Roman" w:hAnsi="Arial" w:cs="Arial"/>
          <w:b/>
          <w:bCs/>
          <w:color w:val="333333"/>
          <w:sz w:val="24"/>
          <w:szCs w:val="24"/>
          <w:lang w:val="uk-UA" w:eastAsia="ru-RU"/>
        </w:rPr>
        <w:t>–</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w:t>
      </w:r>
      <w:proofErr w:type="spellStart"/>
      <w:r w:rsidRPr="00770DF9">
        <w:rPr>
          <w:rFonts w:ascii="Arial" w:eastAsia="Times New Roman" w:hAnsi="Arial" w:cs="Arial"/>
          <w:color w:val="333333"/>
          <w:sz w:val="24"/>
          <w:szCs w:val="24"/>
          <w:lang w:val="uk-UA" w:eastAsia="ru-RU"/>
        </w:rPr>
        <w:t>і</w:t>
      </w:r>
      <w:proofErr w:type="spellEnd"/>
      <w:r w:rsidRPr="00770DF9">
        <w:rPr>
          <w:rFonts w:ascii="Arial" w:eastAsia="Times New Roman" w:hAnsi="Arial" w:cs="Arial"/>
          <w:color w:val="333333"/>
          <w:sz w:val="24"/>
          <w:szCs w:val="24"/>
          <w:lang w:val="uk-UA" w:eastAsia="ru-RU"/>
        </w:rPr>
        <w:t> </w:t>
      </w:r>
      <w:r w:rsidRPr="00770DF9">
        <w:rPr>
          <w:rFonts w:ascii="Arial" w:eastAsia="Times New Roman" w:hAnsi="Arial" w:cs="Arial"/>
          <w:b/>
          <w:bCs/>
          <w:color w:val="333333"/>
          <w:sz w:val="24"/>
          <w:szCs w:val="24"/>
          <w:lang w:val="uk-UA" w:eastAsia="ru-RU"/>
        </w:rPr>
        <w:t>–</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xml:space="preserve">), зменшуючи реакційну здатність сполуки в реакціях заміщення. На </w:t>
      </w:r>
      <w:proofErr w:type="spellStart"/>
      <w:r w:rsidRPr="00770DF9">
        <w:rPr>
          <w:rFonts w:ascii="Arial" w:eastAsia="Times New Roman" w:hAnsi="Arial" w:cs="Arial"/>
          <w:color w:val="333333"/>
          <w:sz w:val="24"/>
          <w:szCs w:val="24"/>
          <w:lang w:val="uk-UA" w:eastAsia="ru-RU"/>
        </w:rPr>
        <w:t>бензеновому</w:t>
      </w:r>
      <w:proofErr w:type="spellEnd"/>
      <w:r w:rsidRPr="00770DF9">
        <w:rPr>
          <w:rFonts w:ascii="Arial" w:eastAsia="Times New Roman" w:hAnsi="Arial" w:cs="Arial"/>
          <w:color w:val="333333"/>
          <w:sz w:val="24"/>
          <w:szCs w:val="24"/>
          <w:lang w:val="uk-UA" w:eastAsia="ru-RU"/>
        </w:rPr>
        <w:t xml:space="preserve"> кільці внаслідок зміщення електронної густини в бік групи –СООН залишається дуже незначні часткові негативні заряди (δ-) на атомах С в </w:t>
      </w:r>
      <w:r w:rsidRPr="00770DF9">
        <w:rPr>
          <w:rFonts w:ascii="Arial" w:eastAsia="Times New Roman" w:hAnsi="Arial" w:cs="Arial"/>
          <w:i/>
          <w:iCs/>
          <w:color w:val="333333"/>
          <w:sz w:val="24"/>
          <w:szCs w:val="24"/>
          <w:lang w:val="uk-UA" w:eastAsia="ru-RU"/>
        </w:rPr>
        <w:t>мета</w:t>
      </w:r>
      <w:r w:rsidRPr="00770DF9">
        <w:rPr>
          <w:rFonts w:ascii="Arial" w:eastAsia="Times New Roman" w:hAnsi="Arial" w:cs="Arial"/>
          <w:color w:val="333333"/>
          <w:sz w:val="24"/>
          <w:szCs w:val="24"/>
          <w:lang w:val="uk-UA" w:eastAsia="ru-RU"/>
        </w:rPr>
        <w:t xml:space="preserve">-положеннях, в одному з яких і проходить заміщення атому Н атомом </w:t>
      </w:r>
      <w:proofErr w:type="spellStart"/>
      <w:r w:rsidRPr="00770DF9">
        <w:rPr>
          <w:rFonts w:ascii="Arial" w:eastAsia="Times New Roman" w:hAnsi="Arial" w:cs="Arial"/>
          <w:color w:val="333333"/>
          <w:sz w:val="24"/>
          <w:szCs w:val="24"/>
          <w:lang w:val="uk-UA" w:eastAsia="ru-RU"/>
        </w:rPr>
        <w:t>Br</w:t>
      </w:r>
      <w:proofErr w:type="spellEnd"/>
      <w:r w:rsidRPr="00770DF9">
        <w:rPr>
          <w:rFonts w:ascii="Arial" w:eastAsia="Times New Roman" w:hAnsi="Arial" w:cs="Arial"/>
          <w:color w:val="333333"/>
          <w:sz w:val="24"/>
          <w:szCs w:val="24"/>
          <w:lang w:val="uk-UA" w:eastAsia="ru-RU"/>
        </w:rPr>
        <w:t>. При цьому реакція протікає дуже повільно відповідно до схеми:</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5CF51BDC" wp14:editId="423AACF9">
            <wp:extent cx="3955312" cy="860390"/>
            <wp:effectExtent l="0" t="0" r="0" b="0"/>
            <wp:docPr id="4" name="Рисунок 4" descr="https://elearning.sumdu.edu.ua/free_content/lectured:5df7011dd2ba3fd1467ffc0f892ff9da2731ded5/latest/259235/file-assets/ris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learning.sumdu.edu.ua/free_content/lectured:5df7011dd2ba3fd1467ffc0f892ff9da2731ded5/latest/259235/file-assets/ris111111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56009" cy="860542"/>
                    </a:xfrm>
                    <a:prstGeom prst="rect">
                      <a:avLst/>
                    </a:prstGeom>
                    <a:noFill/>
                    <a:ln>
                      <a:noFill/>
                    </a:ln>
                  </pic:spPr>
                </pic:pic>
              </a:graphicData>
            </a:graphic>
          </wp:inline>
        </w:drawing>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До складу інших заданих сполук входять </w:t>
      </w:r>
      <w:proofErr w:type="spellStart"/>
      <w:r w:rsidRPr="00770DF9">
        <w:rPr>
          <w:rFonts w:ascii="Arial" w:eastAsia="Times New Roman" w:hAnsi="Arial" w:cs="Arial"/>
          <w:color w:val="333333"/>
          <w:sz w:val="24"/>
          <w:szCs w:val="24"/>
          <w:lang w:val="uk-UA" w:eastAsia="ru-RU"/>
        </w:rPr>
        <w:t>електронодонорні</w:t>
      </w:r>
      <w:proofErr w:type="spellEnd"/>
      <w:r w:rsidRPr="00770DF9">
        <w:rPr>
          <w:rFonts w:ascii="Arial" w:eastAsia="Times New Roman" w:hAnsi="Arial" w:cs="Arial"/>
          <w:color w:val="333333"/>
          <w:sz w:val="24"/>
          <w:szCs w:val="24"/>
          <w:lang w:val="uk-UA" w:eastAsia="ru-RU"/>
        </w:rPr>
        <w:t xml:space="preserve"> замісники І роду, які підвищують електронну густину на </w:t>
      </w:r>
      <w:proofErr w:type="spellStart"/>
      <w:r w:rsidRPr="00770DF9">
        <w:rPr>
          <w:rFonts w:ascii="Arial" w:eastAsia="Times New Roman" w:hAnsi="Arial" w:cs="Arial"/>
          <w:color w:val="333333"/>
          <w:sz w:val="24"/>
          <w:szCs w:val="24"/>
          <w:lang w:val="uk-UA" w:eastAsia="ru-RU"/>
        </w:rPr>
        <w:t>бензеновому</w:t>
      </w:r>
      <w:proofErr w:type="spellEnd"/>
      <w:r w:rsidRPr="00770DF9">
        <w:rPr>
          <w:rFonts w:ascii="Arial" w:eastAsia="Times New Roman" w:hAnsi="Arial" w:cs="Arial"/>
          <w:color w:val="333333"/>
          <w:sz w:val="24"/>
          <w:szCs w:val="24"/>
          <w:lang w:val="uk-UA" w:eastAsia="ru-RU"/>
        </w:rPr>
        <w:t xml:space="preserve"> кільці за рахунок або позитивного індуктивного ефекту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w:t>
      </w:r>
      <w:proofErr w:type="spellStart"/>
      <w:r w:rsidRPr="00770DF9">
        <w:rPr>
          <w:rFonts w:ascii="Arial" w:eastAsia="Times New Roman" w:hAnsi="Arial" w:cs="Arial"/>
          <w:color w:val="333333"/>
          <w:sz w:val="24"/>
          <w:szCs w:val="24"/>
          <w:lang w:val="uk-UA" w:eastAsia="ru-RU"/>
        </w:rPr>
        <w:t>метильний</w:t>
      </w:r>
      <w:proofErr w:type="spellEnd"/>
      <w:r w:rsidRPr="00770DF9">
        <w:rPr>
          <w:rFonts w:ascii="Arial" w:eastAsia="Times New Roman" w:hAnsi="Arial" w:cs="Arial"/>
          <w:color w:val="333333"/>
          <w:sz w:val="24"/>
          <w:szCs w:val="24"/>
          <w:lang w:val="uk-UA" w:eastAsia="ru-RU"/>
        </w:rPr>
        <w:t xml:space="preserve"> радикал –CН</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 xml:space="preserve"> в </w:t>
      </w:r>
      <w:proofErr w:type="spellStart"/>
      <w:r w:rsidRPr="00770DF9">
        <w:rPr>
          <w:rFonts w:ascii="Arial" w:eastAsia="Times New Roman" w:hAnsi="Arial" w:cs="Arial"/>
          <w:color w:val="333333"/>
          <w:sz w:val="24"/>
          <w:szCs w:val="24"/>
          <w:lang w:val="uk-UA" w:eastAsia="ru-RU"/>
        </w:rPr>
        <w:t>толуені</w:t>
      </w:r>
      <w:proofErr w:type="spellEnd"/>
      <w:r w:rsidRPr="00770DF9">
        <w:rPr>
          <w:rFonts w:ascii="Arial" w:eastAsia="Times New Roman" w:hAnsi="Arial" w:cs="Arial"/>
          <w:color w:val="333333"/>
          <w:sz w:val="24"/>
          <w:szCs w:val="24"/>
          <w:lang w:val="uk-UA" w:eastAsia="ru-RU"/>
        </w:rPr>
        <w:t xml:space="preserve">), або позитивного </w:t>
      </w:r>
      <w:proofErr w:type="spellStart"/>
      <w:r w:rsidRPr="00770DF9">
        <w:rPr>
          <w:rFonts w:ascii="Arial" w:eastAsia="Times New Roman" w:hAnsi="Arial" w:cs="Arial"/>
          <w:color w:val="333333"/>
          <w:sz w:val="24"/>
          <w:szCs w:val="24"/>
          <w:lang w:val="uk-UA" w:eastAsia="ru-RU"/>
        </w:rPr>
        <w:t>мезомерного</w:t>
      </w:r>
      <w:proofErr w:type="spellEnd"/>
      <w:r w:rsidRPr="00770DF9">
        <w:rPr>
          <w:rFonts w:ascii="Arial" w:eastAsia="Times New Roman" w:hAnsi="Arial" w:cs="Arial"/>
          <w:color w:val="333333"/>
          <w:sz w:val="24"/>
          <w:szCs w:val="24"/>
          <w:lang w:val="uk-UA" w:eastAsia="ru-RU"/>
        </w:rPr>
        <w:t xml:space="preserve"> ефекту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(гідроксильна група –ОН у фенолі і група –</w:t>
      </w:r>
      <w:proofErr w:type="spellStart"/>
      <w:r w:rsidRPr="00770DF9">
        <w:rPr>
          <w:rFonts w:ascii="Arial" w:eastAsia="Times New Roman" w:hAnsi="Arial" w:cs="Arial"/>
          <w:color w:val="333333"/>
          <w:sz w:val="24"/>
          <w:szCs w:val="24"/>
          <w:lang w:val="uk-UA" w:eastAsia="ru-RU"/>
        </w:rPr>
        <w:t>ONa</w:t>
      </w:r>
      <w:proofErr w:type="spellEnd"/>
      <w:r w:rsidRPr="00770DF9">
        <w:rPr>
          <w:rFonts w:ascii="Arial" w:eastAsia="Times New Roman" w:hAnsi="Arial" w:cs="Arial"/>
          <w:color w:val="333333"/>
          <w:sz w:val="24"/>
          <w:szCs w:val="24"/>
          <w:lang w:val="uk-UA" w:eastAsia="ru-RU"/>
        </w:rPr>
        <w:t xml:space="preserve"> у натрій феноляті). Слід зазначити, що замісники –ОН і –</w:t>
      </w:r>
      <w:proofErr w:type="spellStart"/>
      <w:r w:rsidRPr="00770DF9">
        <w:rPr>
          <w:rFonts w:ascii="Arial" w:eastAsia="Times New Roman" w:hAnsi="Arial" w:cs="Arial"/>
          <w:color w:val="333333"/>
          <w:sz w:val="24"/>
          <w:szCs w:val="24"/>
          <w:lang w:val="uk-UA" w:eastAsia="ru-RU"/>
        </w:rPr>
        <w:t>ONa</w:t>
      </w:r>
      <w:proofErr w:type="spellEnd"/>
      <w:r w:rsidRPr="00770DF9">
        <w:rPr>
          <w:rFonts w:ascii="Arial" w:eastAsia="Times New Roman" w:hAnsi="Arial" w:cs="Arial"/>
          <w:color w:val="333333"/>
          <w:sz w:val="24"/>
          <w:szCs w:val="24"/>
          <w:lang w:val="uk-UA" w:eastAsia="ru-RU"/>
        </w:rPr>
        <w:t xml:space="preserve"> одночасно виявляють і протилежний за напрямком негативний індуктивний ефект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 xml:space="preserve">, але його дією можна знехтувати, тому що вплив </w:t>
      </w:r>
      <w:proofErr w:type="spellStart"/>
      <w:r w:rsidRPr="00770DF9">
        <w:rPr>
          <w:rFonts w:ascii="Arial" w:eastAsia="Times New Roman" w:hAnsi="Arial" w:cs="Arial"/>
          <w:color w:val="333333"/>
          <w:sz w:val="24"/>
          <w:szCs w:val="24"/>
          <w:lang w:val="uk-UA" w:eastAsia="ru-RU"/>
        </w:rPr>
        <w:t>мезомерного</w:t>
      </w:r>
      <w:proofErr w:type="spellEnd"/>
      <w:r w:rsidRPr="00770DF9">
        <w:rPr>
          <w:rFonts w:ascii="Arial" w:eastAsia="Times New Roman" w:hAnsi="Arial" w:cs="Arial"/>
          <w:color w:val="333333"/>
          <w:sz w:val="24"/>
          <w:szCs w:val="24"/>
          <w:lang w:val="uk-UA" w:eastAsia="ru-RU"/>
        </w:rPr>
        <w:t xml:space="preserve"> ефекту набагато перебільшує дію індуктивного: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|&gt;&gt; |</w:t>
      </w:r>
      <w:r w:rsidRPr="00770DF9">
        <w:rPr>
          <w:rFonts w:ascii="Arial" w:eastAsia="Times New Roman" w:hAnsi="Arial" w:cs="Arial"/>
          <w:b/>
          <w:bCs/>
          <w:i/>
          <w:iCs/>
          <w:color w:val="333333"/>
          <w:sz w:val="24"/>
          <w:szCs w:val="24"/>
          <w:lang w:val="uk-UA" w:eastAsia="ru-RU"/>
        </w:rPr>
        <w:t>І</w:t>
      </w:r>
      <w:r w:rsidRPr="00770DF9">
        <w:rPr>
          <w:rFonts w:ascii="Arial" w:eastAsia="Times New Roman" w:hAnsi="Arial" w:cs="Arial"/>
          <w:color w:val="333333"/>
          <w:sz w:val="24"/>
          <w:szCs w:val="24"/>
          <w:lang w:val="uk-UA" w:eastAsia="ru-RU"/>
        </w:rPr>
        <w:t>|.</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Утворення усуспільненої спряженої системи за участю </w:t>
      </w:r>
      <w:proofErr w:type="spellStart"/>
      <w:r w:rsidRPr="00770DF9">
        <w:rPr>
          <w:rFonts w:ascii="Arial" w:eastAsia="Times New Roman" w:hAnsi="Arial" w:cs="Arial"/>
          <w:color w:val="333333"/>
          <w:sz w:val="24"/>
          <w:szCs w:val="24"/>
          <w:lang w:val="uk-UA" w:eastAsia="ru-RU"/>
        </w:rPr>
        <w:t>електронодонорного</w:t>
      </w:r>
      <w:proofErr w:type="spellEnd"/>
      <w:r w:rsidRPr="00770DF9">
        <w:rPr>
          <w:rFonts w:ascii="Arial" w:eastAsia="Times New Roman" w:hAnsi="Arial" w:cs="Arial"/>
          <w:color w:val="333333"/>
          <w:sz w:val="24"/>
          <w:szCs w:val="24"/>
          <w:lang w:val="uk-UA" w:eastAsia="ru-RU"/>
        </w:rPr>
        <w:t xml:space="preserve"> замісника і </w:t>
      </w:r>
      <w:proofErr w:type="spellStart"/>
      <w:r w:rsidRPr="00770DF9">
        <w:rPr>
          <w:rFonts w:ascii="Arial" w:eastAsia="Times New Roman" w:hAnsi="Arial" w:cs="Arial"/>
          <w:color w:val="333333"/>
          <w:sz w:val="24"/>
          <w:szCs w:val="24"/>
          <w:lang w:val="uk-UA" w:eastAsia="ru-RU"/>
        </w:rPr>
        <w:t>бензенового</w:t>
      </w:r>
      <w:proofErr w:type="spellEnd"/>
      <w:r w:rsidRPr="00770DF9">
        <w:rPr>
          <w:rFonts w:ascii="Arial" w:eastAsia="Times New Roman" w:hAnsi="Arial" w:cs="Arial"/>
          <w:color w:val="333333"/>
          <w:sz w:val="24"/>
          <w:szCs w:val="24"/>
          <w:lang w:val="uk-UA" w:eastAsia="ru-RU"/>
        </w:rPr>
        <w:t xml:space="preserve"> кільця спричиняє перерозподіл електронної густини, внаслідок якого на атомах С в </w:t>
      </w:r>
      <w:proofErr w:type="spellStart"/>
      <w:r w:rsidRPr="00770DF9">
        <w:rPr>
          <w:rFonts w:ascii="Arial" w:eastAsia="Times New Roman" w:hAnsi="Arial" w:cs="Arial"/>
          <w:i/>
          <w:iCs/>
          <w:color w:val="333333"/>
          <w:sz w:val="24"/>
          <w:szCs w:val="24"/>
          <w:lang w:val="uk-UA" w:eastAsia="ru-RU"/>
        </w:rPr>
        <w:t>орто</w:t>
      </w:r>
      <w:proofErr w:type="spellEnd"/>
      <w:r w:rsidRPr="00770DF9">
        <w:rPr>
          <w:rFonts w:ascii="Arial" w:eastAsia="Times New Roman" w:hAnsi="Arial" w:cs="Arial"/>
          <w:color w:val="333333"/>
          <w:sz w:val="24"/>
          <w:szCs w:val="24"/>
          <w:lang w:val="uk-UA" w:eastAsia="ru-RU"/>
        </w:rPr>
        <w:t>- і </w:t>
      </w:r>
      <w:proofErr w:type="spellStart"/>
      <w:r w:rsidRPr="00770DF9">
        <w:rPr>
          <w:rFonts w:ascii="Arial" w:eastAsia="Times New Roman" w:hAnsi="Arial" w:cs="Arial"/>
          <w:i/>
          <w:iCs/>
          <w:color w:val="333333"/>
          <w:sz w:val="24"/>
          <w:szCs w:val="24"/>
          <w:lang w:val="uk-UA" w:eastAsia="ru-RU"/>
        </w:rPr>
        <w:t>nара</w:t>
      </w:r>
      <w:proofErr w:type="spellEnd"/>
      <w:r w:rsidRPr="00770DF9">
        <w:rPr>
          <w:rFonts w:ascii="Arial" w:eastAsia="Times New Roman" w:hAnsi="Arial" w:cs="Arial"/>
          <w:color w:val="333333"/>
          <w:sz w:val="24"/>
          <w:szCs w:val="24"/>
          <w:lang w:val="uk-UA" w:eastAsia="ru-RU"/>
        </w:rPr>
        <w:t xml:space="preserve">-положеннях зосереджується часткові </w:t>
      </w:r>
      <w:r w:rsidRPr="00770DF9">
        <w:rPr>
          <w:rFonts w:ascii="Arial" w:eastAsia="Times New Roman" w:hAnsi="Arial" w:cs="Arial"/>
          <w:color w:val="333333"/>
          <w:sz w:val="24"/>
          <w:szCs w:val="24"/>
          <w:lang w:val="uk-UA" w:eastAsia="ru-RU"/>
        </w:rPr>
        <w:lastRenderedPageBreak/>
        <w:t>негативні заряди (δ-). Завдяки загальному збільшенню електронної густини прискорюється перебіг реакцій заміщення, які проходять відповідно до схем:</w:t>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imes New Roman" w:eastAsia="Times New Roman" w:hAnsi="Times New Roman" w:cs="Times New Roman"/>
          <w:noProof/>
          <w:sz w:val="24"/>
          <w:szCs w:val="24"/>
          <w:lang w:eastAsia="ru-RU"/>
        </w:rPr>
        <w:drawing>
          <wp:inline distT="0" distB="0" distL="0" distR="0" wp14:anchorId="600AB56E" wp14:editId="15DF2929">
            <wp:extent cx="4029739" cy="1780907"/>
            <wp:effectExtent l="0" t="0" r="0" b="0"/>
            <wp:docPr id="3" name="Рисунок 3" descr="https://elearning.sumdu.edu.ua/free_content/lectured:5df7011dd2ba3fd1467ffc0f892ff9da2731ded5/latest/259235/file-assets/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learning.sumdu.edu.ua/free_content/lectured:5df7011dd2ba3fd1467ffc0f892ff9da2731ded5/latest/259235/file-assets/6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29527" cy="1780813"/>
                    </a:xfrm>
                    <a:prstGeom prst="rect">
                      <a:avLst/>
                    </a:prstGeom>
                    <a:noFill/>
                    <a:ln>
                      <a:noFill/>
                    </a:ln>
                  </pic:spPr>
                </pic:pic>
              </a:graphicData>
            </a:graphic>
          </wp:inline>
        </w:drawing>
      </w:r>
      <w:proofErr w:type="spellStart"/>
      <w:r w:rsidRPr="00770DF9">
        <w:rPr>
          <w:rFonts w:ascii="Tahoma" w:eastAsia="Times New Roman" w:hAnsi="Tahoma" w:cs="Tahoma"/>
          <w:color w:val="FFFFFF"/>
          <w:sz w:val="18"/>
          <w:szCs w:val="18"/>
          <w:lang w:val="uk-UA" w:eastAsia="ru-RU"/>
        </w:rPr>
        <w:t>Клікніть</w:t>
      </w:r>
      <w:proofErr w:type="spellEnd"/>
      <w:r w:rsidRPr="00770DF9">
        <w:rPr>
          <w:rFonts w:ascii="Tahoma" w:eastAsia="Times New Roman" w:hAnsi="Tahoma" w:cs="Tahoma"/>
          <w:color w:val="FFFFFF"/>
          <w:sz w:val="18"/>
          <w:szCs w:val="18"/>
          <w:lang w:val="uk-UA" w:eastAsia="ru-RU"/>
        </w:rPr>
        <w:t xml:space="preserve"> і тягніть для зауважень</w:t>
      </w:r>
      <w:r w:rsidRPr="00770DF9">
        <w:rPr>
          <w:rFonts w:ascii="Times New Roman" w:eastAsia="Times New Roman" w:hAnsi="Times New Roman" w:cs="Times New Roman"/>
          <w:noProof/>
          <w:sz w:val="24"/>
          <w:szCs w:val="24"/>
          <w:lang w:eastAsia="ru-RU"/>
        </w:rPr>
        <w:drawing>
          <wp:inline distT="0" distB="0" distL="0" distR="0" wp14:anchorId="2D3AC876" wp14:editId="4329240B">
            <wp:extent cx="4104167" cy="1731728"/>
            <wp:effectExtent l="0" t="0" r="0" b="1905"/>
            <wp:docPr id="2" name="Рисунок 2" descr="https://elearning.sumdu.edu.ua/free_content/lectured:5df7011dd2ba3fd1467ffc0f892ff9da2731ded5/latest/259235/file-asset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learning.sumdu.edu.ua/free_content/lectured:5df7011dd2ba3fd1467ffc0f892ff9da2731ded5/latest/259235/file-assets/7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04620" cy="1731919"/>
                    </a:xfrm>
                    <a:prstGeom prst="rect">
                      <a:avLst/>
                    </a:prstGeom>
                    <a:noFill/>
                    <a:ln>
                      <a:noFill/>
                    </a:ln>
                  </pic:spPr>
                </pic:pic>
              </a:graphicData>
            </a:graphic>
          </wp:inline>
        </w:drawing>
      </w:r>
      <w:r w:rsidRPr="00770DF9">
        <w:rPr>
          <w:rFonts w:ascii="Tahoma" w:eastAsia="Times New Roman" w:hAnsi="Tahoma" w:cs="Tahoma"/>
          <w:color w:val="FFFFFF"/>
          <w:sz w:val="18"/>
          <w:szCs w:val="18"/>
          <w:lang w:val="uk-UA" w:eastAsia="ru-RU"/>
        </w:rPr>
        <w:t xml:space="preserve"> і тягніть для зауважень</w:t>
      </w:r>
    </w:p>
    <w:p w:rsidR="00195C89" w:rsidRPr="00770DF9" w:rsidRDefault="00195C89" w:rsidP="00195C89">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Бромування натрій феноляту проходить скоріше </w:t>
      </w:r>
      <w:proofErr w:type="spellStart"/>
      <w:r w:rsidRPr="00770DF9">
        <w:rPr>
          <w:rFonts w:ascii="Arial" w:eastAsia="Times New Roman" w:hAnsi="Arial" w:cs="Arial"/>
          <w:color w:val="333333"/>
          <w:sz w:val="24"/>
          <w:szCs w:val="24"/>
          <w:lang w:val="uk-UA" w:eastAsia="ru-RU"/>
        </w:rPr>
        <w:t>порівнянно</w:t>
      </w:r>
      <w:proofErr w:type="spellEnd"/>
      <w:r w:rsidRPr="00770DF9">
        <w:rPr>
          <w:rFonts w:ascii="Arial" w:eastAsia="Times New Roman" w:hAnsi="Arial" w:cs="Arial"/>
          <w:color w:val="333333"/>
          <w:sz w:val="24"/>
          <w:szCs w:val="24"/>
          <w:lang w:val="uk-UA" w:eastAsia="ru-RU"/>
        </w:rPr>
        <w:t xml:space="preserve"> з фенолом, що пояснюється сильною поляризацією зв’язку O–</w:t>
      </w:r>
      <w:proofErr w:type="spellStart"/>
      <w:r w:rsidRPr="00770DF9">
        <w:rPr>
          <w:rFonts w:ascii="Arial" w:eastAsia="Times New Roman" w:hAnsi="Arial" w:cs="Arial"/>
          <w:color w:val="333333"/>
          <w:sz w:val="24"/>
          <w:szCs w:val="24"/>
          <w:lang w:val="uk-UA" w:eastAsia="ru-RU"/>
        </w:rPr>
        <w:t>Na</w:t>
      </w:r>
      <w:proofErr w:type="spellEnd"/>
      <w:r w:rsidRPr="00770DF9">
        <w:rPr>
          <w:rFonts w:ascii="Arial" w:eastAsia="Times New Roman" w:hAnsi="Arial" w:cs="Arial"/>
          <w:color w:val="333333"/>
          <w:sz w:val="24"/>
          <w:szCs w:val="24"/>
          <w:lang w:val="uk-UA" w:eastAsia="ru-RU"/>
        </w:rPr>
        <w:t xml:space="preserve"> і скупченням великого негативного заряду на атомі </w:t>
      </w:r>
      <w:proofErr w:type="spellStart"/>
      <w:r w:rsidRPr="00770DF9">
        <w:rPr>
          <w:rFonts w:ascii="Arial" w:eastAsia="Times New Roman" w:hAnsi="Arial" w:cs="Arial"/>
          <w:color w:val="333333"/>
          <w:sz w:val="24"/>
          <w:szCs w:val="24"/>
          <w:lang w:val="uk-UA" w:eastAsia="ru-RU"/>
        </w:rPr>
        <w:t>Оксигену</w:t>
      </w:r>
      <w:proofErr w:type="spellEnd"/>
      <w:r w:rsidRPr="00770DF9">
        <w:rPr>
          <w:rFonts w:ascii="Arial" w:eastAsia="Times New Roman" w:hAnsi="Arial" w:cs="Arial"/>
          <w:color w:val="333333"/>
          <w:sz w:val="24"/>
          <w:szCs w:val="24"/>
          <w:lang w:val="uk-UA" w:eastAsia="ru-RU"/>
        </w:rPr>
        <w:t xml:space="preserve">. Це спричиняє збільшення позитивного </w:t>
      </w:r>
      <w:proofErr w:type="spellStart"/>
      <w:r w:rsidRPr="00770DF9">
        <w:rPr>
          <w:rFonts w:ascii="Arial" w:eastAsia="Times New Roman" w:hAnsi="Arial" w:cs="Arial"/>
          <w:color w:val="333333"/>
          <w:sz w:val="24"/>
          <w:szCs w:val="24"/>
          <w:lang w:val="uk-UA" w:eastAsia="ru-RU"/>
        </w:rPr>
        <w:t>мезомерного</w:t>
      </w:r>
      <w:proofErr w:type="spellEnd"/>
      <w:r w:rsidRPr="00770DF9">
        <w:rPr>
          <w:rFonts w:ascii="Arial" w:eastAsia="Times New Roman" w:hAnsi="Arial" w:cs="Arial"/>
          <w:color w:val="333333"/>
          <w:sz w:val="24"/>
          <w:szCs w:val="24"/>
          <w:lang w:val="uk-UA" w:eastAsia="ru-RU"/>
        </w:rPr>
        <w:t xml:space="preserve"> ефекту </w:t>
      </w:r>
      <w:r w:rsidRPr="00770DF9">
        <w:rPr>
          <w:rFonts w:ascii="Arial" w:eastAsia="Times New Roman" w:hAnsi="Arial" w:cs="Arial"/>
          <w:b/>
          <w:bCs/>
          <w:i/>
          <w:iCs/>
          <w:color w:val="333333"/>
          <w:sz w:val="24"/>
          <w:szCs w:val="24"/>
          <w:lang w:val="uk-UA" w:eastAsia="ru-RU"/>
        </w:rPr>
        <w:t>+М</w:t>
      </w:r>
      <w:r w:rsidRPr="00770DF9">
        <w:rPr>
          <w:rFonts w:ascii="Arial" w:eastAsia="Times New Roman" w:hAnsi="Arial" w:cs="Arial"/>
          <w:color w:val="333333"/>
          <w:sz w:val="24"/>
          <w:szCs w:val="24"/>
          <w:lang w:val="uk-UA" w:eastAsia="ru-RU"/>
        </w:rPr>
        <w:t> групи –</w:t>
      </w:r>
      <w:proofErr w:type="spellStart"/>
      <w:r w:rsidRPr="00770DF9">
        <w:rPr>
          <w:rFonts w:ascii="Arial" w:eastAsia="Times New Roman" w:hAnsi="Arial" w:cs="Arial"/>
          <w:color w:val="333333"/>
          <w:sz w:val="24"/>
          <w:szCs w:val="24"/>
          <w:lang w:val="uk-UA" w:eastAsia="ru-RU"/>
        </w:rPr>
        <w:t>ONa</w:t>
      </w:r>
      <w:proofErr w:type="spellEnd"/>
      <w:r w:rsidRPr="00770DF9">
        <w:rPr>
          <w:rFonts w:ascii="Arial" w:eastAsia="Times New Roman" w:hAnsi="Arial" w:cs="Arial"/>
          <w:color w:val="333333"/>
          <w:sz w:val="24"/>
          <w:szCs w:val="24"/>
          <w:lang w:val="uk-UA" w:eastAsia="ru-RU"/>
        </w:rPr>
        <w:t xml:space="preserve"> і, як наслідок, </w:t>
      </w:r>
      <w:proofErr w:type="spellStart"/>
      <w:r w:rsidRPr="00770DF9">
        <w:rPr>
          <w:rFonts w:ascii="Arial" w:eastAsia="Times New Roman" w:hAnsi="Arial" w:cs="Arial"/>
          <w:color w:val="333333"/>
          <w:sz w:val="24"/>
          <w:szCs w:val="24"/>
          <w:lang w:val="uk-UA" w:eastAsia="ru-RU"/>
        </w:rPr>
        <w:t>настільке</w:t>
      </w:r>
      <w:proofErr w:type="spellEnd"/>
      <w:r w:rsidRPr="00770DF9">
        <w:rPr>
          <w:rFonts w:ascii="Arial" w:eastAsia="Times New Roman" w:hAnsi="Arial" w:cs="Arial"/>
          <w:color w:val="333333"/>
          <w:sz w:val="24"/>
          <w:szCs w:val="24"/>
          <w:lang w:val="uk-UA" w:eastAsia="ru-RU"/>
        </w:rPr>
        <w:t xml:space="preserve"> значне зростання часткових негативних зарядів (-δ) в </w:t>
      </w:r>
      <w:proofErr w:type="spellStart"/>
      <w:r w:rsidRPr="00770DF9">
        <w:rPr>
          <w:rFonts w:ascii="Arial" w:eastAsia="Times New Roman" w:hAnsi="Arial" w:cs="Arial"/>
          <w:i/>
          <w:iCs/>
          <w:color w:val="333333"/>
          <w:sz w:val="24"/>
          <w:szCs w:val="24"/>
          <w:lang w:val="uk-UA" w:eastAsia="ru-RU"/>
        </w:rPr>
        <w:t>орто</w:t>
      </w:r>
      <w:proofErr w:type="spellEnd"/>
      <w:r w:rsidRPr="00770DF9">
        <w:rPr>
          <w:rFonts w:ascii="Arial" w:eastAsia="Times New Roman" w:hAnsi="Arial" w:cs="Arial"/>
          <w:color w:val="333333"/>
          <w:sz w:val="24"/>
          <w:szCs w:val="24"/>
          <w:lang w:val="uk-UA" w:eastAsia="ru-RU"/>
        </w:rPr>
        <w:t>- і </w:t>
      </w:r>
      <w:proofErr w:type="spellStart"/>
      <w:r w:rsidRPr="00770DF9">
        <w:rPr>
          <w:rFonts w:ascii="Arial" w:eastAsia="Times New Roman" w:hAnsi="Arial" w:cs="Arial"/>
          <w:i/>
          <w:iCs/>
          <w:color w:val="333333"/>
          <w:sz w:val="24"/>
          <w:szCs w:val="24"/>
          <w:lang w:val="uk-UA" w:eastAsia="ru-RU"/>
        </w:rPr>
        <w:t>nара</w:t>
      </w:r>
      <w:proofErr w:type="spellEnd"/>
      <w:r w:rsidRPr="00770DF9">
        <w:rPr>
          <w:rFonts w:ascii="Arial" w:eastAsia="Times New Roman" w:hAnsi="Arial" w:cs="Arial"/>
          <w:color w:val="333333"/>
          <w:sz w:val="24"/>
          <w:szCs w:val="24"/>
          <w:lang w:val="uk-UA" w:eastAsia="ru-RU"/>
        </w:rPr>
        <w:t xml:space="preserve">-положеннях </w:t>
      </w:r>
      <w:proofErr w:type="spellStart"/>
      <w:r w:rsidRPr="00770DF9">
        <w:rPr>
          <w:rFonts w:ascii="Arial" w:eastAsia="Times New Roman" w:hAnsi="Arial" w:cs="Arial"/>
          <w:color w:val="333333"/>
          <w:sz w:val="24"/>
          <w:szCs w:val="24"/>
          <w:lang w:val="uk-UA" w:eastAsia="ru-RU"/>
        </w:rPr>
        <w:t>бензенового</w:t>
      </w:r>
      <w:proofErr w:type="spellEnd"/>
      <w:r w:rsidRPr="00770DF9">
        <w:rPr>
          <w:rFonts w:ascii="Arial" w:eastAsia="Times New Roman" w:hAnsi="Arial" w:cs="Arial"/>
          <w:color w:val="333333"/>
          <w:sz w:val="24"/>
          <w:szCs w:val="24"/>
          <w:lang w:val="uk-UA" w:eastAsia="ru-RU"/>
        </w:rPr>
        <w:t xml:space="preserve"> кільця, що реакція бромування проходить одночасно за всіма </w:t>
      </w:r>
      <w:r w:rsidRPr="00770DF9">
        <w:rPr>
          <w:rFonts w:ascii="Arial" w:eastAsia="Times New Roman" w:hAnsi="Arial" w:cs="Arial"/>
          <w:i/>
          <w:iCs/>
          <w:color w:val="333333"/>
          <w:sz w:val="24"/>
          <w:szCs w:val="24"/>
          <w:lang w:val="uk-UA" w:eastAsia="ru-RU"/>
        </w:rPr>
        <w:t>о</w:t>
      </w:r>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n</w:t>
      </w:r>
      <w:r w:rsidRPr="00770DF9">
        <w:rPr>
          <w:rFonts w:ascii="Arial" w:eastAsia="Times New Roman" w:hAnsi="Arial" w:cs="Arial"/>
          <w:color w:val="333333"/>
          <w:sz w:val="24"/>
          <w:szCs w:val="24"/>
          <w:lang w:val="uk-UA" w:eastAsia="ru-RU"/>
        </w:rPr>
        <w:t>-положеннями:</w:t>
      </w:r>
    </w:p>
    <w:p w:rsidR="00195C89" w:rsidRPr="00770DF9" w:rsidRDefault="00195C89" w:rsidP="00195C89">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drawing>
          <wp:inline distT="0" distB="0" distL="0" distR="0" wp14:anchorId="1C589749" wp14:editId="0DB08478">
            <wp:extent cx="4731488" cy="1009179"/>
            <wp:effectExtent l="0" t="0" r="0" b="635"/>
            <wp:docPr id="1" name="Рисунок 1" descr="https://elearning.sumdu.edu.ua/free_content/lectured:5df7011dd2ba3fd1467ffc0f892ff9da2731ded5/latest/259235/file-asset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learning.sumdu.edu.ua/free_content/lectured:5df7011dd2ba3fd1467ffc0f892ff9da2731ded5/latest/259235/file-assets/7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31799" cy="1009245"/>
                    </a:xfrm>
                    <a:prstGeom prst="rect">
                      <a:avLst/>
                    </a:prstGeom>
                    <a:noFill/>
                    <a:ln>
                      <a:noFill/>
                    </a:ln>
                  </pic:spPr>
                </pic:pic>
              </a:graphicData>
            </a:graphic>
          </wp:inline>
        </w:drawing>
      </w:r>
    </w:p>
    <w:p w:rsidR="00195C89" w:rsidRPr="00770DF9" w:rsidRDefault="00195C89" w:rsidP="00195C89">
      <w:pPr>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 xml:space="preserve"> тягніть для зауважень</w:t>
      </w:r>
    </w:p>
    <w:p w:rsidR="00F542CF" w:rsidRDefault="00F542CF" w:rsidP="00F542CF">
      <w:pPr>
        <w:spacing w:before="120" w:after="120" w:line="240" w:lineRule="auto"/>
        <w:jc w:val="both"/>
        <w:rPr>
          <w:rFonts w:ascii="Arial" w:eastAsia="Times New Roman" w:hAnsi="Arial" w:cs="Arial"/>
          <w:color w:val="333333"/>
          <w:sz w:val="24"/>
          <w:szCs w:val="24"/>
          <w:lang w:val="uk-UA" w:eastAsia="ru-RU"/>
        </w:rPr>
      </w:pPr>
      <w:r>
        <w:rPr>
          <w:rFonts w:ascii="Arial" w:eastAsia="Times New Roman" w:hAnsi="Arial" w:cs="Arial"/>
          <w:color w:val="333333"/>
          <w:sz w:val="24"/>
          <w:szCs w:val="24"/>
          <w:lang w:val="uk-UA" w:eastAsia="ru-RU"/>
        </w:rPr>
        <w:t>Джерела:</w:t>
      </w:r>
    </w:p>
    <w:p w:rsidR="00F542CF" w:rsidRDefault="00504A64" w:rsidP="00F542CF">
      <w:pPr>
        <w:pStyle w:val="a9"/>
        <w:numPr>
          <w:ilvl w:val="0"/>
          <w:numId w:val="26"/>
        </w:numPr>
        <w:spacing w:before="120" w:after="120" w:line="240" w:lineRule="auto"/>
        <w:jc w:val="both"/>
        <w:rPr>
          <w:rFonts w:ascii="Arial" w:eastAsia="Times New Roman" w:hAnsi="Arial" w:cs="Arial"/>
          <w:color w:val="333333"/>
          <w:sz w:val="24"/>
          <w:szCs w:val="24"/>
          <w:lang w:val="uk-UA" w:eastAsia="ru-RU"/>
        </w:rPr>
      </w:pPr>
      <w:hyperlink r:id="rId126" w:history="1">
        <w:r w:rsidR="00F542CF" w:rsidRPr="00307BBB">
          <w:rPr>
            <w:rFonts w:eastAsia="Times New Roman"/>
            <w:color w:val="333333"/>
            <w:sz w:val="24"/>
            <w:szCs w:val="24"/>
            <w:lang w:val="uk-UA" w:eastAsia="ru-RU"/>
          </w:rPr>
          <w:t xml:space="preserve">Черних В.П., </w:t>
        </w:r>
        <w:proofErr w:type="spellStart"/>
        <w:r w:rsidR="00F542CF" w:rsidRPr="00307BBB">
          <w:rPr>
            <w:rFonts w:eastAsia="Times New Roman"/>
            <w:color w:val="333333"/>
            <w:sz w:val="24"/>
            <w:szCs w:val="24"/>
            <w:lang w:val="uk-UA" w:eastAsia="ru-RU"/>
          </w:rPr>
          <w:t>Зіменковський</w:t>
        </w:r>
        <w:proofErr w:type="spellEnd"/>
        <w:r w:rsidR="00F542CF" w:rsidRPr="00307BBB">
          <w:rPr>
            <w:rFonts w:eastAsia="Times New Roman"/>
            <w:color w:val="333333"/>
            <w:sz w:val="24"/>
            <w:szCs w:val="24"/>
            <w:lang w:val="uk-UA" w:eastAsia="ru-RU"/>
          </w:rPr>
          <w:t xml:space="preserve"> Б.С., Гриценко І.С. Органічна хімія: </w:t>
        </w:r>
        <w:proofErr w:type="spellStart"/>
        <w:r w:rsidR="00F542CF" w:rsidRPr="00307BBB">
          <w:rPr>
            <w:rFonts w:eastAsia="Times New Roman"/>
            <w:color w:val="333333"/>
            <w:sz w:val="24"/>
            <w:szCs w:val="24"/>
            <w:lang w:val="uk-UA" w:eastAsia="ru-RU"/>
          </w:rPr>
          <w:t>Підруч</w:t>
        </w:r>
        <w:proofErr w:type="spellEnd"/>
        <w:r w:rsidR="00F542CF" w:rsidRPr="00307BBB">
          <w:rPr>
            <w:rFonts w:eastAsia="Times New Roman"/>
            <w:color w:val="333333"/>
            <w:sz w:val="24"/>
            <w:szCs w:val="24"/>
            <w:lang w:val="uk-UA" w:eastAsia="ru-RU"/>
          </w:rPr>
          <w:t xml:space="preserve">. для </w:t>
        </w:r>
        <w:proofErr w:type="spellStart"/>
        <w:r w:rsidR="00F542CF" w:rsidRPr="00307BBB">
          <w:rPr>
            <w:rFonts w:eastAsia="Times New Roman"/>
            <w:color w:val="333333"/>
            <w:sz w:val="24"/>
            <w:szCs w:val="24"/>
            <w:lang w:val="uk-UA" w:eastAsia="ru-RU"/>
          </w:rPr>
          <w:t>студ</w:t>
        </w:r>
        <w:proofErr w:type="spellEnd"/>
        <w:r w:rsidR="00F542CF" w:rsidRPr="00307BBB">
          <w:rPr>
            <w:rFonts w:eastAsia="Times New Roman"/>
            <w:color w:val="333333"/>
            <w:sz w:val="24"/>
            <w:szCs w:val="24"/>
            <w:lang w:val="uk-UA" w:eastAsia="ru-RU"/>
          </w:rPr>
          <w:t xml:space="preserve">. </w:t>
        </w:r>
        <w:proofErr w:type="spellStart"/>
        <w:r w:rsidR="00F542CF" w:rsidRPr="00307BBB">
          <w:rPr>
            <w:rFonts w:eastAsia="Times New Roman"/>
            <w:color w:val="333333"/>
            <w:sz w:val="24"/>
            <w:szCs w:val="24"/>
            <w:lang w:val="uk-UA" w:eastAsia="ru-RU"/>
          </w:rPr>
          <w:t>вищ</w:t>
        </w:r>
        <w:proofErr w:type="spellEnd"/>
        <w:r w:rsidR="00F542CF" w:rsidRPr="00307BBB">
          <w:rPr>
            <w:rFonts w:eastAsia="Times New Roman"/>
            <w:color w:val="333333"/>
            <w:sz w:val="24"/>
            <w:szCs w:val="24"/>
            <w:lang w:val="uk-UA" w:eastAsia="ru-RU"/>
          </w:rPr>
          <w:t xml:space="preserve">. </w:t>
        </w:r>
        <w:proofErr w:type="spellStart"/>
        <w:r w:rsidR="00F542CF" w:rsidRPr="00307BBB">
          <w:rPr>
            <w:rFonts w:eastAsia="Times New Roman"/>
            <w:color w:val="333333"/>
            <w:sz w:val="24"/>
            <w:szCs w:val="24"/>
            <w:lang w:val="uk-UA" w:eastAsia="ru-RU"/>
          </w:rPr>
          <w:t>навч</w:t>
        </w:r>
        <w:proofErr w:type="spellEnd"/>
        <w:r w:rsidR="00F542CF" w:rsidRPr="00307BBB">
          <w:rPr>
            <w:rFonts w:eastAsia="Times New Roman"/>
            <w:color w:val="333333"/>
            <w:sz w:val="24"/>
            <w:szCs w:val="24"/>
            <w:lang w:val="uk-UA" w:eastAsia="ru-RU"/>
          </w:rPr>
          <w:t xml:space="preserve">. </w:t>
        </w:r>
        <w:proofErr w:type="spellStart"/>
        <w:r w:rsidR="00F542CF" w:rsidRPr="00307BBB">
          <w:rPr>
            <w:rFonts w:eastAsia="Times New Roman"/>
            <w:color w:val="333333"/>
            <w:sz w:val="24"/>
            <w:szCs w:val="24"/>
            <w:lang w:val="uk-UA" w:eastAsia="ru-RU"/>
          </w:rPr>
          <w:t>закл</w:t>
        </w:r>
        <w:proofErr w:type="spellEnd"/>
        <w:r w:rsidR="00F542CF" w:rsidRPr="00307BBB">
          <w:rPr>
            <w:rFonts w:eastAsia="Times New Roman"/>
            <w:color w:val="333333"/>
            <w:sz w:val="24"/>
            <w:szCs w:val="24"/>
            <w:lang w:val="uk-UA" w:eastAsia="ru-RU"/>
          </w:rPr>
          <w:t xml:space="preserve">. / За </w:t>
        </w:r>
        <w:proofErr w:type="spellStart"/>
        <w:r w:rsidR="00F542CF" w:rsidRPr="00307BBB">
          <w:rPr>
            <w:rFonts w:eastAsia="Times New Roman"/>
            <w:color w:val="333333"/>
            <w:sz w:val="24"/>
            <w:szCs w:val="24"/>
            <w:lang w:val="uk-UA" w:eastAsia="ru-RU"/>
          </w:rPr>
          <w:t>заг</w:t>
        </w:r>
        <w:proofErr w:type="spellEnd"/>
        <w:r w:rsidR="00F542CF" w:rsidRPr="00307BBB">
          <w:rPr>
            <w:rFonts w:eastAsia="Times New Roman"/>
            <w:color w:val="333333"/>
            <w:sz w:val="24"/>
            <w:szCs w:val="24"/>
            <w:lang w:val="uk-UA" w:eastAsia="ru-RU"/>
          </w:rPr>
          <w:t xml:space="preserve">. ред. проф. В.П. Черних. — 2-ге вид. </w:t>
        </w:r>
        <w:proofErr w:type="spellStart"/>
        <w:r w:rsidR="00F542CF" w:rsidRPr="00307BBB">
          <w:rPr>
            <w:rFonts w:eastAsia="Times New Roman"/>
            <w:color w:val="333333"/>
            <w:sz w:val="24"/>
            <w:szCs w:val="24"/>
            <w:lang w:val="uk-UA" w:eastAsia="ru-RU"/>
          </w:rPr>
          <w:t>випр</w:t>
        </w:r>
        <w:proofErr w:type="spellEnd"/>
        <w:r w:rsidR="00F542CF" w:rsidRPr="00307BBB">
          <w:rPr>
            <w:rFonts w:eastAsia="Times New Roman"/>
            <w:color w:val="333333"/>
            <w:sz w:val="24"/>
            <w:szCs w:val="24"/>
            <w:lang w:val="uk-UA" w:eastAsia="ru-RU"/>
          </w:rPr>
          <w:t xml:space="preserve">. і </w:t>
        </w:r>
        <w:proofErr w:type="spellStart"/>
        <w:r w:rsidR="00F542CF" w:rsidRPr="00307BBB">
          <w:rPr>
            <w:rFonts w:eastAsia="Times New Roman"/>
            <w:color w:val="333333"/>
            <w:sz w:val="24"/>
            <w:szCs w:val="24"/>
            <w:lang w:val="uk-UA" w:eastAsia="ru-RU"/>
          </w:rPr>
          <w:t>доп</w:t>
        </w:r>
        <w:proofErr w:type="spellEnd"/>
        <w:r w:rsidR="00F542CF" w:rsidRPr="00307BBB">
          <w:rPr>
            <w:rFonts w:eastAsia="Times New Roman"/>
            <w:color w:val="333333"/>
            <w:sz w:val="24"/>
            <w:szCs w:val="24"/>
            <w:lang w:val="uk-UA" w:eastAsia="ru-RU"/>
          </w:rPr>
          <w:t xml:space="preserve">. — Х.: Вид-во. </w:t>
        </w:r>
        <w:proofErr w:type="spellStart"/>
        <w:r w:rsidR="00F542CF" w:rsidRPr="00307BBB">
          <w:rPr>
            <w:rFonts w:eastAsia="Times New Roman"/>
            <w:color w:val="333333"/>
            <w:sz w:val="24"/>
            <w:szCs w:val="24"/>
            <w:lang w:val="uk-UA" w:eastAsia="ru-RU"/>
          </w:rPr>
          <w:t>НфаУ</w:t>
        </w:r>
        <w:proofErr w:type="spellEnd"/>
        <w:r w:rsidR="00F542CF" w:rsidRPr="00307BBB">
          <w:rPr>
            <w:rFonts w:eastAsia="Times New Roman"/>
            <w:color w:val="333333"/>
            <w:sz w:val="24"/>
            <w:szCs w:val="24"/>
            <w:lang w:val="uk-UA" w:eastAsia="ru-RU"/>
          </w:rPr>
          <w:t xml:space="preserve">; Оригінал, 2008. — 752 с. </w:t>
        </w:r>
        <w:proofErr w:type="spellStart"/>
        <w:r w:rsidR="00F542CF" w:rsidRPr="00307BBB">
          <w:rPr>
            <w:rFonts w:eastAsia="Times New Roman"/>
            <w:color w:val="333333"/>
            <w:sz w:val="24"/>
            <w:szCs w:val="24"/>
            <w:lang w:val="uk-UA" w:eastAsia="ru-RU"/>
          </w:rPr>
          <w:t>іл</w:t>
        </w:r>
        <w:proofErr w:type="spellEnd"/>
        <w:r w:rsidR="00F542CF" w:rsidRPr="00307BBB">
          <w:rPr>
            <w:rFonts w:eastAsia="Times New Roman"/>
            <w:color w:val="333333"/>
            <w:sz w:val="24"/>
            <w:szCs w:val="24"/>
            <w:lang w:val="uk-UA" w:eastAsia="ru-RU"/>
          </w:rPr>
          <w:t>.</w:t>
        </w:r>
      </w:hyperlink>
    </w:p>
    <w:p w:rsidR="00F542CF" w:rsidRDefault="00504A64" w:rsidP="00F542CF">
      <w:pPr>
        <w:pStyle w:val="a9"/>
        <w:numPr>
          <w:ilvl w:val="0"/>
          <w:numId w:val="26"/>
        </w:numPr>
        <w:spacing w:before="120" w:after="120" w:line="240" w:lineRule="auto"/>
        <w:jc w:val="both"/>
        <w:rPr>
          <w:rFonts w:ascii="Arial" w:eastAsia="Times New Roman" w:hAnsi="Arial" w:cs="Arial"/>
          <w:color w:val="333333"/>
          <w:sz w:val="24"/>
          <w:szCs w:val="24"/>
          <w:lang w:val="uk-UA" w:eastAsia="ru-RU"/>
        </w:rPr>
      </w:pPr>
      <w:hyperlink r:id="rId127" w:history="1">
        <w:r w:rsidR="00F542CF" w:rsidRPr="00E95B35">
          <w:rPr>
            <w:rStyle w:val="a3"/>
            <w:rFonts w:ascii="Arial" w:eastAsia="Times New Roman" w:hAnsi="Arial" w:cs="Arial"/>
            <w:sz w:val="24"/>
            <w:szCs w:val="24"/>
            <w:lang w:val="uk-UA" w:eastAsia="ru-RU"/>
          </w:rPr>
          <w:t>https://elearning.sumdu.edu.ua/</w:t>
        </w:r>
      </w:hyperlink>
      <w:r w:rsidR="00F542CF">
        <w:rPr>
          <w:rFonts w:ascii="Arial" w:eastAsia="Times New Roman" w:hAnsi="Arial" w:cs="Arial"/>
          <w:color w:val="333333"/>
          <w:sz w:val="24"/>
          <w:szCs w:val="24"/>
          <w:lang w:val="uk-UA" w:eastAsia="ru-RU"/>
        </w:rPr>
        <w:t xml:space="preserve"> </w:t>
      </w:r>
    </w:p>
    <w:p w:rsidR="00F542CF" w:rsidRPr="00B52394" w:rsidRDefault="00504A64" w:rsidP="00F542CF">
      <w:pPr>
        <w:pStyle w:val="a9"/>
        <w:numPr>
          <w:ilvl w:val="0"/>
          <w:numId w:val="26"/>
        </w:numPr>
        <w:spacing w:before="120" w:after="120" w:line="240" w:lineRule="auto"/>
        <w:jc w:val="both"/>
        <w:rPr>
          <w:rStyle w:val="a3"/>
          <w:rFonts w:ascii="Arial" w:eastAsia="Times New Roman" w:hAnsi="Arial" w:cs="Arial"/>
          <w:color w:val="333333"/>
          <w:sz w:val="24"/>
          <w:szCs w:val="24"/>
          <w:u w:val="none"/>
          <w:lang w:val="uk-UA" w:eastAsia="ru-RU"/>
        </w:rPr>
      </w:pPr>
      <w:hyperlink r:id="rId128" w:history="1">
        <w:r w:rsidR="00F542CF" w:rsidRPr="00BF14F9">
          <w:rPr>
            <w:rStyle w:val="a3"/>
            <w:rFonts w:cstheme="minorHAnsi"/>
            <w:sz w:val="24"/>
            <w:szCs w:val="24"/>
            <w:lang w:val="uk-UA"/>
          </w:rPr>
          <w:t>https://www.britannica.com/science/reaction-mechanism/Energy-changes-involved-in-reactions</w:t>
        </w:r>
      </w:hyperlink>
    </w:p>
    <w:p w:rsidR="00F542CF" w:rsidRPr="00307BBB" w:rsidRDefault="00F542CF" w:rsidP="00F542CF">
      <w:pPr>
        <w:pStyle w:val="a9"/>
        <w:spacing w:before="120" w:after="120" w:line="240" w:lineRule="auto"/>
        <w:jc w:val="both"/>
        <w:rPr>
          <w:rFonts w:ascii="Arial" w:eastAsia="Times New Roman" w:hAnsi="Arial" w:cs="Arial"/>
          <w:color w:val="333333"/>
          <w:sz w:val="24"/>
          <w:szCs w:val="24"/>
          <w:lang w:val="uk-UA" w:eastAsia="ru-RU"/>
        </w:rPr>
      </w:pPr>
    </w:p>
    <w:p w:rsidR="008E02BC" w:rsidRPr="00F542CF" w:rsidRDefault="008E02BC">
      <w:pPr>
        <w:rPr>
          <w:lang w:val="uk-UA"/>
        </w:rPr>
      </w:pPr>
    </w:p>
    <w:sectPr w:rsidR="008E02BC" w:rsidRPr="00F542CF" w:rsidSect="009149A9">
      <w:headerReference w:type="default" r:id="rId129"/>
      <w:pgSz w:w="11906" w:h="16838"/>
      <w:pgMar w:top="907" w:right="1134" w:bottom="90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45A" w:rsidRDefault="006B745A" w:rsidP="00195C89">
      <w:pPr>
        <w:spacing w:after="0" w:line="240" w:lineRule="auto"/>
      </w:pPr>
      <w:r>
        <w:separator/>
      </w:r>
    </w:p>
  </w:endnote>
  <w:endnote w:type="continuationSeparator" w:id="0">
    <w:p w:rsidR="006B745A" w:rsidRDefault="006B745A" w:rsidP="00195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45A" w:rsidRDefault="006B745A" w:rsidP="00195C89">
      <w:pPr>
        <w:spacing w:after="0" w:line="240" w:lineRule="auto"/>
      </w:pPr>
      <w:r>
        <w:separator/>
      </w:r>
    </w:p>
  </w:footnote>
  <w:footnote w:type="continuationSeparator" w:id="0">
    <w:p w:rsidR="006B745A" w:rsidRDefault="006B745A" w:rsidP="00195C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77738743"/>
      <w:placeholder>
        <w:docPart w:val="752350EFCF0A484BA3BBCCBEA5D689FB"/>
      </w:placeholder>
      <w:dataBinding w:prefixMappings="xmlns:ns0='http://schemas.openxmlformats.org/package/2006/metadata/core-properties' xmlns:ns1='http://purl.org/dc/elements/1.1/'" w:xpath="/ns0:coreProperties[1]/ns1:title[1]" w:storeItemID="{6C3C8BC8-F283-45AE-878A-BAB7291924A1}"/>
      <w:text/>
    </w:sdtPr>
    <w:sdtContent>
      <w:p w:rsidR="00504A64" w:rsidRDefault="00504A64">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uk-UA"/>
          </w:rPr>
          <w:t>Механізми органічних реакцій</w:t>
        </w:r>
      </w:p>
    </w:sdtContent>
  </w:sdt>
  <w:p w:rsidR="00504A64" w:rsidRDefault="00504A6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2F3B"/>
    <w:multiLevelType w:val="multilevel"/>
    <w:tmpl w:val="45681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EF67FA"/>
    <w:multiLevelType w:val="multilevel"/>
    <w:tmpl w:val="425A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90D9B"/>
    <w:multiLevelType w:val="hybridMultilevel"/>
    <w:tmpl w:val="7564E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6F5014"/>
    <w:multiLevelType w:val="multilevel"/>
    <w:tmpl w:val="9B42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096DD0"/>
    <w:multiLevelType w:val="multilevel"/>
    <w:tmpl w:val="3896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9540B2"/>
    <w:multiLevelType w:val="multilevel"/>
    <w:tmpl w:val="4C16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C5258A"/>
    <w:multiLevelType w:val="multilevel"/>
    <w:tmpl w:val="AA28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AB11B3"/>
    <w:multiLevelType w:val="multilevel"/>
    <w:tmpl w:val="6524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C26E9B"/>
    <w:multiLevelType w:val="multilevel"/>
    <w:tmpl w:val="DE72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4C04B3"/>
    <w:multiLevelType w:val="multilevel"/>
    <w:tmpl w:val="FD0C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6E7011"/>
    <w:multiLevelType w:val="multilevel"/>
    <w:tmpl w:val="06AEA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A00F79"/>
    <w:multiLevelType w:val="multilevel"/>
    <w:tmpl w:val="9F16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054485"/>
    <w:multiLevelType w:val="multilevel"/>
    <w:tmpl w:val="CEA4F2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9C7698"/>
    <w:multiLevelType w:val="multilevel"/>
    <w:tmpl w:val="031A5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B11664"/>
    <w:multiLevelType w:val="multilevel"/>
    <w:tmpl w:val="6D48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EC2923"/>
    <w:multiLevelType w:val="multilevel"/>
    <w:tmpl w:val="C61E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F94682"/>
    <w:multiLevelType w:val="multilevel"/>
    <w:tmpl w:val="7BC6E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5F5F44"/>
    <w:multiLevelType w:val="multilevel"/>
    <w:tmpl w:val="F6E0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B26EEB"/>
    <w:multiLevelType w:val="multilevel"/>
    <w:tmpl w:val="F9BE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59003F"/>
    <w:multiLevelType w:val="multilevel"/>
    <w:tmpl w:val="27646EE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7994486"/>
    <w:multiLevelType w:val="multilevel"/>
    <w:tmpl w:val="F182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0C77A6"/>
    <w:multiLevelType w:val="multilevel"/>
    <w:tmpl w:val="E990F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9F3F78"/>
    <w:multiLevelType w:val="multilevel"/>
    <w:tmpl w:val="31CC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EB4701"/>
    <w:multiLevelType w:val="multilevel"/>
    <w:tmpl w:val="6118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6A4D93"/>
    <w:multiLevelType w:val="multilevel"/>
    <w:tmpl w:val="763A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C72BBA"/>
    <w:multiLevelType w:val="multilevel"/>
    <w:tmpl w:val="639A96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97A0BBC"/>
    <w:multiLevelType w:val="hybridMultilevel"/>
    <w:tmpl w:val="DD86F8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0"/>
  </w:num>
  <w:num w:numId="4">
    <w:abstractNumId w:val="15"/>
  </w:num>
  <w:num w:numId="5">
    <w:abstractNumId w:val="3"/>
  </w:num>
  <w:num w:numId="6">
    <w:abstractNumId w:val="14"/>
  </w:num>
  <w:num w:numId="7">
    <w:abstractNumId w:val="23"/>
  </w:num>
  <w:num w:numId="8">
    <w:abstractNumId w:val="7"/>
  </w:num>
  <w:num w:numId="9">
    <w:abstractNumId w:val="13"/>
  </w:num>
  <w:num w:numId="10">
    <w:abstractNumId w:val="0"/>
  </w:num>
  <w:num w:numId="11">
    <w:abstractNumId w:val="25"/>
  </w:num>
  <w:num w:numId="12">
    <w:abstractNumId w:val="1"/>
  </w:num>
  <w:num w:numId="13">
    <w:abstractNumId w:val="11"/>
  </w:num>
  <w:num w:numId="14">
    <w:abstractNumId w:val="17"/>
  </w:num>
  <w:num w:numId="15">
    <w:abstractNumId w:val="22"/>
  </w:num>
  <w:num w:numId="16">
    <w:abstractNumId w:val="24"/>
  </w:num>
  <w:num w:numId="17">
    <w:abstractNumId w:val="4"/>
  </w:num>
  <w:num w:numId="18">
    <w:abstractNumId w:val="18"/>
  </w:num>
  <w:num w:numId="19">
    <w:abstractNumId w:val="6"/>
  </w:num>
  <w:num w:numId="20">
    <w:abstractNumId w:val="9"/>
  </w:num>
  <w:num w:numId="21">
    <w:abstractNumId w:val="21"/>
  </w:num>
  <w:num w:numId="22">
    <w:abstractNumId w:val="16"/>
  </w:num>
  <w:num w:numId="23">
    <w:abstractNumId w:val="12"/>
  </w:num>
  <w:num w:numId="24">
    <w:abstractNumId w:val="10"/>
  </w:num>
  <w:num w:numId="25">
    <w:abstractNumId w:val="19"/>
  </w:num>
  <w:num w:numId="26">
    <w:abstractNumId w:val="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C89"/>
    <w:rsid w:val="00001702"/>
    <w:rsid w:val="00195C89"/>
    <w:rsid w:val="00346408"/>
    <w:rsid w:val="00504A64"/>
    <w:rsid w:val="00526F74"/>
    <w:rsid w:val="00600AA2"/>
    <w:rsid w:val="006B745A"/>
    <w:rsid w:val="006F3BD5"/>
    <w:rsid w:val="008E02BC"/>
    <w:rsid w:val="009149A9"/>
    <w:rsid w:val="00B92948"/>
    <w:rsid w:val="00C217AD"/>
    <w:rsid w:val="00EE7C46"/>
    <w:rsid w:val="00F23C0E"/>
    <w:rsid w:val="00F542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C89"/>
  </w:style>
  <w:style w:type="paragraph" w:styleId="2">
    <w:name w:val="heading 2"/>
    <w:basedOn w:val="a"/>
    <w:link w:val="20"/>
    <w:uiPriority w:val="9"/>
    <w:qFormat/>
    <w:rsid w:val="00195C8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95C8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95C8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95C8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95C8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95C89"/>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195C89"/>
    <w:rPr>
      <w:color w:val="0000FF"/>
      <w:u w:val="single"/>
    </w:rPr>
  </w:style>
  <w:style w:type="paragraph" w:styleId="a4">
    <w:name w:val="Normal (Web)"/>
    <w:basedOn w:val="a"/>
    <w:uiPriority w:val="99"/>
    <w:unhideWhenUsed/>
    <w:rsid w:val="00195C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
    <w:name w:val="def"/>
    <w:basedOn w:val="a0"/>
    <w:rsid w:val="00195C89"/>
  </w:style>
  <w:style w:type="character" w:styleId="a5">
    <w:name w:val="Emphasis"/>
    <w:basedOn w:val="a0"/>
    <w:uiPriority w:val="20"/>
    <w:qFormat/>
    <w:rsid w:val="00195C89"/>
    <w:rPr>
      <w:i/>
      <w:iCs/>
    </w:rPr>
  </w:style>
  <w:style w:type="character" w:styleId="a6">
    <w:name w:val="Strong"/>
    <w:basedOn w:val="a0"/>
    <w:uiPriority w:val="22"/>
    <w:qFormat/>
    <w:rsid w:val="00195C89"/>
    <w:rPr>
      <w:b/>
      <w:bCs/>
    </w:rPr>
  </w:style>
  <w:style w:type="paragraph" w:customStyle="1" w:styleId="aligncenter">
    <w:name w:val="aligncenter"/>
    <w:basedOn w:val="a"/>
    <w:rsid w:val="00195C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195C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blue">
    <w:name w:val="colorblue"/>
    <w:basedOn w:val="a0"/>
    <w:rsid w:val="00195C89"/>
  </w:style>
  <w:style w:type="character" w:customStyle="1" w:styleId="colorred">
    <w:name w:val="colorred"/>
    <w:basedOn w:val="a0"/>
    <w:rsid w:val="00195C89"/>
  </w:style>
  <w:style w:type="paragraph" w:customStyle="1" w:styleId="table">
    <w:name w:val="table"/>
    <w:basedOn w:val="a"/>
    <w:rsid w:val="00195C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195C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5C89"/>
    <w:rPr>
      <w:rFonts w:ascii="Tahoma" w:hAnsi="Tahoma" w:cs="Tahoma"/>
      <w:sz w:val="16"/>
      <w:szCs w:val="16"/>
    </w:rPr>
  </w:style>
  <w:style w:type="character" w:customStyle="1" w:styleId="colorblack">
    <w:name w:val="colorblack"/>
    <w:basedOn w:val="a0"/>
    <w:rsid w:val="00195C89"/>
  </w:style>
  <w:style w:type="character" w:customStyle="1" w:styleId="colorgreen">
    <w:name w:val="colorgreen"/>
    <w:basedOn w:val="a0"/>
    <w:rsid w:val="00195C89"/>
  </w:style>
  <w:style w:type="character" w:customStyle="1" w:styleId="mathjaxpreview">
    <w:name w:val="mathjax_preview"/>
    <w:basedOn w:val="a0"/>
    <w:rsid w:val="00195C89"/>
  </w:style>
  <w:style w:type="character" w:customStyle="1" w:styleId="mathjax">
    <w:name w:val="mathjax"/>
    <w:basedOn w:val="a0"/>
    <w:rsid w:val="00195C89"/>
  </w:style>
  <w:style w:type="character" w:customStyle="1" w:styleId="math">
    <w:name w:val="math"/>
    <w:basedOn w:val="a0"/>
    <w:rsid w:val="00195C89"/>
  </w:style>
  <w:style w:type="character" w:customStyle="1" w:styleId="mrow">
    <w:name w:val="mrow"/>
    <w:basedOn w:val="a0"/>
    <w:rsid w:val="00195C89"/>
  </w:style>
  <w:style w:type="character" w:customStyle="1" w:styleId="mi">
    <w:name w:val="mi"/>
    <w:basedOn w:val="a0"/>
    <w:rsid w:val="00195C89"/>
  </w:style>
  <w:style w:type="character" w:customStyle="1" w:styleId="mjxassistivemathml">
    <w:name w:val="mjx_assistive_mathml"/>
    <w:basedOn w:val="a0"/>
    <w:rsid w:val="00195C89"/>
  </w:style>
  <w:style w:type="paragraph" w:customStyle="1" w:styleId="im">
    <w:name w:val="im"/>
    <w:basedOn w:val="a"/>
    <w:rsid w:val="00195C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195C89"/>
    <w:pPr>
      <w:ind w:left="720"/>
      <w:contextualSpacing/>
    </w:pPr>
  </w:style>
  <w:style w:type="paragraph" w:styleId="aa">
    <w:name w:val="header"/>
    <w:basedOn w:val="a"/>
    <w:link w:val="ab"/>
    <w:uiPriority w:val="99"/>
    <w:unhideWhenUsed/>
    <w:rsid w:val="00195C8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95C89"/>
  </w:style>
  <w:style w:type="paragraph" w:styleId="ac">
    <w:name w:val="footer"/>
    <w:basedOn w:val="a"/>
    <w:link w:val="ad"/>
    <w:uiPriority w:val="99"/>
    <w:unhideWhenUsed/>
    <w:rsid w:val="00195C8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95C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C89"/>
  </w:style>
  <w:style w:type="paragraph" w:styleId="2">
    <w:name w:val="heading 2"/>
    <w:basedOn w:val="a"/>
    <w:link w:val="20"/>
    <w:uiPriority w:val="9"/>
    <w:qFormat/>
    <w:rsid w:val="00195C8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95C8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95C8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95C8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95C8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95C89"/>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195C89"/>
    <w:rPr>
      <w:color w:val="0000FF"/>
      <w:u w:val="single"/>
    </w:rPr>
  </w:style>
  <w:style w:type="paragraph" w:styleId="a4">
    <w:name w:val="Normal (Web)"/>
    <w:basedOn w:val="a"/>
    <w:uiPriority w:val="99"/>
    <w:unhideWhenUsed/>
    <w:rsid w:val="00195C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
    <w:name w:val="def"/>
    <w:basedOn w:val="a0"/>
    <w:rsid w:val="00195C89"/>
  </w:style>
  <w:style w:type="character" w:styleId="a5">
    <w:name w:val="Emphasis"/>
    <w:basedOn w:val="a0"/>
    <w:uiPriority w:val="20"/>
    <w:qFormat/>
    <w:rsid w:val="00195C89"/>
    <w:rPr>
      <w:i/>
      <w:iCs/>
    </w:rPr>
  </w:style>
  <w:style w:type="character" w:styleId="a6">
    <w:name w:val="Strong"/>
    <w:basedOn w:val="a0"/>
    <w:uiPriority w:val="22"/>
    <w:qFormat/>
    <w:rsid w:val="00195C89"/>
    <w:rPr>
      <w:b/>
      <w:bCs/>
    </w:rPr>
  </w:style>
  <w:style w:type="paragraph" w:customStyle="1" w:styleId="aligncenter">
    <w:name w:val="aligncenter"/>
    <w:basedOn w:val="a"/>
    <w:rsid w:val="00195C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195C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blue">
    <w:name w:val="colorblue"/>
    <w:basedOn w:val="a0"/>
    <w:rsid w:val="00195C89"/>
  </w:style>
  <w:style w:type="character" w:customStyle="1" w:styleId="colorred">
    <w:name w:val="colorred"/>
    <w:basedOn w:val="a0"/>
    <w:rsid w:val="00195C89"/>
  </w:style>
  <w:style w:type="paragraph" w:customStyle="1" w:styleId="table">
    <w:name w:val="table"/>
    <w:basedOn w:val="a"/>
    <w:rsid w:val="00195C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195C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5C89"/>
    <w:rPr>
      <w:rFonts w:ascii="Tahoma" w:hAnsi="Tahoma" w:cs="Tahoma"/>
      <w:sz w:val="16"/>
      <w:szCs w:val="16"/>
    </w:rPr>
  </w:style>
  <w:style w:type="character" w:customStyle="1" w:styleId="colorblack">
    <w:name w:val="colorblack"/>
    <w:basedOn w:val="a0"/>
    <w:rsid w:val="00195C89"/>
  </w:style>
  <w:style w:type="character" w:customStyle="1" w:styleId="colorgreen">
    <w:name w:val="colorgreen"/>
    <w:basedOn w:val="a0"/>
    <w:rsid w:val="00195C89"/>
  </w:style>
  <w:style w:type="character" w:customStyle="1" w:styleId="mathjaxpreview">
    <w:name w:val="mathjax_preview"/>
    <w:basedOn w:val="a0"/>
    <w:rsid w:val="00195C89"/>
  </w:style>
  <w:style w:type="character" w:customStyle="1" w:styleId="mathjax">
    <w:name w:val="mathjax"/>
    <w:basedOn w:val="a0"/>
    <w:rsid w:val="00195C89"/>
  </w:style>
  <w:style w:type="character" w:customStyle="1" w:styleId="math">
    <w:name w:val="math"/>
    <w:basedOn w:val="a0"/>
    <w:rsid w:val="00195C89"/>
  </w:style>
  <w:style w:type="character" w:customStyle="1" w:styleId="mrow">
    <w:name w:val="mrow"/>
    <w:basedOn w:val="a0"/>
    <w:rsid w:val="00195C89"/>
  </w:style>
  <w:style w:type="character" w:customStyle="1" w:styleId="mi">
    <w:name w:val="mi"/>
    <w:basedOn w:val="a0"/>
    <w:rsid w:val="00195C89"/>
  </w:style>
  <w:style w:type="character" w:customStyle="1" w:styleId="mjxassistivemathml">
    <w:name w:val="mjx_assistive_mathml"/>
    <w:basedOn w:val="a0"/>
    <w:rsid w:val="00195C89"/>
  </w:style>
  <w:style w:type="paragraph" w:customStyle="1" w:styleId="im">
    <w:name w:val="im"/>
    <w:basedOn w:val="a"/>
    <w:rsid w:val="00195C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195C89"/>
    <w:pPr>
      <w:ind w:left="720"/>
      <w:contextualSpacing/>
    </w:pPr>
  </w:style>
  <w:style w:type="paragraph" w:styleId="aa">
    <w:name w:val="header"/>
    <w:basedOn w:val="a"/>
    <w:link w:val="ab"/>
    <w:uiPriority w:val="99"/>
    <w:unhideWhenUsed/>
    <w:rsid w:val="00195C8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95C89"/>
  </w:style>
  <w:style w:type="paragraph" w:styleId="ac">
    <w:name w:val="footer"/>
    <w:basedOn w:val="a"/>
    <w:link w:val="ad"/>
    <w:uiPriority w:val="99"/>
    <w:unhideWhenUsed/>
    <w:rsid w:val="00195C8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95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1" Type="http://schemas.openxmlformats.org/officeDocument/2006/relationships/hyperlink" Target="https://elearning.sumdu.edu.ua/free_content/lectured:5df7011dd2ba3fd1467ffc0f892ff9da2731ded5/latest/259235/index.html" TargetMode="External"/><Relationship Id="rId42" Type="http://schemas.openxmlformats.org/officeDocument/2006/relationships/hyperlink" Target="https://elearning.sumdu.edu.ua/free_content/lectured:5df7011dd2ba3fd1467ffc0f892ff9da2731ded5/latest/259235/index.html" TargetMode="External"/><Relationship Id="rId47" Type="http://schemas.openxmlformats.org/officeDocument/2006/relationships/hyperlink" Target="https://elearning.sumdu.edu.ua/free_content/lectured:5df7011dd2ba3fd1467ffc0f892ff9da2731ded5/latest/259235/index.html" TargetMode="External"/><Relationship Id="rId63" Type="http://schemas.openxmlformats.org/officeDocument/2006/relationships/image" Target="media/image8.jpeg"/><Relationship Id="rId68" Type="http://schemas.openxmlformats.org/officeDocument/2006/relationships/image" Target="media/image13.jpeg"/><Relationship Id="rId84" Type="http://schemas.openxmlformats.org/officeDocument/2006/relationships/image" Target="media/image29.jpeg"/><Relationship Id="rId89" Type="http://schemas.openxmlformats.org/officeDocument/2006/relationships/image" Target="media/image34.jpeg"/><Relationship Id="rId112" Type="http://schemas.openxmlformats.org/officeDocument/2006/relationships/image" Target="media/image57.jpeg"/><Relationship Id="rId16" Type="http://schemas.openxmlformats.org/officeDocument/2006/relationships/hyperlink" Target="https://elearning.sumdu.edu.ua/free_content/lectured:5df7011dd2ba3fd1467ffc0f892ff9da2731ded5/latest/259235/index.html" TargetMode="External"/><Relationship Id="rId107" Type="http://schemas.openxmlformats.org/officeDocument/2006/relationships/image" Target="media/image52.jpeg"/><Relationship Id="rId11" Type="http://schemas.openxmlformats.org/officeDocument/2006/relationships/hyperlink" Target="https://elearning.sumdu.edu.ua/free_content/lectured:5df7011dd2ba3fd1467ffc0f892ff9da2731ded5/latest/259235/index.html" TargetMode="External"/><Relationship Id="rId32" Type="http://schemas.openxmlformats.org/officeDocument/2006/relationships/hyperlink" Target="https://elearning.sumdu.edu.ua/free_content/lectured:5df7011dd2ba3fd1467ffc0f892ff9da2731ded5/latest/259235/index.html" TargetMode="External"/><Relationship Id="rId37" Type="http://schemas.openxmlformats.org/officeDocument/2006/relationships/hyperlink" Target="https://elearning.sumdu.edu.ua/free_content/lectured:5df7011dd2ba3fd1467ffc0f892ff9da2731ded5/latest/259235/index.html" TargetMode="External"/><Relationship Id="rId53" Type="http://schemas.openxmlformats.org/officeDocument/2006/relationships/hyperlink" Target="https://elearning.sumdu.edu.ua/free_content/lectured:5df7011dd2ba3fd1467ffc0f892ff9da2731ded5/latest/259235/index.html" TargetMode="External"/><Relationship Id="rId58" Type="http://schemas.openxmlformats.org/officeDocument/2006/relationships/image" Target="media/image3.jpeg"/><Relationship Id="rId74" Type="http://schemas.openxmlformats.org/officeDocument/2006/relationships/image" Target="media/image19.jpeg"/><Relationship Id="rId79" Type="http://schemas.openxmlformats.org/officeDocument/2006/relationships/image" Target="media/image24.jpeg"/><Relationship Id="rId102" Type="http://schemas.openxmlformats.org/officeDocument/2006/relationships/image" Target="media/image47.jpeg"/><Relationship Id="rId123" Type="http://schemas.openxmlformats.org/officeDocument/2006/relationships/image" Target="media/image68.jpeg"/><Relationship Id="rId128" Type="http://schemas.openxmlformats.org/officeDocument/2006/relationships/hyperlink" Target="https://www.britannica.com/science/reaction-mechanism/Energy-changes-involved-in-reactions" TargetMode="External"/><Relationship Id="rId5" Type="http://schemas.openxmlformats.org/officeDocument/2006/relationships/webSettings" Target="webSettings.xml"/><Relationship Id="rId90" Type="http://schemas.openxmlformats.org/officeDocument/2006/relationships/image" Target="media/image35.jpeg"/><Relationship Id="rId95" Type="http://schemas.openxmlformats.org/officeDocument/2006/relationships/image" Target="media/image40.jpeg"/><Relationship Id="rId22" Type="http://schemas.openxmlformats.org/officeDocument/2006/relationships/hyperlink" Target="https://elearning.sumdu.edu.ua/free_content/lectured:5df7011dd2ba3fd1467ffc0f892ff9da2731ded5/latest/259235/index.html" TargetMode="External"/><Relationship Id="rId27" Type="http://schemas.openxmlformats.org/officeDocument/2006/relationships/hyperlink" Target="https://elearning.sumdu.edu.ua/free_content/lectured:5df7011dd2ba3fd1467ffc0f892ff9da2731ded5/latest/259235/index.html" TargetMode="External"/><Relationship Id="rId43" Type="http://schemas.openxmlformats.org/officeDocument/2006/relationships/hyperlink" Target="https://elearning.sumdu.edu.ua/free_content/lectured:5df7011dd2ba3fd1467ffc0f892ff9da2731ded5/latest/259235/index.html" TargetMode="External"/><Relationship Id="rId48" Type="http://schemas.openxmlformats.org/officeDocument/2006/relationships/hyperlink" Target="https://elearning.sumdu.edu.ua/free_content/lectured:5df7011dd2ba3fd1467ffc0f892ff9da2731ded5/latest/259235/index.html" TargetMode="External"/><Relationship Id="rId64" Type="http://schemas.openxmlformats.org/officeDocument/2006/relationships/image" Target="media/image9.jpeg"/><Relationship Id="rId69" Type="http://schemas.openxmlformats.org/officeDocument/2006/relationships/image" Target="media/image14.jpeg"/><Relationship Id="rId113" Type="http://schemas.openxmlformats.org/officeDocument/2006/relationships/image" Target="media/image58.jpeg"/><Relationship Id="rId118" Type="http://schemas.openxmlformats.org/officeDocument/2006/relationships/image" Target="media/image63.jpeg"/><Relationship Id="rId80" Type="http://schemas.openxmlformats.org/officeDocument/2006/relationships/image" Target="media/image25.jpeg"/><Relationship Id="rId85" Type="http://schemas.openxmlformats.org/officeDocument/2006/relationships/image" Target="media/image30.jpeg"/><Relationship Id="rId12" Type="http://schemas.openxmlformats.org/officeDocument/2006/relationships/hyperlink" Target="https://elearning.sumdu.edu.ua/free_content/lectured:5df7011dd2ba3fd1467ffc0f892ff9da2731ded5/latest/259235/index.html" TargetMode="External"/><Relationship Id="rId17" Type="http://schemas.openxmlformats.org/officeDocument/2006/relationships/hyperlink" Target="https://elearning.sumdu.edu.ua/free_content/lectured:5df7011dd2ba3fd1467ffc0f892ff9da2731ded5/latest/259235/index.html" TargetMode="External"/><Relationship Id="rId33" Type="http://schemas.openxmlformats.org/officeDocument/2006/relationships/hyperlink" Target="https://elearning.sumdu.edu.ua/free_content/lectured:5df7011dd2ba3fd1467ffc0f892ff9da2731ded5/latest/259235/index.html" TargetMode="External"/><Relationship Id="rId38" Type="http://schemas.openxmlformats.org/officeDocument/2006/relationships/hyperlink" Target="https://elearning.sumdu.edu.ua/free_content/lectured:5df7011dd2ba3fd1467ffc0f892ff9da2731ded5/latest/259235/index.html" TargetMode="External"/><Relationship Id="rId59" Type="http://schemas.openxmlformats.org/officeDocument/2006/relationships/image" Target="media/image4.jpeg"/><Relationship Id="rId103" Type="http://schemas.openxmlformats.org/officeDocument/2006/relationships/image" Target="media/image48.jpeg"/><Relationship Id="rId108" Type="http://schemas.openxmlformats.org/officeDocument/2006/relationships/image" Target="media/image53.jpeg"/><Relationship Id="rId124" Type="http://schemas.openxmlformats.org/officeDocument/2006/relationships/image" Target="media/image69.jpeg"/><Relationship Id="rId129" Type="http://schemas.openxmlformats.org/officeDocument/2006/relationships/header" Target="header1.xml"/><Relationship Id="rId54" Type="http://schemas.openxmlformats.org/officeDocument/2006/relationships/hyperlink" Target="https://elearning.sumdu.edu.ua/free_content/lectured:5df7011dd2ba3fd1467ffc0f892ff9da2731ded5/latest/259235/index.html" TargetMode="External"/><Relationship Id="rId70" Type="http://schemas.openxmlformats.org/officeDocument/2006/relationships/image" Target="media/image15.jpeg"/><Relationship Id="rId75" Type="http://schemas.openxmlformats.org/officeDocument/2006/relationships/image" Target="media/image20.jpeg"/><Relationship Id="rId91" Type="http://schemas.openxmlformats.org/officeDocument/2006/relationships/image" Target="media/image36.jpeg"/><Relationship Id="rId96"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elearning.sumdu.edu.ua/free_content/lectured:5df7011dd2ba3fd1467ffc0f892ff9da2731ded5/latest/259235/index.html" TargetMode="External"/><Relationship Id="rId28" Type="http://schemas.openxmlformats.org/officeDocument/2006/relationships/hyperlink" Target="https://elearning.sumdu.edu.ua/free_content/lectured:5df7011dd2ba3fd1467ffc0f892ff9da2731ded5/latest/259235/index.html" TargetMode="External"/><Relationship Id="rId49" Type="http://schemas.openxmlformats.org/officeDocument/2006/relationships/hyperlink" Target="https://elearning.sumdu.edu.ua/free_content/lectured:5df7011dd2ba3fd1467ffc0f892ff9da2731ded5/latest/259235/index.html" TargetMode="External"/><Relationship Id="rId114" Type="http://schemas.openxmlformats.org/officeDocument/2006/relationships/image" Target="media/image59.jpeg"/><Relationship Id="rId119" Type="http://schemas.openxmlformats.org/officeDocument/2006/relationships/image" Target="media/image64.jpeg"/><Relationship Id="rId44" Type="http://schemas.openxmlformats.org/officeDocument/2006/relationships/hyperlink" Target="https://elearning.sumdu.edu.ua/free_content/lectured:5df7011dd2ba3fd1467ffc0f892ff9da2731ded5/latest/259235/index.html" TargetMode="External"/><Relationship Id="rId60" Type="http://schemas.openxmlformats.org/officeDocument/2006/relationships/image" Target="media/image5.jpeg"/><Relationship Id="rId65" Type="http://schemas.openxmlformats.org/officeDocument/2006/relationships/image" Target="media/image10.jpeg"/><Relationship Id="rId81" Type="http://schemas.openxmlformats.org/officeDocument/2006/relationships/image" Target="media/image26.jpeg"/><Relationship Id="rId86" Type="http://schemas.openxmlformats.org/officeDocument/2006/relationships/image" Target="media/image31.jpeg"/><Relationship Id="rId130" Type="http://schemas.openxmlformats.org/officeDocument/2006/relationships/fontTable" Target="fontTable.xml"/><Relationship Id="rId13" Type="http://schemas.openxmlformats.org/officeDocument/2006/relationships/hyperlink" Target="https://elearning.sumdu.edu.ua/free_content/lectured:5df7011dd2ba3fd1467ffc0f892ff9da2731ded5/latest/259235/index.html" TargetMode="External"/><Relationship Id="rId18" Type="http://schemas.openxmlformats.org/officeDocument/2006/relationships/hyperlink" Target="https://elearning.sumdu.edu.ua/free_content/lectured:5df7011dd2ba3fd1467ffc0f892ff9da2731ded5/latest/259235/index.html" TargetMode="External"/><Relationship Id="rId39" Type="http://schemas.openxmlformats.org/officeDocument/2006/relationships/hyperlink" Target="https://elearning.sumdu.edu.ua/free_content/lectured:5df7011dd2ba3fd1467ffc0f892ff9da2731ded5/latest/259235/index.html" TargetMode="External"/><Relationship Id="rId109" Type="http://schemas.openxmlformats.org/officeDocument/2006/relationships/image" Target="media/image54.jpeg"/><Relationship Id="rId34" Type="http://schemas.openxmlformats.org/officeDocument/2006/relationships/hyperlink" Target="https://elearning.sumdu.edu.ua/free_content/lectured:5df7011dd2ba3fd1467ffc0f892ff9da2731ded5/latest/259235/index.html" TargetMode="External"/><Relationship Id="rId50" Type="http://schemas.openxmlformats.org/officeDocument/2006/relationships/hyperlink" Target="https://elearning.sumdu.edu.ua/free_content/lectured:5df7011dd2ba3fd1467ffc0f892ff9da2731ded5/latest/259235/index.html" TargetMode="External"/><Relationship Id="rId55" Type="http://schemas.openxmlformats.org/officeDocument/2006/relationships/hyperlink" Target="https://elearning.sumdu.edu.ua/free_content/lectured:5df7011dd2ba3fd1467ffc0f892ff9da2731ded5/latest/259235/index.html" TargetMode="External"/><Relationship Id="rId76" Type="http://schemas.openxmlformats.org/officeDocument/2006/relationships/image" Target="media/image21.jpeg"/><Relationship Id="rId97" Type="http://schemas.openxmlformats.org/officeDocument/2006/relationships/image" Target="media/image42.jpeg"/><Relationship Id="rId104" Type="http://schemas.openxmlformats.org/officeDocument/2006/relationships/image" Target="media/image49.jpeg"/><Relationship Id="rId120" Type="http://schemas.openxmlformats.org/officeDocument/2006/relationships/image" Target="media/image65.jpeg"/><Relationship Id="rId125"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hyperlink" Target="https://elearning.sumdu.edu.ua/free_content/lectured:5df7011dd2ba3fd1467ffc0f892ff9da2731ded5/latest/259235/index.html" TargetMode="External"/><Relationship Id="rId24" Type="http://schemas.openxmlformats.org/officeDocument/2006/relationships/hyperlink" Target="https://elearning.sumdu.edu.ua/free_content/lectured:5df7011dd2ba3fd1467ffc0f892ff9da2731ded5/latest/259235/index.html" TargetMode="External"/><Relationship Id="rId40" Type="http://schemas.openxmlformats.org/officeDocument/2006/relationships/hyperlink" Target="https://elearning.sumdu.edu.ua/free_content/lectured:5df7011dd2ba3fd1467ffc0f892ff9da2731ded5/latest/259235/index.html" TargetMode="External"/><Relationship Id="rId45" Type="http://schemas.openxmlformats.org/officeDocument/2006/relationships/hyperlink" Target="https://elearning.sumdu.edu.ua/free_content/lectured:5df7011dd2ba3fd1467ffc0f892ff9da2731ded5/latest/259235/index.html" TargetMode="External"/><Relationship Id="rId66" Type="http://schemas.openxmlformats.org/officeDocument/2006/relationships/image" Target="media/image11.jpeg"/><Relationship Id="rId87" Type="http://schemas.openxmlformats.org/officeDocument/2006/relationships/image" Target="media/image32.jpeg"/><Relationship Id="rId110" Type="http://schemas.openxmlformats.org/officeDocument/2006/relationships/image" Target="media/image55.jpeg"/><Relationship Id="rId115" Type="http://schemas.openxmlformats.org/officeDocument/2006/relationships/image" Target="media/image60.jpeg"/><Relationship Id="rId131" Type="http://schemas.openxmlformats.org/officeDocument/2006/relationships/glossaryDocument" Target="glossary/document.xml"/><Relationship Id="rId61" Type="http://schemas.openxmlformats.org/officeDocument/2006/relationships/image" Target="media/image6.jpeg"/><Relationship Id="rId82" Type="http://schemas.openxmlformats.org/officeDocument/2006/relationships/image" Target="media/image27.jpeg"/><Relationship Id="rId19" Type="http://schemas.openxmlformats.org/officeDocument/2006/relationships/hyperlink" Target="https://elearning.sumdu.edu.ua/free_content/lectured:5df7011dd2ba3fd1467ffc0f892ff9da2731ded5/latest/259235/index.html" TargetMode="External"/><Relationship Id="rId14" Type="http://schemas.openxmlformats.org/officeDocument/2006/relationships/hyperlink" Target="https://elearning.sumdu.edu.ua/free_content/lectured:5df7011dd2ba3fd1467ffc0f892ff9da2731ded5/latest/259235/index.html" TargetMode="External"/><Relationship Id="rId30" Type="http://schemas.openxmlformats.org/officeDocument/2006/relationships/hyperlink" Target="https://elearning.sumdu.edu.ua/free_content/lectured:5df7011dd2ba3fd1467ffc0f892ff9da2731ded5/latest/259235/index.html" TargetMode="External"/><Relationship Id="rId35" Type="http://schemas.openxmlformats.org/officeDocument/2006/relationships/hyperlink" Target="https://elearning.sumdu.edu.ua/free_content/lectured:5df7011dd2ba3fd1467ffc0f892ff9da2731ded5/latest/259235/index.html" TargetMode="External"/><Relationship Id="rId56" Type="http://schemas.openxmlformats.org/officeDocument/2006/relationships/image" Target="media/image1.jpeg"/><Relationship Id="rId77" Type="http://schemas.openxmlformats.org/officeDocument/2006/relationships/image" Target="media/image22.jpeg"/><Relationship Id="rId100" Type="http://schemas.openxmlformats.org/officeDocument/2006/relationships/image" Target="media/image45.jpeg"/><Relationship Id="rId105" Type="http://schemas.openxmlformats.org/officeDocument/2006/relationships/image" Target="media/image50.jpeg"/><Relationship Id="rId126" Type="http://schemas.openxmlformats.org/officeDocument/2006/relationships/hyperlink" Target="http://192.168.0.233/fulltext/books/booksis/2008/63/chernih_oh_08.pdf" TargetMode="External"/><Relationship Id="rId8" Type="http://schemas.openxmlformats.org/officeDocument/2006/relationships/hyperlink" Target="https://elearning.sumdu.edu.ua/free_content/lectured:5df7011dd2ba3fd1467ffc0f892ff9da2731ded5/latest/259235/index.html" TargetMode="External"/><Relationship Id="rId51" Type="http://schemas.openxmlformats.org/officeDocument/2006/relationships/hyperlink" Target="https://elearning.sumdu.edu.ua/free_content/lectured:5df7011dd2ba3fd1467ffc0f892ff9da2731ded5/latest/259235/index.html" TargetMode="External"/><Relationship Id="rId72" Type="http://schemas.openxmlformats.org/officeDocument/2006/relationships/image" Target="media/image17.jpeg"/><Relationship Id="rId93" Type="http://schemas.openxmlformats.org/officeDocument/2006/relationships/image" Target="media/image38.jpeg"/><Relationship Id="rId98" Type="http://schemas.openxmlformats.org/officeDocument/2006/relationships/image" Target="media/image43.jpeg"/><Relationship Id="rId121" Type="http://schemas.openxmlformats.org/officeDocument/2006/relationships/image" Target="media/image66.jpeg"/><Relationship Id="rId3" Type="http://schemas.microsoft.com/office/2007/relationships/stylesWithEffects" Target="stylesWithEffects.xml"/><Relationship Id="rId25" Type="http://schemas.openxmlformats.org/officeDocument/2006/relationships/hyperlink" Target="https://elearning.sumdu.edu.ua/free_content/lectured:5df7011dd2ba3fd1467ffc0f892ff9da2731ded5/latest/259235/index.html" TargetMode="External"/><Relationship Id="rId46" Type="http://schemas.openxmlformats.org/officeDocument/2006/relationships/hyperlink" Target="https://elearning.sumdu.edu.ua/free_content/lectured:5df7011dd2ba3fd1467ffc0f892ff9da2731ded5/latest/259235/index.html" TargetMode="External"/><Relationship Id="rId67" Type="http://schemas.openxmlformats.org/officeDocument/2006/relationships/image" Target="media/image12.jpeg"/><Relationship Id="rId116" Type="http://schemas.openxmlformats.org/officeDocument/2006/relationships/image" Target="media/image61.jpeg"/><Relationship Id="rId20" Type="http://schemas.openxmlformats.org/officeDocument/2006/relationships/hyperlink" Target="https://elearning.sumdu.edu.ua/free_content/lectured:5df7011dd2ba3fd1467ffc0f892ff9da2731ded5/latest/259235/index.html" TargetMode="External"/><Relationship Id="rId41" Type="http://schemas.openxmlformats.org/officeDocument/2006/relationships/hyperlink" Target="https://elearning.sumdu.edu.ua/free_content/lectured:5df7011dd2ba3fd1467ffc0f892ff9da2731ded5/latest/259235/index.html" TargetMode="External"/><Relationship Id="rId62" Type="http://schemas.openxmlformats.org/officeDocument/2006/relationships/image" Target="media/image7.jpeg"/><Relationship Id="rId83" Type="http://schemas.openxmlformats.org/officeDocument/2006/relationships/image" Target="media/image28.jpeg"/><Relationship Id="rId88" Type="http://schemas.openxmlformats.org/officeDocument/2006/relationships/image" Target="media/image33.jpeg"/><Relationship Id="rId111" Type="http://schemas.openxmlformats.org/officeDocument/2006/relationships/image" Target="media/image56.jpeg"/><Relationship Id="rId132" Type="http://schemas.openxmlformats.org/officeDocument/2006/relationships/theme" Target="theme/theme1.xml"/><Relationship Id="rId15" Type="http://schemas.openxmlformats.org/officeDocument/2006/relationships/hyperlink" Target="https://elearning.sumdu.edu.ua/free_content/lectured:5df7011dd2ba3fd1467ffc0f892ff9da2731ded5/latest/259235/index.html" TargetMode="External"/><Relationship Id="rId36" Type="http://schemas.openxmlformats.org/officeDocument/2006/relationships/hyperlink" Target="https://elearning.sumdu.edu.ua/free_content/lectured:5df7011dd2ba3fd1467ffc0f892ff9da2731ded5/latest/259235/index.html" TargetMode="External"/><Relationship Id="rId57" Type="http://schemas.openxmlformats.org/officeDocument/2006/relationships/image" Target="media/image2.jpeg"/><Relationship Id="rId106" Type="http://schemas.openxmlformats.org/officeDocument/2006/relationships/image" Target="media/image51.jpeg"/><Relationship Id="rId127" Type="http://schemas.openxmlformats.org/officeDocument/2006/relationships/hyperlink" Target="https://elearning.sumdu.edu.ua/" TargetMode="External"/><Relationship Id="rId10" Type="http://schemas.openxmlformats.org/officeDocument/2006/relationships/hyperlink" Target="https://elearning.sumdu.edu.ua/free_content/lectured:5df7011dd2ba3fd1467ffc0f892ff9da2731ded5/latest/259235/index.html" TargetMode="External"/><Relationship Id="rId31" Type="http://schemas.openxmlformats.org/officeDocument/2006/relationships/hyperlink" Target="https://elearning.sumdu.edu.ua/free_content/lectured:5df7011dd2ba3fd1467ffc0f892ff9da2731ded5/latest/259235/index.html" TargetMode="External"/><Relationship Id="rId52" Type="http://schemas.openxmlformats.org/officeDocument/2006/relationships/hyperlink" Target="https://elearning.sumdu.edu.ua/free_content/lectured:5df7011dd2ba3fd1467ffc0f892ff9da2731ded5/latest/259235/index.html" TargetMode="External"/><Relationship Id="rId73" Type="http://schemas.openxmlformats.org/officeDocument/2006/relationships/image" Target="media/image18.jpeg"/><Relationship Id="rId78" Type="http://schemas.openxmlformats.org/officeDocument/2006/relationships/image" Target="media/image23.jpeg"/><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hyperlink" Target="https://elearning.sumdu.edu.ua/free_content/lectured:5df7011dd2ba3fd1467ffc0f892ff9da2731ded5/latest/259235/index.html" TargetMode="External"/><Relationship Id="rId26" Type="http://schemas.openxmlformats.org/officeDocument/2006/relationships/hyperlink" Target="https://elearning.sumdu.edu.ua/free_content/lectured:5df7011dd2ba3fd1467ffc0f892ff9da2731ded5/latest/259235/index.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52350EFCF0A484BA3BBCCBEA5D689FB"/>
        <w:category>
          <w:name w:val="Общие"/>
          <w:gallery w:val="placeholder"/>
        </w:category>
        <w:types>
          <w:type w:val="bbPlcHdr"/>
        </w:types>
        <w:behaviors>
          <w:behavior w:val="content"/>
        </w:behaviors>
        <w:guid w:val="{AE4299D8-8BE2-4667-A881-E8BC50F670F2}"/>
      </w:docPartPr>
      <w:docPartBody>
        <w:p w:rsidR="00AC6D19" w:rsidRDefault="00AC6D19" w:rsidP="00AC6D19">
          <w:pPr>
            <w:pStyle w:val="752350EFCF0A484BA3BBCCBEA5D689FB"/>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D19"/>
    <w:rsid w:val="005544AE"/>
    <w:rsid w:val="00AC6D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52350EFCF0A484BA3BBCCBEA5D689FB">
    <w:name w:val="752350EFCF0A484BA3BBCCBEA5D689FB"/>
    <w:rsid w:val="00AC6D1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52350EFCF0A484BA3BBCCBEA5D689FB">
    <w:name w:val="752350EFCF0A484BA3BBCCBEA5D689FB"/>
    <w:rsid w:val="00AC6D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859</TotalTime>
  <Pages>20</Pages>
  <Words>6575</Words>
  <Characters>37482</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Механізми органічних реакцій</vt:lpstr>
    </vt:vector>
  </TitlesOfParts>
  <Company/>
  <LinksUpToDate>false</LinksUpToDate>
  <CharactersWithSpaces>43970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Механізми органічних реакцій</dc:title>
  <dc:creator>Marina</dc:creator>
  <cp:lastModifiedBy>Marina</cp:lastModifiedBy>
  <cp:revision>9</cp:revision>
  <dcterms:created xsi:type="dcterms:W3CDTF">2021-03-16T18:59:00Z</dcterms:created>
  <dcterms:modified xsi:type="dcterms:W3CDTF">2021-03-17T09:22:00Z</dcterms:modified>
</cp:coreProperties>
</file>