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A5" w:rsidRDefault="00C3332F" w:rsidP="009278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C2">
        <w:rPr>
          <w:rFonts w:ascii="Times New Roman" w:hAnsi="Times New Roman" w:cs="Times New Roman"/>
          <w:b/>
          <w:sz w:val="28"/>
          <w:szCs w:val="28"/>
        </w:rPr>
        <w:t xml:space="preserve">ЗМІСТОВИЙ МОДУЛЬ </w:t>
      </w:r>
      <w:r w:rsidRPr="001A3CA5">
        <w:rPr>
          <w:rFonts w:ascii="Times New Roman" w:hAnsi="Times New Roman" w:cs="Times New Roman"/>
          <w:b/>
          <w:sz w:val="28"/>
          <w:szCs w:val="28"/>
        </w:rPr>
        <w:t>2</w:t>
      </w:r>
      <w:r w:rsidRPr="00D353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C3332F" w:rsidRPr="001A3CA5" w:rsidRDefault="001A3CA5" w:rsidP="009278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A3CA5">
        <w:rPr>
          <w:rFonts w:ascii="Times New Roman" w:hAnsi="Times New Roman" w:cs="Times New Roman"/>
          <w:b/>
          <w:sz w:val="28"/>
          <w:szCs w:val="28"/>
        </w:rPr>
        <w:t>НОВ</w:t>
      </w:r>
      <w:proofErr w:type="gramEnd"/>
      <w:r w:rsidRPr="001A3CA5">
        <w:rPr>
          <w:rFonts w:ascii="Times New Roman" w:hAnsi="Times New Roman" w:cs="Times New Roman"/>
          <w:b/>
          <w:sz w:val="28"/>
          <w:szCs w:val="28"/>
        </w:rPr>
        <w:t>ІТНЯ ПРАКТИКА ПРОВЕДЕННЯ ВИБОРЧИХ КАМПАНІЙ</w:t>
      </w:r>
    </w:p>
    <w:p w:rsidR="00C3332F" w:rsidRPr="001A3CA5" w:rsidRDefault="00C3332F" w:rsidP="009278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3CA5">
        <w:rPr>
          <w:rFonts w:ascii="Times New Roman" w:hAnsi="Times New Roman" w:cs="Times New Roman"/>
          <w:b/>
          <w:sz w:val="28"/>
          <w:szCs w:val="28"/>
          <w:lang w:val="uk-UA"/>
        </w:rPr>
        <w:t>Плани практичних занять</w:t>
      </w:r>
    </w:p>
    <w:p w:rsidR="001A3CA5" w:rsidRPr="001A3CA5" w:rsidRDefault="00B32BBA" w:rsidP="009278D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66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Семінарське заняття № 7</w:t>
      </w:r>
      <w:r w:rsidR="00876438" w:rsidRPr="00266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У</w:t>
      </w:r>
      <w:r w:rsidR="001A3CA5" w:rsidRPr="001A3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правління конфліктними ситуаціями як складова успіху виборчої кампанії</w:t>
      </w:r>
    </w:p>
    <w:p w:rsidR="001A3CA5" w:rsidRPr="001A3CA5" w:rsidRDefault="001A3CA5" w:rsidP="009278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Мета:</w:t>
      </w:r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сутність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політичних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конфліктів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сучасній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З’ясувати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політичних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конфліктів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обговоривши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зарубіжних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CA5" w:rsidRPr="001A3CA5" w:rsidRDefault="001A3CA5" w:rsidP="009278D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C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</w:t>
      </w:r>
    </w:p>
    <w:p w:rsidR="001A3CA5" w:rsidRPr="001A3CA5" w:rsidRDefault="001A3CA5" w:rsidP="009278D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Сутність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джерела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політичного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конфлікту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CA5" w:rsidRPr="001A3CA5" w:rsidRDefault="001A3CA5" w:rsidP="009278D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концепцій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конфлікті</w:t>
      </w:r>
      <w:proofErr w:type="gram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CA5" w:rsidRPr="001A3CA5" w:rsidRDefault="001A3CA5" w:rsidP="009278D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стадії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політичного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конфлікту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CA5" w:rsidRPr="001A3CA5" w:rsidRDefault="001A3CA5" w:rsidP="009278D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політичних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конфлікті</w:t>
      </w:r>
      <w:proofErr w:type="gram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CA5" w:rsidRPr="001A3CA5" w:rsidRDefault="001A3CA5" w:rsidP="009278D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етапи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конфлікті</w:t>
      </w:r>
      <w:proofErr w:type="gram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CA5" w:rsidRPr="001A3CA5" w:rsidRDefault="001A3CA5" w:rsidP="009278D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переговорів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Медіаторство</w:t>
      </w:r>
      <w:proofErr w:type="spellEnd"/>
      <w:r w:rsidRPr="001A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4016" w:rsidRPr="008C4016" w:rsidRDefault="008C4016" w:rsidP="009278D0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8C40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Завдання для отримання додаткових балів</w:t>
      </w:r>
    </w:p>
    <w:p w:rsidR="008C4016" w:rsidRDefault="008C4016" w:rsidP="009278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Навести на конкретних прикладах т</w:t>
      </w:r>
      <w:r w:rsidRPr="008C4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ехнології врегулювання політичних конфліктів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(український досвід)</w:t>
      </w:r>
      <w:r w:rsidRPr="008C4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8C4016" w:rsidRPr="00757EB6" w:rsidRDefault="008C4016" w:rsidP="009278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 Навести на конкретних прикладах с</w:t>
      </w:r>
      <w:r w:rsidRPr="008C4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пособи і методи розв'язання політичних </w:t>
      </w:r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конфліктів (зарубіжний досвід). </w:t>
      </w:r>
    </w:p>
    <w:p w:rsidR="008C4016" w:rsidRPr="00757EB6" w:rsidRDefault="008C4016" w:rsidP="009278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 Умови досягнення консенсусу</w:t>
      </w:r>
      <w:r w:rsidR="008723CA"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(навести приклади)</w:t>
      </w:r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C4016" w:rsidRPr="009278D0" w:rsidRDefault="00757EB6" w:rsidP="009278D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4. </w:t>
      </w:r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Дайте характеристику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формаційному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ідходу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типології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політичних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 (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Є.Вятр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Поясніть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поді</w:t>
      </w:r>
      <w:proofErr w:type="gram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proofErr w:type="gram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типів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політичних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 на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тоталітарний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плюралістичний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перехідний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чому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суть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національного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типу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політичної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757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319CF" w:rsidRDefault="00B32BBA" w:rsidP="001A3C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66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Семінарське заняття № 8.</w:t>
      </w:r>
      <w:r w:rsidR="000C2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Порушення та захист виборчого права в Україні</w:t>
      </w:r>
    </w:p>
    <w:p w:rsidR="000C2A55" w:rsidRPr="00266225" w:rsidRDefault="000C2A55" w:rsidP="000C2A55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6225">
        <w:rPr>
          <w:rFonts w:ascii="Times New Roman" w:hAnsi="Times New Roman" w:cs="Times New Roman"/>
          <w:i/>
          <w:sz w:val="28"/>
          <w:szCs w:val="28"/>
          <w:lang w:val="uk-UA"/>
        </w:rPr>
        <w:t>План</w:t>
      </w:r>
    </w:p>
    <w:p w:rsidR="000C2A55" w:rsidRDefault="000C2A55" w:rsidP="000C2A5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Маніпулятивні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виборчі технології, які використовуються в Україні.</w:t>
      </w:r>
    </w:p>
    <w:p w:rsidR="000C2A55" w:rsidRDefault="000C2A55" w:rsidP="000C2A5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Юридична відповідальність за порушення виборчого права в Україні.</w:t>
      </w:r>
    </w:p>
    <w:p w:rsidR="000C2A55" w:rsidRDefault="000C2A55" w:rsidP="000C2A5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Судовий, позасудовий, міжнародний  </w:t>
      </w:r>
      <w:r w:rsidRPr="000C2A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захист виборчих прав громадян в Україні.</w:t>
      </w:r>
    </w:p>
    <w:p w:rsidR="00C76410" w:rsidRDefault="00C76410" w:rsidP="000C2A5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 розподілу мандатів.</w:t>
      </w:r>
    </w:p>
    <w:p w:rsidR="00C76410" w:rsidRPr="000C2A55" w:rsidRDefault="00C76410" w:rsidP="000C2A55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Реєстрація виборців: поняття та особливості складання виборчих списків. Способи висування кандидатів.</w:t>
      </w:r>
    </w:p>
    <w:p w:rsidR="00C76410" w:rsidRPr="00C76410" w:rsidRDefault="00C76410" w:rsidP="00C76410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C764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Завдання для отримання додаткових балів</w:t>
      </w:r>
    </w:p>
    <w:p w:rsidR="000C2A55" w:rsidRPr="00C76410" w:rsidRDefault="00C76410" w:rsidP="00C7641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76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Навести на конкретних прикладах процедуру голосування, різновиди та структуру виборчих бюлетенів.</w:t>
      </w:r>
    </w:p>
    <w:p w:rsidR="00C76410" w:rsidRPr="00C76410" w:rsidRDefault="00C76410" w:rsidP="00C7641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Навести на конкретних прикладах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виборчі цензи.</w:t>
      </w:r>
    </w:p>
    <w:p w:rsidR="00B32BBA" w:rsidRPr="00266225" w:rsidRDefault="00B32BBA" w:rsidP="001A3C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Семінарське заняття № 9.</w:t>
      </w:r>
      <w:r w:rsidR="00266225" w:rsidRPr="008C4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ПРАВОВІ ОСНОВИ ДІЯЛЬНОСТІ ЧЛЕНІВ Д</w:t>
      </w:r>
      <w:r w:rsidR="00266225" w:rsidRPr="00266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ЕРЖАВНОЇ </w:t>
      </w:r>
      <w:r w:rsidR="00266225" w:rsidRPr="008C401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66225" w:rsidRPr="00266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ИБОРЧОЇ </w:t>
      </w:r>
      <w:r w:rsidR="00266225" w:rsidRPr="008C401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66225" w:rsidRPr="00266225">
        <w:rPr>
          <w:rFonts w:ascii="Times New Roman" w:hAnsi="Times New Roman" w:cs="Times New Roman"/>
          <w:b/>
          <w:sz w:val="28"/>
          <w:szCs w:val="28"/>
          <w:lang w:val="uk-UA"/>
        </w:rPr>
        <w:t>ОМІСІЇ.</w:t>
      </w:r>
    </w:p>
    <w:p w:rsidR="00266225" w:rsidRPr="00266225" w:rsidRDefault="00266225" w:rsidP="001A3C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225">
        <w:rPr>
          <w:rFonts w:ascii="Times New Roman" w:hAnsi="Times New Roman" w:cs="Times New Roman"/>
          <w:sz w:val="28"/>
          <w:szCs w:val="28"/>
          <w:lang w:val="uk-UA"/>
        </w:rPr>
        <w:t>Мета: Дослідити найголовнішу ланку в організації і забезпеченні можливості проведення виборів — це організацію роботи виборчих комісій.</w:t>
      </w:r>
    </w:p>
    <w:p w:rsidR="00266225" w:rsidRPr="00266225" w:rsidRDefault="00266225" w:rsidP="001A3CA5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6225">
        <w:rPr>
          <w:rFonts w:ascii="Times New Roman" w:hAnsi="Times New Roman" w:cs="Times New Roman"/>
          <w:i/>
          <w:sz w:val="28"/>
          <w:szCs w:val="28"/>
          <w:lang w:val="uk-UA"/>
        </w:rPr>
        <w:t>План</w:t>
      </w:r>
    </w:p>
    <w:p w:rsidR="00266225" w:rsidRDefault="00266225" w:rsidP="002662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Виборчі комісії. Типи – територіальні (окружні),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дільничі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 ВК. Функції. Склад. Обов’язки членів ВК.</w:t>
      </w:r>
    </w:p>
    <w:p w:rsidR="00B32BBA" w:rsidRPr="00266225" w:rsidRDefault="00B32BBA" w:rsidP="002662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225">
        <w:rPr>
          <w:rFonts w:ascii="Times New Roman" w:hAnsi="Times New Roman" w:cs="Times New Roman"/>
          <w:sz w:val="28"/>
          <w:szCs w:val="28"/>
          <w:lang w:val="uk-UA"/>
        </w:rPr>
        <w:t>Діяльність офіційних спостерігачів під час виборів. Види спостерігачів. Повноваження офіційних спостерігачів.</w:t>
      </w:r>
    </w:p>
    <w:p w:rsidR="00B32BBA" w:rsidRPr="00266225" w:rsidRDefault="00B32BBA" w:rsidP="002662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225">
        <w:rPr>
          <w:rFonts w:ascii="Times New Roman" w:hAnsi="Times New Roman" w:cs="Times New Roman"/>
          <w:sz w:val="28"/>
          <w:szCs w:val="28"/>
          <w:lang w:val="uk-UA"/>
        </w:rPr>
        <w:t>Методи фальсифікації виборів. Категорії фальсифікацій.</w:t>
      </w:r>
    </w:p>
    <w:p w:rsidR="00B32BBA" w:rsidRPr="00266225" w:rsidRDefault="00B32BBA" w:rsidP="002662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225">
        <w:rPr>
          <w:rFonts w:ascii="Times New Roman" w:hAnsi="Times New Roman" w:cs="Times New Roman"/>
          <w:sz w:val="28"/>
          <w:szCs w:val="28"/>
          <w:lang w:val="uk-UA"/>
        </w:rPr>
        <w:t>Адміністративний ресурс і вибори.</w:t>
      </w:r>
      <w:r w:rsidRPr="00266225">
        <w:rPr>
          <w:rFonts w:ascii="Times New Roman" w:hAnsi="Times New Roman" w:cs="Times New Roman"/>
          <w:sz w:val="28"/>
          <w:szCs w:val="28"/>
        </w:rPr>
        <w:t xml:space="preserve"> Мета </w:t>
      </w:r>
      <w:proofErr w:type="spellStart"/>
      <w:r w:rsidRPr="0026622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66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225">
        <w:rPr>
          <w:rFonts w:ascii="Times New Roman" w:hAnsi="Times New Roman" w:cs="Times New Roman"/>
          <w:sz w:val="28"/>
          <w:szCs w:val="28"/>
        </w:rPr>
        <w:t>адмінресурсу</w:t>
      </w:r>
      <w:proofErr w:type="spellEnd"/>
      <w:r w:rsidRPr="0026622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6225">
        <w:rPr>
          <w:rFonts w:ascii="Times New Roman" w:hAnsi="Times New Roman" w:cs="Times New Roman"/>
          <w:sz w:val="28"/>
          <w:szCs w:val="28"/>
        </w:rPr>
        <w:t>виборчий</w:t>
      </w:r>
      <w:proofErr w:type="spellEnd"/>
      <w:r w:rsidRPr="00266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22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662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66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22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66225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266225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266225">
        <w:rPr>
          <w:rFonts w:ascii="Times New Roman" w:hAnsi="Times New Roman" w:cs="Times New Roman"/>
          <w:sz w:val="28"/>
          <w:szCs w:val="28"/>
        </w:rPr>
        <w:t xml:space="preserve"> ресурсу</w:t>
      </w:r>
      <w:r w:rsidRPr="00266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2BBA" w:rsidRPr="00777F6B" w:rsidRDefault="00777F6B" w:rsidP="00777F6B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777F6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Завдання для отримання додаткових балів</w:t>
      </w:r>
    </w:p>
    <w:p w:rsidR="00777F6B" w:rsidRPr="005B565D" w:rsidRDefault="00777F6B" w:rsidP="00777F6B">
      <w:pPr>
        <w:pStyle w:val="a4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B56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565D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ознайомчого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умовним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кандидатом. </w:t>
      </w:r>
    </w:p>
    <w:p w:rsidR="00777F6B" w:rsidRPr="005B565D" w:rsidRDefault="00777F6B" w:rsidP="00777F6B">
      <w:pPr>
        <w:pStyle w:val="a4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565D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біографію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кандидата. </w:t>
      </w:r>
    </w:p>
    <w:p w:rsidR="00777F6B" w:rsidRPr="005B565D" w:rsidRDefault="00777F6B" w:rsidP="00777F6B">
      <w:pPr>
        <w:pStyle w:val="a4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B56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565D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кандидата,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F6B" w:rsidRPr="005B565D" w:rsidRDefault="00777F6B" w:rsidP="00777F6B">
      <w:pPr>
        <w:pStyle w:val="a4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B56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565D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макет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листівки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F6B" w:rsidRDefault="00777F6B" w:rsidP="00777F6B">
      <w:pPr>
        <w:pStyle w:val="a4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5B565D">
        <w:rPr>
          <w:rFonts w:ascii="Times New Roman" w:hAnsi="Times New Roman" w:cs="Times New Roman"/>
          <w:sz w:val="28"/>
          <w:szCs w:val="28"/>
        </w:rPr>
        <w:t>виборчого</w:t>
      </w:r>
      <w:proofErr w:type="spellEnd"/>
      <w:r w:rsidRPr="005B565D">
        <w:rPr>
          <w:rFonts w:ascii="Times New Roman" w:hAnsi="Times New Roman" w:cs="Times New Roman"/>
          <w:sz w:val="28"/>
          <w:szCs w:val="28"/>
        </w:rPr>
        <w:t xml:space="preserve"> штабу. </w:t>
      </w:r>
    </w:p>
    <w:p w:rsidR="00777F6B" w:rsidRPr="00777F6B" w:rsidRDefault="00777F6B" w:rsidP="00777F6B">
      <w:pPr>
        <w:pStyle w:val="a4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777F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7F6B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777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F6B">
        <w:rPr>
          <w:rFonts w:ascii="Times New Roman" w:hAnsi="Times New Roman" w:cs="Times New Roman"/>
          <w:sz w:val="28"/>
          <w:szCs w:val="28"/>
        </w:rPr>
        <w:t>прес-реліз</w:t>
      </w:r>
      <w:proofErr w:type="spellEnd"/>
      <w:r w:rsidRPr="00777F6B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777F6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77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F6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77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F6B">
        <w:rPr>
          <w:rFonts w:ascii="Times New Roman" w:hAnsi="Times New Roman" w:cs="Times New Roman"/>
          <w:sz w:val="28"/>
          <w:szCs w:val="28"/>
        </w:rPr>
        <w:t>виборчої</w:t>
      </w:r>
      <w:proofErr w:type="spellEnd"/>
      <w:r w:rsidRPr="00777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F6B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777F6B">
        <w:rPr>
          <w:rFonts w:ascii="Times New Roman" w:hAnsi="Times New Roman" w:cs="Times New Roman"/>
          <w:sz w:val="28"/>
          <w:szCs w:val="28"/>
        </w:rPr>
        <w:t>.</w:t>
      </w:r>
    </w:p>
    <w:sectPr w:rsidR="00777F6B" w:rsidRPr="00777F6B" w:rsidSect="002662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3B6"/>
    <w:multiLevelType w:val="hybridMultilevel"/>
    <w:tmpl w:val="6962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2063D"/>
    <w:multiLevelType w:val="hybridMultilevel"/>
    <w:tmpl w:val="1C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648BA"/>
    <w:multiLevelType w:val="hybridMultilevel"/>
    <w:tmpl w:val="BD12E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A163C"/>
    <w:multiLevelType w:val="hybridMultilevel"/>
    <w:tmpl w:val="E41C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802A1"/>
    <w:multiLevelType w:val="hybridMultilevel"/>
    <w:tmpl w:val="2C76F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0C7809"/>
    <w:multiLevelType w:val="multilevel"/>
    <w:tmpl w:val="774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32F"/>
    <w:rsid w:val="000C2A55"/>
    <w:rsid w:val="001319CF"/>
    <w:rsid w:val="001A3CA5"/>
    <w:rsid w:val="00266225"/>
    <w:rsid w:val="00757EB6"/>
    <w:rsid w:val="00777F6B"/>
    <w:rsid w:val="008723CA"/>
    <w:rsid w:val="00876438"/>
    <w:rsid w:val="008C4016"/>
    <w:rsid w:val="009278D0"/>
    <w:rsid w:val="00B32BBA"/>
    <w:rsid w:val="00C3332F"/>
    <w:rsid w:val="00C7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2F"/>
  </w:style>
  <w:style w:type="paragraph" w:styleId="2">
    <w:name w:val="heading 2"/>
    <w:basedOn w:val="a"/>
    <w:link w:val="20"/>
    <w:uiPriority w:val="9"/>
    <w:qFormat/>
    <w:rsid w:val="001A3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6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2021-03-31T18:06:00Z</dcterms:created>
  <dcterms:modified xsi:type="dcterms:W3CDTF">2021-03-31T19:35:00Z</dcterms:modified>
</cp:coreProperties>
</file>