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50" w:rsidRPr="002A2050" w:rsidRDefault="002A2050" w:rsidP="00DC0DB7">
      <w:pPr>
        <w:pStyle w:val="1"/>
        <w:rPr>
          <w:rFonts w:eastAsia="MS Mincho"/>
        </w:rPr>
      </w:pPr>
      <w:r>
        <w:rPr>
          <w:rFonts w:eastAsia="MS Mincho"/>
        </w:rPr>
        <w:t>Контроль в бюджетних установах</w:t>
      </w:r>
    </w:p>
    <w:p w:rsidR="002A2050" w:rsidRPr="002A2050" w:rsidRDefault="002A2050" w:rsidP="002A2050">
      <w:pPr>
        <w:spacing w:after="0" w:line="240" w:lineRule="auto"/>
        <w:rPr>
          <w:rFonts w:ascii="Times New Roman" w:eastAsia="MS Mincho" w:hAnsi="Times New Roman" w:cs="Times New Roman"/>
          <w:sz w:val="24"/>
          <w:szCs w:val="24"/>
        </w:rPr>
      </w:pPr>
      <w:r w:rsidRPr="002A2050">
        <w:rPr>
          <w:rFonts w:ascii="Times New Roman" w:eastAsia="MS Mincho" w:hAnsi="Times New Roman" w:cs="Times New Roman"/>
          <w:b/>
          <w:sz w:val="24"/>
          <w:szCs w:val="24"/>
        </w:rPr>
        <w:t>Викладач:</w:t>
      </w:r>
      <w:r w:rsidR="00DB62DE">
        <w:rPr>
          <w:rFonts w:ascii="Times New Roman" w:eastAsia="MS Mincho" w:hAnsi="Times New Roman" w:cs="Times New Roman"/>
          <w:sz w:val="24"/>
          <w:szCs w:val="24"/>
        </w:rPr>
        <w:t xml:space="preserve"> к</w:t>
      </w:r>
      <w:r w:rsidRPr="002A2050">
        <w:rPr>
          <w:rFonts w:ascii="Times New Roman" w:eastAsia="MS Mincho" w:hAnsi="Times New Roman" w:cs="Times New Roman"/>
          <w:sz w:val="24"/>
          <w:szCs w:val="24"/>
        </w:rPr>
        <w:t xml:space="preserve">. </w:t>
      </w:r>
      <w:proofErr w:type="spellStart"/>
      <w:r w:rsidRPr="002A2050">
        <w:rPr>
          <w:rFonts w:ascii="Times New Roman" w:eastAsia="MS Mincho" w:hAnsi="Times New Roman" w:cs="Times New Roman"/>
          <w:sz w:val="24"/>
          <w:szCs w:val="24"/>
        </w:rPr>
        <w:t>е.н</w:t>
      </w:r>
      <w:proofErr w:type="spellEnd"/>
      <w:r w:rsidRPr="002A2050">
        <w:rPr>
          <w:rFonts w:ascii="Times New Roman" w:eastAsia="MS Mincho" w:hAnsi="Times New Roman" w:cs="Times New Roman"/>
          <w:sz w:val="24"/>
          <w:szCs w:val="24"/>
        </w:rPr>
        <w:t xml:space="preserve">., доц. </w:t>
      </w:r>
      <w:r w:rsidR="00DB62DE">
        <w:rPr>
          <w:rFonts w:ascii="Times New Roman" w:eastAsia="MS Mincho" w:hAnsi="Times New Roman" w:cs="Times New Roman"/>
          <w:sz w:val="24"/>
          <w:szCs w:val="24"/>
        </w:rPr>
        <w:t>Рибалко  О.М.</w:t>
      </w:r>
    </w:p>
    <w:p w:rsidR="002A2050" w:rsidRPr="002A2050" w:rsidRDefault="002A2050" w:rsidP="002A2050">
      <w:pPr>
        <w:spacing w:after="0" w:line="240" w:lineRule="auto"/>
        <w:rPr>
          <w:rFonts w:ascii="Times New Roman" w:eastAsia="MS Mincho" w:hAnsi="Times New Roman" w:cs="Times New Roman"/>
          <w:sz w:val="24"/>
          <w:szCs w:val="24"/>
        </w:rPr>
      </w:pPr>
      <w:r w:rsidRPr="002A2050">
        <w:rPr>
          <w:rFonts w:ascii="Times New Roman" w:eastAsia="MS Mincho" w:hAnsi="Times New Roman" w:cs="Times New Roman"/>
          <w:b/>
          <w:sz w:val="24"/>
          <w:szCs w:val="24"/>
        </w:rPr>
        <w:t xml:space="preserve">Кафедра: </w:t>
      </w:r>
      <w:r w:rsidRPr="002A2050">
        <w:rPr>
          <w:rFonts w:ascii="Times New Roman" w:eastAsia="MS Mincho" w:hAnsi="Times New Roman" w:cs="Times New Roman"/>
          <w:sz w:val="24"/>
          <w:szCs w:val="24"/>
        </w:rPr>
        <w:t xml:space="preserve">обліку та оподаткування, 5й корп. ЗНУ, </w:t>
      </w:r>
      <w:proofErr w:type="spellStart"/>
      <w:r w:rsidRPr="002A2050">
        <w:rPr>
          <w:rFonts w:ascii="Times New Roman" w:eastAsia="MS Mincho" w:hAnsi="Times New Roman" w:cs="Times New Roman"/>
          <w:sz w:val="24"/>
          <w:szCs w:val="24"/>
        </w:rPr>
        <w:t>ауд</w:t>
      </w:r>
      <w:proofErr w:type="spellEnd"/>
      <w:r w:rsidRPr="002A2050">
        <w:rPr>
          <w:rFonts w:ascii="Times New Roman" w:eastAsia="MS Mincho" w:hAnsi="Times New Roman" w:cs="Times New Roman"/>
          <w:sz w:val="24"/>
          <w:szCs w:val="24"/>
        </w:rPr>
        <w:t>. 121 (1</w:t>
      </w:r>
      <w:r w:rsidRPr="002A2050">
        <w:rPr>
          <w:rFonts w:ascii="Times New Roman" w:eastAsia="MS Mincho" w:hAnsi="Times New Roman" w:cs="Times New Roman"/>
          <w:sz w:val="24"/>
          <w:szCs w:val="24"/>
          <w:vertAlign w:val="superscript"/>
        </w:rPr>
        <w:t xml:space="preserve">й </w:t>
      </w:r>
      <w:r w:rsidRPr="002A2050">
        <w:rPr>
          <w:rFonts w:ascii="Times New Roman" w:eastAsia="MS Mincho" w:hAnsi="Times New Roman" w:cs="Times New Roman"/>
          <w:sz w:val="24"/>
          <w:szCs w:val="24"/>
        </w:rPr>
        <w:t>поверх)</w:t>
      </w:r>
    </w:p>
    <w:p w:rsidR="002A2050" w:rsidRPr="002A2050" w:rsidRDefault="002A2050" w:rsidP="002A2050">
      <w:pPr>
        <w:spacing w:after="0" w:line="240" w:lineRule="auto"/>
        <w:rPr>
          <w:rFonts w:ascii="Times New Roman" w:eastAsia="MS Mincho" w:hAnsi="Times New Roman" w:cs="Times New Roman"/>
          <w:sz w:val="24"/>
          <w:szCs w:val="24"/>
        </w:rPr>
      </w:pPr>
      <w:proofErr w:type="spellStart"/>
      <w:r w:rsidRPr="002A2050">
        <w:rPr>
          <w:rFonts w:ascii="Times New Roman" w:eastAsia="MS Mincho" w:hAnsi="Times New Roman" w:cs="Times New Roman"/>
          <w:b/>
          <w:sz w:val="24"/>
          <w:szCs w:val="24"/>
        </w:rPr>
        <w:t>Email</w:t>
      </w:r>
      <w:proofErr w:type="spellEnd"/>
      <w:r w:rsidRPr="002A2050">
        <w:rPr>
          <w:rFonts w:ascii="Times New Roman" w:eastAsia="MS Mincho" w:hAnsi="Times New Roman" w:cs="Times New Roman"/>
          <w:b/>
          <w:sz w:val="24"/>
          <w:szCs w:val="24"/>
        </w:rPr>
        <w:t xml:space="preserve">: </w:t>
      </w:r>
      <w:proofErr w:type="spellStart"/>
      <w:r w:rsidR="00DB62DE">
        <w:t>nataliyarybalko</w:t>
      </w:r>
      <w:proofErr w:type="spellEnd"/>
      <w:r w:rsidR="00DB62DE" w:rsidRPr="004321E0">
        <w:rPr>
          <w:lang w:val="ru-RU"/>
        </w:rPr>
        <w:t>90@</w:t>
      </w:r>
      <w:r w:rsidR="00DB62DE">
        <w:t>gmail</w:t>
      </w:r>
      <w:r w:rsidR="00DB62DE" w:rsidRPr="004321E0">
        <w:rPr>
          <w:lang w:val="ru-RU"/>
        </w:rPr>
        <w:t>.</w:t>
      </w:r>
      <w:r w:rsidR="00DB62DE">
        <w:t>com</w:t>
      </w:r>
    </w:p>
    <w:p w:rsidR="002A2050" w:rsidRPr="002A2050" w:rsidRDefault="002A2050" w:rsidP="002A2050">
      <w:pPr>
        <w:spacing w:after="0" w:line="240" w:lineRule="auto"/>
        <w:rPr>
          <w:rFonts w:ascii="Times New Roman" w:eastAsia="MS Mincho" w:hAnsi="Times New Roman" w:cs="Times New Roman"/>
          <w:sz w:val="24"/>
          <w:szCs w:val="24"/>
        </w:rPr>
      </w:pPr>
      <w:r w:rsidRPr="002A2050">
        <w:rPr>
          <w:rFonts w:ascii="Times New Roman" w:eastAsia="MS Mincho" w:hAnsi="Times New Roman" w:cs="Times New Roman"/>
          <w:b/>
          <w:sz w:val="24"/>
          <w:szCs w:val="24"/>
        </w:rPr>
        <w:t>Телефон:</w:t>
      </w:r>
      <w:r w:rsidRPr="002A2050">
        <w:rPr>
          <w:rFonts w:ascii="Times New Roman" w:eastAsia="MS Mincho" w:hAnsi="Times New Roman" w:cs="Times New Roman"/>
          <w:sz w:val="24"/>
          <w:szCs w:val="24"/>
        </w:rPr>
        <w:t xml:space="preserve"> (061) 228-76-42 (кафедра), 228-76-49 (деканат)</w:t>
      </w:r>
    </w:p>
    <w:p w:rsidR="002A2050" w:rsidRPr="002A2050" w:rsidRDefault="002A2050" w:rsidP="002A2050">
      <w:pPr>
        <w:spacing w:after="0" w:line="240" w:lineRule="auto"/>
        <w:rPr>
          <w:rFonts w:ascii="Times New Roman" w:eastAsia="MS Mincho" w:hAnsi="Times New Roman" w:cs="Times New Roman"/>
          <w:i/>
          <w:iCs/>
          <w:sz w:val="24"/>
          <w:szCs w:val="24"/>
        </w:rPr>
      </w:pPr>
      <w:r w:rsidRPr="002A2050">
        <w:rPr>
          <w:rFonts w:ascii="Times New Roman" w:eastAsia="MS Mincho" w:hAnsi="Times New Roman" w:cs="Times New Roman"/>
          <w:b/>
          <w:bCs/>
          <w:sz w:val="24"/>
          <w:szCs w:val="24"/>
        </w:rPr>
        <w:t xml:space="preserve">Інші засоби зв’язку: </w:t>
      </w:r>
      <w:r w:rsidRPr="002A2050">
        <w:rPr>
          <w:rFonts w:ascii="Times New Roman" w:eastAsia="MS Mincho" w:hAnsi="Times New Roman" w:cs="Times New Roman"/>
          <w:i/>
          <w:iCs/>
          <w:sz w:val="24"/>
          <w:szCs w:val="24"/>
          <w:lang w:val="en-US"/>
        </w:rPr>
        <w:t>Moodle</w:t>
      </w:r>
      <w:r w:rsidRPr="002A2050">
        <w:rPr>
          <w:rFonts w:ascii="Times New Roman" w:eastAsia="MS Mincho" w:hAnsi="Times New Roman" w:cs="Times New Roman"/>
          <w:i/>
          <w:iCs/>
          <w:sz w:val="24"/>
          <w:szCs w:val="24"/>
        </w:rPr>
        <w:t xml:space="preserve"> (форум курсу, приватні повідомлення)</w:t>
      </w:r>
    </w:p>
    <w:p w:rsidR="002A2050" w:rsidRPr="002A2050" w:rsidRDefault="002A2050" w:rsidP="002A2050">
      <w:pPr>
        <w:spacing w:after="0" w:line="240" w:lineRule="auto"/>
        <w:rPr>
          <w:rFonts w:ascii="Times New Roman" w:eastAsia="MS Mincho" w:hAnsi="Times New Roman" w:cs="Times New Roman"/>
          <w:sz w:val="24"/>
          <w:szCs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0"/>
        <w:gridCol w:w="596"/>
        <w:gridCol w:w="1275"/>
        <w:gridCol w:w="1276"/>
        <w:gridCol w:w="963"/>
        <w:gridCol w:w="709"/>
        <w:gridCol w:w="1178"/>
        <w:gridCol w:w="1544"/>
      </w:tblGrid>
      <w:tr w:rsidR="002A2050" w:rsidRPr="002A2050" w:rsidTr="008C3FF2">
        <w:trPr>
          <w:trHeight w:val="239"/>
        </w:trPr>
        <w:tc>
          <w:tcPr>
            <w:tcW w:w="2836" w:type="dxa"/>
            <w:gridSpan w:val="2"/>
          </w:tcPr>
          <w:p w:rsidR="002A2050" w:rsidRPr="002A2050" w:rsidRDefault="002A2050" w:rsidP="002A2050">
            <w:pPr>
              <w:spacing w:after="0" w:line="240" w:lineRule="auto"/>
              <w:rPr>
                <w:rFonts w:ascii="Times New Roman" w:eastAsia="Times New Roman" w:hAnsi="Times New Roman" w:cs="Times New Roman"/>
                <w:b/>
                <w:sz w:val="24"/>
                <w:szCs w:val="24"/>
              </w:rPr>
            </w:pPr>
            <w:r w:rsidRPr="002A2050">
              <w:rPr>
                <w:rFonts w:ascii="Times New Roman" w:eastAsia="MS Mincho" w:hAnsi="Times New Roman" w:cs="Times New Roman"/>
                <w:b/>
                <w:sz w:val="24"/>
                <w:szCs w:val="24"/>
              </w:rPr>
              <w:t>Освітня програма, рівень вищої освіти</w:t>
            </w:r>
          </w:p>
        </w:tc>
        <w:tc>
          <w:tcPr>
            <w:tcW w:w="6945" w:type="dxa"/>
            <w:gridSpan w:val="6"/>
          </w:tcPr>
          <w:p w:rsidR="002A2050" w:rsidRPr="002A2050" w:rsidRDefault="002A2050" w:rsidP="002A2050">
            <w:pPr>
              <w:spacing w:after="20" w:line="240" w:lineRule="auto"/>
              <w:rPr>
                <w:rFonts w:ascii="Times New Roman" w:eastAsia="Times New Roman" w:hAnsi="Times New Roman" w:cs="Times New Roman"/>
                <w:sz w:val="24"/>
                <w:szCs w:val="24"/>
              </w:rPr>
            </w:pPr>
            <w:r w:rsidRPr="002A2050">
              <w:rPr>
                <w:rFonts w:ascii="Times New Roman" w:eastAsia="MS Mincho" w:hAnsi="Times New Roman" w:cs="Times New Roman"/>
                <w:bCs/>
                <w:sz w:val="24"/>
                <w:szCs w:val="24"/>
              </w:rPr>
              <w:t xml:space="preserve">Облік і аудит; </w:t>
            </w:r>
            <w:r>
              <w:rPr>
                <w:rFonts w:ascii="Times New Roman" w:eastAsia="MS Mincho" w:hAnsi="Times New Roman" w:cs="Times New Roman"/>
                <w:sz w:val="24"/>
                <w:szCs w:val="24"/>
              </w:rPr>
              <w:t>бакалавр</w:t>
            </w:r>
          </w:p>
        </w:tc>
      </w:tr>
      <w:tr w:rsidR="002A2050" w:rsidRPr="002A2050" w:rsidTr="008C3FF2">
        <w:trPr>
          <w:trHeight w:val="239"/>
        </w:trPr>
        <w:tc>
          <w:tcPr>
            <w:tcW w:w="2836" w:type="dxa"/>
            <w:gridSpan w:val="2"/>
          </w:tcPr>
          <w:p w:rsidR="002A2050" w:rsidRPr="002A2050" w:rsidRDefault="002A2050" w:rsidP="002A2050">
            <w:pPr>
              <w:spacing w:after="0" w:line="240" w:lineRule="auto"/>
              <w:rPr>
                <w:rFonts w:ascii="Times New Roman" w:eastAsia="MS Mincho" w:hAnsi="Times New Roman" w:cs="Times New Roman"/>
                <w:b/>
                <w:bCs/>
                <w:sz w:val="24"/>
                <w:szCs w:val="24"/>
              </w:rPr>
            </w:pPr>
            <w:r w:rsidRPr="002A2050">
              <w:rPr>
                <w:rFonts w:ascii="Times New Roman" w:eastAsia="MS Mincho" w:hAnsi="Times New Roman" w:cs="Times New Roman"/>
                <w:b/>
                <w:bCs/>
                <w:sz w:val="24"/>
                <w:szCs w:val="24"/>
              </w:rPr>
              <w:t>Статус дисципліни</w:t>
            </w:r>
          </w:p>
        </w:tc>
        <w:tc>
          <w:tcPr>
            <w:tcW w:w="6945" w:type="dxa"/>
            <w:gridSpan w:val="6"/>
          </w:tcPr>
          <w:p w:rsidR="002A2050" w:rsidRPr="002A2050" w:rsidRDefault="002A2050" w:rsidP="002A2050">
            <w:pPr>
              <w:spacing w:after="20" w:line="240" w:lineRule="auto"/>
              <w:rPr>
                <w:rFonts w:ascii="Times New Roman" w:eastAsia="MS Mincho" w:hAnsi="Times New Roman" w:cs="Times New Roman"/>
                <w:sz w:val="24"/>
                <w:szCs w:val="24"/>
              </w:rPr>
            </w:pPr>
            <w:r w:rsidRPr="002A2050">
              <w:rPr>
                <w:rFonts w:ascii="Times New Roman" w:eastAsia="MS Mincho" w:hAnsi="Times New Roman" w:cs="Times New Roman"/>
                <w:sz w:val="24"/>
                <w:szCs w:val="24"/>
              </w:rPr>
              <w:t>Нормативна</w:t>
            </w:r>
          </w:p>
        </w:tc>
      </w:tr>
      <w:tr w:rsidR="002A2050" w:rsidRPr="002A2050" w:rsidTr="008C3FF2">
        <w:trPr>
          <w:trHeight w:val="250"/>
        </w:trPr>
        <w:tc>
          <w:tcPr>
            <w:tcW w:w="2240" w:type="dxa"/>
          </w:tcPr>
          <w:p w:rsidR="002A2050" w:rsidRPr="002A2050" w:rsidRDefault="002A2050" w:rsidP="002A2050">
            <w:pPr>
              <w:spacing w:after="0" w:line="240" w:lineRule="auto"/>
              <w:rPr>
                <w:rFonts w:ascii="Times New Roman" w:eastAsia="Times New Roman" w:hAnsi="Times New Roman" w:cs="Times New Roman"/>
                <w:b/>
                <w:sz w:val="24"/>
                <w:szCs w:val="24"/>
              </w:rPr>
            </w:pPr>
            <w:r w:rsidRPr="002A2050">
              <w:rPr>
                <w:rFonts w:ascii="Times New Roman" w:eastAsia="MS Mincho" w:hAnsi="Times New Roman" w:cs="Times New Roman"/>
                <w:b/>
                <w:sz w:val="24"/>
                <w:szCs w:val="24"/>
              </w:rPr>
              <w:t>Кредити ECTS</w:t>
            </w:r>
          </w:p>
        </w:tc>
        <w:tc>
          <w:tcPr>
            <w:tcW w:w="596" w:type="dxa"/>
          </w:tcPr>
          <w:p w:rsidR="002A2050" w:rsidRPr="002A2050" w:rsidRDefault="002A2050" w:rsidP="002A2050">
            <w:pPr>
              <w:spacing w:after="0" w:line="240" w:lineRule="auto"/>
              <w:rPr>
                <w:rFonts w:ascii="Times New Roman" w:eastAsia="Times New Roman" w:hAnsi="Times New Roman" w:cs="Times New Roman"/>
                <w:sz w:val="24"/>
                <w:szCs w:val="24"/>
                <w:lang w:val="en-US"/>
              </w:rPr>
            </w:pPr>
            <w:r w:rsidRPr="002A2050">
              <w:rPr>
                <w:rFonts w:ascii="Times New Roman" w:eastAsia="Times New Roman" w:hAnsi="Times New Roman" w:cs="Times New Roman"/>
                <w:sz w:val="24"/>
                <w:szCs w:val="24"/>
                <w:lang w:val="en-US"/>
              </w:rPr>
              <w:t>3</w:t>
            </w:r>
          </w:p>
        </w:tc>
        <w:tc>
          <w:tcPr>
            <w:tcW w:w="1275" w:type="dxa"/>
          </w:tcPr>
          <w:p w:rsidR="002A2050" w:rsidRPr="002A2050" w:rsidRDefault="002A2050" w:rsidP="002A2050">
            <w:pPr>
              <w:spacing w:after="0" w:line="240" w:lineRule="auto"/>
              <w:rPr>
                <w:rFonts w:ascii="Times New Roman" w:eastAsia="Times New Roman" w:hAnsi="Times New Roman" w:cs="Times New Roman"/>
                <w:b/>
                <w:sz w:val="24"/>
                <w:szCs w:val="24"/>
              </w:rPr>
            </w:pPr>
            <w:proofErr w:type="spellStart"/>
            <w:r w:rsidRPr="002A2050">
              <w:rPr>
                <w:rFonts w:ascii="Times New Roman" w:eastAsia="MS Mincho" w:hAnsi="Times New Roman" w:cs="Times New Roman"/>
                <w:b/>
                <w:sz w:val="24"/>
                <w:szCs w:val="24"/>
              </w:rPr>
              <w:t>Навч</w:t>
            </w:r>
            <w:proofErr w:type="spellEnd"/>
            <w:r w:rsidRPr="002A2050">
              <w:rPr>
                <w:rFonts w:ascii="Times New Roman" w:eastAsia="MS Mincho" w:hAnsi="Times New Roman" w:cs="Times New Roman"/>
                <w:b/>
                <w:sz w:val="24"/>
                <w:szCs w:val="24"/>
              </w:rPr>
              <w:t>. рік</w:t>
            </w:r>
          </w:p>
        </w:tc>
        <w:tc>
          <w:tcPr>
            <w:tcW w:w="1276" w:type="dxa"/>
          </w:tcPr>
          <w:p w:rsidR="002A2050" w:rsidRPr="002A2050" w:rsidRDefault="002A2050" w:rsidP="002A2050">
            <w:pPr>
              <w:spacing w:after="0" w:line="240" w:lineRule="auto"/>
              <w:rPr>
                <w:rFonts w:ascii="Times New Roman" w:eastAsia="Times New Roman" w:hAnsi="Times New Roman" w:cs="Times New Roman"/>
                <w:sz w:val="24"/>
                <w:szCs w:val="24"/>
              </w:rPr>
            </w:pPr>
            <w:r w:rsidRPr="002A2050">
              <w:rPr>
                <w:rFonts w:ascii="Times New Roman" w:eastAsia="Times New Roman" w:hAnsi="Times New Roman" w:cs="Times New Roman"/>
                <w:sz w:val="24"/>
                <w:szCs w:val="24"/>
              </w:rPr>
              <w:t>2020-2021 2 семестр</w:t>
            </w:r>
          </w:p>
        </w:tc>
        <w:tc>
          <w:tcPr>
            <w:tcW w:w="1672" w:type="dxa"/>
            <w:gridSpan w:val="2"/>
          </w:tcPr>
          <w:p w:rsidR="002A2050" w:rsidRPr="002A2050" w:rsidRDefault="002A2050" w:rsidP="002A2050">
            <w:pPr>
              <w:spacing w:after="0" w:line="240" w:lineRule="auto"/>
              <w:rPr>
                <w:rFonts w:ascii="Times New Roman" w:eastAsia="Times New Roman" w:hAnsi="Times New Roman" w:cs="Times New Roman"/>
                <w:b/>
                <w:sz w:val="24"/>
                <w:szCs w:val="24"/>
              </w:rPr>
            </w:pPr>
            <w:proofErr w:type="spellStart"/>
            <w:r w:rsidRPr="002A2050">
              <w:rPr>
                <w:rFonts w:ascii="Times New Roman" w:eastAsia="Times New Roman" w:hAnsi="Times New Roman" w:cs="Times New Roman"/>
                <w:b/>
                <w:sz w:val="24"/>
                <w:szCs w:val="24"/>
                <w:lang w:val="en-US"/>
              </w:rPr>
              <w:t>Рік</w:t>
            </w:r>
            <w:proofErr w:type="spellEnd"/>
            <w:r w:rsidRPr="002A2050">
              <w:rPr>
                <w:rFonts w:ascii="Times New Roman" w:eastAsia="Times New Roman" w:hAnsi="Times New Roman" w:cs="Times New Roman"/>
                <w:b/>
                <w:sz w:val="24"/>
                <w:szCs w:val="24"/>
                <w:lang w:val="en-US"/>
              </w:rPr>
              <w:t xml:space="preserve"> </w:t>
            </w:r>
            <w:proofErr w:type="spellStart"/>
            <w:r w:rsidRPr="002A2050">
              <w:rPr>
                <w:rFonts w:ascii="Times New Roman" w:eastAsia="Times New Roman" w:hAnsi="Times New Roman" w:cs="Times New Roman"/>
                <w:b/>
                <w:sz w:val="24"/>
                <w:szCs w:val="24"/>
                <w:lang w:val="en-US"/>
              </w:rPr>
              <w:t>навчання</w:t>
            </w:r>
            <w:proofErr w:type="spellEnd"/>
            <w:r w:rsidRPr="002A2050">
              <w:rPr>
                <w:rFonts w:ascii="Times New Roman" w:eastAsia="Times New Roman" w:hAnsi="Times New Roman" w:cs="Times New Roman"/>
                <w:b/>
                <w:sz w:val="24"/>
                <w:szCs w:val="24"/>
              </w:rPr>
              <w:t xml:space="preserve"> - 1</w:t>
            </w:r>
          </w:p>
        </w:tc>
        <w:tc>
          <w:tcPr>
            <w:tcW w:w="1178" w:type="dxa"/>
            <w:tcBorders>
              <w:right w:val="single" w:sz="4" w:space="0" w:color="auto"/>
            </w:tcBorders>
          </w:tcPr>
          <w:p w:rsidR="002A2050" w:rsidRPr="002A2050" w:rsidRDefault="002A2050" w:rsidP="002A2050">
            <w:pPr>
              <w:spacing w:after="0" w:line="240" w:lineRule="auto"/>
              <w:rPr>
                <w:rFonts w:ascii="Times New Roman" w:eastAsia="Times New Roman" w:hAnsi="Times New Roman" w:cs="Times New Roman"/>
                <w:sz w:val="24"/>
                <w:szCs w:val="24"/>
              </w:rPr>
            </w:pPr>
            <w:r w:rsidRPr="002A2050">
              <w:rPr>
                <w:rFonts w:ascii="Times New Roman" w:eastAsia="MS Mincho" w:hAnsi="Times New Roman" w:cs="Times New Roman"/>
                <w:b/>
                <w:sz w:val="24"/>
                <w:szCs w:val="24"/>
              </w:rPr>
              <w:t>Тижні</w:t>
            </w:r>
          </w:p>
        </w:tc>
        <w:tc>
          <w:tcPr>
            <w:tcW w:w="1544" w:type="dxa"/>
            <w:tcBorders>
              <w:left w:val="single" w:sz="4" w:space="0" w:color="auto"/>
            </w:tcBorders>
          </w:tcPr>
          <w:p w:rsidR="002A2050" w:rsidRPr="002A2050" w:rsidRDefault="002A2050" w:rsidP="002A2050">
            <w:pPr>
              <w:spacing w:after="0" w:line="240" w:lineRule="auto"/>
              <w:rPr>
                <w:rFonts w:ascii="Times New Roman" w:eastAsia="Times New Roman" w:hAnsi="Times New Roman" w:cs="Times New Roman"/>
                <w:sz w:val="24"/>
                <w:szCs w:val="24"/>
              </w:rPr>
            </w:pPr>
            <w:r w:rsidRPr="002A2050">
              <w:rPr>
                <w:rFonts w:ascii="Times New Roman" w:eastAsia="Times New Roman" w:hAnsi="Times New Roman" w:cs="Times New Roman"/>
                <w:sz w:val="24"/>
                <w:szCs w:val="24"/>
                <w:lang w:val="en-US"/>
              </w:rPr>
              <w:t>1</w:t>
            </w:r>
            <w:r w:rsidRPr="002A2050">
              <w:rPr>
                <w:rFonts w:ascii="Times New Roman" w:eastAsia="Times New Roman" w:hAnsi="Times New Roman" w:cs="Times New Roman"/>
                <w:sz w:val="24"/>
                <w:szCs w:val="24"/>
              </w:rPr>
              <w:t>3</w:t>
            </w:r>
          </w:p>
        </w:tc>
      </w:tr>
      <w:tr w:rsidR="002A2050" w:rsidRPr="002A2050" w:rsidTr="008C3FF2">
        <w:trPr>
          <w:trHeight w:val="250"/>
        </w:trPr>
        <w:tc>
          <w:tcPr>
            <w:tcW w:w="2240" w:type="dxa"/>
          </w:tcPr>
          <w:p w:rsidR="002A2050" w:rsidRPr="002A2050" w:rsidRDefault="002A2050" w:rsidP="002A2050">
            <w:pPr>
              <w:spacing w:after="0" w:line="240" w:lineRule="auto"/>
              <w:rPr>
                <w:rFonts w:ascii="Times New Roman" w:eastAsia="MS Mincho" w:hAnsi="Times New Roman" w:cs="Times New Roman"/>
                <w:b/>
                <w:sz w:val="24"/>
                <w:szCs w:val="24"/>
              </w:rPr>
            </w:pPr>
            <w:r w:rsidRPr="002A2050">
              <w:rPr>
                <w:rFonts w:ascii="Times New Roman" w:eastAsia="MS Mincho" w:hAnsi="Times New Roman" w:cs="Times New Roman"/>
                <w:b/>
                <w:sz w:val="24"/>
                <w:szCs w:val="24"/>
              </w:rPr>
              <w:t>Кількість годин</w:t>
            </w:r>
          </w:p>
        </w:tc>
        <w:tc>
          <w:tcPr>
            <w:tcW w:w="596" w:type="dxa"/>
          </w:tcPr>
          <w:p w:rsidR="002A2050" w:rsidRPr="002A2050" w:rsidRDefault="002A2050" w:rsidP="002A2050">
            <w:pPr>
              <w:spacing w:after="0" w:line="240" w:lineRule="auto"/>
              <w:rPr>
                <w:rFonts w:ascii="Times New Roman" w:eastAsia="Times New Roman" w:hAnsi="Times New Roman" w:cs="Times New Roman"/>
                <w:sz w:val="24"/>
                <w:szCs w:val="24"/>
              </w:rPr>
            </w:pPr>
            <w:r w:rsidRPr="002A2050">
              <w:rPr>
                <w:rFonts w:ascii="Times New Roman" w:eastAsia="Times New Roman" w:hAnsi="Times New Roman" w:cs="Times New Roman"/>
                <w:sz w:val="24"/>
                <w:szCs w:val="24"/>
              </w:rPr>
              <w:t>108</w:t>
            </w:r>
          </w:p>
        </w:tc>
        <w:tc>
          <w:tcPr>
            <w:tcW w:w="2551" w:type="dxa"/>
            <w:gridSpan w:val="2"/>
          </w:tcPr>
          <w:p w:rsidR="002A2050" w:rsidRPr="002A2050" w:rsidRDefault="002A2050" w:rsidP="002A2050">
            <w:pPr>
              <w:spacing w:after="0" w:line="240" w:lineRule="auto"/>
              <w:rPr>
                <w:rFonts w:ascii="Times New Roman" w:eastAsia="Times New Roman" w:hAnsi="Times New Roman" w:cs="Times New Roman"/>
                <w:b/>
                <w:sz w:val="24"/>
                <w:szCs w:val="24"/>
              </w:rPr>
            </w:pPr>
            <w:r w:rsidRPr="002A2050">
              <w:rPr>
                <w:rFonts w:ascii="Times New Roman" w:eastAsia="MS Mincho" w:hAnsi="Times New Roman" w:cs="Times New Roman"/>
                <w:b/>
                <w:sz w:val="24"/>
                <w:szCs w:val="24"/>
              </w:rPr>
              <w:t>Кількість змістових модулів</w:t>
            </w:r>
            <w:r w:rsidRPr="002A2050">
              <w:rPr>
                <w:rFonts w:ascii="Times New Roman" w:eastAsia="Times New Roman" w:hAnsi="Times New Roman" w:cs="Times New Roman"/>
                <w:b/>
                <w:sz w:val="24"/>
                <w:szCs w:val="24"/>
                <w:vertAlign w:val="superscript"/>
              </w:rPr>
              <w:footnoteReference w:id="1"/>
            </w:r>
          </w:p>
        </w:tc>
        <w:tc>
          <w:tcPr>
            <w:tcW w:w="963" w:type="dxa"/>
          </w:tcPr>
          <w:p w:rsidR="002A2050" w:rsidRPr="002A2050" w:rsidRDefault="002A2050" w:rsidP="002A2050">
            <w:pPr>
              <w:spacing w:after="0" w:line="240" w:lineRule="auto"/>
              <w:rPr>
                <w:rFonts w:ascii="Times New Roman" w:eastAsia="MS Mincho" w:hAnsi="Times New Roman" w:cs="Times New Roman"/>
                <w:b/>
                <w:sz w:val="24"/>
                <w:szCs w:val="24"/>
              </w:rPr>
            </w:pPr>
            <w:r w:rsidRPr="002A2050">
              <w:rPr>
                <w:rFonts w:ascii="Times New Roman" w:eastAsia="MS Mincho" w:hAnsi="Times New Roman" w:cs="Times New Roman"/>
                <w:b/>
                <w:sz w:val="24"/>
                <w:szCs w:val="24"/>
              </w:rPr>
              <w:t>2</w:t>
            </w:r>
          </w:p>
        </w:tc>
        <w:tc>
          <w:tcPr>
            <w:tcW w:w="3431" w:type="dxa"/>
            <w:gridSpan w:val="3"/>
          </w:tcPr>
          <w:p w:rsidR="002A2050" w:rsidRPr="002A2050" w:rsidRDefault="002A2050" w:rsidP="002A2050">
            <w:pPr>
              <w:spacing w:after="0" w:line="240" w:lineRule="auto"/>
              <w:rPr>
                <w:rFonts w:ascii="Times New Roman" w:eastAsia="MS Mincho" w:hAnsi="Times New Roman" w:cs="Times New Roman"/>
                <w:i/>
                <w:iCs/>
                <w:sz w:val="24"/>
                <w:szCs w:val="24"/>
              </w:rPr>
            </w:pPr>
            <w:r w:rsidRPr="002A2050">
              <w:rPr>
                <w:rFonts w:ascii="Times New Roman" w:eastAsia="MS Mincho" w:hAnsi="Times New Roman" w:cs="Times New Roman"/>
                <w:b/>
                <w:bCs/>
                <w:sz w:val="24"/>
                <w:szCs w:val="24"/>
              </w:rPr>
              <w:t xml:space="preserve">Лекційні </w:t>
            </w:r>
            <w:proofErr w:type="spellStart"/>
            <w:r w:rsidRPr="002A2050">
              <w:rPr>
                <w:rFonts w:ascii="Times New Roman" w:eastAsia="MS Mincho" w:hAnsi="Times New Roman" w:cs="Times New Roman"/>
                <w:b/>
                <w:bCs/>
                <w:sz w:val="24"/>
                <w:szCs w:val="24"/>
              </w:rPr>
              <w:t>заняття–</w:t>
            </w:r>
            <w:proofErr w:type="spellEnd"/>
            <w:r w:rsidRPr="002A2050">
              <w:rPr>
                <w:rFonts w:ascii="Times New Roman" w:eastAsia="MS Mincho" w:hAnsi="Times New Roman" w:cs="Times New Roman"/>
                <w:b/>
                <w:bCs/>
                <w:sz w:val="24"/>
                <w:szCs w:val="24"/>
              </w:rPr>
              <w:t xml:space="preserve"> 26  </w:t>
            </w:r>
            <w:proofErr w:type="spellStart"/>
            <w:r w:rsidRPr="002A2050">
              <w:rPr>
                <w:rFonts w:ascii="Times New Roman" w:eastAsia="MS Mincho" w:hAnsi="Times New Roman" w:cs="Times New Roman"/>
                <w:b/>
                <w:bCs/>
                <w:sz w:val="24"/>
                <w:szCs w:val="24"/>
              </w:rPr>
              <w:t>год</w:t>
            </w:r>
            <w:proofErr w:type="spellEnd"/>
          </w:p>
          <w:p w:rsidR="002A2050" w:rsidRPr="002A2050" w:rsidRDefault="002A2050" w:rsidP="002A2050">
            <w:pPr>
              <w:spacing w:after="0" w:line="240" w:lineRule="auto"/>
              <w:rPr>
                <w:rFonts w:ascii="Times New Roman" w:eastAsia="MS Mincho" w:hAnsi="Times New Roman" w:cs="Times New Roman"/>
                <w:b/>
                <w:bCs/>
                <w:sz w:val="24"/>
                <w:szCs w:val="24"/>
              </w:rPr>
            </w:pPr>
            <w:r w:rsidRPr="002A2050">
              <w:rPr>
                <w:rFonts w:ascii="Times New Roman" w:eastAsia="MS Mincho" w:hAnsi="Times New Roman" w:cs="Times New Roman"/>
                <w:b/>
                <w:bCs/>
                <w:sz w:val="24"/>
                <w:szCs w:val="24"/>
              </w:rPr>
              <w:t xml:space="preserve">Практичні </w:t>
            </w:r>
            <w:proofErr w:type="spellStart"/>
            <w:r w:rsidRPr="002A2050">
              <w:rPr>
                <w:rFonts w:ascii="Times New Roman" w:eastAsia="MS Mincho" w:hAnsi="Times New Roman" w:cs="Times New Roman"/>
                <w:b/>
                <w:bCs/>
                <w:sz w:val="24"/>
                <w:szCs w:val="24"/>
              </w:rPr>
              <w:t>заняття–</w:t>
            </w:r>
            <w:proofErr w:type="spellEnd"/>
            <w:r w:rsidRPr="002A2050">
              <w:rPr>
                <w:rFonts w:ascii="Times New Roman" w:eastAsia="MS Mincho" w:hAnsi="Times New Roman" w:cs="Times New Roman"/>
                <w:b/>
                <w:bCs/>
                <w:sz w:val="24"/>
                <w:szCs w:val="24"/>
              </w:rPr>
              <w:t xml:space="preserve"> 12 </w:t>
            </w:r>
            <w:proofErr w:type="spellStart"/>
            <w:r w:rsidRPr="002A2050">
              <w:rPr>
                <w:rFonts w:ascii="Times New Roman" w:eastAsia="MS Mincho" w:hAnsi="Times New Roman" w:cs="Times New Roman"/>
                <w:b/>
                <w:bCs/>
                <w:sz w:val="24"/>
                <w:szCs w:val="24"/>
              </w:rPr>
              <w:t>год</w:t>
            </w:r>
            <w:proofErr w:type="spellEnd"/>
          </w:p>
          <w:p w:rsidR="002A2050" w:rsidRPr="002A2050" w:rsidRDefault="002A2050" w:rsidP="002A2050">
            <w:pPr>
              <w:spacing w:after="0" w:line="240" w:lineRule="auto"/>
              <w:rPr>
                <w:rFonts w:ascii="Times New Roman" w:eastAsia="Times New Roman" w:hAnsi="Times New Roman" w:cs="Times New Roman"/>
                <w:sz w:val="24"/>
                <w:szCs w:val="24"/>
              </w:rPr>
            </w:pPr>
            <w:r w:rsidRPr="002A2050">
              <w:rPr>
                <w:rFonts w:ascii="Times New Roman" w:eastAsia="MS Mincho" w:hAnsi="Times New Roman" w:cs="Times New Roman"/>
                <w:b/>
                <w:bCs/>
                <w:sz w:val="24"/>
                <w:szCs w:val="24"/>
              </w:rPr>
              <w:t>Самостійна робота –</w:t>
            </w:r>
            <w:r w:rsidRPr="002A2050">
              <w:rPr>
                <w:rFonts w:ascii="Times New Roman" w:eastAsia="Times New Roman" w:hAnsi="Times New Roman" w:cs="Times New Roman"/>
                <w:b/>
                <w:sz w:val="24"/>
                <w:szCs w:val="24"/>
              </w:rPr>
              <w:t>70 год.</w:t>
            </w:r>
          </w:p>
        </w:tc>
      </w:tr>
      <w:tr w:rsidR="002A2050" w:rsidRPr="002A2050" w:rsidTr="008C3FF2">
        <w:trPr>
          <w:trHeight w:val="250"/>
        </w:trPr>
        <w:tc>
          <w:tcPr>
            <w:tcW w:w="2240" w:type="dxa"/>
          </w:tcPr>
          <w:p w:rsidR="002A2050" w:rsidRPr="002A2050" w:rsidRDefault="002A2050" w:rsidP="002A2050">
            <w:pPr>
              <w:spacing w:after="0" w:line="240" w:lineRule="auto"/>
              <w:rPr>
                <w:rFonts w:ascii="Times New Roman" w:eastAsia="Times New Roman" w:hAnsi="Times New Roman" w:cs="Times New Roman"/>
                <w:b/>
                <w:bCs/>
                <w:sz w:val="24"/>
                <w:szCs w:val="24"/>
              </w:rPr>
            </w:pPr>
            <w:r w:rsidRPr="002A2050">
              <w:rPr>
                <w:rFonts w:ascii="Times New Roman" w:eastAsia="MS Mincho" w:hAnsi="Times New Roman" w:cs="Times New Roman"/>
                <w:b/>
                <w:bCs/>
                <w:sz w:val="24"/>
                <w:szCs w:val="24"/>
              </w:rPr>
              <w:t>Вид контролю</w:t>
            </w:r>
          </w:p>
        </w:tc>
        <w:tc>
          <w:tcPr>
            <w:tcW w:w="4110" w:type="dxa"/>
            <w:gridSpan w:val="4"/>
          </w:tcPr>
          <w:p w:rsidR="002A2050" w:rsidRPr="002A2050" w:rsidRDefault="002A2050" w:rsidP="002A2050">
            <w:pPr>
              <w:spacing w:after="0" w:line="240" w:lineRule="auto"/>
              <w:rPr>
                <w:rFonts w:ascii="Times New Roman" w:eastAsia="MS Mincho" w:hAnsi="Times New Roman" w:cs="Times New Roman"/>
                <w:sz w:val="24"/>
                <w:szCs w:val="24"/>
              </w:rPr>
            </w:pPr>
            <w:r w:rsidRPr="002A2050">
              <w:rPr>
                <w:rFonts w:ascii="Times New Roman" w:eastAsia="MS Mincho" w:hAnsi="Times New Roman" w:cs="Times New Roman"/>
                <w:sz w:val="24"/>
                <w:szCs w:val="24"/>
              </w:rPr>
              <w:t>залік</w:t>
            </w:r>
          </w:p>
        </w:tc>
        <w:tc>
          <w:tcPr>
            <w:tcW w:w="3431" w:type="dxa"/>
            <w:gridSpan w:val="3"/>
          </w:tcPr>
          <w:p w:rsidR="002A2050" w:rsidRPr="002A2050" w:rsidRDefault="002A2050" w:rsidP="002A2050">
            <w:pPr>
              <w:spacing w:after="0" w:line="240" w:lineRule="auto"/>
              <w:rPr>
                <w:rFonts w:ascii="Times New Roman" w:eastAsia="MS Mincho" w:hAnsi="Times New Roman" w:cs="Times New Roman"/>
                <w:b/>
                <w:bCs/>
                <w:sz w:val="24"/>
                <w:szCs w:val="24"/>
              </w:rPr>
            </w:pPr>
          </w:p>
        </w:tc>
      </w:tr>
      <w:tr w:rsidR="002A2050" w:rsidRPr="002A2050" w:rsidTr="008C3FF2">
        <w:trPr>
          <w:trHeight w:val="320"/>
        </w:trPr>
        <w:tc>
          <w:tcPr>
            <w:tcW w:w="4111" w:type="dxa"/>
            <w:gridSpan w:val="3"/>
          </w:tcPr>
          <w:p w:rsidR="002A2050" w:rsidRPr="002A2050" w:rsidRDefault="002A2050" w:rsidP="002A2050">
            <w:pPr>
              <w:spacing w:after="0" w:line="240" w:lineRule="auto"/>
              <w:rPr>
                <w:rFonts w:ascii="Times New Roman" w:eastAsia="Times New Roman" w:hAnsi="Times New Roman" w:cs="Times New Roman"/>
                <w:b/>
                <w:sz w:val="24"/>
                <w:szCs w:val="24"/>
              </w:rPr>
            </w:pPr>
            <w:r w:rsidRPr="002A2050">
              <w:rPr>
                <w:rFonts w:ascii="Times New Roman" w:eastAsia="MS Mincho" w:hAnsi="Times New Roman" w:cs="Times New Roman"/>
                <w:b/>
                <w:sz w:val="24"/>
                <w:szCs w:val="24"/>
              </w:rPr>
              <w:t xml:space="preserve">Посилання на курс в </w:t>
            </w:r>
            <w:proofErr w:type="spellStart"/>
            <w:r w:rsidRPr="002A2050">
              <w:rPr>
                <w:rFonts w:ascii="Times New Roman" w:eastAsia="MS Mincho" w:hAnsi="Times New Roman" w:cs="Times New Roman"/>
                <w:b/>
                <w:sz w:val="24"/>
                <w:szCs w:val="24"/>
              </w:rPr>
              <w:t>Moodle</w:t>
            </w:r>
            <w:proofErr w:type="spellEnd"/>
          </w:p>
        </w:tc>
        <w:tc>
          <w:tcPr>
            <w:tcW w:w="5670" w:type="dxa"/>
            <w:gridSpan w:val="5"/>
          </w:tcPr>
          <w:p w:rsidR="002A2050" w:rsidRPr="002A2050" w:rsidRDefault="002A2050" w:rsidP="002A2050">
            <w:pPr>
              <w:spacing w:after="0" w:line="240" w:lineRule="auto"/>
              <w:rPr>
                <w:rFonts w:ascii="Times New Roman" w:eastAsia="MS Mincho" w:hAnsi="Times New Roman" w:cs="Times New Roman"/>
                <w:sz w:val="24"/>
                <w:szCs w:val="24"/>
              </w:rPr>
            </w:pPr>
            <w:r w:rsidRPr="002A2050">
              <w:rPr>
                <w:rFonts w:ascii="Times New Roman" w:eastAsia="MS Mincho" w:hAnsi="Times New Roman" w:cs="Times New Roman"/>
                <w:color w:val="0000FF"/>
                <w:sz w:val="24"/>
                <w:szCs w:val="24"/>
                <w:u w:val="single"/>
                <w:lang w:val="en-US"/>
              </w:rPr>
              <w:t>https</w:t>
            </w:r>
            <w:r w:rsidRPr="002A2050">
              <w:rPr>
                <w:rFonts w:ascii="Times New Roman" w:eastAsia="MS Mincho" w:hAnsi="Times New Roman" w:cs="Times New Roman"/>
                <w:color w:val="0000FF"/>
                <w:sz w:val="24"/>
                <w:szCs w:val="24"/>
                <w:u w:val="single"/>
              </w:rPr>
              <w:t>://</w:t>
            </w:r>
            <w:proofErr w:type="spellStart"/>
            <w:r w:rsidRPr="002A2050">
              <w:rPr>
                <w:rFonts w:ascii="Times New Roman" w:eastAsia="MS Mincho" w:hAnsi="Times New Roman" w:cs="Times New Roman"/>
                <w:color w:val="0000FF"/>
                <w:sz w:val="24"/>
                <w:szCs w:val="24"/>
                <w:u w:val="single"/>
                <w:lang w:val="en-US"/>
              </w:rPr>
              <w:t>moodle</w:t>
            </w:r>
            <w:proofErr w:type="spellEnd"/>
            <w:r w:rsidRPr="002A2050">
              <w:rPr>
                <w:rFonts w:ascii="Times New Roman" w:eastAsia="MS Mincho" w:hAnsi="Times New Roman" w:cs="Times New Roman"/>
                <w:color w:val="0000FF"/>
                <w:sz w:val="24"/>
                <w:szCs w:val="24"/>
                <w:u w:val="single"/>
              </w:rPr>
              <w:t>.</w:t>
            </w:r>
            <w:proofErr w:type="spellStart"/>
            <w:r w:rsidRPr="002A2050">
              <w:rPr>
                <w:rFonts w:ascii="Times New Roman" w:eastAsia="MS Mincho" w:hAnsi="Times New Roman" w:cs="Times New Roman"/>
                <w:color w:val="0000FF"/>
                <w:sz w:val="24"/>
                <w:szCs w:val="24"/>
                <w:u w:val="single"/>
                <w:lang w:val="en-US"/>
              </w:rPr>
              <w:t>znu</w:t>
            </w:r>
            <w:proofErr w:type="spellEnd"/>
            <w:r w:rsidRPr="002A2050">
              <w:rPr>
                <w:rFonts w:ascii="Times New Roman" w:eastAsia="MS Mincho" w:hAnsi="Times New Roman" w:cs="Times New Roman"/>
                <w:color w:val="0000FF"/>
                <w:sz w:val="24"/>
                <w:szCs w:val="24"/>
                <w:u w:val="single"/>
              </w:rPr>
              <w:t>.</w:t>
            </w:r>
            <w:proofErr w:type="spellStart"/>
            <w:r w:rsidRPr="002A2050">
              <w:rPr>
                <w:rFonts w:ascii="Times New Roman" w:eastAsia="MS Mincho" w:hAnsi="Times New Roman" w:cs="Times New Roman"/>
                <w:color w:val="0000FF"/>
                <w:sz w:val="24"/>
                <w:szCs w:val="24"/>
                <w:u w:val="single"/>
                <w:lang w:val="en-US"/>
              </w:rPr>
              <w:t>edu</w:t>
            </w:r>
            <w:proofErr w:type="spellEnd"/>
            <w:r w:rsidRPr="002A2050">
              <w:rPr>
                <w:rFonts w:ascii="Times New Roman" w:eastAsia="MS Mincho" w:hAnsi="Times New Roman" w:cs="Times New Roman"/>
                <w:color w:val="0000FF"/>
                <w:sz w:val="24"/>
                <w:szCs w:val="24"/>
                <w:u w:val="single"/>
              </w:rPr>
              <w:t>.</w:t>
            </w:r>
            <w:proofErr w:type="spellStart"/>
            <w:r w:rsidRPr="002A2050">
              <w:rPr>
                <w:rFonts w:ascii="Times New Roman" w:eastAsia="MS Mincho" w:hAnsi="Times New Roman" w:cs="Times New Roman"/>
                <w:color w:val="0000FF"/>
                <w:sz w:val="24"/>
                <w:szCs w:val="24"/>
                <w:u w:val="single"/>
                <w:lang w:val="en-US"/>
              </w:rPr>
              <w:t>ua</w:t>
            </w:r>
            <w:proofErr w:type="spellEnd"/>
            <w:r w:rsidRPr="002A2050">
              <w:rPr>
                <w:rFonts w:ascii="Times New Roman" w:eastAsia="MS Mincho" w:hAnsi="Times New Roman" w:cs="Times New Roman"/>
                <w:color w:val="0000FF"/>
                <w:sz w:val="24"/>
                <w:szCs w:val="24"/>
                <w:u w:val="single"/>
              </w:rPr>
              <w:t>/</w:t>
            </w:r>
            <w:r w:rsidRPr="002A2050">
              <w:rPr>
                <w:rFonts w:ascii="Times New Roman" w:eastAsia="MS Mincho" w:hAnsi="Times New Roman" w:cs="Times New Roman"/>
                <w:color w:val="0000FF"/>
                <w:sz w:val="24"/>
                <w:szCs w:val="24"/>
                <w:u w:val="single"/>
                <w:lang w:val="en-US"/>
              </w:rPr>
              <w:t>course</w:t>
            </w:r>
            <w:r w:rsidRPr="002A2050">
              <w:rPr>
                <w:rFonts w:ascii="Times New Roman" w:eastAsia="MS Mincho" w:hAnsi="Times New Roman" w:cs="Times New Roman"/>
                <w:color w:val="0000FF"/>
                <w:sz w:val="24"/>
                <w:szCs w:val="24"/>
                <w:u w:val="single"/>
              </w:rPr>
              <w:t>/</w:t>
            </w:r>
            <w:r w:rsidRPr="002A2050">
              <w:rPr>
                <w:rFonts w:ascii="Times New Roman" w:eastAsia="MS Mincho" w:hAnsi="Times New Roman" w:cs="Times New Roman"/>
                <w:color w:val="0000FF"/>
                <w:sz w:val="24"/>
                <w:szCs w:val="24"/>
                <w:u w:val="single"/>
                <w:lang w:val="en-US"/>
              </w:rPr>
              <w:t>view</w:t>
            </w:r>
            <w:r w:rsidRPr="002A2050">
              <w:rPr>
                <w:rFonts w:ascii="Times New Roman" w:eastAsia="MS Mincho" w:hAnsi="Times New Roman" w:cs="Times New Roman"/>
                <w:color w:val="0000FF"/>
                <w:sz w:val="24"/>
                <w:szCs w:val="24"/>
                <w:u w:val="single"/>
              </w:rPr>
              <w:t>.</w:t>
            </w:r>
            <w:proofErr w:type="spellStart"/>
            <w:r w:rsidRPr="002A2050">
              <w:rPr>
                <w:rFonts w:ascii="Times New Roman" w:eastAsia="MS Mincho" w:hAnsi="Times New Roman" w:cs="Times New Roman"/>
                <w:color w:val="0000FF"/>
                <w:sz w:val="24"/>
                <w:szCs w:val="24"/>
                <w:u w:val="single"/>
                <w:lang w:val="en-US"/>
              </w:rPr>
              <w:t>php</w:t>
            </w:r>
            <w:proofErr w:type="spellEnd"/>
            <w:r w:rsidRPr="002A2050">
              <w:rPr>
                <w:rFonts w:ascii="Times New Roman" w:eastAsia="MS Mincho" w:hAnsi="Times New Roman" w:cs="Times New Roman"/>
                <w:color w:val="0000FF"/>
                <w:sz w:val="24"/>
                <w:szCs w:val="24"/>
                <w:u w:val="single"/>
              </w:rPr>
              <w:t>?</w:t>
            </w:r>
            <w:r w:rsidRPr="002A2050">
              <w:rPr>
                <w:rFonts w:ascii="Times New Roman" w:eastAsia="MS Mincho" w:hAnsi="Times New Roman" w:cs="Times New Roman"/>
                <w:color w:val="0000FF"/>
                <w:sz w:val="24"/>
                <w:szCs w:val="24"/>
                <w:u w:val="single"/>
                <w:lang w:val="en-US"/>
              </w:rPr>
              <w:t>id</w:t>
            </w:r>
            <w:r w:rsidR="00DB62DE">
              <w:rPr>
                <w:rFonts w:ascii="Times New Roman" w:eastAsia="MS Mincho" w:hAnsi="Times New Roman" w:cs="Times New Roman"/>
                <w:color w:val="0000FF"/>
                <w:sz w:val="24"/>
                <w:szCs w:val="24"/>
                <w:u w:val="single"/>
              </w:rPr>
              <w:t>=46</w:t>
            </w:r>
            <w:r w:rsidRPr="002A2050">
              <w:rPr>
                <w:rFonts w:ascii="Times New Roman" w:eastAsia="MS Mincho" w:hAnsi="Times New Roman" w:cs="Times New Roman"/>
                <w:color w:val="0000FF"/>
                <w:sz w:val="24"/>
                <w:szCs w:val="24"/>
                <w:u w:val="single"/>
              </w:rPr>
              <w:t>9</w:t>
            </w:r>
            <w:r w:rsidR="00DB62DE">
              <w:rPr>
                <w:rFonts w:ascii="Times New Roman" w:eastAsia="MS Mincho" w:hAnsi="Times New Roman" w:cs="Times New Roman"/>
                <w:color w:val="0000FF"/>
                <w:sz w:val="24"/>
                <w:szCs w:val="24"/>
                <w:u w:val="single"/>
              </w:rPr>
              <w:t>5</w:t>
            </w:r>
          </w:p>
        </w:tc>
      </w:tr>
      <w:tr w:rsidR="002A2050" w:rsidRPr="002A2050" w:rsidTr="008C3FF2">
        <w:trPr>
          <w:trHeight w:val="250"/>
        </w:trPr>
        <w:tc>
          <w:tcPr>
            <w:tcW w:w="4111" w:type="dxa"/>
            <w:gridSpan w:val="3"/>
          </w:tcPr>
          <w:p w:rsidR="002A2050" w:rsidRPr="002A2050" w:rsidRDefault="002A2050" w:rsidP="002A2050">
            <w:pPr>
              <w:spacing w:after="0" w:line="240" w:lineRule="auto"/>
              <w:rPr>
                <w:rFonts w:ascii="Times New Roman" w:eastAsia="MS Mincho" w:hAnsi="Times New Roman" w:cs="Times New Roman"/>
                <w:b/>
                <w:sz w:val="24"/>
                <w:szCs w:val="24"/>
              </w:rPr>
            </w:pPr>
            <w:r w:rsidRPr="002A2050">
              <w:rPr>
                <w:rFonts w:ascii="Times New Roman" w:eastAsia="MS Mincho" w:hAnsi="Times New Roman" w:cs="Times New Roman"/>
                <w:b/>
                <w:iCs/>
                <w:sz w:val="24"/>
                <w:szCs w:val="24"/>
              </w:rPr>
              <w:t>Консультації:</w:t>
            </w:r>
          </w:p>
          <w:p w:rsidR="002A2050" w:rsidRPr="002A2050" w:rsidRDefault="002A2050" w:rsidP="002A2050">
            <w:pPr>
              <w:spacing w:after="0" w:line="240" w:lineRule="auto"/>
              <w:rPr>
                <w:rFonts w:ascii="Times New Roman" w:eastAsia="MS Mincho" w:hAnsi="Times New Roman" w:cs="Times New Roman"/>
                <w:b/>
                <w:sz w:val="24"/>
                <w:szCs w:val="24"/>
              </w:rPr>
            </w:pPr>
          </w:p>
        </w:tc>
        <w:tc>
          <w:tcPr>
            <w:tcW w:w="5670" w:type="dxa"/>
            <w:gridSpan w:val="5"/>
          </w:tcPr>
          <w:p w:rsidR="002A2050" w:rsidRPr="002A2050" w:rsidRDefault="002A2050" w:rsidP="002A2050">
            <w:pPr>
              <w:spacing w:after="0" w:line="240" w:lineRule="auto"/>
              <w:rPr>
                <w:rFonts w:ascii="Times New Roman" w:eastAsia="MS Mincho" w:hAnsi="Times New Roman" w:cs="Times New Roman"/>
                <w:sz w:val="24"/>
                <w:szCs w:val="24"/>
              </w:rPr>
            </w:pPr>
            <w:r w:rsidRPr="002A2050">
              <w:rPr>
                <w:rFonts w:ascii="Times New Roman" w:eastAsia="MS Mincho" w:hAnsi="Times New Roman" w:cs="Times New Roman"/>
                <w:sz w:val="24"/>
                <w:szCs w:val="24"/>
              </w:rPr>
              <w:t xml:space="preserve">щочетверга, 9.35-10.55 або за домовленістю чи </w:t>
            </w:r>
            <w:proofErr w:type="spellStart"/>
            <w:r w:rsidRPr="002A2050">
              <w:rPr>
                <w:rFonts w:ascii="Times New Roman" w:eastAsia="MS Mincho" w:hAnsi="Times New Roman" w:cs="Times New Roman"/>
                <w:sz w:val="24"/>
                <w:szCs w:val="24"/>
              </w:rPr>
              <w:t>ел</w:t>
            </w:r>
            <w:proofErr w:type="spellEnd"/>
            <w:r w:rsidRPr="002A2050">
              <w:rPr>
                <w:rFonts w:ascii="Times New Roman" w:eastAsia="MS Mincho" w:hAnsi="Times New Roman" w:cs="Times New Roman"/>
                <w:sz w:val="24"/>
                <w:szCs w:val="24"/>
              </w:rPr>
              <w:t>. поштою</w:t>
            </w:r>
          </w:p>
        </w:tc>
      </w:tr>
    </w:tbl>
    <w:p w:rsidR="002A2050" w:rsidRPr="002A2050" w:rsidRDefault="002A2050" w:rsidP="002A2050">
      <w:pPr>
        <w:spacing w:after="0" w:line="240" w:lineRule="auto"/>
        <w:rPr>
          <w:rFonts w:ascii="Times New Roman" w:eastAsia="MS Mincho" w:hAnsi="Times New Roman" w:cs="Times New Roman"/>
          <w:b/>
          <w:sz w:val="28"/>
          <w:szCs w:val="24"/>
        </w:rPr>
      </w:pPr>
    </w:p>
    <w:p w:rsidR="002A2050" w:rsidRDefault="002A2050" w:rsidP="002A2050">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b/>
          <w:sz w:val="24"/>
          <w:szCs w:val="24"/>
        </w:rPr>
        <w:t>Мета</w:t>
      </w:r>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lang w:val="ru-RU"/>
        </w:rPr>
        <w:t>надання</w:t>
      </w:r>
      <w:proofErr w:type="spellEnd"/>
      <w:r>
        <w:rPr>
          <w:rFonts w:ascii="Times New Roman" w:eastAsia="Calibri" w:hAnsi="Times New Roman" w:cs="Times New Roman"/>
          <w:sz w:val="24"/>
          <w:szCs w:val="24"/>
          <w:lang w:val="ru-RU"/>
        </w:rPr>
        <w:t xml:space="preserve"> студентам </w:t>
      </w:r>
      <w:proofErr w:type="spellStart"/>
      <w:r>
        <w:rPr>
          <w:rFonts w:ascii="Times New Roman" w:eastAsia="Calibri" w:hAnsi="Times New Roman" w:cs="Times New Roman"/>
          <w:sz w:val="24"/>
          <w:szCs w:val="24"/>
          <w:lang w:val="ru-RU"/>
        </w:rPr>
        <w:t>знань</w:t>
      </w:r>
      <w:proofErr w:type="spellEnd"/>
      <w:r>
        <w:rPr>
          <w:rFonts w:ascii="Times New Roman" w:eastAsia="Calibri" w:hAnsi="Times New Roman" w:cs="Times New Roman"/>
          <w:sz w:val="24"/>
          <w:szCs w:val="24"/>
          <w:lang w:val="ru-RU"/>
        </w:rPr>
        <w:t xml:space="preserve"> з </w:t>
      </w:r>
      <w:proofErr w:type="spellStart"/>
      <w:r>
        <w:rPr>
          <w:rFonts w:ascii="Times New Roman" w:eastAsia="Calibri" w:hAnsi="Times New Roman" w:cs="Times New Roman"/>
          <w:sz w:val="24"/>
          <w:szCs w:val="24"/>
          <w:lang w:val="ru-RU"/>
        </w:rPr>
        <w:t>теорії</w:t>
      </w:r>
      <w:proofErr w:type="spellEnd"/>
      <w:r>
        <w:rPr>
          <w:rFonts w:ascii="Times New Roman" w:eastAsia="Calibri" w:hAnsi="Times New Roman" w:cs="Times New Roman"/>
          <w:sz w:val="24"/>
          <w:szCs w:val="24"/>
          <w:lang w:val="ru-RU"/>
        </w:rPr>
        <w:t xml:space="preserve"> та практики контрольно- </w:t>
      </w:r>
      <w:proofErr w:type="spellStart"/>
      <w:r>
        <w:rPr>
          <w:rFonts w:ascii="Times New Roman" w:eastAsia="Calibri" w:hAnsi="Times New Roman" w:cs="Times New Roman"/>
          <w:sz w:val="24"/>
          <w:szCs w:val="24"/>
          <w:lang w:val="ru-RU"/>
        </w:rPr>
        <w:t>ревізійної</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діяльності</w:t>
      </w:r>
      <w:proofErr w:type="spellEnd"/>
      <w:r>
        <w:rPr>
          <w:rFonts w:ascii="Times New Roman" w:eastAsia="Calibri" w:hAnsi="Times New Roman" w:cs="Times New Roman"/>
          <w:sz w:val="24"/>
          <w:szCs w:val="24"/>
          <w:lang w:val="ru-RU"/>
        </w:rPr>
        <w:t xml:space="preserve"> в </w:t>
      </w:r>
      <w:proofErr w:type="spellStart"/>
      <w:r>
        <w:rPr>
          <w:rFonts w:ascii="Times New Roman" w:eastAsia="Calibri" w:hAnsi="Times New Roman" w:cs="Times New Roman"/>
          <w:sz w:val="24"/>
          <w:szCs w:val="24"/>
          <w:lang w:val="ru-RU"/>
        </w:rPr>
        <w:t>бюджетних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установах</w:t>
      </w:r>
      <w:proofErr w:type="spellEnd"/>
      <w:r>
        <w:rPr>
          <w:rFonts w:ascii="Times New Roman" w:eastAsia="Calibri" w:hAnsi="Times New Roman" w:cs="Times New Roman"/>
          <w:sz w:val="24"/>
          <w:szCs w:val="24"/>
          <w:lang w:val="ru-RU"/>
        </w:rPr>
        <w:t>.</w:t>
      </w:r>
    </w:p>
    <w:p w:rsidR="002A2050" w:rsidRDefault="002A2050" w:rsidP="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Завдання</w:t>
      </w:r>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lang w:val="ru-RU"/>
        </w:rPr>
        <w:t>засвоєння</w:t>
      </w:r>
      <w:proofErr w:type="spellEnd"/>
      <w:r>
        <w:rPr>
          <w:rFonts w:ascii="Times New Roman" w:eastAsia="Calibri" w:hAnsi="Times New Roman" w:cs="Times New Roman"/>
          <w:sz w:val="24"/>
          <w:szCs w:val="24"/>
          <w:lang w:val="ru-RU"/>
        </w:rPr>
        <w:t xml:space="preserve"> студентами </w:t>
      </w:r>
      <w:proofErr w:type="spellStart"/>
      <w:r>
        <w:rPr>
          <w:rFonts w:ascii="Times New Roman" w:eastAsia="Calibri" w:hAnsi="Times New Roman" w:cs="Times New Roman"/>
          <w:sz w:val="24"/>
          <w:szCs w:val="24"/>
          <w:lang w:val="ru-RU"/>
        </w:rPr>
        <w:t>теоретичних</w:t>
      </w:r>
      <w:proofErr w:type="spellEnd"/>
      <w:r>
        <w:rPr>
          <w:rFonts w:ascii="Times New Roman" w:eastAsia="Calibri" w:hAnsi="Times New Roman" w:cs="Times New Roman"/>
          <w:sz w:val="24"/>
          <w:szCs w:val="24"/>
          <w:lang w:val="ru-RU"/>
        </w:rPr>
        <w:t xml:space="preserve"> основ контролю в </w:t>
      </w:r>
      <w:proofErr w:type="spellStart"/>
      <w:r>
        <w:rPr>
          <w:rFonts w:ascii="Times New Roman" w:eastAsia="Calibri" w:hAnsi="Times New Roman" w:cs="Times New Roman"/>
          <w:sz w:val="24"/>
          <w:szCs w:val="24"/>
          <w:lang w:val="ru-RU"/>
        </w:rPr>
        <w:t>бюджетних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установах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оволодіння</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знаннями</w:t>
      </w:r>
      <w:proofErr w:type="spellEnd"/>
      <w:r>
        <w:rPr>
          <w:rFonts w:ascii="Times New Roman" w:eastAsia="Calibri" w:hAnsi="Times New Roman" w:cs="Times New Roman"/>
          <w:sz w:val="24"/>
          <w:szCs w:val="24"/>
          <w:lang w:val="ru-RU"/>
        </w:rPr>
        <w:t xml:space="preserve"> з </w:t>
      </w:r>
      <w:proofErr w:type="spellStart"/>
      <w:r>
        <w:rPr>
          <w:rFonts w:ascii="Times New Roman" w:eastAsia="Calibri" w:hAnsi="Times New Roman" w:cs="Times New Roman"/>
          <w:sz w:val="24"/>
          <w:szCs w:val="24"/>
          <w:lang w:val="ru-RU"/>
        </w:rPr>
        <w:t>конкретних</w:t>
      </w:r>
      <w:proofErr w:type="spellEnd"/>
      <w:r>
        <w:rPr>
          <w:rFonts w:ascii="Times New Roman" w:eastAsia="Calibri" w:hAnsi="Times New Roman" w:cs="Times New Roman"/>
          <w:sz w:val="24"/>
          <w:szCs w:val="24"/>
          <w:lang w:val="ru-RU"/>
        </w:rPr>
        <w:t xml:space="preserve"> форм </w:t>
      </w:r>
      <w:proofErr w:type="spellStart"/>
      <w:r>
        <w:rPr>
          <w:rFonts w:ascii="Times New Roman" w:eastAsia="Calibri" w:hAnsi="Times New Roman" w:cs="Times New Roman"/>
          <w:sz w:val="24"/>
          <w:szCs w:val="24"/>
          <w:lang w:val="ru-RU"/>
        </w:rPr>
        <w:t>перевірок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вивчення</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сучасних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методів</w:t>
      </w:r>
      <w:proofErr w:type="spellEnd"/>
      <w:r>
        <w:rPr>
          <w:rFonts w:ascii="Times New Roman" w:eastAsia="Calibri" w:hAnsi="Times New Roman" w:cs="Times New Roman"/>
          <w:sz w:val="24"/>
          <w:szCs w:val="24"/>
          <w:lang w:val="ru-RU"/>
        </w:rPr>
        <w:t xml:space="preserve"> і </w:t>
      </w:r>
      <w:proofErr w:type="spellStart"/>
      <w:r>
        <w:rPr>
          <w:rFonts w:ascii="Times New Roman" w:eastAsia="Calibri" w:hAnsi="Times New Roman" w:cs="Times New Roman"/>
          <w:sz w:val="24"/>
          <w:szCs w:val="24"/>
          <w:lang w:val="ru-RU"/>
        </w:rPr>
        <w:t>спеціальних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прийомів</w:t>
      </w:r>
      <w:proofErr w:type="spellEnd"/>
      <w:r>
        <w:rPr>
          <w:rFonts w:ascii="Times New Roman" w:eastAsia="Calibri" w:hAnsi="Times New Roman" w:cs="Times New Roman"/>
          <w:sz w:val="24"/>
          <w:szCs w:val="24"/>
          <w:lang w:val="ru-RU"/>
        </w:rPr>
        <w:t xml:space="preserve"> контролю.</w:t>
      </w:r>
    </w:p>
    <w:p w:rsidR="002A2050" w:rsidRDefault="002A2050" w:rsidP="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результаті вивчення навчальної дисципліни студент повинен </w:t>
      </w:r>
    </w:p>
    <w:p w:rsidR="002A2050" w:rsidRDefault="002A2050" w:rsidP="002A2050">
      <w:pPr>
        <w:numPr>
          <w:ilvl w:val="0"/>
          <w:numId w:val="1"/>
        </w:numPr>
        <w:tabs>
          <w:tab w:val="left" w:pos="993"/>
        </w:tabs>
        <w:spacing w:after="0" w:line="240" w:lineRule="auto"/>
        <w:ind w:firstLine="709"/>
        <w:jc w:val="both"/>
        <w:rPr>
          <w:rFonts w:ascii="Times New Roman" w:eastAsia="Calibri" w:hAnsi="Times New Roman" w:cs="Times New Roman"/>
          <w:sz w:val="24"/>
          <w:szCs w:val="24"/>
          <w:lang w:val="ru-RU"/>
        </w:rPr>
      </w:pPr>
      <w:r>
        <w:rPr>
          <w:rFonts w:ascii="Times New Roman" w:eastAsia="Calibri" w:hAnsi="Times New Roman" w:cs="Times New Roman"/>
          <w:b/>
          <w:sz w:val="24"/>
          <w:szCs w:val="24"/>
        </w:rPr>
        <w:t>знати:</w:t>
      </w:r>
    </w:p>
    <w:p w:rsidR="002A2050" w:rsidRDefault="002A2050" w:rsidP="002A2050">
      <w:pPr>
        <w:numPr>
          <w:ilvl w:val="0"/>
          <w:numId w:val="1"/>
        </w:numPr>
        <w:tabs>
          <w:tab w:val="left" w:pos="993"/>
        </w:tabs>
        <w:spacing w:after="0" w:line="240" w:lineRule="auto"/>
        <w:ind w:firstLine="709"/>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основні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принципи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організації</w:t>
      </w:r>
      <w:proofErr w:type="spellEnd"/>
      <w:r>
        <w:rPr>
          <w:rFonts w:ascii="Times New Roman" w:eastAsia="Calibri" w:hAnsi="Times New Roman" w:cs="Times New Roman"/>
          <w:sz w:val="24"/>
          <w:szCs w:val="24"/>
          <w:lang w:val="ru-RU"/>
        </w:rPr>
        <w:t xml:space="preserve"> контролю в </w:t>
      </w:r>
      <w:proofErr w:type="spellStart"/>
      <w:r>
        <w:rPr>
          <w:rFonts w:ascii="Times New Roman" w:eastAsia="Calibri" w:hAnsi="Times New Roman" w:cs="Times New Roman"/>
          <w:sz w:val="24"/>
          <w:szCs w:val="24"/>
          <w:lang w:val="ru-RU"/>
        </w:rPr>
        <w:t>бюджетних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установах</w:t>
      </w:r>
      <w:proofErr w:type="spellEnd"/>
      <w:r>
        <w:rPr>
          <w:rFonts w:ascii="Times New Roman" w:eastAsia="Calibri" w:hAnsi="Times New Roman" w:cs="Times New Roman"/>
          <w:sz w:val="24"/>
          <w:szCs w:val="24"/>
          <w:lang w:val="ru-RU"/>
        </w:rPr>
        <w:t>;</w:t>
      </w:r>
    </w:p>
    <w:p w:rsidR="002A2050" w:rsidRDefault="002A2050" w:rsidP="002A2050">
      <w:pPr>
        <w:numPr>
          <w:ilvl w:val="0"/>
          <w:numId w:val="1"/>
        </w:numPr>
        <w:tabs>
          <w:tab w:val="left" w:pos="993"/>
        </w:tabs>
        <w:spacing w:after="0" w:line="240" w:lineRule="auto"/>
        <w:ind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нормативно-</w:t>
      </w:r>
      <w:proofErr w:type="spellStart"/>
      <w:r>
        <w:rPr>
          <w:rFonts w:ascii="Times New Roman" w:eastAsia="Calibri" w:hAnsi="Times New Roman" w:cs="Times New Roman"/>
          <w:sz w:val="24"/>
          <w:szCs w:val="24"/>
          <w:lang w:val="ru-RU"/>
        </w:rPr>
        <w:t>правову</w:t>
      </w:r>
      <w:proofErr w:type="spellEnd"/>
      <w:r>
        <w:rPr>
          <w:rFonts w:ascii="Times New Roman" w:eastAsia="Calibri" w:hAnsi="Times New Roman" w:cs="Times New Roman"/>
          <w:sz w:val="24"/>
          <w:szCs w:val="24"/>
          <w:lang w:val="ru-RU"/>
        </w:rPr>
        <w:t xml:space="preserve"> базу, яка </w:t>
      </w:r>
      <w:proofErr w:type="spellStart"/>
      <w:r>
        <w:rPr>
          <w:rFonts w:ascii="Times New Roman" w:eastAsia="Calibri" w:hAnsi="Times New Roman" w:cs="Times New Roman"/>
          <w:sz w:val="24"/>
          <w:szCs w:val="24"/>
          <w:lang w:val="ru-RU"/>
        </w:rPr>
        <w:t>регламентує</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діяльність</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державної</w:t>
      </w:r>
      <w:proofErr w:type="spellEnd"/>
      <w:r>
        <w:rPr>
          <w:rFonts w:ascii="Times New Roman" w:eastAsia="Calibri" w:hAnsi="Times New Roman" w:cs="Times New Roman"/>
          <w:sz w:val="24"/>
          <w:szCs w:val="24"/>
          <w:lang w:val="ru-RU"/>
        </w:rPr>
        <w:t xml:space="preserve"> контрольн</w:t>
      </w:r>
      <w:proofErr w:type="gramStart"/>
      <w:r>
        <w:rPr>
          <w:rFonts w:ascii="Times New Roman" w:eastAsia="Calibri" w:hAnsi="Times New Roman" w:cs="Times New Roman"/>
          <w:sz w:val="24"/>
          <w:szCs w:val="24"/>
          <w:lang w:val="ru-RU"/>
        </w:rPr>
        <w:t>о-</w:t>
      </w:r>
      <w:proofErr w:type="gram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ревізійної</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служби</w:t>
      </w:r>
      <w:proofErr w:type="spellEnd"/>
      <w:r>
        <w:rPr>
          <w:rFonts w:ascii="Times New Roman" w:eastAsia="Calibri" w:hAnsi="Times New Roman" w:cs="Times New Roman"/>
          <w:sz w:val="24"/>
          <w:szCs w:val="24"/>
          <w:lang w:val="ru-RU"/>
        </w:rPr>
        <w:t>;</w:t>
      </w:r>
    </w:p>
    <w:p w:rsidR="002A2050" w:rsidRDefault="002A2050" w:rsidP="002A2050">
      <w:pPr>
        <w:numPr>
          <w:ilvl w:val="0"/>
          <w:numId w:val="1"/>
        </w:numPr>
        <w:tabs>
          <w:tab w:val="left" w:pos="993"/>
        </w:tabs>
        <w:spacing w:after="0" w:line="240" w:lineRule="auto"/>
        <w:ind w:firstLine="709"/>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методичні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рекомендації</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щодо</w:t>
      </w:r>
      <w:proofErr w:type="spellEnd"/>
      <w:r>
        <w:rPr>
          <w:rFonts w:ascii="Times New Roman" w:eastAsia="Calibri" w:hAnsi="Times New Roman" w:cs="Times New Roman"/>
          <w:sz w:val="24"/>
          <w:szCs w:val="24"/>
          <w:lang w:val="ru-RU"/>
        </w:rPr>
        <w:t xml:space="preserve"> контролю та </w:t>
      </w:r>
      <w:proofErr w:type="spellStart"/>
      <w:r>
        <w:rPr>
          <w:rFonts w:ascii="Times New Roman" w:eastAsia="Calibri" w:hAnsi="Times New Roman" w:cs="Times New Roman"/>
          <w:sz w:val="24"/>
          <w:szCs w:val="24"/>
          <w:lang w:val="ru-RU"/>
        </w:rPr>
        <w:t>ревізії</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заробітної</w:t>
      </w:r>
      <w:proofErr w:type="spellEnd"/>
      <w:r>
        <w:rPr>
          <w:rFonts w:ascii="Times New Roman" w:eastAsia="Calibri" w:hAnsi="Times New Roman" w:cs="Times New Roman"/>
          <w:sz w:val="24"/>
          <w:szCs w:val="24"/>
          <w:lang w:val="ru-RU"/>
        </w:rPr>
        <w:t xml:space="preserve"> плати;</w:t>
      </w:r>
    </w:p>
    <w:p w:rsidR="002A2050" w:rsidRDefault="002A2050" w:rsidP="002A2050">
      <w:pPr>
        <w:numPr>
          <w:ilvl w:val="0"/>
          <w:numId w:val="1"/>
        </w:numPr>
        <w:tabs>
          <w:tab w:val="left" w:pos="993"/>
        </w:tabs>
        <w:spacing w:after="0" w:line="240" w:lineRule="auto"/>
        <w:ind w:firstLine="709"/>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методичні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рекомендації</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щодо</w:t>
      </w:r>
      <w:proofErr w:type="spellEnd"/>
      <w:r>
        <w:rPr>
          <w:rFonts w:ascii="Times New Roman" w:eastAsia="Calibri" w:hAnsi="Times New Roman" w:cs="Times New Roman"/>
          <w:sz w:val="24"/>
          <w:szCs w:val="24"/>
          <w:lang w:val="ru-RU"/>
        </w:rPr>
        <w:t xml:space="preserve"> контролю та </w:t>
      </w:r>
      <w:proofErr w:type="spellStart"/>
      <w:r>
        <w:rPr>
          <w:rFonts w:ascii="Times New Roman" w:eastAsia="Calibri" w:hAnsi="Times New Roman" w:cs="Times New Roman"/>
          <w:sz w:val="24"/>
          <w:szCs w:val="24"/>
          <w:lang w:val="ru-RU"/>
        </w:rPr>
        <w:t>ревізії</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касових</w:t>
      </w:r>
      <w:proofErr w:type="spellEnd"/>
      <w:r>
        <w:rPr>
          <w:rFonts w:ascii="Times New Roman" w:eastAsia="Calibri" w:hAnsi="Times New Roman" w:cs="Times New Roman"/>
          <w:sz w:val="24"/>
          <w:szCs w:val="24"/>
          <w:lang w:val="ru-RU"/>
        </w:rPr>
        <w:t xml:space="preserve"> і </w:t>
      </w:r>
      <w:proofErr w:type="spellStart"/>
      <w:r>
        <w:rPr>
          <w:rFonts w:ascii="Times New Roman" w:eastAsia="Calibri" w:hAnsi="Times New Roman" w:cs="Times New Roman"/>
          <w:sz w:val="24"/>
          <w:szCs w:val="24"/>
          <w:lang w:val="ru-RU"/>
        </w:rPr>
        <w:t>банківських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операцій</w:t>
      </w:r>
      <w:proofErr w:type="spellEnd"/>
      <w:r>
        <w:rPr>
          <w:rFonts w:ascii="Times New Roman" w:eastAsia="Calibri" w:hAnsi="Times New Roman" w:cs="Times New Roman"/>
          <w:sz w:val="24"/>
          <w:szCs w:val="24"/>
          <w:lang w:val="ru-RU"/>
        </w:rPr>
        <w:t xml:space="preserve"> та </w:t>
      </w:r>
      <w:proofErr w:type="spellStart"/>
      <w:r>
        <w:rPr>
          <w:rFonts w:ascii="Times New Roman" w:eastAsia="Calibri" w:hAnsi="Times New Roman" w:cs="Times New Roman"/>
          <w:sz w:val="24"/>
          <w:szCs w:val="24"/>
          <w:lang w:val="ru-RU"/>
        </w:rPr>
        <w:t>розрахункі</w:t>
      </w:r>
      <w:proofErr w:type="gramStart"/>
      <w:r>
        <w:rPr>
          <w:rFonts w:ascii="Times New Roman" w:eastAsia="Calibri" w:hAnsi="Times New Roman" w:cs="Times New Roman"/>
          <w:sz w:val="24"/>
          <w:szCs w:val="24"/>
          <w:lang w:val="ru-RU"/>
        </w:rPr>
        <w:t>в</w:t>
      </w:r>
      <w:proofErr w:type="spellEnd"/>
      <w:proofErr w:type="gramEnd"/>
      <w:r>
        <w:rPr>
          <w:rFonts w:ascii="Times New Roman" w:eastAsia="Calibri" w:hAnsi="Times New Roman" w:cs="Times New Roman"/>
          <w:sz w:val="24"/>
          <w:szCs w:val="24"/>
          <w:lang w:val="ru-RU"/>
        </w:rPr>
        <w:t>;</w:t>
      </w:r>
    </w:p>
    <w:p w:rsidR="002A2050" w:rsidRDefault="002A2050" w:rsidP="002A2050">
      <w:pPr>
        <w:numPr>
          <w:ilvl w:val="0"/>
          <w:numId w:val="1"/>
        </w:numPr>
        <w:tabs>
          <w:tab w:val="left" w:pos="993"/>
        </w:tabs>
        <w:spacing w:after="0" w:line="240" w:lineRule="auto"/>
        <w:ind w:firstLine="709"/>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методичні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рекомендації</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щодо</w:t>
      </w:r>
      <w:proofErr w:type="spellEnd"/>
      <w:r>
        <w:rPr>
          <w:rFonts w:ascii="Times New Roman" w:eastAsia="Calibri" w:hAnsi="Times New Roman" w:cs="Times New Roman"/>
          <w:sz w:val="24"/>
          <w:szCs w:val="24"/>
          <w:lang w:val="ru-RU"/>
        </w:rPr>
        <w:t xml:space="preserve"> контролю та </w:t>
      </w:r>
      <w:proofErr w:type="spellStart"/>
      <w:r>
        <w:rPr>
          <w:rFonts w:ascii="Times New Roman" w:eastAsia="Calibri" w:hAnsi="Times New Roman" w:cs="Times New Roman"/>
          <w:sz w:val="24"/>
          <w:szCs w:val="24"/>
          <w:lang w:val="ru-RU"/>
        </w:rPr>
        <w:t>ревізії</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основних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засобів</w:t>
      </w:r>
      <w:proofErr w:type="spellEnd"/>
      <w:r>
        <w:rPr>
          <w:rFonts w:ascii="Times New Roman" w:eastAsia="Calibri" w:hAnsi="Times New Roman" w:cs="Times New Roman"/>
          <w:sz w:val="24"/>
          <w:szCs w:val="24"/>
          <w:lang w:val="ru-RU"/>
        </w:rPr>
        <w:t xml:space="preserve"> і </w:t>
      </w:r>
      <w:proofErr w:type="spellStart"/>
      <w:r>
        <w:rPr>
          <w:rFonts w:ascii="Times New Roman" w:eastAsia="Calibri" w:hAnsi="Times New Roman" w:cs="Times New Roman"/>
          <w:sz w:val="24"/>
          <w:szCs w:val="24"/>
          <w:lang w:val="ru-RU"/>
        </w:rPr>
        <w:t>нематеріальних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активі</w:t>
      </w:r>
      <w:proofErr w:type="gramStart"/>
      <w:r>
        <w:rPr>
          <w:rFonts w:ascii="Times New Roman" w:eastAsia="Calibri" w:hAnsi="Times New Roman" w:cs="Times New Roman"/>
          <w:sz w:val="24"/>
          <w:szCs w:val="24"/>
          <w:lang w:val="ru-RU"/>
        </w:rPr>
        <w:t>в</w:t>
      </w:r>
      <w:proofErr w:type="spellEnd"/>
      <w:proofErr w:type="gramEnd"/>
      <w:r>
        <w:rPr>
          <w:rFonts w:ascii="Times New Roman" w:eastAsia="Calibri" w:hAnsi="Times New Roman" w:cs="Times New Roman"/>
          <w:sz w:val="24"/>
          <w:szCs w:val="24"/>
          <w:lang w:val="ru-RU"/>
        </w:rPr>
        <w:t>;</w:t>
      </w:r>
    </w:p>
    <w:p w:rsidR="002A2050" w:rsidRDefault="002A2050" w:rsidP="002A2050">
      <w:pPr>
        <w:numPr>
          <w:ilvl w:val="0"/>
          <w:numId w:val="1"/>
        </w:numPr>
        <w:tabs>
          <w:tab w:val="left" w:pos="993"/>
        </w:tabs>
        <w:spacing w:after="0" w:line="240" w:lineRule="auto"/>
        <w:ind w:firstLine="709"/>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методичні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рекомендації</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щодо</w:t>
      </w:r>
      <w:proofErr w:type="spellEnd"/>
      <w:r>
        <w:rPr>
          <w:rFonts w:ascii="Times New Roman" w:eastAsia="Calibri" w:hAnsi="Times New Roman" w:cs="Times New Roman"/>
          <w:sz w:val="24"/>
          <w:szCs w:val="24"/>
          <w:lang w:val="ru-RU"/>
        </w:rPr>
        <w:t xml:space="preserve"> контролю та </w:t>
      </w:r>
      <w:proofErr w:type="spellStart"/>
      <w:r>
        <w:rPr>
          <w:rFonts w:ascii="Times New Roman" w:eastAsia="Calibri" w:hAnsi="Times New Roman" w:cs="Times New Roman"/>
          <w:sz w:val="24"/>
          <w:szCs w:val="24"/>
          <w:lang w:val="ru-RU"/>
        </w:rPr>
        <w:t>ревізії</w:t>
      </w:r>
      <w:proofErr w:type="spellEnd"/>
      <w:r>
        <w:rPr>
          <w:rFonts w:ascii="Times New Roman" w:eastAsia="Calibri" w:hAnsi="Times New Roman" w:cs="Times New Roman"/>
          <w:sz w:val="24"/>
          <w:szCs w:val="24"/>
          <w:lang w:val="ru-RU"/>
        </w:rPr>
        <w:t xml:space="preserve"> стану </w:t>
      </w:r>
      <w:proofErr w:type="spellStart"/>
      <w:r>
        <w:rPr>
          <w:rFonts w:ascii="Times New Roman" w:eastAsia="Calibri" w:hAnsi="Times New Roman" w:cs="Times New Roman"/>
          <w:sz w:val="24"/>
          <w:szCs w:val="24"/>
          <w:lang w:val="ru-RU"/>
        </w:rPr>
        <w:t>бухгалтерського</w:t>
      </w:r>
      <w:proofErr w:type="spellEnd"/>
      <w:r>
        <w:rPr>
          <w:rFonts w:ascii="Times New Roman" w:eastAsia="Calibri" w:hAnsi="Times New Roman" w:cs="Times New Roman"/>
          <w:sz w:val="24"/>
          <w:szCs w:val="24"/>
          <w:lang w:val="ru-RU"/>
        </w:rPr>
        <w:t xml:space="preserve"> </w:t>
      </w:r>
      <w:proofErr w:type="spellStart"/>
      <w:proofErr w:type="gramStart"/>
      <w:r>
        <w:rPr>
          <w:rFonts w:ascii="Times New Roman" w:eastAsia="Calibri" w:hAnsi="Times New Roman" w:cs="Times New Roman"/>
          <w:sz w:val="24"/>
          <w:szCs w:val="24"/>
          <w:lang w:val="ru-RU"/>
        </w:rPr>
        <w:t>обл</w:t>
      </w:r>
      <w:proofErr w:type="gramEnd"/>
      <w:r>
        <w:rPr>
          <w:rFonts w:ascii="Times New Roman" w:eastAsia="Calibri" w:hAnsi="Times New Roman" w:cs="Times New Roman"/>
          <w:sz w:val="24"/>
          <w:szCs w:val="24"/>
          <w:lang w:val="ru-RU"/>
        </w:rPr>
        <w:t>іку</w:t>
      </w:r>
      <w:proofErr w:type="spellEnd"/>
      <w:r>
        <w:rPr>
          <w:rFonts w:ascii="Times New Roman" w:eastAsia="Calibri" w:hAnsi="Times New Roman" w:cs="Times New Roman"/>
          <w:sz w:val="24"/>
          <w:szCs w:val="24"/>
          <w:lang w:val="ru-RU"/>
        </w:rPr>
        <w:t xml:space="preserve"> та </w:t>
      </w:r>
      <w:proofErr w:type="spellStart"/>
      <w:r>
        <w:rPr>
          <w:rFonts w:ascii="Times New Roman" w:eastAsia="Calibri" w:hAnsi="Times New Roman" w:cs="Times New Roman"/>
          <w:sz w:val="24"/>
          <w:szCs w:val="24"/>
          <w:lang w:val="ru-RU"/>
        </w:rPr>
        <w:t>звітності</w:t>
      </w:r>
      <w:proofErr w:type="spellEnd"/>
      <w:r>
        <w:rPr>
          <w:rFonts w:ascii="Times New Roman" w:eastAsia="Calibri" w:hAnsi="Times New Roman" w:cs="Times New Roman"/>
          <w:sz w:val="24"/>
          <w:szCs w:val="24"/>
          <w:lang w:val="ru-RU"/>
        </w:rPr>
        <w:t>;</w:t>
      </w:r>
    </w:p>
    <w:p w:rsidR="002A2050" w:rsidRDefault="002A2050" w:rsidP="002A2050">
      <w:pPr>
        <w:numPr>
          <w:ilvl w:val="0"/>
          <w:numId w:val="1"/>
        </w:numPr>
        <w:tabs>
          <w:tab w:val="left" w:pos="993"/>
        </w:tabs>
        <w:spacing w:after="0" w:line="240" w:lineRule="auto"/>
        <w:ind w:firstLine="709"/>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основні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принципи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систематизації</w:t>
      </w:r>
      <w:proofErr w:type="spellEnd"/>
      <w:r>
        <w:rPr>
          <w:rFonts w:ascii="Times New Roman" w:eastAsia="Calibri" w:hAnsi="Times New Roman" w:cs="Times New Roman"/>
          <w:sz w:val="24"/>
          <w:szCs w:val="24"/>
          <w:lang w:val="ru-RU"/>
        </w:rPr>
        <w:t xml:space="preserve"> та </w:t>
      </w:r>
      <w:proofErr w:type="spellStart"/>
      <w:r>
        <w:rPr>
          <w:rFonts w:ascii="Times New Roman" w:eastAsia="Calibri" w:hAnsi="Times New Roman" w:cs="Times New Roman"/>
          <w:sz w:val="24"/>
          <w:szCs w:val="24"/>
          <w:lang w:val="ru-RU"/>
        </w:rPr>
        <w:t>узагальнення</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матеріалів</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ревізій</w:t>
      </w:r>
      <w:proofErr w:type="spellEnd"/>
      <w:r>
        <w:rPr>
          <w:rFonts w:ascii="Times New Roman" w:eastAsia="Calibri" w:hAnsi="Times New Roman" w:cs="Times New Roman"/>
          <w:sz w:val="24"/>
          <w:szCs w:val="24"/>
          <w:lang w:val="ru-RU"/>
        </w:rPr>
        <w:t xml:space="preserve"> і </w:t>
      </w:r>
      <w:proofErr w:type="spellStart"/>
      <w:r>
        <w:rPr>
          <w:rFonts w:ascii="Times New Roman" w:eastAsia="Calibri" w:hAnsi="Times New Roman" w:cs="Times New Roman"/>
          <w:sz w:val="24"/>
          <w:szCs w:val="24"/>
          <w:lang w:val="ru-RU"/>
        </w:rPr>
        <w:t>перевірок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складання</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актів</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ревізій</w:t>
      </w:r>
      <w:proofErr w:type="spellEnd"/>
      <w:r>
        <w:rPr>
          <w:rFonts w:ascii="Times New Roman" w:eastAsia="Calibri" w:hAnsi="Times New Roman" w:cs="Times New Roman"/>
          <w:sz w:val="24"/>
          <w:szCs w:val="24"/>
          <w:lang w:val="ru-RU"/>
        </w:rPr>
        <w:t xml:space="preserve"> </w:t>
      </w:r>
      <w:proofErr w:type="gramStart"/>
      <w:r>
        <w:rPr>
          <w:rFonts w:ascii="Times New Roman" w:eastAsia="Calibri" w:hAnsi="Times New Roman" w:cs="Times New Roman"/>
          <w:sz w:val="24"/>
          <w:szCs w:val="24"/>
          <w:lang w:val="ru-RU"/>
        </w:rPr>
        <w:t>та</w:t>
      </w:r>
      <w:proofErr w:type="gram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перевірок</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реалізація</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матеріалів</w:t>
      </w:r>
      <w:proofErr w:type="spellEnd"/>
      <w:r>
        <w:rPr>
          <w:rFonts w:ascii="Times New Roman" w:eastAsia="Calibri" w:hAnsi="Times New Roman" w:cs="Times New Roman"/>
          <w:sz w:val="24"/>
          <w:szCs w:val="24"/>
          <w:lang w:val="ru-RU"/>
        </w:rPr>
        <w:t xml:space="preserve"> контрою.</w:t>
      </w:r>
    </w:p>
    <w:p w:rsidR="002A2050" w:rsidRDefault="002A2050" w:rsidP="002A205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вміти:</w:t>
      </w:r>
    </w:p>
    <w:p w:rsidR="002A2050" w:rsidRDefault="002A2050" w:rsidP="002A2050">
      <w:pPr>
        <w:numPr>
          <w:ilvl w:val="0"/>
          <w:numId w:val="2"/>
        </w:numPr>
        <w:tabs>
          <w:tab w:val="left" w:pos="851"/>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організувати та виконати контрольно-ревізійний процес у різних видах економічної діяльності;</w:t>
      </w:r>
    </w:p>
    <w:p w:rsidR="002A2050" w:rsidRDefault="002A2050" w:rsidP="002A2050">
      <w:pPr>
        <w:numPr>
          <w:ilvl w:val="0"/>
          <w:numId w:val="2"/>
        </w:numPr>
        <w:tabs>
          <w:tab w:val="left" w:pos="851"/>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основі аналізу господарських ризиків здійснити відбір об'єктів для проведення документальної перевірки;</w:t>
      </w:r>
    </w:p>
    <w:p w:rsidR="002A2050" w:rsidRDefault="002A2050" w:rsidP="002A2050">
      <w:pPr>
        <w:numPr>
          <w:ilvl w:val="0"/>
          <w:numId w:val="2"/>
        </w:numPr>
        <w:tabs>
          <w:tab w:val="left" w:pos="851"/>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організувати і провести ревізію витрат виробництва, руху грошових коштів, дебіторської заборгованості, капіталу підприємства, основних засобів, системи придбання, реалізації;</w:t>
      </w:r>
    </w:p>
    <w:p w:rsidR="002A2050" w:rsidRDefault="002A2050" w:rsidP="002A2050">
      <w:pPr>
        <w:numPr>
          <w:ilvl w:val="0"/>
          <w:numId w:val="2"/>
        </w:numPr>
        <w:tabs>
          <w:tab w:val="left" w:pos="851"/>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документально оформити процес та результати проведення ревізії;</w:t>
      </w:r>
    </w:p>
    <w:p w:rsidR="002A2050" w:rsidRDefault="002A2050" w:rsidP="002A2050">
      <w:pPr>
        <w:numPr>
          <w:ilvl w:val="0"/>
          <w:numId w:val="2"/>
        </w:numPr>
        <w:tabs>
          <w:tab w:val="left" w:pos="851"/>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розробити висновки за результатами проведеної ревізії різних видів економічної діяльності і надати пропозиції.</w:t>
      </w:r>
    </w:p>
    <w:p w:rsidR="002A2050" w:rsidRDefault="002A2050" w:rsidP="002A2050">
      <w:pPr>
        <w:spacing w:after="0" w:line="256" w:lineRule="auto"/>
        <w:rPr>
          <w:rFonts w:ascii="Times New Roman" w:eastAsia="Times New Roman" w:hAnsi="Times New Roman" w:cs="Times New Roman"/>
          <w:sz w:val="24"/>
          <w:szCs w:val="24"/>
          <w:lang w:val="ru-RU" w:eastAsia="ru-RU"/>
        </w:rPr>
      </w:pPr>
      <w:r>
        <w:rPr>
          <w:rFonts w:ascii="Times New Roman" w:eastAsia="Calibri" w:hAnsi="Times New Roman" w:cs="Times New Roman"/>
          <w:sz w:val="24"/>
          <w:szCs w:val="24"/>
        </w:rPr>
        <w:t xml:space="preserve"> </w:t>
      </w:r>
      <w:proofErr w:type="spellStart"/>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ісля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опанування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цього</w:t>
      </w:r>
      <w:proofErr w:type="spellEnd"/>
      <w:r>
        <w:rPr>
          <w:rFonts w:ascii="Times New Roman" w:eastAsia="Times New Roman" w:hAnsi="Times New Roman" w:cs="Times New Roman"/>
          <w:sz w:val="24"/>
          <w:szCs w:val="24"/>
          <w:lang w:val="ru-RU" w:eastAsia="ru-RU"/>
        </w:rPr>
        <w:t xml:space="preserve"> курсу студент повинен знати і набути </w:t>
      </w:r>
      <w:proofErr w:type="spellStart"/>
      <w:r>
        <w:rPr>
          <w:rFonts w:ascii="Times New Roman" w:eastAsia="Times New Roman" w:hAnsi="Times New Roman" w:cs="Times New Roman"/>
          <w:b/>
          <w:i/>
          <w:sz w:val="24"/>
          <w:szCs w:val="24"/>
          <w:lang w:val="ru-RU" w:eastAsia="ru-RU"/>
        </w:rPr>
        <w:t>такі</w:t>
      </w:r>
      <w:proofErr w:type="spellEnd"/>
      <w:r>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компетенції</w:t>
      </w:r>
      <w:r>
        <w:rPr>
          <w:rFonts w:ascii="Times New Roman" w:eastAsia="Times New Roman" w:hAnsi="Times New Roman" w:cs="Times New Roman"/>
          <w:b/>
          <w:i/>
          <w:sz w:val="24"/>
          <w:szCs w:val="24"/>
          <w:lang w:val="ru-RU" w:eastAsia="ru-RU"/>
        </w:rPr>
        <w:t>:</w:t>
      </w:r>
    </w:p>
    <w:p w:rsidR="002A2050" w:rsidRDefault="002A2050" w:rsidP="002A2050">
      <w:pPr>
        <w:numPr>
          <w:ilvl w:val="0"/>
          <w:numId w:val="3"/>
        </w:numPr>
        <w:tabs>
          <w:tab w:val="left" w:pos="993"/>
        </w:tabs>
        <w:spacing w:after="0" w:line="240" w:lineRule="auto"/>
        <w:ind w:firstLine="709"/>
        <w:contextualSpacing/>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організовувати</w:t>
      </w:r>
      <w:proofErr w:type="spellEnd"/>
      <w:r>
        <w:rPr>
          <w:rFonts w:ascii="Times New Roman" w:eastAsia="Calibri" w:hAnsi="Times New Roman" w:cs="Times New Roman"/>
          <w:sz w:val="24"/>
          <w:szCs w:val="24"/>
          <w:lang w:val="ru-RU"/>
        </w:rPr>
        <w:t xml:space="preserve"> </w:t>
      </w:r>
      <w:proofErr w:type="gramStart"/>
      <w:r>
        <w:rPr>
          <w:rFonts w:ascii="Times New Roman" w:eastAsia="Calibri" w:hAnsi="Times New Roman" w:cs="Times New Roman"/>
          <w:sz w:val="24"/>
          <w:szCs w:val="24"/>
          <w:lang w:val="ru-RU"/>
        </w:rPr>
        <w:t>контрольно-</w:t>
      </w:r>
      <w:proofErr w:type="spellStart"/>
      <w:r>
        <w:rPr>
          <w:rFonts w:ascii="Times New Roman" w:eastAsia="Calibri" w:hAnsi="Times New Roman" w:cs="Times New Roman"/>
          <w:sz w:val="24"/>
          <w:szCs w:val="24"/>
          <w:lang w:val="ru-RU"/>
        </w:rPr>
        <w:t>рев</w:t>
      </w:r>
      <w:proofErr w:type="gramEnd"/>
      <w:r>
        <w:rPr>
          <w:rFonts w:ascii="Times New Roman" w:eastAsia="Calibri" w:hAnsi="Times New Roman" w:cs="Times New Roman"/>
          <w:sz w:val="24"/>
          <w:szCs w:val="24"/>
          <w:lang w:val="ru-RU"/>
        </w:rPr>
        <w:t>ізійну</w:t>
      </w:r>
      <w:proofErr w:type="spellEnd"/>
      <w:r>
        <w:rPr>
          <w:rFonts w:ascii="Times New Roman" w:eastAsia="Calibri" w:hAnsi="Times New Roman" w:cs="Times New Roman"/>
          <w:sz w:val="24"/>
          <w:szCs w:val="24"/>
          <w:lang w:val="ru-RU"/>
        </w:rPr>
        <w:t xml:space="preserve"> роботу;</w:t>
      </w:r>
    </w:p>
    <w:p w:rsidR="002A2050" w:rsidRDefault="002A2050" w:rsidP="002A2050">
      <w:pPr>
        <w:numPr>
          <w:ilvl w:val="0"/>
          <w:numId w:val="3"/>
        </w:numPr>
        <w:tabs>
          <w:tab w:val="left" w:pos="993"/>
        </w:tabs>
        <w:spacing w:after="0" w:line="240" w:lineRule="auto"/>
        <w:ind w:firstLine="709"/>
        <w:contextualSpacing/>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відбирати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найбільш</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сучасні</w:t>
      </w:r>
      <w:proofErr w:type="spellEnd"/>
      <w:r>
        <w:rPr>
          <w:rFonts w:ascii="Times New Roman" w:eastAsia="Calibri" w:hAnsi="Times New Roman" w:cs="Times New Roman"/>
          <w:sz w:val="24"/>
          <w:szCs w:val="24"/>
          <w:lang w:val="ru-RU"/>
        </w:rPr>
        <w:t xml:space="preserve"> й </w:t>
      </w:r>
      <w:proofErr w:type="spellStart"/>
      <w:r>
        <w:rPr>
          <w:rFonts w:ascii="Times New Roman" w:eastAsia="Calibri" w:hAnsi="Times New Roman" w:cs="Times New Roman"/>
          <w:sz w:val="24"/>
          <w:szCs w:val="24"/>
          <w:lang w:val="ru-RU"/>
        </w:rPr>
        <w:t>ефективні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форми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способи</w:t>
      </w:r>
      <w:proofErr w:type="spellEnd"/>
      <w:r>
        <w:rPr>
          <w:rFonts w:ascii="Times New Roman" w:eastAsia="Calibri" w:hAnsi="Times New Roman" w:cs="Times New Roman"/>
          <w:sz w:val="24"/>
          <w:szCs w:val="24"/>
          <w:lang w:val="ru-RU"/>
        </w:rPr>
        <w:t xml:space="preserve"> й </w:t>
      </w:r>
      <w:proofErr w:type="spellStart"/>
      <w:r>
        <w:rPr>
          <w:rFonts w:ascii="Times New Roman" w:eastAsia="Calibri" w:hAnsi="Times New Roman" w:cs="Times New Roman"/>
          <w:sz w:val="24"/>
          <w:szCs w:val="24"/>
          <w:lang w:val="ru-RU"/>
        </w:rPr>
        <w:t>методи</w:t>
      </w:r>
      <w:proofErr w:type="spellEnd"/>
      <w:r>
        <w:rPr>
          <w:rFonts w:ascii="Times New Roman" w:eastAsia="Calibri" w:hAnsi="Times New Roman" w:cs="Times New Roman"/>
          <w:sz w:val="24"/>
          <w:szCs w:val="24"/>
          <w:lang w:val="ru-RU"/>
        </w:rPr>
        <w:t xml:space="preserve"> контролю </w:t>
      </w:r>
      <w:proofErr w:type="gramStart"/>
      <w:r>
        <w:rPr>
          <w:rFonts w:ascii="Times New Roman" w:eastAsia="Calibri" w:hAnsi="Times New Roman" w:cs="Times New Roman"/>
          <w:sz w:val="24"/>
          <w:szCs w:val="24"/>
          <w:lang w:val="ru-RU"/>
        </w:rPr>
        <w:t>при</w:t>
      </w:r>
      <w:proofErr w:type="gram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організації</w:t>
      </w:r>
      <w:proofErr w:type="spellEnd"/>
      <w:r>
        <w:rPr>
          <w:rFonts w:ascii="Times New Roman" w:eastAsia="Calibri" w:hAnsi="Times New Roman" w:cs="Times New Roman"/>
          <w:sz w:val="24"/>
          <w:szCs w:val="24"/>
          <w:lang w:val="ru-RU"/>
        </w:rPr>
        <w:t xml:space="preserve"> контрольно-</w:t>
      </w:r>
      <w:proofErr w:type="spellStart"/>
      <w:r>
        <w:rPr>
          <w:rFonts w:ascii="Times New Roman" w:eastAsia="Calibri" w:hAnsi="Times New Roman" w:cs="Times New Roman"/>
          <w:sz w:val="24"/>
          <w:szCs w:val="24"/>
          <w:lang w:val="ru-RU"/>
        </w:rPr>
        <w:t>ревізійного</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процесу</w:t>
      </w:r>
      <w:proofErr w:type="spellEnd"/>
      <w:r>
        <w:rPr>
          <w:rFonts w:ascii="Times New Roman" w:eastAsia="Calibri" w:hAnsi="Times New Roman" w:cs="Times New Roman"/>
          <w:sz w:val="24"/>
          <w:szCs w:val="24"/>
          <w:lang w:val="ru-RU"/>
        </w:rPr>
        <w:t>;</w:t>
      </w:r>
    </w:p>
    <w:p w:rsidR="002A2050" w:rsidRDefault="002A2050" w:rsidP="002A2050">
      <w:pPr>
        <w:numPr>
          <w:ilvl w:val="0"/>
          <w:numId w:val="3"/>
        </w:numPr>
        <w:tabs>
          <w:tab w:val="left" w:pos="993"/>
        </w:tabs>
        <w:spacing w:after="0" w:line="240" w:lineRule="auto"/>
        <w:ind w:firstLine="709"/>
        <w:contextualSpacing/>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збирати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зовнішню</w:t>
      </w:r>
      <w:proofErr w:type="spellEnd"/>
      <w:r>
        <w:rPr>
          <w:rFonts w:ascii="Times New Roman" w:eastAsia="Calibri" w:hAnsi="Times New Roman" w:cs="Times New Roman"/>
          <w:sz w:val="24"/>
          <w:szCs w:val="24"/>
          <w:lang w:val="ru-RU"/>
        </w:rPr>
        <w:t xml:space="preserve"> та </w:t>
      </w:r>
      <w:proofErr w:type="spellStart"/>
      <w:r>
        <w:rPr>
          <w:rFonts w:ascii="Times New Roman" w:eastAsia="Calibri" w:hAnsi="Times New Roman" w:cs="Times New Roman"/>
          <w:sz w:val="24"/>
          <w:szCs w:val="24"/>
          <w:lang w:val="ru-RU"/>
        </w:rPr>
        <w:t>внутрішню</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первинну</w:t>
      </w:r>
      <w:proofErr w:type="spellEnd"/>
      <w:r>
        <w:rPr>
          <w:rFonts w:ascii="Times New Roman" w:eastAsia="Calibri" w:hAnsi="Times New Roman" w:cs="Times New Roman"/>
          <w:sz w:val="24"/>
          <w:szCs w:val="24"/>
          <w:lang w:val="ru-RU"/>
        </w:rPr>
        <w:t xml:space="preserve"> і </w:t>
      </w:r>
      <w:proofErr w:type="spellStart"/>
      <w:r>
        <w:rPr>
          <w:rFonts w:ascii="Times New Roman" w:eastAsia="Calibri" w:hAnsi="Times New Roman" w:cs="Times New Roman"/>
          <w:sz w:val="24"/>
          <w:szCs w:val="24"/>
          <w:lang w:val="ru-RU"/>
        </w:rPr>
        <w:t>вторинну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інформацію</w:t>
      </w:r>
      <w:proofErr w:type="spellEnd"/>
      <w:r>
        <w:rPr>
          <w:rFonts w:ascii="Times New Roman" w:eastAsia="Calibri" w:hAnsi="Times New Roman" w:cs="Times New Roman"/>
          <w:sz w:val="24"/>
          <w:szCs w:val="24"/>
          <w:lang w:val="ru-RU"/>
        </w:rPr>
        <w:t xml:space="preserve"> </w:t>
      </w:r>
      <w:proofErr w:type="gramStart"/>
      <w:r>
        <w:rPr>
          <w:rFonts w:ascii="Times New Roman" w:eastAsia="Calibri" w:hAnsi="Times New Roman" w:cs="Times New Roman"/>
          <w:sz w:val="24"/>
          <w:szCs w:val="24"/>
          <w:lang w:val="ru-RU"/>
        </w:rPr>
        <w:t>про</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lang w:val="ru-RU"/>
        </w:rPr>
        <w:t>об’єкти</w:t>
      </w:r>
      <w:proofErr w:type="spellEnd"/>
      <w:r>
        <w:rPr>
          <w:rFonts w:ascii="Times New Roman" w:eastAsia="Calibri" w:hAnsi="Times New Roman" w:cs="Times New Roman"/>
          <w:sz w:val="24"/>
          <w:szCs w:val="24"/>
          <w:lang w:val="ru-RU"/>
        </w:rPr>
        <w:t xml:space="preserve"> контролю </w:t>
      </w:r>
      <w:proofErr w:type="spellStart"/>
      <w:r>
        <w:rPr>
          <w:rFonts w:ascii="Times New Roman" w:eastAsia="Calibri" w:hAnsi="Times New Roman" w:cs="Times New Roman"/>
          <w:sz w:val="24"/>
          <w:szCs w:val="24"/>
          <w:lang w:val="ru-RU"/>
        </w:rPr>
        <w:t>існуючими</w:t>
      </w:r>
      <w:proofErr w:type="spellEnd"/>
      <w:r>
        <w:rPr>
          <w:rFonts w:ascii="Times New Roman" w:eastAsia="Calibri" w:hAnsi="Times New Roman" w:cs="Times New Roman"/>
          <w:sz w:val="24"/>
          <w:szCs w:val="24"/>
          <w:lang w:val="ru-RU"/>
        </w:rPr>
        <w:t xml:space="preserve"> методами;</w:t>
      </w:r>
    </w:p>
    <w:p w:rsidR="002A2050" w:rsidRDefault="002A2050" w:rsidP="002A2050">
      <w:pPr>
        <w:numPr>
          <w:ilvl w:val="0"/>
          <w:numId w:val="3"/>
        </w:numPr>
        <w:tabs>
          <w:tab w:val="left" w:pos="993"/>
        </w:tabs>
        <w:spacing w:after="0" w:line="240" w:lineRule="auto"/>
        <w:ind w:firstLine="709"/>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на </w:t>
      </w:r>
      <w:proofErr w:type="spellStart"/>
      <w:r>
        <w:rPr>
          <w:rFonts w:ascii="Times New Roman" w:eastAsia="Calibri" w:hAnsi="Times New Roman" w:cs="Times New Roman"/>
          <w:sz w:val="24"/>
          <w:szCs w:val="24"/>
          <w:lang w:val="ru-RU"/>
        </w:rPr>
        <w:t>основі</w:t>
      </w:r>
      <w:proofErr w:type="spellEnd"/>
      <w:r>
        <w:rPr>
          <w:rFonts w:ascii="Times New Roman" w:eastAsia="Calibri" w:hAnsi="Times New Roman" w:cs="Times New Roman"/>
          <w:sz w:val="24"/>
          <w:szCs w:val="24"/>
          <w:lang w:val="ru-RU"/>
        </w:rPr>
        <w:t xml:space="preserve"> контрольно-</w:t>
      </w:r>
      <w:proofErr w:type="spellStart"/>
      <w:r>
        <w:rPr>
          <w:rFonts w:ascii="Times New Roman" w:eastAsia="Calibri" w:hAnsi="Times New Roman" w:cs="Times New Roman"/>
          <w:sz w:val="24"/>
          <w:szCs w:val="24"/>
          <w:lang w:val="ru-RU"/>
        </w:rPr>
        <w:t>ревізійних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дій</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створювати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інформаційну</w:t>
      </w:r>
      <w:proofErr w:type="spellEnd"/>
      <w:r>
        <w:rPr>
          <w:rFonts w:ascii="Times New Roman" w:eastAsia="Calibri" w:hAnsi="Times New Roman" w:cs="Times New Roman"/>
          <w:sz w:val="24"/>
          <w:szCs w:val="24"/>
          <w:lang w:val="ru-RU"/>
        </w:rPr>
        <w:t xml:space="preserve"> базу для</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lang w:val="ru-RU"/>
        </w:rPr>
        <w:t>прийняття</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управлінських</w:t>
      </w:r>
      <w:proofErr w:type="spellEnd"/>
      <w:r>
        <w:rPr>
          <w:rFonts w:ascii="Times New Roman" w:eastAsia="Calibri" w:hAnsi="Times New Roman" w:cs="Times New Roman"/>
          <w:sz w:val="24"/>
          <w:szCs w:val="24"/>
          <w:lang w:val="ru-RU"/>
        </w:rPr>
        <w:t xml:space="preserve"> </w:t>
      </w:r>
      <w:proofErr w:type="spellStart"/>
      <w:proofErr w:type="gramStart"/>
      <w:r>
        <w:rPr>
          <w:rFonts w:ascii="Times New Roman" w:eastAsia="Calibri" w:hAnsi="Times New Roman" w:cs="Times New Roman"/>
          <w:sz w:val="24"/>
          <w:szCs w:val="24"/>
          <w:lang w:val="ru-RU"/>
        </w:rPr>
        <w:t>р</w:t>
      </w:r>
      <w:proofErr w:type="gramEnd"/>
      <w:r>
        <w:rPr>
          <w:rFonts w:ascii="Times New Roman" w:eastAsia="Calibri" w:hAnsi="Times New Roman" w:cs="Times New Roman"/>
          <w:sz w:val="24"/>
          <w:szCs w:val="24"/>
          <w:lang w:val="ru-RU"/>
        </w:rPr>
        <w:t>ішень</w:t>
      </w:r>
      <w:proofErr w:type="spellEnd"/>
      <w:r>
        <w:rPr>
          <w:rFonts w:ascii="Times New Roman" w:eastAsia="Calibri" w:hAnsi="Times New Roman" w:cs="Times New Roman"/>
          <w:sz w:val="24"/>
          <w:szCs w:val="24"/>
          <w:lang w:val="ru-RU"/>
        </w:rPr>
        <w:t>;</w:t>
      </w:r>
    </w:p>
    <w:p w:rsidR="002A2050" w:rsidRDefault="002A2050" w:rsidP="002A2050">
      <w:pPr>
        <w:numPr>
          <w:ilvl w:val="0"/>
          <w:numId w:val="3"/>
        </w:numPr>
        <w:tabs>
          <w:tab w:val="left" w:pos="993"/>
        </w:tabs>
        <w:spacing w:after="0" w:line="240" w:lineRule="auto"/>
        <w:ind w:firstLine="709"/>
        <w:contextualSpacing/>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складати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програму</w:t>
      </w:r>
      <w:proofErr w:type="spellEnd"/>
      <w:r>
        <w:rPr>
          <w:rFonts w:ascii="Times New Roman" w:eastAsia="Calibri" w:hAnsi="Times New Roman" w:cs="Times New Roman"/>
          <w:sz w:val="24"/>
          <w:szCs w:val="24"/>
          <w:lang w:val="ru-RU"/>
        </w:rPr>
        <w:t xml:space="preserve"> та </w:t>
      </w:r>
      <w:proofErr w:type="spellStart"/>
      <w:r>
        <w:rPr>
          <w:rFonts w:ascii="Times New Roman" w:eastAsia="Calibri" w:hAnsi="Times New Roman" w:cs="Times New Roman"/>
          <w:sz w:val="24"/>
          <w:szCs w:val="24"/>
          <w:lang w:val="ru-RU"/>
        </w:rPr>
        <w:t>робочі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плани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ревізії</w:t>
      </w:r>
      <w:proofErr w:type="spellEnd"/>
      <w:r>
        <w:rPr>
          <w:rFonts w:ascii="Times New Roman" w:eastAsia="Calibri" w:hAnsi="Times New Roman" w:cs="Times New Roman"/>
          <w:sz w:val="24"/>
          <w:szCs w:val="24"/>
          <w:lang w:val="ru-RU"/>
        </w:rPr>
        <w:t>;</w:t>
      </w:r>
    </w:p>
    <w:p w:rsidR="002A2050" w:rsidRDefault="002A2050" w:rsidP="002A2050">
      <w:pPr>
        <w:numPr>
          <w:ilvl w:val="0"/>
          <w:numId w:val="3"/>
        </w:numPr>
        <w:tabs>
          <w:tab w:val="left" w:pos="993"/>
        </w:tabs>
        <w:spacing w:after="0" w:line="240" w:lineRule="auto"/>
        <w:ind w:firstLine="709"/>
        <w:contextualSpacing/>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будувати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календарні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графіки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проведення</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ревізії</w:t>
      </w:r>
      <w:proofErr w:type="spellEnd"/>
      <w:r>
        <w:rPr>
          <w:rFonts w:ascii="Times New Roman" w:eastAsia="Calibri" w:hAnsi="Times New Roman" w:cs="Times New Roman"/>
          <w:sz w:val="24"/>
          <w:szCs w:val="24"/>
          <w:lang w:val="ru-RU"/>
        </w:rPr>
        <w:t>;</w:t>
      </w:r>
    </w:p>
    <w:p w:rsidR="002A2050" w:rsidRDefault="002A2050" w:rsidP="002A2050">
      <w:pPr>
        <w:numPr>
          <w:ilvl w:val="0"/>
          <w:numId w:val="3"/>
        </w:numPr>
        <w:tabs>
          <w:tab w:val="left" w:pos="993"/>
        </w:tabs>
        <w:spacing w:after="0" w:line="240" w:lineRule="auto"/>
        <w:ind w:firstLine="709"/>
        <w:contextualSpacing/>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складати</w:t>
      </w:r>
      <w:proofErr w:type="spellEnd"/>
      <w:r>
        <w:rPr>
          <w:rFonts w:ascii="Times New Roman" w:eastAsia="Calibri" w:hAnsi="Times New Roman" w:cs="Times New Roman"/>
          <w:sz w:val="24"/>
          <w:szCs w:val="24"/>
          <w:lang w:val="ru-RU"/>
        </w:rPr>
        <w:t xml:space="preserve"> за </w:t>
      </w:r>
      <w:proofErr w:type="spellStart"/>
      <w:r>
        <w:rPr>
          <w:rFonts w:ascii="Times New Roman" w:eastAsia="Calibri" w:hAnsi="Times New Roman" w:cs="Times New Roman"/>
          <w:sz w:val="24"/>
          <w:szCs w:val="24"/>
          <w:lang w:val="ru-RU"/>
        </w:rPr>
        <w:t>наслідками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ревізії</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акти</w:t>
      </w:r>
      <w:proofErr w:type="spellEnd"/>
      <w:r>
        <w:rPr>
          <w:rFonts w:ascii="Times New Roman" w:eastAsia="Calibri" w:hAnsi="Times New Roman" w:cs="Times New Roman"/>
          <w:sz w:val="24"/>
          <w:szCs w:val="24"/>
          <w:lang w:val="ru-RU"/>
        </w:rPr>
        <w:t xml:space="preserve"> та </w:t>
      </w:r>
      <w:proofErr w:type="spellStart"/>
      <w:r>
        <w:rPr>
          <w:rFonts w:ascii="Times New Roman" w:eastAsia="Calibri" w:hAnsi="Times New Roman" w:cs="Times New Roman"/>
          <w:sz w:val="24"/>
          <w:szCs w:val="24"/>
          <w:lang w:val="ru-RU"/>
        </w:rPr>
        <w:t>розрахунки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фінансових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санкцій</w:t>
      </w:r>
      <w:proofErr w:type="spellEnd"/>
      <w:r>
        <w:rPr>
          <w:rFonts w:ascii="Times New Roman" w:eastAsia="Calibri" w:hAnsi="Times New Roman" w:cs="Times New Roman"/>
          <w:sz w:val="24"/>
          <w:szCs w:val="24"/>
          <w:lang w:val="ru-RU"/>
        </w:rPr>
        <w:t xml:space="preserve"> за </w:t>
      </w:r>
      <w:proofErr w:type="spellStart"/>
      <w:r>
        <w:rPr>
          <w:rFonts w:ascii="Times New Roman" w:eastAsia="Calibri" w:hAnsi="Times New Roman" w:cs="Times New Roman"/>
          <w:sz w:val="24"/>
          <w:szCs w:val="24"/>
          <w:lang w:val="ru-RU"/>
        </w:rPr>
        <w:t>порушення</w:t>
      </w:r>
      <w:proofErr w:type="spellEnd"/>
      <w:r>
        <w:rPr>
          <w:rFonts w:ascii="Times New Roman" w:eastAsia="Calibri" w:hAnsi="Times New Roman" w:cs="Times New Roman"/>
          <w:sz w:val="24"/>
          <w:szCs w:val="24"/>
          <w:lang w:val="ru-RU"/>
        </w:rPr>
        <w:t xml:space="preserve"> </w:t>
      </w:r>
      <w:proofErr w:type="gramStart"/>
      <w:r>
        <w:rPr>
          <w:rFonts w:ascii="Times New Roman" w:eastAsia="Calibri" w:hAnsi="Times New Roman" w:cs="Times New Roman"/>
          <w:sz w:val="24"/>
          <w:szCs w:val="24"/>
          <w:lang w:val="ru-RU"/>
        </w:rPr>
        <w:t>чинного</w:t>
      </w:r>
      <w:proofErr w:type="gram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законодавства</w:t>
      </w:r>
      <w:proofErr w:type="spellEnd"/>
      <w:r>
        <w:rPr>
          <w:rFonts w:ascii="Times New Roman" w:eastAsia="Calibri" w:hAnsi="Times New Roman" w:cs="Times New Roman"/>
          <w:sz w:val="24"/>
          <w:szCs w:val="24"/>
          <w:lang w:val="ru-RU"/>
        </w:rPr>
        <w:t>;</w:t>
      </w:r>
    </w:p>
    <w:p w:rsidR="002A2050" w:rsidRDefault="002A2050" w:rsidP="002A2050">
      <w:pPr>
        <w:numPr>
          <w:ilvl w:val="0"/>
          <w:numId w:val="3"/>
        </w:numPr>
        <w:tabs>
          <w:tab w:val="left" w:pos="993"/>
        </w:tabs>
        <w:spacing w:after="0" w:line="240" w:lineRule="auto"/>
        <w:ind w:firstLine="709"/>
        <w:contextualSpacing/>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аналізувати</w:t>
      </w:r>
      <w:proofErr w:type="spellEnd"/>
      <w:r>
        <w:rPr>
          <w:rFonts w:ascii="Times New Roman" w:eastAsia="Calibri" w:hAnsi="Times New Roman" w:cs="Times New Roman"/>
          <w:sz w:val="24"/>
          <w:szCs w:val="24"/>
          <w:lang w:val="ru-RU"/>
        </w:rPr>
        <w:t xml:space="preserve"> причини </w:t>
      </w:r>
      <w:proofErr w:type="spellStart"/>
      <w:r>
        <w:rPr>
          <w:rFonts w:ascii="Times New Roman" w:eastAsia="Calibri" w:hAnsi="Times New Roman" w:cs="Times New Roman"/>
          <w:sz w:val="24"/>
          <w:szCs w:val="24"/>
          <w:lang w:val="ru-RU"/>
        </w:rPr>
        <w:t>порушень</w:t>
      </w:r>
      <w:proofErr w:type="spellEnd"/>
      <w:r>
        <w:rPr>
          <w:rFonts w:ascii="Times New Roman" w:eastAsia="Calibri" w:hAnsi="Times New Roman" w:cs="Times New Roman"/>
          <w:sz w:val="24"/>
          <w:szCs w:val="24"/>
          <w:lang w:val="ru-RU"/>
        </w:rPr>
        <w:t xml:space="preserve"> чинного </w:t>
      </w:r>
      <w:proofErr w:type="spellStart"/>
      <w:r>
        <w:rPr>
          <w:rFonts w:ascii="Times New Roman" w:eastAsia="Calibri" w:hAnsi="Times New Roman" w:cs="Times New Roman"/>
          <w:sz w:val="24"/>
          <w:szCs w:val="24"/>
          <w:lang w:val="ru-RU"/>
        </w:rPr>
        <w:t>законодавства</w:t>
      </w:r>
      <w:proofErr w:type="spellEnd"/>
      <w:r>
        <w:rPr>
          <w:rFonts w:ascii="Times New Roman" w:eastAsia="Calibri" w:hAnsi="Times New Roman" w:cs="Times New Roman"/>
          <w:sz w:val="24"/>
          <w:szCs w:val="24"/>
          <w:lang w:val="ru-RU"/>
        </w:rPr>
        <w:t>;</w:t>
      </w:r>
    </w:p>
    <w:p w:rsidR="002A2050" w:rsidRDefault="002A2050" w:rsidP="002A2050">
      <w:pPr>
        <w:numPr>
          <w:ilvl w:val="0"/>
          <w:numId w:val="3"/>
        </w:numPr>
        <w:tabs>
          <w:tab w:val="left" w:pos="993"/>
        </w:tabs>
        <w:spacing w:after="0" w:line="240" w:lineRule="auto"/>
        <w:ind w:firstLine="709"/>
        <w:contextualSpacing/>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носити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пропозиції</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щодо</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реалізації</w:t>
      </w:r>
      <w:proofErr w:type="spellEnd"/>
      <w:r>
        <w:rPr>
          <w:rFonts w:ascii="Times New Roman" w:eastAsia="Calibri" w:hAnsi="Times New Roman" w:cs="Times New Roman"/>
          <w:sz w:val="24"/>
          <w:szCs w:val="24"/>
          <w:lang w:val="ru-RU"/>
        </w:rPr>
        <w:t xml:space="preserve"> </w:t>
      </w:r>
      <w:proofErr w:type="spellStart"/>
      <w:proofErr w:type="gramStart"/>
      <w:r>
        <w:rPr>
          <w:rFonts w:ascii="Times New Roman" w:eastAsia="Calibri" w:hAnsi="Times New Roman" w:cs="Times New Roman"/>
          <w:sz w:val="24"/>
          <w:szCs w:val="24"/>
          <w:lang w:val="ru-RU"/>
        </w:rPr>
        <w:t>матер</w:t>
      </w:r>
      <w:proofErr w:type="gramEnd"/>
      <w:r>
        <w:rPr>
          <w:rFonts w:ascii="Times New Roman" w:eastAsia="Calibri" w:hAnsi="Times New Roman" w:cs="Times New Roman"/>
          <w:sz w:val="24"/>
          <w:szCs w:val="24"/>
          <w:lang w:val="ru-RU"/>
        </w:rPr>
        <w:t>іалів</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ревізії</w:t>
      </w:r>
      <w:proofErr w:type="spellEnd"/>
      <w:r>
        <w:rPr>
          <w:rFonts w:ascii="Times New Roman" w:eastAsia="Calibri" w:hAnsi="Times New Roman" w:cs="Times New Roman"/>
          <w:sz w:val="24"/>
          <w:szCs w:val="24"/>
          <w:lang w:val="ru-RU"/>
        </w:rPr>
        <w:t>;</w:t>
      </w:r>
    </w:p>
    <w:p w:rsidR="002A2050" w:rsidRDefault="002A2050" w:rsidP="002A2050">
      <w:pPr>
        <w:numPr>
          <w:ilvl w:val="0"/>
          <w:numId w:val="3"/>
        </w:numPr>
        <w:tabs>
          <w:tab w:val="left" w:pos="993"/>
        </w:tabs>
        <w:spacing w:after="0" w:line="240" w:lineRule="auto"/>
        <w:ind w:firstLine="709"/>
        <w:contextualSpacing/>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розробляти</w:t>
      </w:r>
      <w:proofErr w:type="spellEnd"/>
      <w:r>
        <w:rPr>
          <w:rFonts w:ascii="Times New Roman" w:eastAsia="Calibri" w:hAnsi="Times New Roman" w:cs="Times New Roman"/>
          <w:sz w:val="24"/>
          <w:szCs w:val="24"/>
          <w:lang w:val="ru-RU"/>
        </w:rPr>
        <w:t xml:space="preserve"> заходи </w:t>
      </w:r>
      <w:proofErr w:type="spellStart"/>
      <w:r>
        <w:rPr>
          <w:rFonts w:ascii="Times New Roman" w:eastAsia="Calibri" w:hAnsi="Times New Roman" w:cs="Times New Roman"/>
          <w:sz w:val="24"/>
          <w:szCs w:val="24"/>
          <w:lang w:val="ru-RU"/>
        </w:rPr>
        <w:t>щодо</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впровадження</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більш</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ефективних</w:t>
      </w:r>
      <w:proofErr w:type="spellEnd"/>
      <w:r>
        <w:rPr>
          <w:rFonts w:ascii="Times New Roman" w:eastAsia="Calibri" w:hAnsi="Times New Roman" w:cs="Times New Roman"/>
          <w:sz w:val="24"/>
          <w:szCs w:val="24"/>
          <w:lang w:val="ru-RU"/>
        </w:rPr>
        <w:t xml:space="preserve"> форм </w:t>
      </w:r>
      <w:proofErr w:type="spellStart"/>
      <w:r>
        <w:rPr>
          <w:rFonts w:ascii="Times New Roman" w:eastAsia="Calibri" w:hAnsi="Times New Roman" w:cs="Times New Roman"/>
          <w:sz w:val="24"/>
          <w:szCs w:val="24"/>
          <w:lang w:val="ru-RU"/>
        </w:rPr>
        <w:t>організації</w:t>
      </w:r>
      <w:proofErr w:type="spellEnd"/>
      <w:r>
        <w:rPr>
          <w:rFonts w:ascii="Times New Roman" w:eastAsia="Calibri" w:hAnsi="Times New Roman" w:cs="Times New Roman"/>
          <w:sz w:val="24"/>
          <w:szCs w:val="24"/>
          <w:lang w:val="ru-RU"/>
        </w:rPr>
        <w:t xml:space="preserve"> та </w:t>
      </w:r>
      <w:proofErr w:type="spellStart"/>
      <w:r>
        <w:rPr>
          <w:rFonts w:ascii="Times New Roman" w:eastAsia="Calibri" w:hAnsi="Times New Roman" w:cs="Times New Roman"/>
          <w:sz w:val="24"/>
          <w:szCs w:val="24"/>
          <w:lang w:val="ru-RU"/>
        </w:rPr>
        <w:t>проведення</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ревізій</w:t>
      </w:r>
      <w:proofErr w:type="spellEnd"/>
      <w:r>
        <w:rPr>
          <w:rFonts w:ascii="Times New Roman" w:eastAsia="Calibri" w:hAnsi="Times New Roman" w:cs="Times New Roman"/>
          <w:sz w:val="24"/>
          <w:szCs w:val="24"/>
        </w:rPr>
        <w:t>;</w:t>
      </w:r>
    </w:p>
    <w:p w:rsidR="002A2050" w:rsidRDefault="002A2050" w:rsidP="002A2050">
      <w:pPr>
        <w:numPr>
          <w:ilvl w:val="0"/>
          <w:numId w:val="3"/>
        </w:numPr>
        <w:tabs>
          <w:tab w:val="left" w:pos="993"/>
        </w:tabs>
        <w:spacing w:after="0" w:line="240" w:lineRule="auto"/>
        <w:ind w:firstLine="709"/>
        <w:contextualSpacing/>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уміти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об’єктивно</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оцінювати</w:t>
      </w:r>
      <w:proofErr w:type="spellEnd"/>
      <w:r>
        <w:rPr>
          <w:rFonts w:ascii="Times New Roman" w:eastAsia="Calibri" w:hAnsi="Times New Roman" w:cs="Times New Roman"/>
          <w:sz w:val="24"/>
          <w:szCs w:val="24"/>
          <w:lang w:val="ru-RU"/>
        </w:rPr>
        <w:t xml:space="preserve"> й </w:t>
      </w:r>
      <w:proofErr w:type="spellStart"/>
      <w:r>
        <w:rPr>
          <w:rFonts w:ascii="Times New Roman" w:eastAsia="Calibri" w:hAnsi="Times New Roman" w:cs="Times New Roman"/>
          <w:sz w:val="24"/>
          <w:szCs w:val="24"/>
          <w:lang w:val="ru-RU"/>
        </w:rPr>
        <w:t>аналізувати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інформацію</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отриману</w:t>
      </w:r>
      <w:proofErr w:type="spellEnd"/>
      <w:r>
        <w:rPr>
          <w:rFonts w:ascii="Times New Roman" w:eastAsia="Calibri" w:hAnsi="Times New Roman" w:cs="Times New Roman"/>
          <w:sz w:val="24"/>
          <w:szCs w:val="24"/>
          <w:lang w:val="ru-RU"/>
        </w:rPr>
        <w:t xml:space="preserve"> за результатами </w:t>
      </w:r>
      <w:proofErr w:type="spellStart"/>
      <w:r>
        <w:rPr>
          <w:rFonts w:ascii="Times New Roman" w:eastAsia="Calibri" w:hAnsi="Times New Roman" w:cs="Times New Roman"/>
          <w:sz w:val="24"/>
          <w:szCs w:val="24"/>
          <w:lang w:val="ru-RU"/>
        </w:rPr>
        <w:t>проведення</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контрольних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заходів</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готувати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висновки</w:t>
      </w:r>
      <w:proofErr w:type="spellEnd"/>
      <w:r>
        <w:rPr>
          <w:rFonts w:ascii="Times New Roman" w:eastAsia="Calibri" w:hAnsi="Times New Roman" w:cs="Times New Roman"/>
          <w:sz w:val="24"/>
          <w:szCs w:val="24"/>
          <w:lang w:val="ru-RU"/>
        </w:rPr>
        <w:t xml:space="preserve"> і </w:t>
      </w:r>
      <w:proofErr w:type="spellStart"/>
      <w:r>
        <w:rPr>
          <w:rFonts w:ascii="Times New Roman" w:eastAsia="Calibri" w:hAnsi="Times New Roman" w:cs="Times New Roman"/>
          <w:sz w:val="24"/>
          <w:szCs w:val="24"/>
          <w:lang w:val="ru-RU"/>
        </w:rPr>
        <w:t>пропозиції</w:t>
      </w:r>
      <w:proofErr w:type="spellEnd"/>
      <w:r>
        <w:rPr>
          <w:rFonts w:ascii="Times New Roman" w:eastAsia="Calibri" w:hAnsi="Times New Roman" w:cs="Times New Roman"/>
          <w:sz w:val="24"/>
          <w:szCs w:val="24"/>
          <w:lang w:val="ru-RU"/>
        </w:rPr>
        <w:t xml:space="preserve"> для </w:t>
      </w:r>
      <w:proofErr w:type="spellStart"/>
      <w:r>
        <w:rPr>
          <w:rFonts w:ascii="Times New Roman" w:eastAsia="Calibri" w:hAnsi="Times New Roman" w:cs="Times New Roman"/>
          <w:sz w:val="24"/>
          <w:szCs w:val="24"/>
          <w:lang w:val="ru-RU"/>
        </w:rPr>
        <w:t>прийняття</w:t>
      </w:r>
      <w:proofErr w:type="spellEnd"/>
      <w:r>
        <w:rPr>
          <w:rFonts w:ascii="Times New Roman" w:eastAsia="Calibri" w:hAnsi="Times New Roman" w:cs="Times New Roman"/>
          <w:sz w:val="24"/>
          <w:szCs w:val="24"/>
          <w:lang w:val="ru-RU"/>
        </w:rPr>
        <w:t xml:space="preserve"> </w:t>
      </w:r>
      <w:proofErr w:type="spellStart"/>
      <w:proofErr w:type="gramStart"/>
      <w:r>
        <w:rPr>
          <w:rFonts w:ascii="Times New Roman" w:eastAsia="Calibri" w:hAnsi="Times New Roman" w:cs="Times New Roman"/>
          <w:sz w:val="24"/>
          <w:szCs w:val="24"/>
          <w:lang w:val="ru-RU"/>
        </w:rPr>
        <w:t>р</w:t>
      </w:r>
      <w:proofErr w:type="gramEnd"/>
      <w:r>
        <w:rPr>
          <w:rFonts w:ascii="Times New Roman" w:eastAsia="Calibri" w:hAnsi="Times New Roman" w:cs="Times New Roman"/>
          <w:sz w:val="24"/>
          <w:szCs w:val="24"/>
          <w:lang w:val="ru-RU"/>
        </w:rPr>
        <w:t>ішень</w:t>
      </w:r>
      <w:proofErr w:type="spellEnd"/>
      <w:r>
        <w:rPr>
          <w:rFonts w:ascii="Times New Roman" w:eastAsia="Calibri" w:hAnsi="Times New Roman" w:cs="Times New Roman"/>
          <w:sz w:val="24"/>
          <w:szCs w:val="24"/>
          <w:lang w:val="ru-RU"/>
        </w:rPr>
        <w:t xml:space="preserve"> за </w:t>
      </w:r>
      <w:proofErr w:type="spellStart"/>
      <w:r>
        <w:rPr>
          <w:rFonts w:ascii="Times New Roman" w:eastAsia="Calibri" w:hAnsi="Times New Roman" w:cs="Times New Roman"/>
          <w:sz w:val="24"/>
          <w:szCs w:val="24"/>
          <w:lang w:val="ru-RU"/>
        </w:rPr>
        <w:t>наслідками</w:t>
      </w:r>
      <w:proofErr w:type="spellEnd"/>
      <w:r>
        <w:rPr>
          <w:rFonts w:ascii="Times New Roman" w:eastAsia="Calibri" w:hAnsi="Times New Roman" w:cs="Times New Roman"/>
          <w:sz w:val="24"/>
          <w:szCs w:val="24"/>
          <w:lang w:val="ru-RU"/>
        </w:rPr>
        <w:t xml:space="preserve"> контролю, а </w:t>
      </w:r>
      <w:proofErr w:type="spellStart"/>
      <w:r>
        <w:rPr>
          <w:rFonts w:ascii="Times New Roman" w:eastAsia="Calibri" w:hAnsi="Times New Roman" w:cs="Times New Roman"/>
          <w:sz w:val="24"/>
          <w:szCs w:val="24"/>
          <w:lang w:val="ru-RU"/>
        </w:rPr>
        <w:t>також</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контролювати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їх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виконання</w:t>
      </w:r>
      <w:proofErr w:type="spellEnd"/>
      <w:r>
        <w:rPr>
          <w:rFonts w:ascii="Times New Roman" w:eastAsia="Calibri" w:hAnsi="Times New Roman" w:cs="Times New Roman"/>
          <w:sz w:val="24"/>
          <w:szCs w:val="24"/>
          <w:lang w:val="ru-RU"/>
        </w:rPr>
        <w:t xml:space="preserve"> при </w:t>
      </w:r>
      <w:proofErr w:type="spellStart"/>
      <w:r>
        <w:rPr>
          <w:rFonts w:ascii="Times New Roman" w:eastAsia="Calibri" w:hAnsi="Times New Roman" w:cs="Times New Roman"/>
          <w:sz w:val="24"/>
          <w:szCs w:val="24"/>
          <w:lang w:val="ru-RU"/>
        </w:rPr>
        <w:t>виявленні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порушень</w:t>
      </w:r>
      <w:proofErr w:type="spellEnd"/>
      <w:r>
        <w:rPr>
          <w:rFonts w:ascii="Times New Roman" w:eastAsia="Calibri" w:hAnsi="Times New Roman" w:cs="Times New Roman"/>
          <w:sz w:val="24"/>
          <w:szCs w:val="24"/>
          <w:lang w:val="ru-RU"/>
        </w:rPr>
        <w:t xml:space="preserve"> і </w:t>
      </w:r>
      <w:proofErr w:type="spellStart"/>
      <w:r>
        <w:rPr>
          <w:rFonts w:ascii="Times New Roman" w:eastAsia="Calibri" w:hAnsi="Times New Roman" w:cs="Times New Roman"/>
          <w:sz w:val="24"/>
          <w:szCs w:val="24"/>
          <w:lang w:val="ru-RU"/>
        </w:rPr>
        <w:t>зловживань</w:t>
      </w:r>
      <w:proofErr w:type="spellEnd"/>
      <w:r>
        <w:rPr>
          <w:rFonts w:ascii="Times New Roman" w:eastAsia="Calibri" w:hAnsi="Times New Roman" w:cs="Times New Roman"/>
          <w:sz w:val="24"/>
          <w:szCs w:val="24"/>
          <w:lang w:val="ru-RU"/>
        </w:rPr>
        <w:t>.</w:t>
      </w:r>
    </w:p>
    <w:p w:rsidR="002A2050" w:rsidRDefault="002A2050" w:rsidP="002A2050">
      <w:pPr>
        <w:tabs>
          <w:tab w:val="left" w:pos="993"/>
        </w:tabs>
        <w:spacing w:after="0" w:line="240" w:lineRule="auto"/>
        <w:contextualSpacing/>
        <w:jc w:val="both"/>
        <w:rPr>
          <w:rFonts w:ascii="Times New Roman" w:eastAsia="Calibri" w:hAnsi="Times New Roman" w:cs="Times New Roman"/>
          <w:sz w:val="24"/>
          <w:szCs w:val="24"/>
          <w:lang w:val="ru-RU"/>
        </w:rPr>
      </w:pPr>
    </w:p>
    <w:p w:rsidR="002A2050" w:rsidRDefault="002A2050" w:rsidP="002A2050">
      <w:pPr>
        <w:tabs>
          <w:tab w:val="left" w:pos="993"/>
        </w:tabs>
        <w:spacing w:after="160" w:line="256" w:lineRule="auto"/>
        <w:jc w:val="both"/>
        <w:rPr>
          <w:rFonts w:ascii="Times New Roman" w:eastAsia="Calibri" w:hAnsi="Times New Roman" w:cs="Times New Roman"/>
          <w:b/>
          <w:sz w:val="24"/>
        </w:rPr>
      </w:pPr>
      <w:r>
        <w:rPr>
          <w:rFonts w:ascii="Times New Roman" w:eastAsia="Calibri" w:hAnsi="Times New Roman" w:cs="Times New Roman"/>
          <w:b/>
          <w:sz w:val="24"/>
        </w:rPr>
        <w:t>Міждисциплінарні зв’язки.</w:t>
      </w:r>
    </w:p>
    <w:p w:rsidR="002A2050" w:rsidRDefault="002A2050" w:rsidP="002A20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Дисципліна «Контроль в бюджетних установах» вивчається студентами після ознайомлення із загальнотеоретичними економічними дисциплінами та дисциплінами циклу професійної підготовки бакалаврів . Вивчення дисципліни передбачає попереднє опанування студентами знань з таких дисциплін, як</w:t>
      </w:r>
      <w:r>
        <w:rPr>
          <w:rFonts w:ascii="Times New Roman" w:eastAsia="Times New Roman" w:hAnsi="Times New Roman" w:cs="Times New Roman"/>
          <w:caps/>
          <w:sz w:val="24"/>
          <w:szCs w:val="24"/>
          <w:lang w:eastAsia="ru-RU"/>
        </w:rPr>
        <w:t xml:space="preserve"> «</w:t>
      </w:r>
      <w:r>
        <w:rPr>
          <w:rFonts w:ascii="Times New Roman" w:eastAsia="Times New Roman" w:hAnsi="Times New Roman" w:cs="Times New Roman"/>
          <w:sz w:val="24"/>
          <w:szCs w:val="24"/>
          <w:lang w:eastAsia="ru-RU"/>
        </w:rPr>
        <w:t>Економіка підприємства»</w:t>
      </w:r>
      <w:r>
        <w:rPr>
          <w:rFonts w:ascii="Times New Roman" w:eastAsia="Times New Roman" w:hAnsi="Times New Roman" w:cs="Times New Roman"/>
          <w:caps/>
          <w:sz w:val="24"/>
          <w:szCs w:val="24"/>
          <w:lang w:eastAsia="ru-RU"/>
        </w:rPr>
        <w:t>, «</w:t>
      </w:r>
      <w:r>
        <w:rPr>
          <w:rFonts w:ascii="Times New Roman" w:eastAsia="Times New Roman" w:hAnsi="Times New Roman" w:cs="Times New Roman"/>
          <w:sz w:val="24"/>
          <w:szCs w:val="24"/>
          <w:lang w:eastAsia="ru-RU"/>
        </w:rPr>
        <w:t>Бухгалтерський облік», «Фінанси</w:t>
      </w:r>
      <w:r>
        <w:rPr>
          <w:rFonts w:ascii="Times New Roman" w:eastAsia="Times New Roman" w:hAnsi="Times New Roman" w:cs="Times New Roman"/>
          <w:caps/>
          <w:sz w:val="24"/>
          <w:szCs w:val="24"/>
          <w:lang w:eastAsia="ru-RU"/>
        </w:rPr>
        <w:t>»</w:t>
      </w:r>
      <w:r>
        <w:rPr>
          <w:rFonts w:ascii="Times New Roman" w:eastAsia="Times New Roman" w:hAnsi="Times New Roman" w:cs="Times New Roman"/>
          <w:sz w:val="24"/>
          <w:szCs w:val="24"/>
          <w:lang w:eastAsia="ru-RU"/>
        </w:rPr>
        <w:t>, «Облік в бюджетних установах</w:t>
      </w:r>
      <w:r>
        <w:rPr>
          <w:rFonts w:ascii="Times New Roman" w:eastAsia="Times New Roman" w:hAnsi="Times New Roman" w:cs="Times New Roman"/>
          <w:caps/>
          <w:sz w:val="24"/>
          <w:szCs w:val="24"/>
          <w:lang w:eastAsia="ru-RU"/>
        </w:rPr>
        <w:t>»</w:t>
      </w:r>
      <w:r>
        <w:rPr>
          <w:rFonts w:ascii="Times New Roman" w:eastAsia="Times New Roman" w:hAnsi="Times New Roman" w:cs="Times New Roman"/>
          <w:sz w:val="24"/>
          <w:szCs w:val="24"/>
          <w:lang w:eastAsia="ru-RU"/>
        </w:rPr>
        <w:t>, «Фінансове право</w:t>
      </w:r>
      <w:r>
        <w:rPr>
          <w:rFonts w:ascii="Times New Roman" w:eastAsia="Times New Roman" w:hAnsi="Times New Roman" w:cs="Times New Roman"/>
          <w:caps/>
          <w:sz w:val="24"/>
          <w:szCs w:val="24"/>
          <w:lang w:eastAsia="ru-RU"/>
        </w:rPr>
        <w:t>»</w:t>
      </w:r>
      <w:r>
        <w:rPr>
          <w:rFonts w:ascii="Times New Roman" w:eastAsia="Times New Roman" w:hAnsi="Times New Roman" w:cs="Times New Roman"/>
          <w:sz w:val="24"/>
          <w:szCs w:val="24"/>
          <w:lang w:eastAsia="ru-RU"/>
        </w:rPr>
        <w:t>, «Господарське законодавство»</w:t>
      </w:r>
      <w:r>
        <w:rPr>
          <w:rFonts w:ascii="Times New Roman" w:eastAsia="Times New Roman" w:hAnsi="Times New Roman" w:cs="Times New Roman"/>
          <w:caps/>
          <w:sz w:val="24"/>
          <w:szCs w:val="24"/>
          <w:lang w:eastAsia="ru-RU"/>
        </w:rPr>
        <w:t>, «</w:t>
      </w:r>
      <w:r>
        <w:rPr>
          <w:rFonts w:ascii="Times New Roman" w:eastAsia="Times New Roman" w:hAnsi="Times New Roman" w:cs="Times New Roman"/>
          <w:sz w:val="24"/>
          <w:szCs w:val="24"/>
          <w:lang w:eastAsia="ru-RU"/>
        </w:rPr>
        <w:t>Інформаційні системи і технології в обліку та аудиті» та ін., що дає змогу закріпити вже набуті знання і поглибити професійну підготовку бакалаврів зі спеціальності «Облік і оподаткування</w:t>
      </w:r>
      <w:r>
        <w:rPr>
          <w:rFonts w:ascii="Times New Roman" w:eastAsia="Times New Roman" w:hAnsi="Times New Roman" w:cs="Times New Roman"/>
          <w:caps/>
          <w:sz w:val="24"/>
          <w:szCs w:val="24"/>
          <w:lang w:eastAsia="ru-RU"/>
        </w:rPr>
        <w:t>»</w:t>
      </w:r>
      <w:r>
        <w:rPr>
          <w:rFonts w:ascii="Times New Roman" w:eastAsia="Times New Roman" w:hAnsi="Times New Roman" w:cs="Times New Roman"/>
          <w:sz w:val="24"/>
          <w:szCs w:val="24"/>
          <w:lang w:eastAsia="ru-RU"/>
        </w:rPr>
        <w:t>.</w:t>
      </w:r>
    </w:p>
    <w:p w:rsidR="002A2050" w:rsidRDefault="002A2050" w:rsidP="002A2050">
      <w:pPr>
        <w:spacing w:after="0" w:line="240" w:lineRule="auto"/>
        <w:jc w:val="both"/>
        <w:rPr>
          <w:rFonts w:ascii="Times New Roman" w:eastAsia="Calibri" w:hAnsi="Times New Roman" w:cs="Times New Roman"/>
          <w:sz w:val="24"/>
          <w:szCs w:val="24"/>
        </w:rPr>
      </w:pPr>
    </w:p>
    <w:p w:rsidR="002A2050" w:rsidRDefault="002A2050" w:rsidP="002A2050">
      <w:pPr>
        <w:numPr>
          <w:ilvl w:val="0"/>
          <w:numId w:val="4"/>
        </w:numPr>
        <w:tabs>
          <w:tab w:val="left" w:pos="1701"/>
        </w:tabs>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Програма навчальної дисципліни</w:t>
      </w:r>
    </w:p>
    <w:p w:rsidR="002A2050" w:rsidRDefault="002A2050" w:rsidP="002A2050">
      <w:pPr>
        <w:spacing w:after="0" w:line="240" w:lineRule="auto"/>
        <w:jc w:val="both"/>
        <w:rPr>
          <w:rFonts w:ascii="Times New Roman" w:eastAsia="Calibri" w:hAnsi="Times New Roman" w:cs="Times New Roman"/>
          <w:b/>
          <w:caps/>
          <w:sz w:val="24"/>
          <w:szCs w:val="24"/>
        </w:rPr>
      </w:pPr>
    </w:p>
    <w:p w:rsidR="002A2050" w:rsidRDefault="002A2050" w:rsidP="002A2050">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caps/>
          <w:sz w:val="24"/>
          <w:szCs w:val="24"/>
        </w:rPr>
        <w:t>Розділ І</w:t>
      </w:r>
      <w:r>
        <w:rPr>
          <w:rFonts w:ascii="Times New Roman" w:eastAsia="Calibri" w:hAnsi="Times New Roman" w:cs="Times New Roman"/>
          <w:b/>
          <w:i/>
          <w:caps/>
          <w:sz w:val="24"/>
          <w:szCs w:val="24"/>
          <w:lang w:val="ru-RU"/>
        </w:rPr>
        <w:t>.</w:t>
      </w:r>
      <w:r>
        <w:rPr>
          <w:rFonts w:ascii="Times New Roman" w:eastAsia="Calibri" w:hAnsi="Times New Roman" w:cs="Times New Roman"/>
          <w:b/>
          <w:i/>
          <w:sz w:val="24"/>
          <w:szCs w:val="24"/>
        </w:rPr>
        <w:t xml:space="preserve"> </w:t>
      </w:r>
      <w:r>
        <w:rPr>
          <w:rFonts w:ascii="Times New Roman" w:eastAsia="Calibri" w:hAnsi="Times New Roman" w:cs="Times New Roman"/>
          <w:b/>
          <w:bCs/>
          <w:i/>
          <w:sz w:val="24"/>
          <w:szCs w:val="24"/>
        </w:rPr>
        <w:t>Теоретичні засади контролю в бюджетних установах</w:t>
      </w:r>
    </w:p>
    <w:p w:rsidR="002A2050" w:rsidRDefault="002A2050" w:rsidP="002A2050">
      <w:pPr>
        <w:spacing w:after="0" w:line="240" w:lineRule="auto"/>
        <w:jc w:val="both"/>
        <w:rPr>
          <w:rFonts w:ascii="Times New Roman" w:eastAsia="Calibri" w:hAnsi="Times New Roman" w:cs="Times New Roman"/>
          <w:b/>
          <w:sz w:val="24"/>
          <w:szCs w:val="24"/>
        </w:rPr>
      </w:pPr>
    </w:p>
    <w:p w:rsidR="002A2050" w:rsidRDefault="002A2050" w:rsidP="002A2050">
      <w:pPr>
        <w:spacing w:after="0" w:line="240" w:lineRule="auto"/>
        <w:jc w:val="both"/>
        <w:rPr>
          <w:rFonts w:ascii="Times New Roman" w:eastAsia="Calibri" w:hAnsi="Times New Roman" w:cs="Times New Roman"/>
          <w:b/>
          <w:bCs/>
          <w:i/>
          <w:sz w:val="24"/>
          <w:szCs w:val="24"/>
        </w:rPr>
      </w:pPr>
      <w:bookmarkStart w:id="0" w:name="bookmark9"/>
      <w:r>
        <w:rPr>
          <w:rFonts w:ascii="Times New Roman" w:eastAsia="Calibri" w:hAnsi="Times New Roman" w:cs="Times New Roman"/>
          <w:b/>
          <w:bCs/>
          <w:i/>
          <w:sz w:val="24"/>
          <w:szCs w:val="24"/>
          <w:lang w:val="ru-RU"/>
        </w:rPr>
        <w:t>Тема</w:t>
      </w:r>
      <w:r>
        <w:rPr>
          <w:rFonts w:ascii="Times New Roman" w:eastAsia="Calibri" w:hAnsi="Times New Roman" w:cs="Times New Roman"/>
          <w:b/>
          <w:bCs/>
          <w:i/>
          <w:sz w:val="24"/>
          <w:szCs w:val="24"/>
        </w:rPr>
        <w:t xml:space="preserve"> 1.Мета, принципи, організація проведення контролю та ревізії в бюджетних установах.</w:t>
      </w:r>
    </w:p>
    <w:p w:rsidR="002A2050" w:rsidRDefault="002A2050" w:rsidP="002A205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Необхідність, роль та значення контролю в сучасних умовах. Необхідність контролю в сучасних умовах. Функції контролю в контексті виконання ролі в забезпеченні фінансової безпеки держави. Контроль як важіль забезпечення належного стану тіньової економіки. Поняття контролю в бюджетних установах, його мета, завдання та принципи. Об’єкти та суб’єкти контролю в бюджетних установах. </w:t>
      </w:r>
    </w:p>
    <w:p w:rsidR="002A2050" w:rsidRDefault="002A2050" w:rsidP="002A205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Методи контролю в бюджетних установах. Загальнонаукові (аналіз і синтез, індукція і дедукція, аналогія і моделювання, абстрагування і конкретизація, системний і функціонально-вартісний аналіз) та специфічні методи (ревізія, інвентаризація, контрольні заміри робіт, спостереження, службове розслідування, статистичні розрахунки, економіко-математичні методи тощо) здійснення контролю в бюджетних установах. </w:t>
      </w:r>
    </w:p>
    <w:p w:rsidR="002A2050" w:rsidRDefault="002A2050" w:rsidP="002A205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Організація ревізії бюджетних установ. Сутність та зміст ревізії. Динаміка здійснення ревізії в сучасних умовах. Планування проведення перевірки в бюджетних установах. Дослідження діяльності бюджетної установи. Узагальнення ревізії бюджетної установи. Нові форми контролю в діяльності ДФІ України. Фінансовий аудит використання бюджетних засобів. Аудит ефективності виконання бюджетної програми. Аудит фінансової та господарської діяльності бюджетної установи. Впровадження державного внутрішнього фінансового контролю в Україні.</w:t>
      </w:r>
    </w:p>
    <w:p w:rsidR="002A2050" w:rsidRDefault="002A2050" w:rsidP="002A2050">
      <w:pPr>
        <w:spacing w:after="0" w:line="240" w:lineRule="auto"/>
        <w:jc w:val="both"/>
        <w:rPr>
          <w:rFonts w:ascii="Times New Roman" w:eastAsia="Calibri" w:hAnsi="Times New Roman" w:cs="Times New Roman"/>
          <w:bCs/>
          <w:sz w:val="24"/>
          <w:szCs w:val="24"/>
        </w:rPr>
      </w:pPr>
    </w:p>
    <w:p w:rsidR="002A2050" w:rsidRDefault="002A2050" w:rsidP="002A2050">
      <w:pPr>
        <w:spacing w:after="0" w:line="240" w:lineRule="auto"/>
        <w:jc w:val="both"/>
        <w:rPr>
          <w:rFonts w:ascii="Times New Roman" w:eastAsia="Calibri" w:hAnsi="Times New Roman" w:cs="Times New Roman"/>
          <w:b/>
          <w:i/>
          <w:sz w:val="24"/>
          <w:szCs w:val="24"/>
          <w:lang w:val="ru-RU"/>
        </w:rPr>
      </w:pPr>
      <w:r>
        <w:rPr>
          <w:rFonts w:ascii="Times New Roman" w:eastAsia="Calibri" w:hAnsi="Times New Roman" w:cs="Times New Roman"/>
          <w:b/>
          <w:i/>
          <w:sz w:val="24"/>
          <w:szCs w:val="24"/>
          <w:lang w:val="ru-RU"/>
        </w:rPr>
        <w:t xml:space="preserve">Тема 2. </w:t>
      </w:r>
      <w:proofErr w:type="spellStart"/>
      <w:r>
        <w:rPr>
          <w:rFonts w:ascii="Times New Roman" w:eastAsia="Calibri" w:hAnsi="Times New Roman" w:cs="Times New Roman"/>
          <w:b/>
          <w:i/>
          <w:sz w:val="24"/>
          <w:szCs w:val="24"/>
          <w:lang w:val="ru-RU"/>
        </w:rPr>
        <w:t>Організація</w:t>
      </w:r>
      <w:proofErr w:type="spellEnd"/>
      <w:r>
        <w:rPr>
          <w:rFonts w:ascii="Times New Roman" w:eastAsia="Calibri" w:hAnsi="Times New Roman" w:cs="Times New Roman"/>
          <w:b/>
          <w:i/>
          <w:sz w:val="24"/>
          <w:szCs w:val="24"/>
          <w:lang w:val="ru-RU"/>
        </w:rPr>
        <w:t xml:space="preserve"> </w:t>
      </w:r>
      <w:proofErr w:type="spellStart"/>
      <w:r>
        <w:rPr>
          <w:rFonts w:ascii="Times New Roman" w:eastAsia="Calibri" w:hAnsi="Times New Roman" w:cs="Times New Roman"/>
          <w:b/>
          <w:i/>
          <w:sz w:val="24"/>
          <w:szCs w:val="24"/>
          <w:lang w:val="ru-RU"/>
        </w:rPr>
        <w:t>планування</w:t>
      </w:r>
      <w:proofErr w:type="spellEnd"/>
      <w:r>
        <w:rPr>
          <w:rFonts w:ascii="Times New Roman" w:eastAsia="Calibri" w:hAnsi="Times New Roman" w:cs="Times New Roman"/>
          <w:b/>
          <w:i/>
          <w:sz w:val="24"/>
          <w:szCs w:val="24"/>
          <w:lang w:val="ru-RU"/>
        </w:rPr>
        <w:t xml:space="preserve"> контролю в </w:t>
      </w:r>
      <w:proofErr w:type="spellStart"/>
      <w:r>
        <w:rPr>
          <w:rFonts w:ascii="Times New Roman" w:eastAsia="Calibri" w:hAnsi="Times New Roman" w:cs="Times New Roman"/>
          <w:b/>
          <w:i/>
          <w:sz w:val="24"/>
          <w:szCs w:val="24"/>
          <w:lang w:val="ru-RU"/>
        </w:rPr>
        <w:t>бюджетних</w:t>
      </w:r>
      <w:bookmarkStart w:id="1" w:name="bookmark10"/>
      <w:bookmarkEnd w:id="0"/>
      <w:proofErr w:type="spellEnd"/>
      <w:r>
        <w:rPr>
          <w:rFonts w:ascii="Times New Roman" w:eastAsia="Calibri" w:hAnsi="Times New Roman" w:cs="Times New Roman"/>
          <w:b/>
          <w:i/>
          <w:sz w:val="24"/>
          <w:szCs w:val="24"/>
        </w:rPr>
        <w:t xml:space="preserve"> </w:t>
      </w:r>
      <w:proofErr w:type="spellStart"/>
      <w:r>
        <w:rPr>
          <w:rFonts w:ascii="Times New Roman" w:eastAsia="Calibri" w:hAnsi="Times New Roman" w:cs="Times New Roman"/>
          <w:b/>
          <w:i/>
          <w:sz w:val="24"/>
          <w:szCs w:val="24"/>
          <w:lang w:val="ru-RU"/>
        </w:rPr>
        <w:t>установах</w:t>
      </w:r>
      <w:bookmarkStart w:id="2" w:name="bookmark12"/>
      <w:bookmarkEnd w:id="1"/>
      <w:proofErr w:type="spellEnd"/>
      <w:r>
        <w:rPr>
          <w:rFonts w:ascii="Times New Roman" w:eastAsia="Calibri" w:hAnsi="Times New Roman" w:cs="Times New Roman"/>
          <w:b/>
          <w:i/>
          <w:sz w:val="24"/>
          <w:szCs w:val="24"/>
          <w:lang w:val="ru-RU"/>
        </w:rPr>
        <w:t>.</w:t>
      </w:r>
    </w:p>
    <w:p w:rsidR="002A2050" w:rsidRDefault="002A2050" w:rsidP="002A2050">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Організаційні стадії планування: </w:t>
      </w:r>
      <w:proofErr w:type="spellStart"/>
      <w:r>
        <w:rPr>
          <w:rFonts w:ascii="Times New Roman" w:eastAsia="Calibri" w:hAnsi="Times New Roman" w:cs="Times New Roman"/>
          <w:color w:val="000000"/>
          <w:sz w:val="24"/>
          <w:szCs w:val="24"/>
        </w:rPr>
        <w:t>планування</w:t>
      </w:r>
      <w:proofErr w:type="spellEnd"/>
      <w:r>
        <w:rPr>
          <w:rFonts w:ascii="Times New Roman" w:eastAsia="Calibri" w:hAnsi="Times New Roman" w:cs="Times New Roman"/>
          <w:color w:val="000000"/>
          <w:sz w:val="24"/>
          <w:szCs w:val="24"/>
        </w:rPr>
        <w:t xml:space="preserve"> ревізії при попередньому ознайомленні з бюджетною установою та організація і</w:t>
      </w:r>
      <w:r>
        <w:rPr>
          <w:rFonts w:ascii="Times New Roman" w:eastAsia="Calibri" w:hAnsi="Times New Roman" w:cs="Times New Roman"/>
          <w:sz w:val="24"/>
          <w:szCs w:val="24"/>
        </w:rPr>
        <w:t xml:space="preserve"> проведення ревізії після ознайомлення з бюджетною установою, що перевіряється. </w:t>
      </w:r>
    </w:p>
    <w:p w:rsidR="002A2050" w:rsidRDefault="002A2050" w:rsidP="002A205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Планування ревізії до виїзду на об’єкт контролю: порядок повідомлення про проведення ревізії, заповнення ревізором Робочого зошиту на підставі вивчення справи попередньої ревізії та доступних матеріалів діяльності об’єкту, складання Програми та Робочого плану ревізії, видача ревізору направлення на ревізію, виїзд на ревізію. </w:t>
      </w:r>
    </w:p>
    <w:p w:rsidR="002A2050" w:rsidRDefault="002A2050" w:rsidP="002A205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Організація проведення ревізії після ознайомлення з </w:t>
      </w:r>
      <w:proofErr w:type="spellStart"/>
      <w:r>
        <w:rPr>
          <w:rFonts w:ascii="Times New Roman" w:eastAsia="Calibri" w:hAnsi="Times New Roman" w:cs="Times New Roman"/>
          <w:sz w:val="24"/>
          <w:szCs w:val="24"/>
        </w:rPr>
        <w:t>перевіряємою</w:t>
      </w:r>
      <w:proofErr w:type="spellEnd"/>
      <w:r>
        <w:rPr>
          <w:rFonts w:ascii="Times New Roman" w:eastAsia="Calibri" w:hAnsi="Times New Roman" w:cs="Times New Roman"/>
          <w:sz w:val="24"/>
          <w:szCs w:val="24"/>
        </w:rPr>
        <w:t xml:space="preserve"> бюджетною установою. Організація проведення ревізії на об’єкті: порядок представлення керівнику (заступнику керівника) </w:t>
      </w:r>
      <w:proofErr w:type="spellStart"/>
      <w:r>
        <w:rPr>
          <w:rFonts w:ascii="Times New Roman" w:eastAsia="Calibri" w:hAnsi="Times New Roman" w:cs="Times New Roman"/>
          <w:sz w:val="24"/>
          <w:szCs w:val="24"/>
        </w:rPr>
        <w:t>ревізуємої</w:t>
      </w:r>
      <w:proofErr w:type="spellEnd"/>
      <w:r>
        <w:rPr>
          <w:rFonts w:ascii="Times New Roman" w:eastAsia="Calibri" w:hAnsi="Times New Roman" w:cs="Times New Roman"/>
          <w:sz w:val="24"/>
          <w:szCs w:val="24"/>
        </w:rPr>
        <w:t xml:space="preserve"> установи примірників направлення на проведення ревізії та Програми ревізії, заповнення Журналу реєстрації перевірок ( у разі його наявності), вирішення організаційних питань ( забезпечення місцем для роботи, створення умов для зберігання документів, можливості користування зв’язком, комп’ютерною, розмножувальною та іншою технікою), встановлення ділових контактів з персоналом. </w:t>
      </w:r>
    </w:p>
    <w:p w:rsidR="002A2050" w:rsidRDefault="002A2050" w:rsidP="002A2050">
      <w:pPr>
        <w:spacing w:after="0" w:line="240" w:lineRule="auto"/>
        <w:jc w:val="both"/>
        <w:rPr>
          <w:rFonts w:ascii="Times New Roman" w:eastAsia="Calibri" w:hAnsi="Times New Roman" w:cs="Times New Roman"/>
          <w:i/>
          <w:sz w:val="24"/>
          <w:szCs w:val="24"/>
        </w:rPr>
      </w:pPr>
    </w:p>
    <w:p w:rsidR="002A2050" w:rsidRDefault="002A2050" w:rsidP="002A2050">
      <w:pPr>
        <w:spacing w:after="0" w:line="240" w:lineRule="auto"/>
        <w:jc w:val="both"/>
        <w:rPr>
          <w:rFonts w:ascii="Times New Roman" w:eastAsia="Calibri" w:hAnsi="Times New Roman" w:cs="Times New Roman"/>
          <w:b/>
          <w:bCs/>
          <w:i/>
          <w:sz w:val="24"/>
          <w:szCs w:val="24"/>
        </w:rPr>
      </w:pPr>
      <w:r>
        <w:rPr>
          <w:rFonts w:ascii="Times New Roman" w:eastAsia="Calibri" w:hAnsi="Times New Roman" w:cs="Times New Roman"/>
          <w:b/>
          <w:bCs/>
          <w:i/>
          <w:sz w:val="24"/>
          <w:szCs w:val="24"/>
          <w:lang w:val="ru-RU"/>
        </w:rPr>
        <w:t>Тема</w:t>
      </w:r>
      <w:r>
        <w:rPr>
          <w:rFonts w:ascii="Times New Roman" w:eastAsia="Calibri" w:hAnsi="Times New Roman" w:cs="Times New Roman"/>
          <w:b/>
          <w:bCs/>
          <w:i/>
          <w:sz w:val="24"/>
          <w:szCs w:val="24"/>
        </w:rPr>
        <w:t xml:space="preserve"> 3.</w:t>
      </w:r>
      <w:proofErr w:type="gramStart"/>
      <w:r>
        <w:rPr>
          <w:rFonts w:ascii="Times New Roman" w:eastAsia="Calibri" w:hAnsi="Times New Roman" w:cs="Times New Roman"/>
          <w:b/>
          <w:bCs/>
          <w:i/>
          <w:sz w:val="24"/>
          <w:szCs w:val="24"/>
        </w:rPr>
        <w:t>Досл</w:t>
      </w:r>
      <w:proofErr w:type="gramEnd"/>
      <w:r>
        <w:rPr>
          <w:rFonts w:ascii="Times New Roman" w:eastAsia="Calibri" w:hAnsi="Times New Roman" w:cs="Times New Roman"/>
          <w:b/>
          <w:bCs/>
          <w:i/>
          <w:sz w:val="24"/>
          <w:szCs w:val="24"/>
        </w:rPr>
        <w:t>ідження діяльності бюджетної установи.</w:t>
      </w:r>
    </w:p>
    <w:p w:rsidR="002A2050" w:rsidRDefault="002A2050" w:rsidP="002A205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Перевірка кошторисів та планів асигнувань як найважливіших документів бюджетної установи. </w:t>
      </w:r>
    </w:p>
    <w:p w:rsidR="002A2050" w:rsidRDefault="002A2050" w:rsidP="002A205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Ревізія касових та банківських операцій. Мета, джерела інформації та методика ревізії касових операцій та ревізії коштів на поточних рахунках. </w:t>
      </w:r>
    </w:p>
    <w:p w:rsidR="002A2050" w:rsidRDefault="002A2050" w:rsidP="002A2050">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proofErr w:type="spellStart"/>
      <w:r>
        <w:rPr>
          <w:rFonts w:ascii="Times New Roman" w:eastAsia="Calibri" w:hAnsi="Times New Roman" w:cs="Times New Roman"/>
          <w:color w:val="000000"/>
          <w:sz w:val="24"/>
          <w:szCs w:val="24"/>
          <w:lang w:val="ru-RU"/>
        </w:rPr>
        <w:t>Ревізія</w:t>
      </w:r>
      <w:proofErr w:type="spellEnd"/>
      <w:r>
        <w:rPr>
          <w:rFonts w:ascii="Times New Roman" w:eastAsia="Calibri" w:hAnsi="Times New Roman" w:cs="Times New Roman"/>
          <w:color w:val="000000"/>
          <w:sz w:val="24"/>
          <w:szCs w:val="24"/>
          <w:lang w:val="ru-RU"/>
        </w:rPr>
        <w:t xml:space="preserve"> оплати </w:t>
      </w:r>
      <w:proofErr w:type="spellStart"/>
      <w:r>
        <w:rPr>
          <w:rFonts w:ascii="Times New Roman" w:eastAsia="Calibri" w:hAnsi="Times New Roman" w:cs="Times New Roman"/>
          <w:color w:val="000000"/>
          <w:sz w:val="24"/>
          <w:szCs w:val="24"/>
          <w:lang w:val="ru-RU"/>
        </w:rPr>
        <w:t>праці</w:t>
      </w:r>
      <w:proofErr w:type="spellEnd"/>
      <w:r>
        <w:rPr>
          <w:rFonts w:ascii="Times New Roman" w:eastAsia="Calibri" w:hAnsi="Times New Roman" w:cs="Times New Roman"/>
          <w:color w:val="000000"/>
          <w:sz w:val="24"/>
          <w:szCs w:val="24"/>
          <w:lang w:val="ru-RU"/>
        </w:rPr>
        <w:t xml:space="preserve"> в </w:t>
      </w:r>
      <w:proofErr w:type="spellStart"/>
      <w:r>
        <w:rPr>
          <w:rFonts w:ascii="Times New Roman" w:eastAsia="Calibri" w:hAnsi="Times New Roman" w:cs="Times New Roman"/>
          <w:color w:val="000000"/>
          <w:sz w:val="24"/>
          <w:szCs w:val="24"/>
          <w:lang w:val="ru-RU"/>
        </w:rPr>
        <w:t>бюджетних</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установах</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Ревізія</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правильності</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нарахування</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заробітної</w:t>
      </w:r>
      <w:proofErr w:type="spellEnd"/>
      <w:r>
        <w:rPr>
          <w:rFonts w:ascii="Times New Roman" w:eastAsia="Calibri" w:hAnsi="Times New Roman" w:cs="Times New Roman"/>
          <w:color w:val="000000"/>
          <w:sz w:val="24"/>
          <w:szCs w:val="24"/>
          <w:lang w:val="ru-RU"/>
        </w:rPr>
        <w:t xml:space="preserve"> плати. </w:t>
      </w:r>
      <w:proofErr w:type="spellStart"/>
      <w:r>
        <w:rPr>
          <w:rFonts w:ascii="Times New Roman" w:eastAsia="Calibri" w:hAnsi="Times New Roman" w:cs="Times New Roman"/>
          <w:color w:val="000000"/>
          <w:sz w:val="24"/>
          <w:szCs w:val="24"/>
          <w:lang w:val="ru-RU"/>
        </w:rPr>
        <w:t>Ревізія</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розрахункі</w:t>
      </w:r>
      <w:proofErr w:type="gramStart"/>
      <w:r>
        <w:rPr>
          <w:rFonts w:ascii="Times New Roman" w:eastAsia="Calibri" w:hAnsi="Times New Roman" w:cs="Times New Roman"/>
          <w:color w:val="000000"/>
          <w:sz w:val="24"/>
          <w:szCs w:val="24"/>
          <w:lang w:val="ru-RU"/>
        </w:rPr>
        <w:t>в</w:t>
      </w:r>
      <w:proofErr w:type="spellEnd"/>
      <w:proofErr w:type="gramEnd"/>
      <w:r>
        <w:rPr>
          <w:rFonts w:ascii="Times New Roman" w:eastAsia="Calibri" w:hAnsi="Times New Roman" w:cs="Times New Roman"/>
          <w:color w:val="000000"/>
          <w:sz w:val="24"/>
          <w:szCs w:val="24"/>
          <w:lang w:val="ru-RU"/>
        </w:rPr>
        <w:t xml:space="preserve"> установи з бюджетом та </w:t>
      </w:r>
      <w:proofErr w:type="spellStart"/>
      <w:r>
        <w:rPr>
          <w:rFonts w:ascii="Times New Roman" w:eastAsia="Calibri" w:hAnsi="Times New Roman" w:cs="Times New Roman"/>
          <w:color w:val="000000"/>
          <w:sz w:val="24"/>
          <w:szCs w:val="24"/>
          <w:lang w:val="ru-RU"/>
        </w:rPr>
        <w:t>державними</w:t>
      </w:r>
      <w:proofErr w:type="spellEnd"/>
      <w:r>
        <w:rPr>
          <w:rFonts w:ascii="Times New Roman" w:eastAsia="Calibri" w:hAnsi="Times New Roman" w:cs="Times New Roman"/>
          <w:color w:val="000000"/>
          <w:sz w:val="24"/>
          <w:szCs w:val="24"/>
          <w:lang w:val="ru-RU"/>
        </w:rPr>
        <w:t xml:space="preserve"> фондами по </w:t>
      </w:r>
      <w:proofErr w:type="spellStart"/>
      <w:r>
        <w:rPr>
          <w:rFonts w:ascii="Times New Roman" w:eastAsia="Calibri" w:hAnsi="Times New Roman" w:cs="Times New Roman"/>
          <w:color w:val="000000"/>
          <w:sz w:val="24"/>
          <w:szCs w:val="24"/>
          <w:lang w:val="ru-RU"/>
        </w:rPr>
        <w:t>податкам</w:t>
      </w:r>
      <w:proofErr w:type="spellEnd"/>
      <w:r>
        <w:rPr>
          <w:rFonts w:ascii="Times New Roman" w:eastAsia="Calibri" w:hAnsi="Times New Roman" w:cs="Times New Roman"/>
          <w:color w:val="000000"/>
          <w:sz w:val="24"/>
          <w:szCs w:val="24"/>
          <w:lang w:val="ru-RU"/>
        </w:rPr>
        <w:t xml:space="preserve"> та платежам. </w:t>
      </w:r>
      <w:proofErr w:type="spellStart"/>
      <w:r>
        <w:rPr>
          <w:rFonts w:ascii="Times New Roman" w:eastAsia="Calibri" w:hAnsi="Times New Roman" w:cs="Times New Roman"/>
          <w:color w:val="000000"/>
          <w:sz w:val="24"/>
          <w:szCs w:val="24"/>
          <w:lang w:val="ru-RU"/>
        </w:rPr>
        <w:t>Перевірка</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розрахунків</w:t>
      </w:r>
      <w:proofErr w:type="spellEnd"/>
      <w:r>
        <w:rPr>
          <w:rFonts w:ascii="Times New Roman" w:eastAsia="Calibri" w:hAnsi="Times New Roman" w:cs="Times New Roman"/>
          <w:color w:val="000000"/>
          <w:sz w:val="24"/>
          <w:szCs w:val="24"/>
          <w:lang w:val="ru-RU"/>
        </w:rPr>
        <w:t xml:space="preserve"> та </w:t>
      </w:r>
      <w:proofErr w:type="spellStart"/>
      <w:r>
        <w:rPr>
          <w:rFonts w:ascii="Times New Roman" w:eastAsia="Calibri" w:hAnsi="Times New Roman" w:cs="Times New Roman"/>
          <w:color w:val="000000"/>
          <w:sz w:val="24"/>
          <w:szCs w:val="24"/>
          <w:lang w:val="ru-RU"/>
        </w:rPr>
        <w:t>сплати</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єдиного</w:t>
      </w:r>
      <w:proofErr w:type="spellEnd"/>
      <w:r>
        <w:rPr>
          <w:rFonts w:ascii="Times New Roman" w:eastAsia="Calibri" w:hAnsi="Times New Roman" w:cs="Times New Roman"/>
          <w:color w:val="000000"/>
          <w:sz w:val="24"/>
          <w:szCs w:val="24"/>
          <w:lang w:val="ru-RU"/>
        </w:rPr>
        <w:t xml:space="preserve"> </w:t>
      </w:r>
      <w:proofErr w:type="spellStart"/>
      <w:proofErr w:type="gramStart"/>
      <w:r>
        <w:rPr>
          <w:rFonts w:ascii="Times New Roman" w:eastAsia="Calibri" w:hAnsi="Times New Roman" w:cs="Times New Roman"/>
          <w:color w:val="000000"/>
          <w:sz w:val="24"/>
          <w:szCs w:val="24"/>
          <w:lang w:val="ru-RU"/>
        </w:rPr>
        <w:t>соц</w:t>
      </w:r>
      <w:proofErr w:type="gramEnd"/>
      <w:r>
        <w:rPr>
          <w:rFonts w:ascii="Times New Roman" w:eastAsia="Calibri" w:hAnsi="Times New Roman" w:cs="Times New Roman"/>
          <w:color w:val="000000"/>
          <w:sz w:val="24"/>
          <w:szCs w:val="24"/>
          <w:lang w:val="ru-RU"/>
        </w:rPr>
        <w:t>іального</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внеску</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Перевірка</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розрахунку</w:t>
      </w:r>
      <w:proofErr w:type="spellEnd"/>
      <w:r>
        <w:rPr>
          <w:rFonts w:ascii="Times New Roman" w:eastAsia="Calibri" w:hAnsi="Times New Roman" w:cs="Times New Roman"/>
          <w:color w:val="000000"/>
          <w:sz w:val="24"/>
          <w:szCs w:val="24"/>
          <w:lang w:val="ru-RU"/>
        </w:rPr>
        <w:t xml:space="preserve"> та </w:t>
      </w:r>
      <w:proofErr w:type="spellStart"/>
      <w:r>
        <w:rPr>
          <w:rFonts w:ascii="Times New Roman" w:eastAsia="Calibri" w:hAnsi="Times New Roman" w:cs="Times New Roman"/>
          <w:color w:val="000000"/>
          <w:sz w:val="24"/>
          <w:szCs w:val="24"/>
          <w:lang w:val="ru-RU"/>
        </w:rPr>
        <w:t>сплати</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податку</w:t>
      </w:r>
      <w:proofErr w:type="spellEnd"/>
      <w:r>
        <w:rPr>
          <w:rFonts w:ascii="Times New Roman" w:eastAsia="Calibri" w:hAnsi="Times New Roman" w:cs="Times New Roman"/>
          <w:color w:val="000000"/>
          <w:sz w:val="24"/>
          <w:szCs w:val="24"/>
          <w:lang w:val="ru-RU"/>
        </w:rPr>
        <w:t xml:space="preserve"> з </w:t>
      </w:r>
      <w:proofErr w:type="spellStart"/>
      <w:r>
        <w:rPr>
          <w:rFonts w:ascii="Times New Roman" w:eastAsia="Calibri" w:hAnsi="Times New Roman" w:cs="Times New Roman"/>
          <w:color w:val="000000"/>
          <w:sz w:val="24"/>
          <w:szCs w:val="24"/>
          <w:lang w:val="ru-RU"/>
        </w:rPr>
        <w:t>доходів</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фізичних</w:t>
      </w:r>
      <w:proofErr w:type="spellEnd"/>
      <w:r>
        <w:rPr>
          <w:rFonts w:ascii="Times New Roman" w:eastAsia="Calibri" w:hAnsi="Times New Roman" w:cs="Times New Roman"/>
          <w:color w:val="000000"/>
          <w:sz w:val="24"/>
          <w:szCs w:val="24"/>
          <w:lang w:val="ru-RU"/>
        </w:rPr>
        <w:t xml:space="preserve"> </w:t>
      </w:r>
      <w:proofErr w:type="spellStart"/>
      <w:proofErr w:type="gramStart"/>
      <w:r>
        <w:rPr>
          <w:rFonts w:ascii="Times New Roman" w:eastAsia="Calibri" w:hAnsi="Times New Roman" w:cs="Times New Roman"/>
          <w:color w:val="000000"/>
          <w:sz w:val="24"/>
          <w:szCs w:val="24"/>
          <w:lang w:val="ru-RU"/>
        </w:rPr>
        <w:t>осіб</w:t>
      </w:r>
      <w:proofErr w:type="spellEnd"/>
      <w:proofErr w:type="gram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працівників</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бюджетних</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установ</w:t>
      </w:r>
      <w:proofErr w:type="spellEnd"/>
      <w:r>
        <w:rPr>
          <w:rFonts w:ascii="Times New Roman" w:eastAsia="Calibri" w:hAnsi="Times New Roman" w:cs="Times New Roman"/>
          <w:color w:val="000000"/>
          <w:sz w:val="24"/>
          <w:szCs w:val="24"/>
          <w:lang w:val="ru-RU"/>
        </w:rPr>
        <w:t xml:space="preserve">.  </w:t>
      </w:r>
      <w:proofErr w:type="spellStart"/>
      <w:proofErr w:type="gramStart"/>
      <w:r>
        <w:rPr>
          <w:rFonts w:ascii="Times New Roman" w:eastAsia="Calibri" w:hAnsi="Times New Roman" w:cs="Times New Roman"/>
          <w:color w:val="000000"/>
          <w:sz w:val="24"/>
          <w:szCs w:val="24"/>
          <w:lang w:val="ru-RU"/>
        </w:rPr>
        <w:t>Перев</w:t>
      </w:r>
      <w:proofErr w:type="gramEnd"/>
      <w:r>
        <w:rPr>
          <w:rFonts w:ascii="Times New Roman" w:eastAsia="Calibri" w:hAnsi="Times New Roman" w:cs="Times New Roman"/>
          <w:color w:val="000000"/>
          <w:sz w:val="24"/>
          <w:szCs w:val="24"/>
          <w:lang w:val="ru-RU"/>
        </w:rPr>
        <w:t>ірка</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розрахунків</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бюджетної</w:t>
      </w:r>
      <w:proofErr w:type="spellEnd"/>
      <w:r>
        <w:rPr>
          <w:rFonts w:ascii="Times New Roman" w:eastAsia="Calibri" w:hAnsi="Times New Roman" w:cs="Times New Roman"/>
          <w:color w:val="000000"/>
          <w:sz w:val="24"/>
          <w:szCs w:val="24"/>
          <w:lang w:val="ru-RU"/>
        </w:rPr>
        <w:t xml:space="preserve"> установи з </w:t>
      </w:r>
      <w:proofErr w:type="spellStart"/>
      <w:r>
        <w:rPr>
          <w:rFonts w:ascii="Times New Roman" w:eastAsia="Calibri" w:hAnsi="Times New Roman" w:cs="Times New Roman"/>
          <w:color w:val="000000"/>
          <w:sz w:val="24"/>
          <w:szCs w:val="24"/>
          <w:lang w:val="ru-RU"/>
        </w:rPr>
        <w:t>дебіторами</w:t>
      </w:r>
      <w:proofErr w:type="spellEnd"/>
      <w:r>
        <w:rPr>
          <w:rFonts w:ascii="Times New Roman" w:eastAsia="Calibri" w:hAnsi="Times New Roman" w:cs="Times New Roman"/>
          <w:color w:val="000000"/>
          <w:sz w:val="24"/>
          <w:szCs w:val="24"/>
          <w:lang w:val="ru-RU"/>
        </w:rPr>
        <w:t xml:space="preserve"> та кредиторами. </w:t>
      </w:r>
    </w:p>
    <w:p w:rsidR="002A2050" w:rsidRDefault="002A2050" w:rsidP="002A205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Ревізія основних засобів та інших необоротних активів бюджетної установи. Порядок проведення та оформлення результатів інвентаризації необоротних активів. Ревізія запасів бюджетної установи. Мета, джерела інформації, методика здійснення перевірки наявності, правильності оцінки та обліку запасів. </w:t>
      </w:r>
    </w:p>
    <w:p w:rsidR="002A2050" w:rsidRDefault="002A2050" w:rsidP="002A205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Перевірка фінансової звітності установи. Склад та призначення фінансової звітності бюджетних установ. Методика перевірки фінансової звітності установи. </w:t>
      </w:r>
    </w:p>
    <w:p w:rsidR="002A2050" w:rsidRDefault="002A2050" w:rsidP="002A2050">
      <w:pPr>
        <w:spacing w:after="0" w:line="240" w:lineRule="auto"/>
        <w:jc w:val="both"/>
        <w:rPr>
          <w:rFonts w:ascii="Times New Roman" w:eastAsia="Calibri" w:hAnsi="Times New Roman" w:cs="Times New Roman"/>
          <w:b/>
          <w:bCs/>
          <w:i/>
          <w:sz w:val="24"/>
          <w:szCs w:val="24"/>
        </w:rPr>
      </w:pPr>
    </w:p>
    <w:p w:rsidR="002A2050" w:rsidRDefault="002A2050" w:rsidP="002A2050">
      <w:pPr>
        <w:spacing w:after="0" w:line="240" w:lineRule="auto"/>
        <w:jc w:val="both"/>
        <w:rPr>
          <w:rFonts w:ascii="Times New Roman" w:eastAsia="Calibri" w:hAnsi="Times New Roman" w:cs="Times New Roman"/>
          <w:b/>
          <w:bCs/>
          <w:i/>
          <w:sz w:val="24"/>
          <w:szCs w:val="24"/>
        </w:rPr>
      </w:pPr>
      <w:bookmarkStart w:id="3" w:name="bookmark13"/>
      <w:bookmarkEnd w:id="2"/>
      <w:r>
        <w:rPr>
          <w:rFonts w:ascii="Times New Roman" w:eastAsia="Calibri" w:hAnsi="Times New Roman" w:cs="Times New Roman"/>
          <w:b/>
          <w:bCs/>
          <w:i/>
          <w:sz w:val="24"/>
          <w:szCs w:val="24"/>
        </w:rPr>
        <w:t>Тема 4.Узагальнення результатів ревізії бюджетної установи.</w:t>
      </w:r>
    </w:p>
    <w:p w:rsidR="002A2050" w:rsidRDefault="002A2050" w:rsidP="002A205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Документування контрольних заходів та їх результатів. Документальне узагальнення результатів ревізії. Класифікація документів, що узагальнюють результати ревізії бюджетної установи. Документи, які необхідні для підтвердження виявлених правопорушень </w:t>
      </w:r>
    </w:p>
    <w:p w:rsidR="002A2050" w:rsidRDefault="002A2050" w:rsidP="002A205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Вимоги до оформлення результатів ревізії. Вимоги до оформлення акту ревізії. Вимоги до оформлення виявлених порушень. </w:t>
      </w:r>
    </w:p>
    <w:p w:rsidR="002A2050" w:rsidRDefault="002A2050" w:rsidP="002A205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Формування справ за матеріалами закінчених ревізій. Упорядкування формування справ ревізій. Правила послідовності при формуванні справи. </w:t>
      </w:r>
    </w:p>
    <w:p w:rsidR="002A2050" w:rsidRDefault="002A2050" w:rsidP="002A205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Реалізація результатів ревізії та контроль їх виконання. Підходи до аналізу та оцінки виявлених під час ревізії бюджетної установи порушень. Існуючі форми реалізації матеріалів ревізії. Контроль виконання прийнятих по результатам ревізії рішень. </w:t>
      </w:r>
    </w:p>
    <w:p w:rsidR="002A2050" w:rsidRDefault="002A2050" w:rsidP="002A2050">
      <w:pPr>
        <w:spacing w:after="0" w:line="240" w:lineRule="auto"/>
        <w:jc w:val="both"/>
        <w:rPr>
          <w:rFonts w:ascii="Times New Roman" w:eastAsia="Calibri" w:hAnsi="Times New Roman" w:cs="Times New Roman"/>
          <w:b/>
          <w:bCs/>
          <w:i/>
          <w:sz w:val="24"/>
          <w:szCs w:val="24"/>
        </w:rPr>
      </w:pPr>
    </w:p>
    <w:p w:rsidR="002A2050" w:rsidRDefault="002A2050" w:rsidP="002A2050">
      <w:pPr>
        <w:spacing w:after="0" w:line="240" w:lineRule="auto"/>
        <w:jc w:val="both"/>
        <w:rPr>
          <w:rFonts w:ascii="Times New Roman" w:eastAsia="Calibri" w:hAnsi="Times New Roman" w:cs="Times New Roman"/>
          <w:b/>
          <w:bCs/>
          <w:i/>
          <w:sz w:val="24"/>
          <w:szCs w:val="24"/>
        </w:rPr>
      </w:pPr>
      <w:bookmarkStart w:id="4" w:name="bookmark14"/>
      <w:bookmarkEnd w:id="3"/>
      <w:r>
        <w:rPr>
          <w:rFonts w:ascii="Times New Roman" w:eastAsia="Calibri" w:hAnsi="Times New Roman" w:cs="Times New Roman"/>
          <w:b/>
          <w:bCs/>
          <w:i/>
          <w:sz w:val="24"/>
          <w:szCs w:val="24"/>
        </w:rPr>
        <w:t>Тема 5. Ревізія бюджетної установи в умовах застосування комп’ютерних технологій.</w:t>
      </w:r>
    </w:p>
    <w:p w:rsidR="002A2050" w:rsidRDefault="002A2050" w:rsidP="002A205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Загальні положення застосування комп’ютерних технологій при проведенні ревізії бюджетної установи. Переваги, що надає застосування в ревізії комп’ютерних технологій. Автоматизоване робоче місце ревізора. Пакети прикладних програм, з якими повинен вміти працювати ревізор. </w:t>
      </w:r>
    </w:p>
    <w:p w:rsidR="002A2050" w:rsidRDefault="002A2050" w:rsidP="002A205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Організація ревізії в бюджетних установах, що ведуть комп’ютеризований облік. Вимоги до комп’ютерних програм, що використовуються бюджетною установою. Порядок залучення ревізійною бригадою консультанта з комп’ютерної обробки даних </w:t>
      </w:r>
    </w:p>
    <w:p w:rsidR="002A2050" w:rsidRDefault="002A2050" w:rsidP="002A2050">
      <w:pPr>
        <w:autoSpaceDE w:val="0"/>
        <w:autoSpaceDN w:val="0"/>
        <w:adjustRightInd w:val="0"/>
        <w:spacing w:after="17"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Організація ревізії з застосуванням комп’ютерної техніки в бюджетних установах, що ведуть бухгалтерський облік вручну. Особливості застосування комп’ютерної техніки в бюджетних установах, що ведуть бухгалтерський облік вручну. </w:t>
      </w:r>
    </w:p>
    <w:p w:rsidR="002A2050" w:rsidRDefault="002A2050" w:rsidP="002A205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Ризики, пов’язані з застосуванням комп’ютерних технологій контролерами – ревізорами. Класифікація ризиків, пов’язаних з застосуванням комп’ютерних технологій в ревізії. Фактори, що дозволяють їх знизити. </w:t>
      </w:r>
    </w:p>
    <w:p w:rsidR="002A2050" w:rsidRDefault="002A2050" w:rsidP="002A2050">
      <w:pPr>
        <w:spacing w:after="0" w:line="240" w:lineRule="auto"/>
        <w:jc w:val="both"/>
        <w:rPr>
          <w:rFonts w:ascii="Times New Roman" w:eastAsia="Calibri" w:hAnsi="Times New Roman" w:cs="Times New Roman"/>
          <w:b/>
          <w:bCs/>
          <w:i/>
          <w:sz w:val="24"/>
          <w:szCs w:val="24"/>
        </w:rPr>
      </w:pPr>
    </w:p>
    <w:p w:rsidR="002A2050" w:rsidRDefault="002A2050" w:rsidP="002A2050">
      <w:pPr>
        <w:spacing w:after="0" w:line="240" w:lineRule="auto"/>
        <w:jc w:val="both"/>
        <w:rPr>
          <w:rFonts w:ascii="Times New Roman" w:eastAsia="Calibri" w:hAnsi="Times New Roman" w:cs="Times New Roman"/>
          <w:sz w:val="24"/>
          <w:szCs w:val="24"/>
        </w:rPr>
      </w:pPr>
    </w:p>
    <w:p w:rsidR="002A2050" w:rsidRDefault="002A2050" w:rsidP="002A2050">
      <w:pPr>
        <w:spacing w:after="0" w:line="240" w:lineRule="auto"/>
        <w:jc w:val="both"/>
        <w:rPr>
          <w:rFonts w:ascii="Times New Roman" w:eastAsia="Calibri" w:hAnsi="Times New Roman" w:cs="Times New Roman"/>
          <w:b/>
          <w:i/>
          <w:sz w:val="24"/>
          <w:szCs w:val="24"/>
          <w:lang w:val="ru-RU"/>
        </w:rPr>
      </w:pPr>
      <w:r>
        <w:rPr>
          <w:rFonts w:ascii="Times New Roman" w:eastAsia="Calibri" w:hAnsi="Times New Roman" w:cs="Times New Roman"/>
          <w:b/>
          <w:sz w:val="24"/>
          <w:szCs w:val="24"/>
          <w:lang w:val="ru-RU"/>
        </w:rPr>
        <w:t>РОЗДІЛ II</w:t>
      </w:r>
      <w:r>
        <w:rPr>
          <w:rFonts w:ascii="Times New Roman" w:eastAsia="Calibri" w:hAnsi="Times New Roman" w:cs="Times New Roman"/>
          <w:b/>
          <w:i/>
          <w:sz w:val="24"/>
          <w:szCs w:val="24"/>
          <w:lang w:val="ru-RU"/>
        </w:rPr>
        <w:t>.</w:t>
      </w:r>
      <w:bookmarkEnd w:id="4"/>
      <w:r>
        <w:rPr>
          <w:rFonts w:ascii="Times New Roman" w:eastAsia="Calibri" w:hAnsi="Times New Roman" w:cs="Times New Roman"/>
          <w:i/>
          <w:sz w:val="24"/>
          <w:szCs w:val="24"/>
          <w:lang w:val="ru-RU"/>
        </w:rPr>
        <w:t xml:space="preserve"> </w:t>
      </w:r>
      <w:bookmarkStart w:id="5" w:name="bookmark15"/>
      <w:r>
        <w:rPr>
          <w:rFonts w:ascii="Times New Roman" w:eastAsia="Calibri" w:hAnsi="Times New Roman" w:cs="Times New Roman"/>
          <w:b/>
          <w:bCs/>
          <w:i/>
          <w:sz w:val="24"/>
          <w:szCs w:val="24"/>
        </w:rPr>
        <w:t>Аудиторська перевірка стану бухгалтерського обліку і звітності в бюджетних установах</w:t>
      </w:r>
      <w:r>
        <w:rPr>
          <w:rFonts w:ascii="Times New Roman" w:eastAsia="Calibri" w:hAnsi="Times New Roman" w:cs="Times New Roman"/>
          <w:b/>
          <w:i/>
          <w:sz w:val="24"/>
          <w:szCs w:val="24"/>
          <w:lang w:val="ru-RU"/>
        </w:rPr>
        <w:t xml:space="preserve"> </w:t>
      </w:r>
    </w:p>
    <w:p w:rsidR="002A2050" w:rsidRDefault="002A2050" w:rsidP="002A2050">
      <w:pPr>
        <w:spacing w:after="0" w:line="240" w:lineRule="auto"/>
        <w:jc w:val="both"/>
        <w:rPr>
          <w:rFonts w:ascii="Times New Roman" w:eastAsia="Calibri" w:hAnsi="Times New Roman" w:cs="Times New Roman"/>
          <w:b/>
          <w:i/>
          <w:sz w:val="24"/>
          <w:szCs w:val="24"/>
          <w:lang w:val="ru-RU"/>
        </w:rPr>
      </w:pPr>
    </w:p>
    <w:p w:rsidR="002A2050" w:rsidRDefault="002A2050" w:rsidP="002A2050">
      <w:pPr>
        <w:autoSpaceDE w:val="0"/>
        <w:autoSpaceDN w:val="0"/>
        <w:adjustRightInd w:val="0"/>
        <w:spacing w:after="0" w:line="240" w:lineRule="auto"/>
        <w:jc w:val="center"/>
        <w:rPr>
          <w:rFonts w:ascii="Times New Roman" w:eastAsia="Calibri" w:hAnsi="Times New Roman" w:cs="Times New Roman"/>
          <w:b/>
          <w:bCs/>
          <w:i/>
          <w:color w:val="000000"/>
          <w:sz w:val="24"/>
          <w:szCs w:val="24"/>
        </w:rPr>
      </w:pPr>
      <w:r>
        <w:rPr>
          <w:rFonts w:ascii="Times New Roman" w:eastAsia="Calibri" w:hAnsi="Times New Roman" w:cs="Times New Roman"/>
          <w:b/>
          <w:bCs/>
          <w:i/>
          <w:color w:val="000000"/>
          <w:sz w:val="24"/>
          <w:szCs w:val="24"/>
        </w:rPr>
        <w:t>Тема 6.Мета, принципи, організація проведення аудиту в бюджетних установах</w:t>
      </w:r>
    </w:p>
    <w:p w:rsidR="002A2050" w:rsidRDefault="002A2050" w:rsidP="002A2050">
      <w:pPr>
        <w:shd w:val="clear" w:color="auto" w:fill="FFFFFF"/>
        <w:spacing w:after="0" w:line="240" w:lineRule="auto"/>
        <w:jc w:val="center"/>
        <w:rPr>
          <w:rFonts w:ascii="Times New Roman" w:eastAsia="Times New Roman" w:hAnsi="Times New Roman" w:cs="Times New Roman"/>
          <w:b/>
          <w:bCs/>
          <w:sz w:val="24"/>
          <w:szCs w:val="24"/>
          <w:lang w:eastAsia="ru-RU"/>
        </w:rPr>
      </w:pPr>
    </w:p>
    <w:p w:rsidR="002A2050" w:rsidRDefault="002A2050" w:rsidP="002A2050">
      <w:pPr>
        <w:widowControl w:val="0"/>
        <w:suppressAutoHyphens/>
        <w:autoSpaceDE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ru-RU" w:eastAsia="ar-SA"/>
        </w:rPr>
        <w:t xml:space="preserve">Роль аудиту в </w:t>
      </w:r>
      <w:proofErr w:type="spellStart"/>
      <w:r>
        <w:rPr>
          <w:rFonts w:ascii="Times New Roman" w:eastAsia="Times New Roman" w:hAnsi="Times New Roman" w:cs="Times New Roman"/>
          <w:sz w:val="24"/>
          <w:szCs w:val="24"/>
          <w:lang w:val="ru-RU" w:eastAsia="ar-SA"/>
        </w:rPr>
        <w:t>розвитку</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функції</w:t>
      </w:r>
      <w:proofErr w:type="spellEnd"/>
      <w:r>
        <w:rPr>
          <w:rFonts w:ascii="Times New Roman" w:eastAsia="Times New Roman" w:hAnsi="Times New Roman" w:cs="Times New Roman"/>
          <w:sz w:val="24"/>
          <w:szCs w:val="24"/>
          <w:lang w:val="ru-RU" w:eastAsia="ar-SA"/>
        </w:rPr>
        <w:t xml:space="preserve"> контролю Роль, </w:t>
      </w:r>
      <w:proofErr w:type="spellStart"/>
      <w:r>
        <w:rPr>
          <w:rFonts w:ascii="Times New Roman" w:eastAsia="Times New Roman" w:hAnsi="Times New Roman" w:cs="Times New Roman"/>
          <w:sz w:val="24"/>
          <w:szCs w:val="24"/>
          <w:lang w:val="ru-RU" w:eastAsia="ar-SA"/>
        </w:rPr>
        <w:t>функції</w:t>
      </w:r>
      <w:proofErr w:type="spellEnd"/>
      <w:r>
        <w:rPr>
          <w:rFonts w:ascii="Times New Roman" w:eastAsia="Times New Roman" w:hAnsi="Times New Roman" w:cs="Times New Roman"/>
          <w:sz w:val="24"/>
          <w:szCs w:val="24"/>
          <w:lang w:val="ru-RU" w:eastAsia="ar-SA"/>
        </w:rPr>
        <w:t xml:space="preserve"> та </w:t>
      </w:r>
      <w:proofErr w:type="spellStart"/>
      <w:r>
        <w:rPr>
          <w:rFonts w:ascii="Times New Roman" w:eastAsia="Times New Roman" w:hAnsi="Times New Roman" w:cs="Times New Roman"/>
          <w:sz w:val="24"/>
          <w:szCs w:val="24"/>
          <w:lang w:val="ru-RU" w:eastAsia="ar-SA"/>
        </w:rPr>
        <w:t>економічна</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зумовленість</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незалежного</w:t>
      </w:r>
      <w:proofErr w:type="spellEnd"/>
      <w:r>
        <w:rPr>
          <w:rFonts w:ascii="Times New Roman" w:eastAsia="Times New Roman" w:hAnsi="Times New Roman" w:cs="Times New Roman"/>
          <w:sz w:val="24"/>
          <w:szCs w:val="24"/>
          <w:lang w:val="ru-RU" w:eastAsia="ar-SA"/>
        </w:rPr>
        <w:t xml:space="preserve"> контролю в </w:t>
      </w:r>
      <w:proofErr w:type="spellStart"/>
      <w:r>
        <w:rPr>
          <w:rFonts w:ascii="Times New Roman" w:eastAsia="Times New Roman" w:hAnsi="Times New Roman" w:cs="Times New Roman"/>
          <w:sz w:val="24"/>
          <w:szCs w:val="24"/>
          <w:lang w:val="ru-RU" w:eastAsia="ar-SA"/>
        </w:rPr>
        <w:t>умовах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ринкової</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економіки</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Виникнення</w:t>
      </w:r>
      <w:proofErr w:type="spellEnd"/>
      <w:r>
        <w:rPr>
          <w:rFonts w:ascii="Times New Roman" w:eastAsia="Times New Roman" w:hAnsi="Times New Roman" w:cs="Times New Roman"/>
          <w:sz w:val="24"/>
          <w:szCs w:val="24"/>
          <w:lang w:val="ru-RU" w:eastAsia="ar-SA"/>
        </w:rPr>
        <w:t xml:space="preserve"> та </w:t>
      </w:r>
      <w:proofErr w:type="spellStart"/>
      <w:r>
        <w:rPr>
          <w:rFonts w:ascii="Times New Roman" w:eastAsia="Times New Roman" w:hAnsi="Times New Roman" w:cs="Times New Roman"/>
          <w:sz w:val="24"/>
          <w:szCs w:val="24"/>
          <w:lang w:val="ru-RU" w:eastAsia="ar-SA"/>
        </w:rPr>
        <w:t>розвиток</w:t>
      </w:r>
      <w:proofErr w:type="spellEnd"/>
      <w:r>
        <w:rPr>
          <w:rFonts w:ascii="Times New Roman" w:eastAsia="Times New Roman" w:hAnsi="Times New Roman" w:cs="Times New Roman"/>
          <w:sz w:val="24"/>
          <w:szCs w:val="24"/>
          <w:lang w:val="ru-RU" w:eastAsia="ar-SA"/>
        </w:rPr>
        <w:t xml:space="preserve"> аудиту </w:t>
      </w:r>
      <w:proofErr w:type="gramStart"/>
      <w:r>
        <w:rPr>
          <w:rFonts w:ascii="Times New Roman" w:eastAsia="Times New Roman" w:hAnsi="Times New Roman" w:cs="Times New Roman"/>
          <w:sz w:val="24"/>
          <w:szCs w:val="24"/>
          <w:lang w:val="ru-RU" w:eastAsia="ar-SA"/>
        </w:rPr>
        <w:t>в</w:t>
      </w:r>
      <w:proofErr w:type="gram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системі</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фінансово-господарського</w:t>
      </w:r>
      <w:proofErr w:type="spellEnd"/>
      <w:r>
        <w:rPr>
          <w:rFonts w:ascii="Times New Roman" w:eastAsia="Times New Roman" w:hAnsi="Times New Roman" w:cs="Times New Roman"/>
          <w:sz w:val="24"/>
          <w:szCs w:val="24"/>
          <w:lang w:val="ru-RU" w:eastAsia="ar-SA"/>
        </w:rPr>
        <w:t xml:space="preserve"> контролю. </w:t>
      </w:r>
      <w:proofErr w:type="spellStart"/>
      <w:r>
        <w:rPr>
          <w:rFonts w:ascii="Times New Roman" w:eastAsia="Times New Roman" w:hAnsi="Times New Roman" w:cs="Times New Roman"/>
          <w:sz w:val="24"/>
          <w:szCs w:val="24"/>
          <w:lang w:val="ru-RU" w:eastAsia="ar-SA"/>
        </w:rPr>
        <w:t>Завдання</w:t>
      </w:r>
      <w:proofErr w:type="spellEnd"/>
      <w:r>
        <w:rPr>
          <w:rFonts w:ascii="Times New Roman" w:eastAsia="Times New Roman" w:hAnsi="Times New Roman" w:cs="Times New Roman"/>
          <w:sz w:val="24"/>
          <w:szCs w:val="24"/>
          <w:lang w:val="ru-RU" w:eastAsia="ar-SA"/>
        </w:rPr>
        <w:t xml:space="preserve"> </w:t>
      </w:r>
      <w:proofErr w:type="gramStart"/>
      <w:r>
        <w:rPr>
          <w:rFonts w:ascii="Times New Roman" w:eastAsia="Times New Roman" w:hAnsi="Times New Roman" w:cs="Times New Roman"/>
          <w:sz w:val="24"/>
          <w:szCs w:val="24"/>
          <w:lang w:val="ru-RU" w:eastAsia="ar-SA"/>
        </w:rPr>
        <w:t>державного</w:t>
      </w:r>
      <w:proofErr w:type="gram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фінансового</w:t>
      </w:r>
      <w:proofErr w:type="spellEnd"/>
      <w:r>
        <w:rPr>
          <w:rFonts w:ascii="Times New Roman" w:eastAsia="Times New Roman" w:hAnsi="Times New Roman" w:cs="Times New Roman"/>
          <w:sz w:val="24"/>
          <w:szCs w:val="24"/>
          <w:lang w:val="ru-RU" w:eastAsia="ar-SA"/>
        </w:rPr>
        <w:t xml:space="preserve"> контролю, </w:t>
      </w:r>
      <w:proofErr w:type="spellStart"/>
      <w:r>
        <w:rPr>
          <w:rFonts w:ascii="Times New Roman" w:eastAsia="Times New Roman" w:hAnsi="Times New Roman" w:cs="Times New Roman"/>
          <w:sz w:val="24"/>
          <w:szCs w:val="24"/>
          <w:lang w:val="ru-RU" w:eastAsia="ar-SA"/>
        </w:rPr>
        <w:t>ревізії</w:t>
      </w:r>
      <w:proofErr w:type="spellEnd"/>
      <w:r>
        <w:rPr>
          <w:rFonts w:ascii="Times New Roman" w:eastAsia="Times New Roman" w:hAnsi="Times New Roman" w:cs="Times New Roman"/>
          <w:sz w:val="24"/>
          <w:szCs w:val="24"/>
          <w:lang w:val="ru-RU" w:eastAsia="ar-SA"/>
        </w:rPr>
        <w:t xml:space="preserve"> та аудиту. Аудит як форма контролю. </w:t>
      </w:r>
      <w:proofErr w:type="spellStart"/>
      <w:r>
        <w:rPr>
          <w:rFonts w:ascii="Times New Roman" w:eastAsia="Times New Roman" w:hAnsi="Times New Roman" w:cs="Times New Roman"/>
          <w:sz w:val="24"/>
          <w:szCs w:val="24"/>
          <w:lang w:val="ru-RU" w:eastAsia="ar-SA"/>
        </w:rPr>
        <w:t>Зв’язок</w:t>
      </w:r>
      <w:proofErr w:type="spellEnd"/>
      <w:r>
        <w:rPr>
          <w:rFonts w:ascii="Times New Roman" w:eastAsia="Times New Roman" w:hAnsi="Times New Roman" w:cs="Times New Roman"/>
          <w:sz w:val="24"/>
          <w:szCs w:val="24"/>
          <w:lang w:val="ru-RU" w:eastAsia="ar-SA"/>
        </w:rPr>
        <w:t xml:space="preserve"> аудиту з </w:t>
      </w:r>
      <w:proofErr w:type="spellStart"/>
      <w:r>
        <w:rPr>
          <w:rFonts w:ascii="Times New Roman" w:eastAsia="Times New Roman" w:hAnsi="Times New Roman" w:cs="Times New Roman"/>
          <w:sz w:val="24"/>
          <w:szCs w:val="24"/>
          <w:lang w:val="ru-RU" w:eastAsia="ar-SA"/>
        </w:rPr>
        <w:t>іншими</w:t>
      </w:r>
      <w:proofErr w:type="spellEnd"/>
      <w:r>
        <w:rPr>
          <w:rFonts w:ascii="Times New Roman" w:eastAsia="Times New Roman" w:hAnsi="Times New Roman" w:cs="Times New Roman"/>
          <w:sz w:val="24"/>
          <w:szCs w:val="24"/>
          <w:lang w:val="ru-RU" w:eastAsia="ar-SA"/>
        </w:rPr>
        <w:t xml:space="preserve"> формами </w:t>
      </w:r>
      <w:proofErr w:type="spellStart"/>
      <w:r>
        <w:rPr>
          <w:rFonts w:ascii="Times New Roman" w:eastAsia="Times New Roman" w:hAnsi="Times New Roman" w:cs="Times New Roman"/>
          <w:sz w:val="24"/>
          <w:szCs w:val="24"/>
          <w:lang w:val="ru-RU" w:eastAsia="ar-SA"/>
        </w:rPr>
        <w:t>економічного</w:t>
      </w:r>
      <w:proofErr w:type="spellEnd"/>
      <w:r>
        <w:rPr>
          <w:rFonts w:ascii="Times New Roman" w:eastAsia="Times New Roman" w:hAnsi="Times New Roman" w:cs="Times New Roman"/>
          <w:sz w:val="24"/>
          <w:szCs w:val="24"/>
          <w:lang w:val="ru-RU" w:eastAsia="ar-SA"/>
        </w:rPr>
        <w:t xml:space="preserve"> контролю. </w:t>
      </w:r>
      <w:proofErr w:type="spellStart"/>
      <w:r>
        <w:rPr>
          <w:rFonts w:ascii="Times New Roman" w:eastAsia="Times New Roman" w:hAnsi="Times New Roman" w:cs="Times New Roman"/>
          <w:sz w:val="24"/>
          <w:szCs w:val="24"/>
          <w:lang w:val="ru-RU" w:eastAsia="ar-SA"/>
        </w:rPr>
        <w:t>Історія</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розвитку</w:t>
      </w:r>
      <w:proofErr w:type="spellEnd"/>
      <w:r>
        <w:rPr>
          <w:rFonts w:ascii="Times New Roman" w:eastAsia="Times New Roman" w:hAnsi="Times New Roman" w:cs="Times New Roman"/>
          <w:sz w:val="24"/>
          <w:szCs w:val="24"/>
          <w:lang w:val="ru-RU" w:eastAsia="ar-SA"/>
        </w:rPr>
        <w:t xml:space="preserve"> аудиту як </w:t>
      </w:r>
      <w:proofErr w:type="spellStart"/>
      <w:r>
        <w:rPr>
          <w:rFonts w:ascii="Times New Roman" w:eastAsia="Times New Roman" w:hAnsi="Times New Roman" w:cs="Times New Roman"/>
          <w:sz w:val="24"/>
          <w:szCs w:val="24"/>
          <w:lang w:val="ru-RU" w:eastAsia="ar-SA"/>
        </w:rPr>
        <w:t>професійної</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сфери</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діяльності</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Регулювання</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аудиторської</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діяльності</w:t>
      </w:r>
      <w:proofErr w:type="spellEnd"/>
      <w:r>
        <w:rPr>
          <w:rFonts w:ascii="Times New Roman" w:eastAsia="Times New Roman" w:hAnsi="Times New Roman" w:cs="Times New Roman"/>
          <w:sz w:val="24"/>
          <w:szCs w:val="24"/>
          <w:lang w:val="ru-RU" w:eastAsia="ar-SA"/>
        </w:rPr>
        <w:t xml:space="preserve"> у </w:t>
      </w:r>
      <w:proofErr w:type="spellStart"/>
      <w:proofErr w:type="gramStart"/>
      <w:r>
        <w:rPr>
          <w:rFonts w:ascii="Times New Roman" w:eastAsia="Times New Roman" w:hAnsi="Times New Roman" w:cs="Times New Roman"/>
          <w:sz w:val="24"/>
          <w:szCs w:val="24"/>
          <w:lang w:val="ru-RU" w:eastAsia="ar-SA"/>
        </w:rPr>
        <w:t>св</w:t>
      </w:r>
      <w:proofErr w:type="gramEnd"/>
      <w:r>
        <w:rPr>
          <w:rFonts w:ascii="Times New Roman" w:eastAsia="Times New Roman" w:hAnsi="Times New Roman" w:cs="Times New Roman"/>
          <w:sz w:val="24"/>
          <w:szCs w:val="24"/>
          <w:lang w:val="ru-RU" w:eastAsia="ar-SA"/>
        </w:rPr>
        <w:t>ітовій</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практиці</w:t>
      </w:r>
      <w:proofErr w:type="spellEnd"/>
      <w:r>
        <w:rPr>
          <w:rFonts w:ascii="Times New Roman" w:eastAsia="Times New Roman" w:hAnsi="Times New Roman" w:cs="Times New Roman"/>
          <w:sz w:val="24"/>
          <w:szCs w:val="24"/>
          <w:lang w:val="ru-RU" w:eastAsia="ar-SA"/>
        </w:rPr>
        <w:t>.</w:t>
      </w:r>
    </w:p>
    <w:p w:rsidR="002A2050" w:rsidRDefault="002A2050" w:rsidP="002A2050">
      <w:pPr>
        <w:widowControl w:val="0"/>
        <w:suppressAutoHyphens/>
        <w:autoSpaceDE w:val="0"/>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val="ru-RU" w:eastAsia="ar-SA"/>
        </w:rPr>
        <w:t>Значення</w:t>
      </w:r>
      <w:proofErr w:type="spellEnd"/>
      <w:r>
        <w:rPr>
          <w:rFonts w:ascii="Times New Roman" w:eastAsia="Times New Roman" w:hAnsi="Times New Roman" w:cs="Times New Roman"/>
          <w:sz w:val="24"/>
          <w:szCs w:val="24"/>
          <w:lang w:val="ru-RU" w:eastAsia="ar-SA"/>
        </w:rPr>
        <w:t xml:space="preserve"> та мета </w:t>
      </w:r>
      <w:proofErr w:type="spellStart"/>
      <w:r>
        <w:rPr>
          <w:rFonts w:ascii="Times New Roman" w:eastAsia="Times New Roman" w:hAnsi="Times New Roman" w:cs="Times New Roman"/>
          <w:sz w:val="24"/>
          <w:szCs w:val="24"/>
          <w:lang w:val="ru-RU" w:eastAsia="ar-SA"/>
        </w:rPr>
        <w:t>вивчення</w:t>
      </w:r>
      <w:proofErr w:type="spellEnd"/>
      <w:r>
        <w:rPr>
          <w:rFonts w:ascii="Times New Roman" w:eastAsia="Times New Roman" w:hAnsi="Times New Roman" w:cs="Times New Roman"/>
          <w:sz w:val="24"/>
          <w:szCs w:val="24"/>
          <w:lang w:val="ru-RU" w:eastAsia="ar-SA"/>
        </w:rPr>
        <w:t xml:space="preserve"> аудиту Мета і </w:t>
      </w:r>
      <w:proofErr w:type="spellStart"/>
      <w:r>
        <w:rPr>
          <w:rFonts w:ascii="Times New Roman" w:eastAsia="Times New Roman" w:hAnsi="Times New Roman" w:cs="Times New Roman"/>
          <w:sz w:val="24"/>
          <w:szCs w:val="24"/>
          <w:lang w:val="ru-RU" w:eastAsia="ar-SA"/>
        </w:rPr>
        <w:t>завдання</w:t>
      </w:r>
      <w:proofErr w:type="spellEnd"/>
      <w:r>
        <w:rPr>
          <w:rFonts w:ascii="Times New Roman" w:eastAsia="Times New Roman" w:hAnsi="Times New Roman" w:cs="Times New Roman"/>
          <w:sz w:val="24"/>
          <w:szCs w:val="24"/>
          <w:lang w:val="ru-RU" w:eastAsia="ar-SA"/>
        </w:rPr>
        <w:t xml:space="preserve"> аудиту. Предмет, </w:t>
      </w:r>
      <w:proofErr w:type="spellStart"/>
      <w:r>
        <w:rPr>
          <w:rFonts w:ascii="Times New Roman" w:eastAsia="Times New Roman" w:hAnsi="Times New Roman" w:cs="Times New Roman"/>
          <w:sz w:val="24"/>
          <w:szCs w:val="24"/>
          <w:lang w:val="ru-RU" w:eastAsia="ar-SA"/>
        </w:rPr>
        <w:t>об’єкт</w:t>
      </w:r>
      <w:proofErr w:type="spellEnd"/>
      <w:r>
        <w:rPr>
          <w:rFonts w:ascii="Times New Roman" w:eastAsia="Times New Roman" w:hAnsi="Times New Roman" w:cs="Times New Roman"/>
          <w:sz w:val="24"/>
          <w:szCs w:val="24"/>
          <w:lang w:val="ru-RU" w:eastAsia="ar-SA"/>
        </w:rPr>
        <w:t xml:space="preserve"> та </w:t>
      </w:r>
      <w:proofErr w:type="spellStart"/>
      <w:r>
        <w:rPr>
          <w:rFonts w:ascii="Times New Roman" w:eastAsia="Times New Roman" w:hAnsi="Times New Roman" w:cs="Times New Roman"/>
          <w:sz w:val="24"/>
          <w:szCs w:val="24"/>
          <w:lang w:val="ru-RU" w:eastAsia="ar-SA"/>
        </w:rPr>
        <w:t>суб’єкт</w:t>
      </w:r>
      <w:proofErr w:type="spellEnd"/>
      <w:r>
        <w:rPr>
          <w:rFonts w:ascii="Times New Roman" w:eastAsia="Times New Roman" w:hAnsi="Times New Roman" w:cs="Times New Roman"/>
          <w:sz w:val="24"/>
          <w:szCs w:val="24"/>
          <w:lang w:val="ru-RU" w:eastAsia="ar-SA"/>
        </w:rPr>
        <w:t xml:space="preserve"> аудиту. </w:t>
      </w:r>
      <w:proofErr w:type="spellStart"/>
      <w:r>
        <w:rPr>
          <w:rFonts w:ascii="Times New Roman" w:eastAsia="Times New Roman" w:hAnsi="Times New Roman" w:cs="Times New Roman"/>
          <w:sz w:val="24"/>
          <w:szCs w:val="24"/>
          <w:lang w:val="ru-RU" w:eastAsia="ar-SA"/>
        </w:rPr>
        <w:t>Принципи</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аудиторського</w:t>
      </w:r>
      <w:proofErr w:type="spellEnd"/>
      <w:r>
        <w:rPr>
          <w:rFonts w:ascii="Times New Roman" w:eastAsia="Times New Roman" w:hAnsi="Times New Roman" w:cs="Times New Roman"/>
          <w:sz w:val="24"/>
          <w:szCs w:val="24"/>
          <w:lang w:val="ru-RU" w:eastAsia="ar-SA"/>
        </w:rPr>
        <w:t xml:space="preserve"> контролю. Метод і </w:t>
      </w:r>
      <w:proofErr w:type="spellStart"/>
      <w:r>
        <w:rPr>
          <w:rFonts w:ascii="Times New Roman" w:eastAsia="Times New Roman" w:hAnsi="Times New Roman" w:cs="Times New Roman"/>
          <w:sz w:val="24"/>
          <w:szCs w:val="24"/>
          <w:lang w:val="ru-RU" w:eastAsia="ar-SA"/>
        </w:rPr>
        <w:t>методичні</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прийоми</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аудиторського</w:t>
      </w:r>
      <w:proofErr w:type="spellEnd"/>
      <w:r>
        <w:rPr>
          <w:rFonts w:ascii="Times New Roman" w:eastAsia="Times New Roman" w:hAnsi="Times New Roman" w:cs="Times New Roman"/>
          <w:sz w:val="24"/>
          <w:szCs w:val="24"/>
          <w:lang w:val="ru-RU" w:eastAsia="ar-SA"/>
        </w:rPr>
        <w:t xml:space="preserve"> контролю. </w:t>
      </w:r>
      <w:proofErr w:type="spellStart"/>
      <w:r>
        <w:rPr>
          <w:rFonts w:ascii="Times New Roman" w:eastAsia="Times New Roman" w:hAnsi="Times New Roman" w:cs="Times New Roman"/>
          <w:sz w:val="24"/>
          <w:szCs w:val="24"/>
          <w:lang w:val="ru-RU" w:eastAsia="ar-SA"/>
        </w:rPr>
        <w:t>Види</w:t>
      </w:r>
      <w:proofErr w:type="spellEnd"/>
      <w:r>
        <w:rPr>
          <w:rFonts w:ascii="Times New Roman" w:eastAsia="Times New Roman" w:hAnsi="Times New Roman" w:cs="Times New Roman"/>
          <w:sz w:val="24"/>
          <w:szCs w:val="24"/>
          <w:lang w:val="ru-RU" w:eastAsia="ar-SA"/>
        </w:rPr>
        <w:t xml:space="preserve"> і </w:t>
      </w:r>
      <w:proofErr w:type="spellStart"/>
      <w:r>
        <w:rPr>
          <w:rFonts w:ascii="Times New Roman" w:eastAsia="Times New Roman" w:hAnsi="Times New Roman" w:cs="Times New Roman"/>
          <w:sz w:val="24"/>
          <w:szCs w:val="24"/>
          <w:lang w:val="ru-RU" w:eastAsia="ar-SA"/>
        </w:rPr>
        <w:t>класифікація</w:t>
      </w:r>
      <w:proofErr w:type="spellEnd"/>
      <w:r>
        <w:rPr>
          <w:rFonts w:ascii="Times New Roman" w:eastAsia="Times New Roman" w:hAnsi="Times New Roman" w:cs="Times New Roman"/>
          <w:sz w:val="24"/>
          <w:szCs w:val="24"/>
          <w:lang w:val="ru-RU" w:eastAsia="ar-SA"/>
        </w:rPr>
        <w:t xml:space="preserve"> аудиту. </w:t>
      </w:r>
      <w:proofErr w:type="spellStart"/>
      <w:r>
        <w:rPr>
          <w:rFonts w:ascii="Times New Roman" w:eastAsia="Times New Roman" w:hAnsi="Times New Roman" w:cs="Times New Roman"/>
          <w:sz w:val="24"/>
          <w:szCs w:val="24"/>
          <w:lang w:val="ru-RU" w:eastAsia="ar-SA"/>
        </w:rPr>
        <w:t>Відмінність</w:t>
      </w:r>
      <w:proofErr w:type="spellEnd"/>
      <w:r>
        <w:rPr>
          <w:rFonts w:ascii="Times New Roman" w:eastAsia="Times New Roman" w:hAnsi="Times New Roman" w:cs="Times New Roman"/>
          <w:sz w:val="24"/>
          <w:szCs w:val="24"/>
          <w:lang w:val="ru-RU" w:eastAsia="ar-SA"/>
        </w:rPr>
        <w:t xml:space="preserve"> аудиту </w:t>
      </w:r>
      <w:proofErr w:type="spellStart"/>
      <w:r>
        <w:rPr>
          <w:rFonts w:ascii="Times New Roman" w:eastAsia="Times New Roman" w:hAnsi="Times New Roman" w:cs="Times New Roman"/>
          <w:sz w:val="24"/>
          <w:szCs w:val="24"/>
          <w:lang w:val="ru-RU" w:eastAsia="ar-SA"/>
        </w:rPr>
        <w:t>від</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інших</w:t>
      </w:r>
      <w:proofErr w:type="spellEnd"/>
      <w:r>
        <w:rPr>
          <w:rFonts w:ascii="Times New Roman" w:eastAsia="Times New Roman" w:hAnsi="Times New Roman" w:cs="Times New Roman"/>
          <w:sz w:val="24"/>
          <w:szCs w:val="24"/>
          <w:lang w:val="ru-RU" w:eastAsia="ar-SA"/>
        </w:rPr>
        <w:t xml:space="preserve"> систем контролю. </w:t>
      </w:r>
    </w:p>
    <w:p w:rsidR="002A2050" w:rsidRPr="00DB62DE" w:rsidRDefault="002A2050" w:rsidP="002A2050">
      <w:pPr>
        <w:widowControl w:val="0"/>
        <w:suppressAutoHyphens/>
        <w:autoSpaceDE w:val="0"/>
        <w:spacing w:after="0" w:line="240" w:lineRule="auto"/>
        <w:contextualSpacing/>
        <w:jc w:val="both"/>
        <w:rPr>
          <w:rFonts w:ascii="Times New Roman" w:eastAsia="Calibri" w:hAnsi="Times New Roman" w:cs="Times New Roman"/>
          <w:b/>
          <w:i/>
          <w:sz w:val="24"/>
          <w:szCs w:val="24"/>
        </w:rPr>
      </w:pPr>
      <w:r>
        <w:rPr>
          <w:rFonts w:ascii="Times New Roman" w:eastAsia="Times New Roman" w:hAnsi="Times New Roman" w:cs="Times New Roman"/>
          <w:sz w:val="24"/>
          <w:szCs w:val="24"/>
          <w:lang w:eastAsia="ar-SA"/>
        </w:rPr>
        <w:t xml:space="preserve">Правові засади нормативного регулювання аудиторської діяльності в Україні Організація аудиторської діяльності. </w:t>
      </w:r>
      <w:r w:rsidRPr="00DB62DE">
        <w:rPr>
          <w:rFonts w:ascii="Times New Roman" w:eastAsia="Times New Roman" w:hAnsi="Times New Roman" w:cs="Times New Roman"/>
          <w:sz w:val="24"/>
          <w:szCs w:val="24"/>
          <w:lang w:eastAsia="ar-SA"/>
        </w:rPr>
        <w:t xml:space="preserve">Інститут аудиту в Україні. Законодавче забезпечення аудиторської діяльності. Аудиторська палата України: порядок створення і повноваження. Система нормативного </w:t>
      </w:r>
      <w:proofErr w:type="spellStart"/>
      <w:r w:rsidRPr="00DB62DE">
        <w:rPr>
          <w:rFonts w:ascii="Times New Roman" w:eastAsia="Times New Roman" w:hAnsi="Times New Roman" w:cs="Times New Roman"/>
          <w:sz w:val="24"/>
          <w:szCs w:val="24"/>
          <w:lang w:eastAsia="ar-SA"/>
        </w:rPr>
        <w:t>ре-</w:t>
      </w:r>
      <w:proofErr w:type="spellEnd"/>
      <w:r w:rsidRPr="00DB62DE">
        <w:rPr>
          <w:rFonts w:ascii="Times New Roman" w:eastAsia="Times New Roman" w:hAnsi="Times New Roman" w:cs="Times New Roman"/>
          <w:sz w:val="24"/>
          <w:szCs w:val="24"/>
          <w:lang w:eastAsia="ar-SA"/>
        </w:rPr>
        <w:t xml:space="preserve"> </w:t>
      </w:r>
      <w:proofErr w:type="spellStart"/>
      <w:r w:rsidRPr="00DB62DE">
        <w:rPr>
          <w:rFonts w:ascii="Times New Roman" w:eastAsia="Times New Roman" w:hAnsi="Times New Roman" w:cs="Times New Roman"/>
          <w:sz w:val="24"/>
          <w:szCs w:val="24"/>
          <w:lang w:eastAsia="ar-SA"/>
        </w:rPr>
        <w:t>гулювання</w:t>
      </w:r>
      <w:proofErr w:type="spellEnd"/>
      <w:r w:rsidRPr="00DB62DE">
        <w:rPr>
          <w:rFonts w:ascii="Times New Roman" w:eastAsia="Times New Roman" w:hAnsi="Times New Roman" w:cs="Times New Roman"/>
          <w:sz w:val="24"/>
          <w:szCs w:val="24"/>
          <w:lang w:eastAsia="ar-SA"/>
        </w:rPr>
        <w:t xml:space="preserve"> аудиторської діяльності.</w:t>
      </w:r>
    </w:p>
    <w:p w:rsidR="002A2050" w:rsidRPr="00DB62DE" w:rsidRDefault="002A2050" w:rsidP="002A2050">
      <w:pPr>
        <w:spacing w:after="0" w:line="240" w:lineRule="auto"/>
        <w:jc w:val="both"/>
        <w:rPr>
          <w:rFonts w:ascii="Times New Roman" w:eastAsia="Calibri" w:hAnsi="Times New Roman" w:cs="Times New Roman"/>
          <w:b/>
          <w:i/>
          <w:sz w:val="24"/>
          <w:szCs w:val="24"/>
        </w:rPr>
      </w:pPr>
    </w:p>
    <w:p w:rsidR="002A2050" w:rsidRDefault="002A2050" w:rsidP="002A2050">
      <w:pPr>
        <w:spacing w:after="0" w:line="240" w:lineRule="auto"/>
        <w:jc w:val="both"/>
        <w:rPr>
          <w:rFonts w:ascii="Times New Roman" w:eastAsia="Calibri" w:hAnsi="Times New Roman" w:cs="Times New Roman"/>
          <w:sz w:val="24"/>
          <w:szCs w:val="24"/>
        </w:rPr>
      </w:pPr>
      <w:r w:rsidRPr="00DB62DE">
        <w:rPr>
          <w:rFonts w:ascii="Times New Roman" w:eastAsia="Calibri" w:hAnsi="Times New Roman" w:cs="Times New Roman"/>
          <w:b/>
          <w:i/>
          <w:sz w:val="24"/>
          <w:szCs w:val="24"/>
        </w:rPr>
        <w:t>Тема 7.</w:t>
      </w:r>
      <w:r>
        <w:rPr>
          <w:rFonts w:ascii="Times New Roman" w:eastAsia="Calibri" w:hAnsi="Times New Roman" w:cs="Times New Roman"/>
          <w:b/>
          <w:bCs/>
          <w:i/>
          <w:sz w:val="28"/>
          <w:szCs w:val="28"/>
        </w:rPr>
        <w:t xml:space="preserve"> </w:t>
      </w:r>
      <w:proofErr w:type="spellStart"/>
      <w:r>
        <w:rPr>
          <w:rFonts w:ascii="Times New Roman" w:eastAsia="Calibri" w:hAnsi="Times New Roman" w:cs="Times New Roman"/>
          <w:b/>
          <w:bCs/>
          <w:i/>
          <w:sz w:val="24"/>
          <w:szCs w:val="24"/>
        </w:rPr>
        <w:t>Аудторська</w:t>
      </w:r>
      <w:proofErr w:type="spellEnd"/>
      <w:r>
        <w:rPr>
          <w:rFonts w:ascii="Times New Roman" w:eastAsia="Calibri" w:hAnsi="Times New Roman" w:cs="Times New Roman"/>
          <w:b/>
          <w:bCs/>
          <w:i/>
          <w:sz w:val="24"/>
          <w:szCs w:val="24"/>
        </w:rPr>
        <w:t xml:space="preserve"> перевірка руху бюджетних асигнувань, </w:t>
      </w:r>
      <w:r>
        <w:rPr>
          <w:rFonts w:ascii="Times New Roman" w:eastAsia="Calibri" w:hAnsi="Times New Roman" w:cs="Times New Roman"/>
          <w:b/>
          <w:i/>
          <w:sz w:val="24"/>
          <w:szCs w:val="24"/>
        </w:rPr>
        <w:t>обліку грошових коштів, доходів і видатків загального фонду, Аудит обліку позабюджетних коштів</w:t>
      </w:r>
      <w:r>
        <w:rPr>
          <w:rFonts w:ascii="Times New Roman" w:eastAsia="Calibri" w:hAnsi="Times New Roman" w:cs="Times New Roman"/>
          <w:sz w:val="24"/>
          <w:szCs w:val="24"/>
        </w:rPr>
        <w:t>.</w:t>
      </w:r>
    </w:p>
    <w:p w:rsidR="002A2050" w:rsidRDefault="002A2050" w:rsidP="002A2050">
      <w:pPr>
        <w:widowControl w:val="0"/>
        <w:suppressAutoHyphens/>
        <w:autoSpaceDE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4"/>
          <w:szCs w:val="24"/>
          <w:lang w:val="ru-RU" w:eastAsia="ar-SA"/>
        </w:rPr>
        <w:t>Повнота</w:t>
      </w:r>
      <w:proofErr w:type="spellEnd"/>
      <w:r>
        <w:rPr>
          <w:rFonts w:ascii="Times New Roman" w:eastAsia="Times New Roman" w:hAnsi="Times New Roman" w:cs="Times New Roman"/>
          <w:sz w:val="24"/>
          <w:szCs w:val="24"/>
          <w:lang w:val="ru-RU" w:eastAsia="ar-SA"/>
        </w:rPr>
        <w:t xml:space="preserve"> і </w:t>
      </w:r>
      <w:proofErr w:type="spellStart"/>
      <w:r>
        <w:rPr>
          <w:rFonts w:ascii="Times New Roman" w:eastAsia="Times New Roman" w:hAnsi="Times New Roman" w:cs="Times New Roman"/>
          <w:sz w:val="24"/>
          <w:szCs w:val="24"/>
          <w:lang w:val="ru-RU" w:eastAsia="ar-SA"/>
        </w:rPr>
        <w:t>своєчасність</w:t>
      </w:r>
      <w:proofErr w:type="spellEnd"/>
      <w:r>
        <w:rPr>
          <w:rFonts w:ascii="Times New Roman" w:eastAsia="Times New Roman" w:hAnsi="Times New Roman" w:cs="Times New Roman"/>
          <w:sz w:val="24"/>
          <w:szCs w:val="24"/>
          <w:lang w:val="ru-RU" w:eastAsia="ar-SA"/>
        </w:rPr>
        <w:t xml:space="preserve"> документального </w:t>
      </w:r>
      <w:proofErr w:type="spellStart"/>
      <w:r>
        <w:rPr>
          <w:rFonts w:ascii="Times New Roman" w:eastAsia="Times New Roman" w:hAnsi="Times New Roman" w:cs="Times New Roman"/>
          <w:sz w:val="24"/>
          <w:szCs w:val="24"/>
          <w:lang w:val="ru-RU" w:eastAsia="ar-SA"/>
        </w:rPr>
        <w:t>оформлення</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Відображення</w:t>
      </w:r>
      <w:proofErr w:type="spellEnd"/>
      <w:r>
        <w:rPr>
          <w:rFonts w:ascii="Times New Roman" w:eastAsia="Times New Roman" w:hAnsi="Times New Roman" w:cs="Times New Roman"/>
          <w:sz w:val="24"/>
          <w:szCs w:val="24"/>
          <w:lang w:val="ru-RU" w:eastAsia="ar-SA"/>
        </w:rPr>
        <w:t xml:space="preserve"> в </w:t>
      </w:r>
      <w:proofErr w:type="spellStart"/>
      <w:proofErr w:type="gramStart"/>
      <w:r>
        <w:rPr>
          <w:rFonts w:ascii="Times New Roman" w:eastAsia="Times New Roman" w:hAnsi="Times New Roman" w:cs="Times New Roman"/>
          <w:sz w:val="24"/>
          <w:szCs w:val="24"/>
          <w:lang w:val="ru-RU" w:eastAsia="ar-SA"/>
        </w:rPr>
        <w:t>обл</w:t>
      </w:r>
      <w:proofErr w:type="gramEnd"/>
      <w:r>
        <w:rPr>
          <w:rFonts w:ascii="Times New Roman" w:eastAsia="Times New Roman" w:hAnsi="Times New Roman" w:cs="Times New Roman"/>
          <w:sz w:val="24"/>
          <w:szCs w:val="24"/>
          <w:lang w:val="ru-RU" w:eastAsia="ar-SA"/>
        </w:rPr>
        <w:t>іку</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операцій</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пов’язаних</w:t>
      </w:r>
      <w:proofErr w:type="spellEnd"/>
      <w:r>
        <w:rPr>
          <w:rFonts w:ascii="Times New Roman" w:eastAsia="Times New Roman" w:hAnsi="Times New Roman" w:cs="Times New Roman"/>
          <w:sz w:val="24"/>
          <w:szCs w:val="24"/>
          <w:lang w:val="ru-RU" w:eastAsia="ar-SA"/>
        </w:rPr>
        <w:t xml:space="preserve"> з </w:t>
      </w:r>
      <w:proofErr w:type="spellStart"/>
      <w:r>
        <w:rPr>
          <w:rFonts w:ascii="Times New Roman" w:eastAsia="Times New Roman" w:hAnsi="Times New Roman" w:cs="Times New Roman"/>
          <w:sz w:val="24"/>
          <w:szCs w:val="24"/>
          <w:lang w:val="ru-RU" w:eastAsia="ar-SA"/>
        </w:rPr>
        <w:t>рухом</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бюджетних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асигнувань</w:t>
      </w:r>
      <w:proofErr w:type="spellEnd"/>
    </w:p>
    <w:p w:rsidR="002A2050" w:rsidRDefault="002A2050" w:rsidP="002A2050">
      <w:pPr>
        <w:widowControl w:val="0"/>
        <w:suppressAutoHyphens/>
        <w:autoSpaceDE w:val="0"/>
        <w:spacing w:after="0" w:line="240" w:lineRule="auto"/>
        <w:contextualSpacing/>
        <w:jc w:val="both"/>
        <w:rPr>
          <w:rFonts w:ascii="Times New Roman" w:eastAsia="Times New Roman" w:hAnsi="Times New Roman" w:cs="Times New Roman"/>
          <w:sz w:val="24"/>
          <w:szCs w:val="24"/>
          <w:lang w:val="ru-RU" w:eastAsia="ar-SA"/>
        </w:rPr>
      </w:pPr>
      <w:proofErr w:type="spellStart"/>
      <w:r>
        <w:rPr>
          <w:rFonts w:ascii="Times New Roman" w:eastAsia="Times New Roman" w:hAnsi="Times New Roman" w:cs="Times New Roman"/>
          <w:sz w:val="24"/>
          <w:szCs w:val="24"/>
          <w:lang w:val="ru-RU" w:eastAsia="ar-SA"/>
        </w:rPr>
        <w:t>Перевірка</w:t>
      </w:r>
      <w:proofErr w:type="spellEnd"/>
      <w:r>
        <w:rPr>
          <w:rFonts w:ascii="Times New Roman" w:eastAsia="Times New Roman" w:hAnsi="Times New Roman" w:cs="Times New Roman"/>
          <w:sz w:val="24"/>
          <w:szCs w:val="24"/>
          <w:lang w:val="ru-RU" w:eastAsia="ar-SA"/>
        </w:rPr>
        <w:t xml:space="preserve"> </w:t>
      </w:r>
      <w:proofErr w:type="spellStart"/>
      <w:proofErr w:type="gramStart"/>
      <w:r>
        <w:rPr>
          <w:rFonts w:ascii="Times New Roman" w:eastAsia="Times New Roman" w:hAnsi="Times New Roman" w:cs="Times New Roman"/>
          <w:sz w:val="24"/>
          <w:szCs w:val="24"/>
          <w:lang w:val="ru-RU" w:eastAsia="ar-SA"/>
        </w:rPr>
        <w:t>обл</w:t>
      </w:r>
      <w:proofErr w:type="gramEnd"/>
      <w:r>
        <w:rPr>
          <w:rFonts w:ascii="Times New Roman" w:eastAsia="Times New Roman" w:hAnsi="Times New Roman" w:cs="Times New Roman"/>
          <w:sz w:val="24"/>
          <w:szCs w:val="24"/>
          <w:lang w:val="ru-RU" w:eastAsia="ar-SA"/>
        </w:rPr>
        <w:t>іку</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грошових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коштів</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доходів</w:t>
      </w:r>
      <w:proofErr w:type="spellEnd"/>
      <w:r>
        <w:rPr>
          <w:rFonts w:ascii="Times New Roman" w:eastAsia="Times New Roman" w:hAnsi="Times New Roman" w:cs="Times New Roman"/>
          <w:sz w:val="24"/>
          <w:szCs w:val="24"/>
          <w:lang w:val="ru-RU" w:eastAsia="ar-SA"/>
        </w:rPr>
        <w:t xml:space="preserve"> і </w:t>
      </w:r>
      <w:proofErr w:type="spellStart"/>
      <w:r>
        <w:rPr>
          <w:rFonts w:ascii="Times New Roman" w:eastAsia="Times New Roman" w:hAnsi="Times New Roman" w:cs="Times New Roman"/>
          <w:sz w:val="24"/>
          <w:szCs w:val="24"/>
          <w:lang w:val="ru-RU" w:eastAsia="ar-SA"/>
        </w:rPr>
        <w:t>видатків</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загального</w:t>
      </w:r>
      <w:proofErr w:type="spellEnd"/>
      <w:r>
        <w:rPr>
          <w:rFonts w:ascii="Times New Roman" w:eastAsia="Times New Roman" w:hAnsi="Times New Roman" w:cs="Times New Roman"/>
          <w:sz w:val="24"/>
          <w:szCs w:val="24"/>
          <w:lang w:val="ru-RU" w:eastAsia="ar-SA"/>
        </w:rPr>
        <w:t xml:space="preserve"> фонду Мета </w:t>
      </w:r>
      <w:proofErr w:type="spellStart"/>
      <w:r>
        <w:rPr>
          <w:rFonts w:ascii="Times New Roman" w:eastAsia="Times New Roman" w:hAnsi="Times New Roman" w:cs="Times New Roman"/>
          <w:sz w:val="24"/>
          <w:szCs w:val="24"/>
          <w:lang w:val="ru-RU" w:eastAsia="ar-SA"/>
        </w:rPr>
        <w:t>перевірки</w:t>
      </w:r>
      <w:proofErr w:type="spellEnd"/>
      <w:r>
        <w:rPr>
          <w:rFonts w:ascii="Times New Roman" w:eastAsia="Times New Roman" w:hAnsi="Times New Roman" w:cs="Times New Roman"/>
          <w:sz w:val="24"/>
          <w:szCs w:val="24"/>
          <w:lang w:val="ru-RU" w:eastAsia="ar-SA"/>
        </w:rPr>
        <w:t xml:space="preserve"> і </w:t>
      </w:r>
      <w:proofErr w:type="spellStart"/>
      <w:r>
        <w:rPr>
          <w:rFonts w:ascii="Times New Roman" w:eastAsia="Times New Roman" w:hAnsi="Times New Roman" w:cs="Times New Roman"/>
          <w:sz w:val="24"/>
          <w:szCs w:val="24"/>
          <w:lang w:val="ru-RU" w:eastAsia="ar-SA"/>
        </w:rPr>
        <w:t>джерела</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інформації</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Нормативне</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регулювання</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грошових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операцій</w:t>
      </w:r>
      <w:proofErr w:type="spellEnd"/>
      <w:r>
        <w:rPr>
          <w:rFonts w:ascii="Times New Roman" w:eastAsia="Times New Roman" w:hAnsi="Times New Roman" w:cs="Times New Roman"/>
          <w:sz w:val="24"/>
          <w:szCs w:val="24"/>
          <w:lang w:val="ru-RU" w:eastAsia="ar-SA"/>
        </w:rPr>
        <w:t xml:space="preserve">. Аудит </w:t>
      </w:r>
      <w:proofErr w:type="spellStart"/>
      <w:proofErr w:type="gramStart"/>
      <w:r>
        <w:rPr>
          <w:rFonts w:ascii="Times New Roman" w:eastAsia="Times New Roman" w:hAnsi="Times New Roman" w:cs="Times New Roman"/>
          <w:sz w:val="24"/>
          <w:szCs w:val="24"/>
          <w:lang w:val="ru-RU" w:eastAsia="ar-SA"/>
        </w:rPr>
        <w:t>обл</w:t>
      </w:r>
      <w:proofErr w:type="gramEnd"/>
      <w:r>
        <w:rPr>
          <w:rFonts w:ascii="Times New Roman" w:eastAsia="Times New Roman" w:hAnsi="Times New Roman" w:cs="Times New Roman"/>
          <w:sz w:val="24"/>
          <w:szCs w:val="24"/>
          <w:lang w:val="ru-RU" w:eastAsia="ar-SA"/>
        </w:rPr>
        <w:t>іку</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фінансування</w:t>
      </w:r>
      <w:proofErr w:type="spellEnd"/>
      <w:r>
        <w:rPr>
          <w:rFonts w:ascii="Times New Roman" w:eastAsia="Times New Roman" w:hAnsi="Times New Roman" w:cs="Times New Roman"/>
          <w:sz w:val="24"/>
          <w:szCs w:val="24"/>
          <w:lang w:val="ru-RU" w:eastAsia="ar-SA"/>
        </w:rPr>
        <w:t xml:space="preserve"> і </w:t>
      </w:r>
      <w:proofErr w:type="spellStart"/>
      <w:r>
        <w:rPr>
          <w:rFonts w:ascii="Times New Roman" w:eastAsia="Times New Roman" w:hAnsi="Times New Roman" w:cs="Times New Roman"/>
          <w:sz w:val="24"/>
          <w:szCs w:val="24"/>
          <w:lang w:val="ru-RU" w:eastAsia="ar-SA"/>
        </w:rPr>
        <w:t>надходження</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грошових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коштів</w:t>
      </w:r>
      <w:proofErr w:type="spellEnd"/>
      <w:r>
        <w:rPr>
          <w:rFonts w:ascii="Times New Roman" w:eastAsia="Times New Roman" w:hAnsi="Times New Roman" w:cs="Times New Roman"/>
          <w:sz w:val="24"/>
          <w:szCs w:val="24"/>
          <w:lang w:val="ru-RU" w:eastAsia="ar-SA"/>
        </w:rPr>
        <w:t xml:space="preserve">. Аудит </w:t>
      </w:r>
      <w:proofErr w:type="spellStart"/>
      <w:r>
        <w:rPr>
          <w:rFonts w:ascii="Times New Roman" w:eastAsia="Times New Roman" w:hAnsi="Times New Roman" w:cs="Times New Roman"/>
          <w:sz w:val="24"/>
          <w:szCs w:val="24"/>
          <w:lang w:val="ru-RU" w:eastAsia="ar-SA"/>
        </w:rPr>
        <w:t>обліку</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фінансування</w:t>
      </w:r>
      <w:proofErr w:type="spellEnd"/>
      <w:r>
        <w:rPr>
          <w:rFonts w:ascii="Times New Roman" w:eastAsia="Times New Roman" w:hAnsi="Times New Roman" w:cs="Times New Roman"/>
          <w:sz w:val="24"/>
          <w:szCs w:val="24"/>
          <w:lang w:val="ru-RU" w:eastAsia="ar-SA"/>
        </w:rPr>
        <w:t xml:space="preserve"> за </w:t>
      </w:r>
      <w:proofErr w:type="spellStart"/>
      <w:r>
        <w:rPr>
          <w:rFonts w:ascii="Times New Roman" w:eastAsia="Times New Roman" w:hAnsi="Times New Roman" w:cs="Times New Roman"/>
          <w:sz w:val="24"/>
          <w:szCs w:val="24"/>
          <w:lang w:val="ru-RU" w:eastAsia="ar-SA"/>
        </w:rPr>
        <w:t>відомчою</w:t>
      </w:r>
      <w:proofErr w:type="spellEnd"/>
      <w:r>
        <w:rPr>
          <w:rFonts w:ascii="Times New Roman" w:eastAsia="Times New Roman" w:hAnsi="Times New Roman" w:cs="Times New Roman"/>
          <w:sz w:val="24"/>
          <w:szCs w:val="24"/>
          <w:lang w:val="ru-RU" w:eastAsia="ar-SA"/>
        </w:rPr>
        <w:t xml:space="preserve"> структурою. </w:t>
      </w:r>
      <w:proofErr w:type="spellStart"/>
      <w:proofErr w:type="gramStart"/>
      <w:r>
        <w:rPr>
          <w:rFonts w:ascii="Times New Roman" w:eastAsia="Times New Roman" w:hAnsi="Times New Roman" w:cs="Times New Roman"/>
          <w:sz w:val="24"/>
          <w:szCs w:val="24"/>
          <w:lang w:val="ru-RU" w:eastAsia="ar-SA"/>
        </w:rPr>
        <w:t>Перев</w:t>
      </w:r>
      <w:proofErr w:type="gramEnd"/>
      <w:r>
        <w:rPr>
          <w:rFonts w:ascii="Times New Roman" w:eastAsia="Times New Roman" w:hAnsi="Times New Roman" w:cs="Times New Roman"/>
          <w:sz w:val="24"/>
          <w:szCs w:val="24"/>
          <w:lang w:val="ru-RU" w:eastAsia="ar-SA"/>
        </w:rPr>
        <w:t>ірка</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фінансування</w:t>
      </w:r>
      <w:proofErr w:type="spellEnd"/>
      <w:r>
        <w:rPr>
          <w:rFonts w:ascii="Times New Roman" w:eastAsia="Times New Roman" w:hAnsi="Times New Roman" w:cs="Times New Roman"/>
          <w:sz w:val="24"/>
          <w:szCs w:val="24"/>
          <w:lang w:val="ru-RU" w:eastAsia="ar-SA"/>
        </w:rPr>
        <w:t xml:space="preserve"> через </w:t>
      </w:r>
      <w:proofErr w:type="spellStart"/>
      <w:r>
        <w:rPr>
          <w:rFonts w:ascii="Times New Roman" w:eastAsia="Times New Roman" w:hAnsi="Times New Roman" w:cs="Times New Roman"/>
          <w:sz w:val="24"/>
          <w:szCs w:val="24"/>
          <w:lang w:val="ru-RU" w:eastAsia="ar-SA"/>
        </w:rPr>
        <w:t>органи</w:t>
      </w:r>
      <w:proofErr w:type="spellEnd"/>
      <w:r>
        <w:rPr>
          <w:rFonts w:ascii="Times New Roman" w:eastAsia="Times New Roman" w:hAnsi="Times New Roman" w:cs="Times New Roman"/>
          <w:sz w:val="24"/>
          <w:szCs w:val="24"/>
          <w:lang w:val="ru-RU" w:eastAsia="ar-SA"/>
        </w:rPr>
        <w:t xml:space="preserve"> Державного казначейства. Аудит </w:t>
      </w:r>
      <w:proofErr w:type="spellStart"/>
      <w:r>
        <w:rPr>
          <w:rFonts w:ascii="Times New Roman" w:eastAsia="Times New Roman" w:hAnsi="Times New Roman" w:cs="Times New Roman"/>
          <w:sz w:val="24"/>
          <w:szCs w:val="24"/>
          <w:lang w:val="ru-RU" w:eastAsia="ar-SA"/>
        </w:rPr>
        <w:t>касових</w:t>
      </w:r>
      <w:proofErr w:type="spellEnd"/>
      <w:r>
        <w:rPr>
          <w:rFonts w:ascii="Times New Roman" w:eastAsia="Times New Roman" w:hAnsi="Times New Roman" w:cs="Times New Roman"/>
          <w:sz w:val="24"/>
          <w:szCs w:val="24"/>
          <w:lang w:val="ru-RU" w:eastAsia="ar-SA"/>
        </w:rPr>
        <w:t xml:space="preserve"> і </w:t>
      </w:r>
      <w:proofErr w:type="spellStart"/>
      <w:r>
        <w:rPr>
          <w:rFonts w:ascii="Times New Roman" w:eastAsia="Times New Roman" w:hAnsi="Times New Roman" w:cs="Times New Roman"/>
          <w:sz w:val="24"/>
          <w:szCs w:val="24"/>
          <w:lang w:val="ru-RU" w:eastAsia="ar-SA"/>
        </w:rPr>
        <w:t>фактичних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видатків</w:t>
      </w:r>
      <w:proofErr w:type="spellEnd"/>
      <w:r>
        <w:rPr>
          <w:rFonts w:ascii="Times New Roman" w:eastAsia="Times New Roman" w:hAnsi="Times New Roman" w:cs="Times New Roman"/>
          <w:sz w:val="24"/>
          <w:szCs w:val="24"/>
          <w:lang w:val="ru-RU" w:eastAsia="ar-SA"/>
        </w:rPr>
        <w:t xml:space="preserve">. Контроль за </w:t>
      </w:r>
      <w:proofErr w:type="spellStart"/>
      <w:r>
        <w:rPr>
          <w:rFonts w:ascii="Times New Roman" w:eastAsia="Times New Roman" w:hAnsi="Times New Roman" w:cs="Times New Roman"/>
          <w:sz w:val="24"/>
          <w:szCs w:val="24"/>
          <w:lang w:val="ru-RU" w:eastAsia="ar-SA"/>
        </w:rPr>
        <w:t>формуванням</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видатків</w:t>
      </w:r>
      <w:proofErr w:type="spellEnd"/>
      <w:r>
        <w:rPr>
          <w:rFonts w:ascii="Times New Roman" w:eastAsia="Times New Roman" w:hAnsi="Times New Roman" w:cs="Times New Roman"/>
          <w:sz w:val="24"/>
          <w:szCs w:val="24"/>
          <w:lang w:val="ru-RU" w:eastAsia="ar-SA"/>
        </w:rPr>
        <w:t xml:space="preserve">. Аудит </w:t>
      </w:r>
      <w:proofErr w:type="spellStart"/>
      <w:r>
        <w:rPr>
          <w:rFonts w:ascii="Times New Roman" w:eastAsia="Times New Roman" w:hAnsi="Times New Roman" w:cs="Times New Roman"/>
          <w:sz w:val="24"/>
          <w:szCs w:val="24"/>
          <w:lang w:val="ru-RU" w:eastAsia="ar-SA"/>
        </w:rPr>
        <w:t>касових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операцій</w:t>
      </w:r>
      <w:proofErr w:type="spellEnd"/>
      <w:r>
        <w:rPr>
          <w:rFonts w:ascii="Times New Roman" w:eastAsia="Times New Roman" w:hAnsi="Times New Roman" w:cs="Times New Roman"/>
          <w:sz w:val="24"/>
          <w:szCs w:val="24"/>
          <w:lang w:val="ru-RU" w:eastAsia="ar-SA"/>
        </w:rPr>
        <w:t xml:space="preserve"> і </w:t>
      </w:r>
      <w:proofErr w:type="spellStart"/>
      <w:r>
        <w:rPr>
          <w:rFonts w:ascii="Times New Roman" w:eastAsia="Times New Roman" w:hAnsi="Times New Roman" w:cs="Times New Roman"/>
          <w:sz w:val="24"/>
          <w:szCs w:val="24"/>
          <w:lang w:val="ru-RU" w:eastAsia="ar-SA"/>
        </w:rPr>
        <w:t>операцій</w:t>
      </w:r>
      <w:proofErr w:type="spellEnd"/>
      <w:r>
        <w:rPr>
          <w:rFonts w:ascii="Times New Roman" w:eastAsia="Times New Roman" w:hAnsi="Times New Roman" w:cs="Times New Roman"/>
          <w:sz w:val="24"/>
          <w:szCs w:val="24"/>
          <w:lang w:val="ru-RU" w:eastAsia="ar-SA"/>
        </w:rPr>
        <w:t xml:space="preserve"> з </w:t>
      </w:r>
      <w:proofErr w:type="spellStart"/>
      <w:r>
        <w:rPr>
          <w:rFonts w:ascii="Times New Roman" w:eastAsia="Times New Roman" w:hAnsi="Times New Roman" w:cs="Times New Roman"/>
          <w:sz w:val="24"/>
          <w:szCs w:val="24"/>
          <w:lang w:val="ru-RU" w:eastAsia="ar-SA"/>
        </w:rPr>
        <w:t>рахунками</w:t>
      </w:r>
      <w:proofErr w:type="spellEnd"/>
      <w:r>
        <w:rPr>
          <w:rFonts w:ascii="Times New Roman" w:eastAsia="Times New Roman" w:hAnsi="Times New Roman" w:cs="Times New Roman"/>
          <w:sz w:val="24"/>
          <w:szCs w:val="24"/>
          <w:lang w:val="ru-RU" w:eastAsia="ar-SA"/>
        </w:rPr>
        <w:t xml:space="preserve"> в банках. </w:t>
      </w:r>
      <w:proofErr w:type="spellStart"/>
      <w:r>
        <w:rPr>
          <w:rFonts w:ascii="Times New Roman" w:eastAsia="Times New Roman" w:hAnsi="Times New Roman" w:cs="Times New Roman"/>
          <w:sz w:val="24"/>
          <w:szCs w:val="24"/>
          <w:lang w:val="ru-RU" w:eastAsia="ar-SA"/>
        </w:rPr>
        <w:t>Перевірка</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правильності</w:t>
      </w:r>
      <w:proofErr w:type="spellEnd"/>
      <w:r>
        <w:rPr>
          <w:rFonts w:ascii="Times New Roman" w:eastAsia="Times New Roman" w:hAnsi="Times New Roman" w:cs="Times New Roman"/>
          <w:sz w:val="24"/>
          <w:szCs w:val="24"/>
          <w:lang w:val="ru-RU" w:eastAsia="ar-SA"/>
        </w:rPr>
        <w:t xml:space="preserve"> </w:t>
      </w:r>
      <w:proofErr w:type="gramStart"/>
      <w:r>
        <w:rPr>
          <w:rFonts w:ascii="Times New Roman" w:eastAsia="Times New Roman" w:hAnsi="Times New Roman" w:cs="Times New Roman"/>
          <w:sz w:val="24"/>
          <w:szCs w:val="24"/>
          <w:lang w:val="ru-RU" w:eastAsia="ar-SA"/>
        </w:rPr>
        <w:t>документального</w:t>
      </w:r>
      <w:proofErr w:type="gram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відображення</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операції</w:t>
      </w:r>
      <w:proofErr w:type="spellEnd"/>
      <w:r>
        <w:rPr>
          <w:rFonts w:ascii="Times New Roman" w:eastAsia="Times New Roman" w:hAnsi="Times New Roman" w:cs="Times New Roman"/>
          <w:sz w:val="24"/>
          <w:szCs w:val="24"/>
          <w:lang w:val="ru-RU" w:eastAsia="ar-SA"/>
        </w:rPr>
        <w:t xml:space="preserve"> з коштами. </w:t>
      </w:r>
      <w:proofErr w:type="spellStart"/>
      <w:r>
        <w:rPr>
          <w:rFonts w:ascii="Times New Roman" w:eastAsia="Times New Roman" w:hAnsi="Times New Roman" w:cs="Times New Roman"/>
          <w:sz w:val="24"/>
          <w:szCs w:val="24"/>
          <w:lang w:val="ru-RU" w:eastAsia="ar-SA"/>
        </w:rPr>
        <w:t>Дотримання</w:t>
      </w:r>
      <w:proofErr w:type="spellEnd"/>
      <w:r>
        <w:rPr>
          <w:rFonts w:ascii="Times New Roman" w:eastAsia="Times New Roman" w:hAnsi="Times New Roman" w:cs="Times New Roman"/>
          <w:sz w:val="24"/>
          <w:szCs w:val="24"/>
          <w:lang w:val="ru-RU" w:eastAsia="ar-SA"/>
        </w:rPr>
        <w:t xml:space="preserve"> порядку </w:t>
      </w:r>
      <w:proofErr w:type="spellStart"/>
      <w:r>
        <w:rPr>
          <w:rFonts w:ascii="Times New Roman" w:eastAsia="Times New Roman" w:hAnsi="Times New Roman" w:cs="Times New Roman"/>
          <w:sz w:val="24"/>
          <w:szCs w:val="24"/>
          <w:lang w:val="ru-RU" w:eastAsia="ar-SA"/>
        </w:rPr>
        <w:t>виконання</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касових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операцій</w:t>
      </w:r>
      <w:proofErr w:type="spellEnd"/>
      <w:r>
        <w:rPr>
          <w:rFonts w:ascii="Times New Roman" w:eastAsia="Times New Roman" w:hAnsi="Times New Roman" w:cs="Times New Roman"/>
          <w:sz w:val="24"/>
          <w:szCs w:val="24"/>
          <w:lang w:val="ru-RU" w:eastAsia="ar-SA"/>
        </w:rPr>
        <w:t xml:space="preserve"> з </w:t>
      </w:r>
      <w:proofErr w:type="spellStart"/>
      <w:r>
        <w:rPr>
          <w:rFonts w:ascii="Times New Roman" w:eastAsia="Times New Roman" w:hAnsi="Times New Roman" w:cs="Times New Roman"/>
          <w:sz w:val="24"/>
          <w:szCs w:val="24"/>
          <w:lang w:val="ru-RU" w:eastAsia="ar-SA"/>
        </w:rPr>
        <w:t>готівкою</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цінними</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паперами</w:t>
      </w:r>
      <w:proofErr w:type="spellEnd"/>
      <w:r>
        <w:rPr>
          <w:rFonts w:ascii="Times New Roman" w:eastAsia="Times New Roman" w:hAnsi="Times New Roman" w:cs="Times New Roman"/>
          <w:sz w:val="24"/>
          <w:szCs w:val="24"/>
          <w:lang w:val="ru-RU" w:eastAsia="ar-SA"/>
        </w:rPr>
        <w:t xml:space="preserve">, бланками </w:t>
      </w:r>
      <w:proofErr w:type="spellStart"/>
      <w:r>
        <w:rPr>
          <w:rFonts w:ascii="Times New Roman" w:eastAsia="Times New Roman" w:hAnsi="Times New Roman" w:cs="Times New Roman"/>
          <w:sz w:val="24"/>
          <w:szCs w:val="24"/>
          <w:lang w:val="ru-RU" w:eastAsia="ar-SA"/>
        </w:rPr>
        <w:t>суворої</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звітності</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Особливості</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нормативної</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бази</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готівково-розрахункових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операцій</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Внутрішній</w:t>
      </w:r>
      <w:proofErr w:type="spellEnd"/>
      <w:r>
        <w:rPr>
          <w:rFonts w:ascii="Times New Roman" w:eastAsia="Times New Roman" w:hAnsi="Times New Roman" w:cs="Times New Roman"/>
          <w:sz w:val="24"/>
          <w:szCs w:val="24"/>
          <w:lang w:val="ru-RU" w:eastAsia="ar-SA"/>
        </w:rPr>
        <w:t xml:space="preserve"> і </w:t>
      </w:r>
      <w:proofErr w:type="spellStart"/>
      <w:r>
        <w:rPr>
          <w:rFonts w:ascii="Times New Roman" w:eastAsia="Times New Roman" w:hAnsi="Times New Roman" w:cs="Times New Roman"/>
          <w:sz w:val="24"/>
          <w:szCs w:val="24"/>
          <w:lang w:val="ru-RU" w:eastAsia="ar-SA"/>
        </w:rPr>
        <w:t>зовнішній</w:t>
      </w:r>
      <w:proofErr w:type="spellEnd"/>
      <w:r>
        <w:rPr>
          <w:rFonts w:ascii="Times New Roman" w:eastAsia="Times New Roman" w:hAnsi="Times New Roman" w:cs="Times New Roman"/>
          <w:sz w:val="24"/>
          <w:szCs w:val="24"/>
          <w:lang w:val="ru-RU" w:eastAsia="ar-SA"/>
        </w:rPr>
        <w:t xml:space="preserve"> контроль за </w:t>
      </w:r>
      <w:proofErr w:type="spellStart"/>
      <w:r>
        <w:rPr>
          <w:rFonts w:ascii="Times New Roman" w:eastAsia="Times New Roman" w:hAnsi="Times New Roman" w:cs="Times New Roman"/>
          <w:sz w:val="24"/>
          <w:szCs w:val="24"/>
          <w:lang w:val="ru-RU" w:eastAsia="ar-SA"/>
        </w:rPr>
        <w:t>дотриманням</w:t>
      </w:r>
      <w:proofErr w:type="spellEnd"/>
      <w:r>
        <w:rPr>
          <w:rFonts w:ascii="Times New Roman" w:eastAsia="Times New Roman" w:hAnsi="Times New Roman" w:cs="Times New Roman"/>
          <w:sz w:val="24"/>
          <w:szCs w:val="24"/>
          <w:lang w:val="ru-RU" w:eastAsia="ar-SA"/>
        </w:rPr>
        <w:t xml:space="preserve"> порядку </w:t>
      </w:r>
      <w:proofErr w:type="spellStart"/>
      <w:r>
        <w:rPr>
          <w:rFonts w:ascii="Times New Roman" w:eastAsia="Times New Roman" w:hAnsi="Times New Roman" w:cs="Times New Roman"/>
          <w:sz w:val="24"/>
          <w:szCs w:val="24"/>
          <w:lang w:val="ru-RU" w:eastAsia="ar-SA"/>
        </w:rPr>
        <w:t>виконання</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операцій</w:t>
      </w:r>
      <w:proofErr w:type="spellEnd"/>
      <w:r>
        <w:rPr>
          <w:rFonts w:ascii="Times New Roman" w:eastAsia="Times New Roman" w:hAnsi="Times New Roman" w:cs="Times New Roman"/>
          <w:sz w:val="24"/>
          <w:szCs w:val="24"/>
          <w:lang w:val="ru-RU" w:eastAsia="ar-SA"/>
        </w:rPr>
        <w:t xml:space="preserve"> з </w:t>
      </w:r>
      <w:proofErr w:type="spellStart"/>
      <w:r>
        <w:rPr>
          <w:rFonts w:ascii="Times New Roman" w:eastAsia="Times New Roman" w:hAnsi="Times New Roman" w:cs="Times New Roman"/>
          <w:sz w:val="24"/>
          <w:szCs w:val="24"/>
          <w:lang w:val="ru-RU" w:eastAsia="ar-SA"/>
        </w:rPr>
        <w:t>готівкою</w:t>
      </w:r>
      <w:proofErr w:type="spellEnd"/>
      <w:r>
        <w:rPr>
          <w:rFonts w:ascii="Times New Roman" w:eastAsia="Times New Roman" w:hAnsi="Times New Roman" w:cs="Times New Roman"/>
          <w:sz w:val="24"/>
          <w:szCs w:val="24"/>
          <w:lang w:val="ru-RU" w:eastAsia="ar-SA"/>
        </w:rPr>
        <w:t xml:space="preserve">. </w:t>
      </w:r>
      <w:proofErr w:type="spellStart"/>
      <w:proofErr w:type="gramStart"/>
      <w:r>
        <w:rPr>
          <w:rFonts w:ascii="Times New Roman" w:eastAsia="Times New Roman" w:hAnsi="Times New Roman" w:cs="Times New Roman"/>
          <w:sz w:val="24"/>
          <w:szCs w:val="24"/>
          <w:lang w:val="ru-RU" w:eastAsia="ar-SA"/>
        </w:rPr>
        <w:t>Перев</w:t>
      </w:r>
      <w:proofErr w:type="gramEnd"/>
      <w:r>
        <w:rPr>
          <w:rFonts w:ascii="Times New Roman" w:eastAsia="Times New Roman" w:hAnsi="Times New Roman" w:cs="Times New Roman"/>
          <w:sz w:val="24"/>
          <w:szCs w:val="24"/>
          <w:lang w:val="ru-RU" w:eastAsia="ar-SA"/>
        </w:rPr>
        <w:t>ірка</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організації</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внутрішнього</w:t>
      </w:r>
      <w:proofErr w:type="spellEnd"/>
      <w:r>
        <w:rPr>
          <w:rFonts w:ascii="Times New Roman" w:eastAsia="Times New Roman" w:hAnsi="Times New Roman" w:cs="Times New Roman"/>
          <w:sz w:val="24"/>
          <w:szCs w:val="24"/>
          <w:lang w:val="ru-RU" w:eastAsia="ar-SA"/>
        </w:rPr>
        <w:t xml:space="preserve"> контролю. Аудит </w:t>
      </w:r>
      <w:proofErr w:type="spellStart"/>
      <w:r>
        <w:rPr>
          <w:rFonts w:ascii="Times New Roman" w:eastAsia="Times New Roman" w:hAnsi="Times New Roman" w:cs="Times New Roman"/>
          <w:sz w:val="24"/>
          <w:szCs w:val="24"/>
          <w:lang w:val="ru-RU" w:eastAsia="ar-SA"/>
        </w:rPr>
        <w:t>валютних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операцій</w:t>
      </w:r>
      <w:proofErr w:type="spellEnd"/>
      <w:r>
        <w:rPr>
          <w:rFonts w:ascii="Times New Roman" w:eastAsia="Times New Roman" w:hAnsi="Times New Roman" w:cs="Times New Roman"/>
          <w:sz w:val="24"/>
          <w:szCs w:val="24"/>
          <w:lang w:val="ru-RU" w:eastAsia="ar-SA"/>
        </w:rPr>
        <w:t xml:space="preserve"> з </w:t>
      </w:r>
      <w:proofErr w:type="spellStart"/>
      <w:r>
        <w:rPr>
          <w:rFonts w:ascii="Times New Roman" w:eastAsia="Times New Roman" w:hAnsi="Times New Roman" w:cs="Times New Roman"/>
          <w:sz w:val="24"/>
          <w:szCs w:val="24"/>
          <w:lang w:val="ru-RU" w:eastAsia="ar-SA"/>
        </w:rPr>
        <w:t>наявними</w:t>
      </w:r>
      <w:proofErr w:type="spellEnd"/>
      <w:r>
        <w:rPr>
          <w:rFonts w:ascii="Times New Roman" w:eastAsia="Times New Roman" w:hAnsi="Times New Roman" w:cs="Times New Roman"/>
          <w:sz w:val="24"/>
          <w:szCs w:val="24"/>
          <w:lang w:val="ru-RU" w:eastAsia="ar-SA"/>
        </w:rPr>
        <w:t xml:space="preserve"> коштами, </w:t>
      </w:r>
      <w:proofErr w:type="spellStart"/>
      <w:r>
        <w:rPr>
          <w:rFonts w:ascii="Times New Roman" w:eastAsia="Times New Roman" w:hAnsi="Times New Roman" w:cs="Times New Roman"/>
          <w:sz w:val="24"/>
          <w:szCs w:val="24"/>
          <w:lang w:val="ru-RU" w:eastAsia="ar-SA"/>
        </w:rPr>
        <w:t>їх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використання</w:t>
      </w:r>
      <w:proofErr w:type="spellEnd"/>
      <w:r>
        <w:rPr>
          <w:rFonts w:ascii="Times New Roman" w:eastAsia="Times New Roman" w:hAnsi="Times New Roman" w:cs="Times New Roman"/>
          <w:sz w:val="24"/>
          <w:szCs w:val="24"/>
          <w:lang w:val="ru-RU" w:eastAsia="ar-SA"/>
        </w:rPr>
        <w:t xml:space="preserve"> за </w:t>
      </w:r>
      <w:proofErr w:type="spellStart"/>
      <w:r>
        <w:rPr>
          <w:rFonts w:ascii="Times New Roman" w:eastAsia="Times New Roman" w:hAnsi="Times New Roman" w:cs="Times New Roman"/>
          <w:sz w:val="24"/>
          <w:szCs w:val="24"/>
          <w:lang w:val="ru-RU" w:eastAsia="ar-SA"/>
        </w:rPr>
        <w:t>цільовим</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призначенням</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повернення</w:t>
      </w:r>
      <w:proofErr w:type="spellEnd"/>
      <w:r>
        <w:rPr>
          <w:rFonts w:ascii="Times New Roman" w:eastAsia="Times New Roman" w:hAnsi="Times New Roman" w:cs="Times New Roman"/>
          <w:sz w:val="24"/>
          <w:szCs w:val="24"/>
          <w:lang w:val="ru-RU" w:eastAsia="ar-SA"/>
        </w:rPr>
        <w:t xml:space="preserve"> в банк </w:t>
      </w:r>
      <w:proofErr w:type="spellStart"/>
      <w:r>
        <w:rPr>
          <w:rFonts w:ascii="Times New Roman" w:eastAsia="Times New Roman" w:hAnsi="Times New Roman" w:cs="Times New Roman"/>
          <w:sz w:val="24"/>
          <w:szCs w:val="24"/>
          <w:lang w:val="ru-RU" w:eastAsia="ar-SA"/>
        </w:rPr>
        <w:t>невикористаних</w:t>
      </w:r>
      <w:proofErr w:type="spellEnd"/>
      <w:r>
        <w:rPr>
          <w:rFonts w:ascii="Times New Roman" w:eastAsia="Times New Roman" w:hAnsi="Times New Roman" w:cs="Times New Roman"/>
          <w:sz w:val="24"/>
          <w:szCs w:val="24"/>
          <w:lang w:val="ru-RU" w:eastAsia="ar-SA"/>
        </w:rPr>
        <w:t xml:space="preserve"> грошей, </w:t>
      </w:r>
      <w:proofErr w:type="spellStart"/>
      <w:r>
        <w:rPr>
          <w:rFonts w:ascii="Times New Roman" w:eastAsia="Times New Roman" w:hAnsi="Times New Roman" w:cs="Times New Roman"/>
          <w:sz w:val="24"/>
          <w:szCs w:val="24"/>
          <w:lang w:val="ru-RU" w:eastAsia="ar-SA"/>
        </w:rPr>
        <w:t>дотримання</w:t>
      </w:r>
      <w:proofErr w:type="spellEnd"/>
      <w:r>
        <w:rPr>
          <w:rFonts w:ascii="Times New Roman" w:eastAsia="Times New Roman" w:hAnsi="Times New Roman" w:cs="Times New Roman"/>
          <w:sz w:val="24"/>
          <w:szCs w:val="24"/>
          <w:lang w:val="ru-RU" w:eastAsia="ar-SA"/>
        </w:rPr>
        <w:t xml:space="preserve"> правил і </w:t>
      </w:r>
      <w:proofErr w:type="spellStart"/>
      <w:r>
        <w:rPr>
          <w:rFonts w:ascii="Times New Roman" w:eastAsia="Times New Roman" w:hAnsi="Times New Roman" w:cs="Times New Roman"/>
          <w:sz w:val="24"/>
          <w:szCs w:val="24"/>
          <w:lang w:val="ru-RU" w:eastAsia="ar-SA"/>
        </w:rPr>
        <w:t>лімітів</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розрахункі</w:t>
      </w:r>
      <w:proofErr w:type="gramStart"/>
      <w:r>
        <w:rPr>
          <w:rFonts w:ascii="Times New Roman" w:eastAsia="Times New Roman" w:hAnsi="Times New Roman" w:cs="Times New Roman"/>
          <w:sz w:val="24"/>
          <w:szCs w:val="24"/>
          <w:lang w:val="ru-RU" w:eastAsia="ar-SA"/>
        </w:rPr>
        <w:t>в</w:t>
      </w:r>
      <w:proofErr w:type="spellEnd"/>
      <w:proofErr w:type="gram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готівкою</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Перевірка</w:t>
      </w:r>
      <w:proofErr w:type="spellEnd"/>
      <w:r>
        <w:rPr>
          <w:rFonts w:ascii="Times New Roman" w:eastAsia="Times New Roman" w:hAnsi="Times New Roman" w:cs="Times New Roman"/>
          <w:sz w:val="24"/>
          <w:szCs w:val="24"/>
          <w:lang w:val="ru-RU" w:eastAsia="ar-SA"/>
        </w:rPr>
        <w:t xml:space="preserve"> і </w:t>
      </w:r>
      <w:proofErr w:type="spellStart"/>
      <w:proofErr w:type="gramStart"/>
      <w:r>
        <w:rPr>
          <w:rFonts w:ascii="Times New Roman" w:eastAsia="Times New Roman" w:hAnsi="Times New Roman" w:cs="Times New Roman"/>
          <w:sz w:val="24"/>
          <w:szCs w:val="24"/>
          <w:lang w:val="ru-RU" w:eastAsia="ar-SA"/>
        </w:rPr>
        <w:t>п</w:t>
      </w:r>
      <w:proofErr w:type="gramEnd"/>
      <w:r>
        <w:rPr>
          <w:rFonts w:ascii="Times New Roman" w:eastAsia="Times New Roman" w:hAnsi="Times New Roman" w:cs="Times New Roman"/>
          <w:sz w:val="24"/>
          <w:szCs w:val="24"/>
          <w:lang w:val="ru-RU" w:eastAsia="ar-SA"/>
        </w:rPr>
        <w:t>ідтвердження</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звітної</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інформації</w:t>
      </w:r>
      <w:proofErr w:type="spellEnd"/>
      <w:r>
        <w:rPr>
          <w:rFonts w:ascii="Times New Roman" w:eastAsia="Times New Roman" w:hAnsi="Times New Roman" w:cs="Times New Roman"/>
          <w:sz w:val="24"/>
          <w:szCs w:val="24"/>
          <w:lang w:val="ru-RU" w:eastAsia="ar-SA"/>
        </w:rPr>
        <w:t xml:space="preserve"> про </w:t>
      </w:r>
      <w:proofErr w:type="spellStart"/>
      <w:r>
        <w:rPr>
          <w:rFonts w:ascii="Times New Roman" w:eastAsia="Times New Roman" w:hAnsi="Times New Roman" w:cs="Times New Roman"/>
          <w:sz w:val="24"/>
          <w:szCs w:val="24"/>
          <w:lang w:val="ru-RU" w:eastAsia="ar-SA"/>
        </w:rPr>
        <w:t>наявність</w:t>
      </w:r>
      <w:proofErr w:type="spellEnd"/>
      <w:r>
        <w:rPr>
          <w:rFonts w:ascii="Times New Roman" w:eastAsia="Times New Roman" w:hAnsi="Times New Roman" w:cs="Times New Roman"/>
          <w:sz w:val="24"/>
          <w:szCs w:val="24"/>
          <w:lang w:val="ru-RU" w:eastAsia="ar-SA"/>
        </w:rPr>
        <w:t xml:space="preserve"> та </w:t>
      </w:r>
      <w:proofErr w:type="spellStart"/>
      <w:r>
        <w:rPr>
          <w:rFonts w:ascii="Times New Roman" w:eastAsia="Times New Roman" w:hAnsi="Times New Roman" w:cs="Times New Roman"/>
          <w:sz w:val="24"/>
          <w:szCs w:val="24"/>
          <w:lang w:val="ru-RU" w:eastAsia="ar-SA"/>
        </w:rPr>
        <w:t>рух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коштів</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Типові</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порушення</w:t>
      </w:r>
      <w:proofErr w:type="spellEnd"/>
      <w:r>
        <w:rPr>
          <w:rFonts w:ascii="Times New Roman" w:eastAsia="Times New Roman" w:hAnsi="Times New Roman" w:cs="Times New Roman"/>
          <w:sz w:val="24"/>
          <w:szCs w:val="24"/>
          <w:lang w:val="ru-RU" w:eastAsia="ar-SA"/>
        </w:rPr>
        <w:t xml:space="preserve"> правил </w:t>
      </w:r>
      <w:proofErr w:type="spellStart"/>
      <w:r>
        <w:rPr>
          <w:rFonts w:ascii="Times New Roman" w:eastAsia="Times New Roman" w:hAnsi="Times New Roman" w:cs="Times New Roman"/>
          <w:sz w:val="24"/>
          <w:szCs w:val="24"/>
          <w:lang w:val="ru-RU" w:eastAsia="ar-SA"/>
        </w:rPr>
        <w:t>виконання</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операцій</w:t>
      </w:r>
      <w:proofErr w:type="spellEnd"/>
      <w:r>
        <w:rPr>
          <w:rFonts w:ascii="Times New Roman" w:eastAsia="Times New Roman" w:hAnsi="Times New Roman" w:cs="Times New Roman"/>
          <w:sz w:val="24"/>
          <w:szCs w:val="24"/>
          <w:lang w:val="ru-RU" w:eastAsia="ar-SA"/>
        </w:rPr>
        <w:t xml:space="preserve"> з коштами і </w:t>
      </w:r>
      <w:proofErr w:type="spellStart"/>
      <w:r>
        <w:rPr>
          <w:rFonts w:ascii="Times New Roman" w:eastAsia="Times New Roman" w:hAnsi="Times New Roman" w:cs="Times New Roman"/>
          <w:sz w:val="24"/>
          <w:szCs w:val="24"/>
          <w:lang w:val="ru-RU" w:eastAsia="ar-SA"/>
        </w:rPr>
        <w:t>їх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наслідки</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Узагальнення</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результаті</w:t>
      </w:r>
      <w:proofErr w:type="gramStart"/>
      <w:r>
        <w:rPr>
          <w:rFonts w:ascii="Times New Roman" w:eastAsia="Times New Roman" w:hAnsi="Times New Roman" w:cs="Times New Roman"/>
          <w:sz w:val="24"/>
          <w:szCs w:val="24"/>
          <w:lang w:val="ru-RU" w:eastAsia="ar-SA"/>
        </w:rPr>
        <w:t>в</w:t>
      </w:r>
      <w:proofErr w:type="spellEnd"/>
      <w:proofErr w:type="gram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перевірки</w:t>
      </w:r>
      <w:proofErr w:type="spellEnd"/>
      <w:r>
        <w:rPr>
          <w:rFonts w:ascii="Times New Roman" w:eastAsia="Times New Roman" w:hAnsi="Times New Roman" w:cs="Times New Roman"/>
          <w:sz w:val="24"/>
          <w:szCs w:val="24"/>
          <w:lang w:val="ru-RU" w:eastAsia="ar-SA"/>
        </w:rPr>
        <w:t>.</w:t>
      </w:r>
    </w:p>
    <w:p w:rsidR="002A2050" w:rsidRDefault="002A2050" w:rsidP="002A2050">
      <w:pPr>
        <w:widowControl w:val="0"/>
        <w:suppressAutoHyphens/>
        <w:autoSpaceDE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ru-RU" w:eastAsia="ar-SA"/>
        </w:rPr>
        <w:t xml:space="preserve"> Аудит </w:t>
      </w:r>
      <w:proofErr w:type="spellStart"/>
      <w:proofErr w:type="gramStart"/>
      <w:r>
        <w:rPr>
          <w:rFonts w:ascii="Times New Roman" w:eastAsia="Times New Roman" w:hAnsi="Times New Roman" w:cs="Times New Roman"/>
          <w:sz w:val="24"/>
          <w:szCs w:val="24"/>
          <w:lang w:val="ru-RU" w:eastAsia="ar-SA"/>
        </w:rPr>
        <w:t>обл</w:t>
      </w:r>
      <w:proofErr w:type="gramEnd"/>
      <w:r>
        <w:rPr>
          <w:rFonts w:ascii="Times New Roman" w:eastAsia="Times New Roman" w:hAnsi="Times New Roman" w:cs="Times New Roman"/>
          <w:sz w:val="24"/>
          <w:szCs w:val="24"/>
          <w:lang w:val="ru-RU" w:eastAsia="ar-SA"/>
        </w:rPr>
        <w:t>іку</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доходів</w:t>
      </w:r>
      <w:proofErr w:type="spellEnd"/>
      <w:r>
        <w:rPr>
          <w:rFonts w:ascii="Times New Roman" w:eastAsia="Times New Roman" w:hAnsi="Times New Roman" w:cs="Times New Roman"/>
          <w:sz w:val="24"/>
          <w:szCs w:val="24"/>
          <w:lang w:val="ru-RU" w:eastAsia="ar-SA"/>
        </w:rPr>
        <w:t xml:space="preserve"> і </w:t>
      </w:r>
      <w:proofErr w:type="spellStart"/>
      <w:r>
        <w:rPr>
          <w:rFonts w:ascii="Times New Roman" w:eastAsia="Times New Roman" w:hAnsi="Times New Roman" w:cs="Times New Roman"/>
          <w:sz w:val="24"/>
          <w:szCs w:val="24"/>
          <w:lang w:val="ru-RU" w:eastAsia="ar-SA"/>
        </w:rPr>
        <w:t>видатків</w:t>
      </w:r>
      <w:proofErr w:type="spellEnd"/>
      <w:r>
        <w:rPr>
          <w:rFonts w:ascii="Times New Roman" w:eastAsia="Times New Roman" w:hAnsi="Times New Roman" w:cs="Times New Roman"/>
          <w:sz w:val="24"/>
          <w:szCs w:val="24"/>
          <w:lang w:val="ru-RU" w:eastAsia="ar-SA"/>
        </w:rPr>
        <w:t xml:space="preserve"> у </w:t>
      </w:r>
      <w:proofErr w:type="spellStart"/>
      <w:r>
        <w:rPr>
          <w:rFonts w:ascii="Times New Roman" w:eastAsia="Times New Roman" w:hAnsi="Times New Roman" w:cs="Times New Roman"/>
          <w:sz w:val="24"/>
          <w:szCs w:val="24"/>
          <w:lang w:val="ru-RU" w:eastAsia="ar-SA"/>
        </w:rPr>
        <w:t>бюджетних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установах</w:t>
      </w:r>
      <w:proofErr w:type="spellEnd"/>
      <w:r>
        <w:rPr>
          <w:rFonts w:ascii="Times New Roman" w:eastAsia="Times New Roman" w:hAnsi="Times New Roman" w:cs="Times New Roman"/>
          <w:sz w:val="24"/>
          <w:szCs w:val="24"/>
          <w:lang w:val="ru-RU" w:eastAsia="ar-SA"/>
        </w:rPr>
        <w:t xml:space="preserve"> Аудит </w:t>
      </w:r>
      <w:proofErr w:type="spellStart"/>
      <w:r>
        <w:rPr>
          <w:rFonts w:ascii="Times New Roman" w:eastAsia="Times New Roman" w:hAnsi="Times New Roman" w:cs="Times New Roman"/>
          <w:sz w:val="24"/>
          <w:szCs w:val="24"/>
          <w:lang w:val="ru-RU" w:eastAsia="ar-SA"/>
        </w:rPr>
        <w:t>обліку</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позабюджетних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коштів</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Перевірка</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використання</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спеціальних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коштів</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сум</w:t>
      </w:r>
      <w:proofErr w:type="spellEnd"/>
      <w:r>
        <w:rPr>
          <w:rFonts w:ascii="Times New Roman" w:eastAsia="Times New Roman" w:hAnsi="Times New Roman" w:cs="Times New Roman"/>
          <w:sz w:val="24"/>
          <w:szCs w:val="24"/>
          <w:lang w:val="ru-RU" w:eastAsia="ar-SA"/>
        </w:rPr>
        <w:t xml:space="preserve"> за </w:t>
      </w:r>
      <w:proofErr w:type="spellStart"/>
      <w:r>
        <w:rPr>
          <w:rFonts w:ascii="Times New Roman" w:eastAsia="Times New Roman" w:hAnsi="Times New Roman" w:cs="Times New Roman"/>
          <w:sz w:val="24"/>
          <w:szCs w:val="24"/>
          <w:lang w:val="ru-RU" w:eastAsia="ar-SA"/>
        </w:rPr>
        <w:t>дорученням</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депозитних</w:t>
      </w:r>
      <w:proofErr w:type="spellEnd"/>
      <w:r>
        <w:rPr>
          <w:rFonts w:ascii="Times New Roman" w:eastAsia="Times New Roman" w:hAnsi="Times New Roman" w:cs="Times New Roman"/>
          <w:sz w:val="24"/>
          <w:szCs w:val="24"/>
          <w:lang w:val="ru-RU" w:eastAsia="ar-SA"/>
        </w:rPr>
        <w:t xml:space="preserve"> та </w:t>
      </w:r>
      <w:proofErr w:type="spellStart"/>
      <w:r>
        <w:rPr>
          <w:rFonts w:ascii="Times New Roman" w:eastAsia="Times New Roman" w:hAnsi="Times New Roman" w:cs="Times New Roman"/>
          <w:sz w:val="24"/>
          <w:szCs w:val="24"/>
          <w:lang w:val="ru-RU" w:eastAsia="ar-SA"/>
        </w:rPr>
        <w:t>інших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позабюджетних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коштів</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Аудиторська</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перевірка</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відповідності</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первинних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аналітичних</w:t>
      </w:r>
      <w:proofErr w:type="spellEnd"/>
      <w:r>
        <w:rPr>
          <w:rFonts w:ascii="Times New Roman" w:eastAsia="Times New Roman" w:hAnsi="Times New Roman" w:cs="Times New Roman"/>
          <w:sz w:val="24"/>
          <w:szCs w:val="24"/>
          <w:lang w:val="ru-RU" w:eastAsia="ar-SA"/>
        </w:rPr>
        <w:t xml:space="preserve"> і </w:t>
      </w:r>
      <w:proofErr w:type="spellStart"/>
      <w:r>
        <w:rPr>
          <w:rFonts w:ascii="Times New Roman" w:eastAsia="Times New Roman" w:hAnsi="Times New Roman" w:cs="Times New Roman"/>
          <w:sz w:val="24"/>
          <w:szCs w:val="24"/>
          <w:lang w:val="ru-RU" w:eastAsia="ar-SA"/>
        </w:rPr>
        <w:t>синтетичних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бухгалтерських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документів</w:t>
      </w:r>
      <w:proofErr w:type="spellEnd"/>
      <w:r>
        <w:rPr>
          <w:rFonts w:ascii="Times New Roman" w:eastAsia="Times New Roman" w:hAnsi="Times New Roman" w:cs="Times New Roman"/>
          <w:sz w:val="24"/>
          <w:szCs w:val="24"/>
          <w:lang w:val="ru-RU" w:eastAsia="ar-SA"/>
        </w:rPr>
        <w:t xml:space="preserve"> за доходами і </w:t>
      </w:r>
      <w:proofErr w:type="spellStart"/>
      <w:r>
        <w:rPr>
          <w:rFonts w:ascii="Times New Roman" w:eastAsia="Times New Roman" w:hAnsi="Times New Roman" w:cs="Times New Roman"/>
          <w:sz w:val="24"/>
          <w:szCs w:val="24"/>
          <w:lang w:val="ru-RU" w:eastAsia="ar-SA"/>
        </w:rPr>
        <w:t>видатками</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загального</w:t>
      </w:r>
      <w:proofErr w:type="spellEnd"/>
      <w:r>
        <w:rPr>
          <w:rFonts w:ascii="Times New Roman" w:eastAsia="Times New Roman" w:hAnsi="Times New Roman" w:cs="Times New Roman"/>
          <w:sz w:val="24"/>
          <w:szCs w:val="24"/>
          <w:lang w:val="ru-RU" w:eastAsia="ar-SA"/>
        </w:rPr>
        <w:t xml:space="preserve"> та </w:t>
      </w:r>
      <w:proofErr w:type="spellStart"/>
      <w:r>
        <w:rPr>
          <w:rFonts w:ascii="Times New Roman" w:eastAsia="Times New Roman" w:hAnsi="Times New Roman" w:cs="Times New Roman"/>
          <w:sz w:val="24"/>
          <w:szCs w:val="24"/>
          <w:lang w:val="ru-RU" w:eastAsia="ar-SA"/>
        </w:rPr>
        <w:t>спеціального</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фондів</w:t>
      </w:r>
      <w:proofErr w:type="spellEnd"/>
      <w:r>
        <w:rPr>
          <w:rFonts w:ascii="Times New Roman" w:eastAsia="Times New Roman" w:hAnsi="Times New Roman" w:cs="Times New Roman"/>
          <w:sz w:val="24"/>
          <w:szCs w:val="24"/>
          <w:lang w:val="ru-RU" w:eastAsia="ar-SA"/>
        </w:rPr>
        <w:t xml:space="preserve">. Аудит </w:t>
      </w:r>
      <w:proofErr w:type="spellStart"/>
      <w:r>
        <w:rPr>
          <w:rFonts w:ascii="Times New Roman" w:eastAsia="Times New Roman" w:hAnsi="Times New Roman" w:cs="Times New Roman"/>
          <w:sz w:val="24"/>
          <w:szCs w:val="24"/>
          <w:lang w:val="ru-RU" w:eastAsia="ar-SA"/>
        </w:rPr>
        <w:t>витрат</w:t>
      </w:r>
      <w:proofErr w:type="spellEnd"/>
      <w:r>
        <w:rPr>
          <w:rFonts w:ascii="Times New Roman" w:eastAsia="Times New Roman" w:hAnsi="Times New Roman" w:cs="Times New Roman"/>
          <w:sz w:val="24"/>
          <w:szCs w:val="24"/>
          <w:lang w:val="ru-RU" w:eastAsia="ar-SA"/>
        </w:rPr>
        <w:t xml:space="preserve"> на </w:t>
      </w:r>
      <w:proofErr w:type="spellStart"/>
      <w:r>
        <w:rPr>
          <w:rFonts w:ascii="Times New Roman" w:eastAsia="Times New Roman" w:hAnsi="Times New Roman" w:cs="Times New Roman"/>
          <w:sz w:val="24"/>
          <w:szCs w:val="24"/>
          <w:lang w:val="ru-RU" w:eastAsia="ar-SA"/>
        </w:rPr>
        <w:t>науково-дослідні</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роботи</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Перевірка</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законності</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укладення</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господарських</w:t>
      </w:r>
      <w:proofErr w:type="spellEnd"/>
      <w:r>
        <w:rPr>
          <w:rFonts w:ascii="Times New Roman" w:eastAsia="Times New Roman" w:hAnsi="Times New Roman" w:cs="Times New Roman"/>
          <w:sz w:val="24"/>
          <w:szCs w:val="24"/>
          <w:lang w:val="ru-RU" w:eastAsia="ar-SA"/>
        </w:rPr>
        <w:t xml:space="preserve"> </w:t>
      </w:r>
      <w:proofErr w:type="spellStart"/>
      <w:r>
        <w:rPr>
          <w:rFonts w:ascii="Times New Roman" w:eastAsia="Times New Roman" w:hAnsi="Times New Roman" w:cs="Times New Roman"/>
          <w:sz w:val="24"/>
          <w:szCs w:val="24"/>
          <w:lang w:val="ru-RU" w:eastAsia="ar-SA"/>
        </w:rPr>
        <w:t>договорі</w:t>
      </w:r>
      <w:proofErr w:type="gramStart"/>
      <w:r>
        <w:rPr>
          <w:rFonts w:ascii="Times New Roman" w:eastAsia="Times New Roman" w:hAnsi="Times New Roman" w:cs="Times New Roman"/>
          <w:sz w:val="24"/>
          <w:szCs w:val="24"/>
          <w:lang w:val="ru-RU" w:eastAsia="ar-SA"/>
        </w:rPr>
        <w:t>в</w:t>
      </w:r>
      <w:proofErr w:type="spellEnd"/>
      <w:proofErr w:type="gramEnd"/>
      <w:r>
        <w:rPr>
          <w:rFonts w:ascii="Times New Roman" w:eastAsia="Times New Roman" w:hAnsi="Times New Roman" w:cs="Times New Roman"/>
          <w:sz w:val="24"/>
          <w:szCs w:val="24"/>
          <w:lang w:val="ru-RU" w:eastAsia="ar-SA"/>
        </w:rPr>
        <w:t>.</w:t>
      </w:r>
      <w:r>
        <w:rPr>
          <w:rFonts w:ascii="Calibri" w:eastAsia="Times New Roman" w:hAnsi="Calibri" w:cs="Times New Roman"/>
          <w:lang w:eastAsia="zh-CN"/>
        </w:rPr>
        <w:t xml:space="preserve"> </w:t>
      </w:r>
      <w:r>
        <w:rPr>
          <w:rFonts w:ascii="Times New Roman" w:eastAsia="Times New Roman" w:hAnsi="Times New Roman" w:cs="Times New Roman"/>
          <w:sz w:val="24"/>
          <w:szCs w:val="24"/>
          <w:lang w:eastAsia="zh-CN"/>
        </w:rPr>
        <w:t>Типові порушення правил виконання операцій з коштами і їх наслідки</w:t>
      </w:r>
    </w:p>
    <w:p w:rsidR="002A2050" w:rsidRDefault="002A2050" w:rsidP="002A2050">
      <w:pPr>
        <w:spacing w:after="0" w:line="240" w:lineRule="auto"/>
        <w:jc w:val="both"/>
        <w:rPr>
          <w:rFonts w:ascii="Times New Roman" w:eastAsia="Times New Roman" w:hAnsi="Times New Roman" w:cs="Times New Roman"/>
          <w:sz w:val="24"/>
          <w:szCs w:val="24"/>
          <w:lang w:eastAsia="zh-CN"/>
        </w:rPr>
      </w:pPr>
      <w:bookmarkStart w:id="6" w:name="bookmark16"/>
      <w:bookmarkEnd w:id="5"/>
    </w:p>
    <w:p w:rsidR="002A2050" w:rsidRDefault="002A2050" w:rsidP="002A2050">
      <w:pPr>
        <w:spacing w:after="0" w:line="240" w:lineRule="auto"/>
        <w:jc w:val="both"/>
        <w:rPr>
          <w:rFonts w:ascii="Times New Roman" w:eastAsia="Calibri" w:hAnsi="Times New Roman" w:cs="Times New Roman"/>
          <w:b/>
          <w:bCs/>
          <w:i/>
          <w:sz w:val="24"/>
          <w:szCs w:val="24"/>
        </w:rPr>
      </w:pPr>
      <w:r>
        <w:rPr>
          <w:rFonts w:ascii="Times New Roman" w:eastAsia="Calibri" w:hAnsi="Times New Roman" w:cs="Times New Roman"/>
          <w:b/>
          <w:i/>
          <w:sz w:val="24"/>
          <w:szCs w:val="24"/>
        </w:rPr>
        <w:t xml:space="preserve">Тема </w:t>
      </w:r>
      <w:bookmarkEnd w:id="6"/>
      <w:r>
        <w:rPr>
          <w:rFonts w:ascii="Times New Roman" w:eastAsia="Calibri" w:hAnsi="Times New Roman" w:cs="Times New Roman"/>
          <w:b/>
          <w:i/>
          <w:sz w:val="24"/>
          <w:szCs w:val="24"/>
        </w:rPr>
        <w:t>8.</w:t>
      </w:r>
      <w:r>
        <w:rPr>
          <w:rFonts w:ascii="Times New Roman" w:eastAsia="Calibri" w:hAnsi="Times New Roman" w:cs="Times New Roman"/>
          <w:b/>
          <w:bCs/>
          <w:i/>
          <w:sz w:val="28"/>
          <w:szCs w:val="28"/>
        </w:rPr>
        <w:t xml:space="preserve"> </w:t>
      </w:r>
      <w:r>
        <w:rPr>
          <w:rFonts w:ascii="Times New Roman" w:eastAsia="Calibri" w:hAnsi="Times New Roman" w:cs="Times New Roman"/>
          <w:b/>
          <w:bCs/>
          <w:i/>
          <w:sz w:val="24"/>
          <w:szCs w:val="24"/>
        </w:rPr>
        <w:t xml:space="preserve">Аудит оборотних та необоротних  активів бюджетних установ. </w:t>
      </w:r>
    </w:p>
    <w:p w:rsidR="002A2050" w:rsidRDefault="002A2050" w:rsidP="002A2050">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Мета перевірки і джерела інформації. Нормативне регулювання операцій з основними коштами та нематеріальними активами, а також їх обліком. Перевірка наявності й операцій з надходження та вибуття основних коштів, їх документального оформлення та відображення в обліках. Перевірка зносу і ремонтів основних засобів. Перевірка правильності оцінки і переоцінки основних коштів, нарахування амортизації. Аудит індексації основних засобів. Перевірка інших нематеріальних активів. Особливості аудиту обліку нематеріальних активів у бюджетних установах.</w:t>
      </w:r>
    </w:p>
    <w:p w:rsidR="002A2050" w:rsidRDefault="002A2050" w:rsidP="002A2050">
      <w:pPr>
        <w:spacing w:after="0" w:line="240" w:lineRule="auto"/>
        <w:jc w:val="both"/>
        <w:rPr>
          <w:rFonts w:ascii="Times New Roman" w:eastAsia="Calibri" w:hAnsi="Times New Roman" w:cs="Times New Roman"/>
          <w:sz w:val="24"/>
          <w:szCs w:val="24"/>
        </w:rPr>
      </w:pPr>
    </w:p>
    <w:p w:rsidR="002A2050" w:rsidRDefault="002A2050" w:rsidP="002A2050">
      <w:pPr>
        <w:spacing w:after="0" w:line="240" w:lineRule="auto"/>
        <w:jc w:val="both"/>
        <w:rPr>
          <w:rFonts w:ascii="Times New Roman" w:eastAsia="Calibri" w:hAnsi="Times New Roman" w:cs="Times New Roman"/>
          <w:b/>
          <w:i/>
          <w:sz w:val="24"/>
          <w:szCs w:val="24"/>
        </w:rPr>
      </w:pPr>
      <w:bookmarkStart w:id="7" w:name="bookmark18"/>
      <w:r>
        <w:rPr>
          <w:rFonts w:ascii="Times New Roman" w:eastAsia="Calibri" w:hAnsi="Times New Roman" w:cs="Times New Roman"/>
          <w:b/>
          <w:i/>
          <w:sz w:val="24"/>
          <w:szCs w:val="24"/>
          <w:lang w:val="ru-RU"/>
        </w:rPr>
        <w:t xml:space="preserve">Тема 9. </w:t>
      </w:r>
      <w:bookmarkEnd w:id="7"/>
      <w:r>
        <w:rPr>
          <w:rFonts w:ascii="Times New Roman" w:eastAsia="Calibri" w:hAnsi="Times New Roman" w:cs="Times New Roman"/>
          <w:b/>
          <w:i/>
          <w:sz w:val="24"/>
          <w:szCs w:val="24"/>
          <w:lang w:val="ru-RU"/>
        </w:rPr>
        <w:t xml:space="preserve">Аудит </w:t>
      </w:r>
      <w:proofErr w:type="spellStart"/>
      <w:r>
        <w:rPr>
          <w:rFonts w:ascii="Times New Roman" w:eastAsia="Calibri" w:hAnsi="Times New Roman" w:cs="Times New Roman"/>
          <w:b/>
          <w:i/>
          <w:sz w:val="24"/>
          <w:szCs w:val="24"/>
          <w:lang w:val="ru-RU"/>
        </w:rPr>
        <w:t>розрахункових</w:t>
      </w:r>
      <w:proofErr w:type="spellEnd"/>
      <w:r>
        <w:rPr>
          <w:rFonts w:ascii="Times New Roman" w:eastAsia="Calibri" w:hAnsi="Times New Roman" w:cs="Times New Roman"/>
          <w:b/>
          <w:i/>
          <w:sz w:val="24"/>
          <w:szCs w:val="24"/>
          <w:lang w:val="ru-RU"/>
        </w:rPr>
        <w:t xml:space="preserve"> і </w:t>
      </w:r>
      <w:proofErr w:type="spellStart"/>
      <w:r>
        <w:rPr>
          <w:rFonts w:ascii="Times New Roman" w:eastAsia="Calibri" w:hAnsi="Times New Roman" w:cs="Times New Roman"/>
          <w:b/>
          <w:i/>
          <w:sz w:val="24"/>
          <w:szCs w:val="24"/>
          <w:lang w:val="ru-RU"/>
        </w:rPr>
        <w:t>кредитних</w:t>
      </w:r>
      <w:proofErr w:type="spellEnd"/>
      <w:r>
        <w:rPr>
          <w:rFonts w:ascii="Times New Roman" w:eastAsia="Calibri" w:hAnsi="Times New Roman" w:cs="Times New Roman"/>
          <w:b/>
          <w:i/>
          <w:sz w:val="24"/>
          <w:szCs w:val="24"/>
          <w:lang w:val="ru-RU"/>
        </w:rPr>
        <w:t xml:space="preserve"> </w:t>
      </w:r>
      <w:proofErr w:type="spellStart"/>
      <w:r>
        <w:rPr>
          <w:rFonts w:ascii="Times New Roman" w:eastAsia="Calibri" w:hAnsi="Times New Roman" w:cs="Times New Roman"/>
          <w:b/>
          <w:i/>
          <w:sz w:val="24"/>
          <w:szCs w:val="24"/>
          <w:lang w:val="ru-RU"/>
        </w:rPr>
        <w:t>операцій</w:t>
      </w:r>
      <w:proofErr w:type="spellEnd"/>
      <w:r>
        <w:rPr>
          <w:rFonts w:ascii="Times New Roman" w:eastAsia="Calibri" w:hAnsi="Times New Roman" w:cs="Times New Roman"/>
          <w:b/>
          <w:i/>
          <w:sz w:val="24"/>
          <w:szCs w:val="24"/>
          <w:lang w:val="ru-RU"/>
        </w:rPr>
        <w:t>.</w:t>
      </w:r>
    </w:p>
    <w:p w:rsidR="002A2050" w:rsidRDefault="002A2050" w:rsidP="002A2050">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t xml:space="preserve">Мета перевірки і джерела інформації. Нормативне регулювання виконання й обліку кредитних операцій. Методи перевірки розрахунків бюджетних установ. Аудит розрахунків платіжними дорученнями через органи Державного казначейства. Аудит розрахунків казначейськими векселями. Аудит лізингових платежів. Аудит розрахунків з дебіторами та кредиторами. Перевірка розрахунків за плановими платежами. Аудит розрахунків за претензіями. Аудит розрахунків з відшкодування завданих збитків. Перевірка списання простроченої дебіторсько-кредиторської заборгованості. Аудит розрахунків з підзвітними особами. Аудит розрахунків за платежами і податками в бюджет. Аудит </w:t>
      </w:r>
      <w:proofErr w:type="spellStart"/>
      <w:r>
        <w:rPr>
          <w:rFonts w:ascii="Times New Roman" w:eastAsia="Times New Roman" w:hAnsi="Times New Roman" w:cs="Times New Roman"/>
          <w:sz w:val="24"/>
          <w:szCs w:val="24"/>
          <w:lang w:eastAsia="zh-CN"/>
        </w:rPr>
        <w:t>довго-</w:t>
      </w:r>
      <w:proofErr w:type="spellEnd"/>
      <w:r>
        <w:rPr>
          <w:rFonts w:ascii="Times New Roman" w:eastAsia="Times New Roman" w:hAnsi="Times New Roman" w:cs="Times New Roman"/>
          <w:sz w:val="24"/>
          <w:szCs w:val="24"/>
          <w:lang w:eastAsia="zh-CN"/>
        </w:rPr>
        <w:t xml:space="preserve"> та короткострокових позик. Методи перевірки кредитних відносин економічного суб’єкта. Аналіз потреби економічного суб’єкта у кредитах, умов одержання і перевірка ефективності використання. Типові помилки і перекручування в обліку розрахункових та кредитних операцій. Узагальнення результатів перевірки.</w:t>
      </w:r>
    </w:p>
    <w:p w:rsidR="002A2050" w:rsidRDefault="002A2050" w:rsidP="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A2050" w:rsidRDefault="002A2050" w:rsidP="002A2050">
      <w:pPr>
        <w:numPr>
          <w:ilvl w:val="0"/>
          <w:numId w:val="4"/>
        </w:numPr>
        <w:tabs>
          <w:tab w:val="left" w:pos="1701"/>
          <w:tab w:val="left" w:pos="1843"/>
        </w:tabs>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Структура навчальної дисципліни</w:t>
      </w:r>
    </w:p>
    <w:p w:rsidR="002A2050" w:rsidRDefault="002A2050" w:rsidP="002A2050">
      <w:pPr>
        <w:spacing w:after="0" w:line="240" w:lineRule="auto"/>
        <w:jc w:val="both"/>
        <w:rPr>
          <w:rFonts w:ascii="Times New Roman" w:eastAsia="Calibri" w:hAnsi="Times New Roman" w:cs="Times New Roman"/>
          <w:sz w:val="24"/>
          <w:szCs w:val="24"/>
        </w:rPr>
      </w:pPr>
    </w:p>
    <w:tbl>
      <w:tblPr>
        <w:tblW w:w="485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775"/>
        <w:gridCol w:w="414"/>
        <w:gridCol w:w="467"/>
        <w:gridCol w:w="506"/>
        <w:gridCol w:w="480"/>
        <w:gridCol w:w="504"/>
        <w:gridCol w:w="776"/>
        <w:gridCol w:w="316"/>
        <w:gridCol w:w="467"/>
        <w:gridCol w:w="506"/>
        <w:gridCol w:w="480"/>
        <w:gridCol w:w="504"/>
      </w:tblGrid>
      <w:tr w:rsidR="002A2050" w:rsidTr="002A2050">
        <w:trPr>
          <w:cantSplit/>
          <w:trHeight w:val="290"/>
        </w:trPr>
        <w:tc>
          <w:tcPr>
            <w:tcW w:w="1501" w:type="pct"/>
            <w:vMerge w:val="restar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Назви  розділів і тем</w:t>
            </w:r>
          </w:p>
        </w:tc>
        <w:tc>
          <w:tcPr>
            <w:tcW w:w="3499" w:type="pct"/>
            <w:gridSpan w:val="12"/>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Кількість годин</w:t>
            </w:r>
          </w:p>
        </w:tc>
      </w:tr>
      <w:tr w:rsidR="002A2050" w:rsidTr="002A2050">
        <w:trPr>
          <w:cantSplit/>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Calibri" w:hAnsi="Times New Roman" w:cs="Times New Roman"/>
                <w:sz w:val="24"/>
                <w:szCs w:val="24"/>
              </w:rPr>
            </w:pPr>
          </w:p>
        </w:tc>
        <w:tc>
          <w:tcPr>
            <w:tcW w:w="1780" w:type="pct"/>
            <w:gridSpan w:val="6"/>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денна форма</w:t>
            </w:r>
          </w:p>
        </w:tc>
        <w:tc>
          <w:tcPr>
            <w:tcW w:w="1718" w:type="pct"/>
            <w:gridSpan w:val="6"/>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Заочна форма</w:t>
            </w:r>
          </w:p>
        </w:tc>
      </w:tr>
      <w:tr w:rsidR="002A2050" w:rsidTr="002A2050">
        <w:trPr>
          <w:cantSplit/>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Calibri" w:hAnsi="Times New Roman" w:cs="Times New Roman"/>
                <w:sz w:val="24"/>
                <w:szCs w:val="24"/>
              </w:rPr>
            </w:pPr>
          </w:p>
        </w:tc>
        <w:tc>
          <w:tcPr>
            <w:tcW w:w="450" w:type="pct"/>
            <w:vMerge w:val="restar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усього </w:t>
            </w:r>
          </w:p>
        </w:tc>
        <w:tc>
          <w:tcPr>
            <w:tcW w:w="1331" w:type="pct"/>
            <w:gridSpan w:val="5"/>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 тому числі</w:t>
            </w:r>
          </w:p>
        </w:tc>
        <w:tc>
          <w:tcPr>
            <w:tcW w:w="450" w:type="pct"/>
            <w:vMerge w:val="restar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усього </w:t>
            </w:r>
          </w:p>
        </w:tc>
        <w:tc>
          <w:tcPr>
            <w:tcW w:w="1269" w:type="pct"/>
            <w:gridSpan w:val="5"/>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 тому числі</w:t>
            </w:r>
          </w:p>
        </w:tc>
      </w:tr>
      <w:tr w:rsidR="002A2050" w:rsidTr="002A2050">
        <w:trPr>
          <w:cantSplit/>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Calibri" w:hAnsi="Times New Roman" w:cs="Times New Roman"/>
                <w:sz w:val="24"/>
                <w:szCs w:val="24"/>
              </w:rPr>
            </w:pPr>
          </w:p>
        </w:tc>
        <w:tc>
          <w:tcPr>
            <w:tcW w:w="23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w:t>
            </w: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лаб</w:t>
            </w:r>
            <w:proofErr w:type="spellEnd"/>
          </w:p>
        </w:tc>
        <w:tc>
          <w:tcPr>
            <w:tcW w:w="269"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інд</w:t>
            </w:r>
            <w:proofErr w:type="spellEnd"/>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с.р</w:t>
            </w:r>
            <w:proofErr w:type="spellEnd"/>
            <w:r>
              <w:rPr>
                <w:rFonts w:ascii="Times New Roman" w:eastAsia="Calibri"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w:t>
            </w: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лаб</w:t>
            </w:r>
            <w:proofErr w:type="spellEnd"/>
          </w:p>
        </w:tc>
        <w:tc>
          <w:tcPr>
            <w:tcW w:w="269"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інд</w:t>
            </w:r>
            <w:proofErr w:type="spellEnd"/>
          </w:p>
        </w:tc>
        <w:tc>
          <w:tcPr>
            <w:tcW w:w="283"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с.р</w:t>
            </w:r>
            <w:proofErr w:type="spellEnd"/>
            <w:r>
              <w:rPr>
                <w:rFonts w:ascii="Times New Roman" w:eastAsia="Calibri" w:hAnsi="Times New Roman" w:cs="Times New Roman"/>
                <w:sz w:val="24"/>
                <w:szCs w:val="24"/>
              </w:rPr>
              <w:t>.</w:t>
            </w:r>
          </w:p>
        </w:tc>
      </w:tr>
      <w:tr w:rsidR="002A2050" w:rsidTr="002A2050">
        <w:trPr>
          <w:trHeight w:val="290"/>
        </w:trPr>
        <w:tc>
          <w:tcPr>
            <w:tcW w:w="150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5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3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69"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45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17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269"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283"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r>
      <w:tr w:rsidR="002A2050" w:rsidTr="002A2050">
        <w:trPr>
          <w:cantSplit/>
          <w:trHeight w:val="290"/>
        </w:trPr>
        <w:tc>
          <w:tcPr>
            <w:tcW w:w="4999" w:type="pct"/>
            <w:gridSpan w:val="13"/>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b/>
                <w:bCs/>
                <w:sz w:val="24"/>
                <w:szCs w:val="24"/>
              </w:rPr>
            </w:pPr>
          </w:p>
        </w:tc>
      </w:tr>
      <w:tr w:rsidR="002A2050" w:rsidTr="002A2050">
        <w:trPr>
          <w:cantSplit/>
          <w:trHeight w:val="290"/>
        </w:trPr>
        <w:tc>
          <w:tcPr>
            <w:tcW w:w="4999" w:type="pct"/>
            <w:gridSpan w:val="13"/>
            <w:tcBorders>
              <w:top w:val="single" w:sz="4" w:space="0" w:color="auto"/>
              <w:left w:val="single" w:sz="4" w:space="0" w:color="auto"/>
              <w:bottom w:val="single" w:sz="4" w:space="0" w:color="auto"/>
              <w:right w:val="single" w:sz="4" w:space="0" w:color="auto"/>
            </w:tcBorders>
            <w:hideMark/>
          </w:tcPr>
          <w:p w:rsidR="002A2050" w:rsidRDefault="002A2050">
            <w:pPr>
              <w:tabs>
                <w:tab w:val="left" w:pos="284"/>
                <w:tab w:val="left" w:pos="567"/>
              </w:tabs>
              <w:spacing w:after="0" w:line="256" w:lineRule="auto"/>
              <w:jc w:val="center"/>
              <w:rPr>
                <w:rFonts w:ascii="Times New Roman" w:eastAsia="Calibri" w:hAnsi="Times New Roman" w:cs="Times New Roman"/>
                <w:b/>
                <w:i/>
                <w:sz w:val="24"/>
                <w:szCs w:val="24"/>
              </w:rPr>
            </w:pPr>
            <w:r>
              <w:rPr>
                <w:rFonts w:ascii="Times New Roman" w:eastAsia="Calibri" w:hAnsi="Times New Roman" w:cs="Times New Roman"/>
                <w:b/>
                <w:bCs/>
                <w:sz w:val="24"/>
                <w:szCs w:val="24"/>
              </w:rPr>
              <w:t xml:space="preserve"> Розділ 1</w:t>
            </w:r>
            <w:r>
              <w:rPr>
                <w:rFonts w:ascii="Times New Roman" w:eastAsia="Calibri" w:hAnsi="Times New Roman" w:cs="Times New Roman"/>
                <w:sz w:val="24"/>
                <w:szCs w:val="24"/>
              </w:rPr>
              <w:t xml:space="preserve">. </w:t>
            </w:r>
            <w:r>
              <w:rPr>
                <w:rFonts w:ascii="Times New Roman" w:eastAsia="Calibri" w:hAnsi="Times New Roman" w:cs="Times New Roman"/>
                <w:b/>
                <w:bCs/>
                <w:i/>
                <w:sz w:val="24"/>
                <w:szCs w:val="24"/>
              </w:rPr>
              <w:t>Теоретичні засади контролю в бюджетних установах</w:t>
            </w:r>
          </w:p>
        </w:tc>
      </w:tr>
      <w:tr w:rsidR="002A2050" w:rsidTr="002A2050">
        <w:trPr>
          <w:trHeight w:val="290"/>
        </w:trPr>
        <w:tc>
          <w:tcPr>
            <w:tcW w:w="150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Тема 1. Мета, принципи, організація проведення контролю та ревізії в бюджетних установах.</w:t>
            </w:r>
          </w:p>
        </w:tc>
        <w:tc>
          <w:tcPr>
            <w:tcW w:w="45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3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5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r>
      <w:tr w:rsidR="002A2050" w:rsidTr="002A2050">
        <w:trPr>
          <w:trHeight w:val="290"/>
        </w:trPr>
        <w:tc>
          <w:tcPr>
            <w:tcW w:w="150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outlineLvl w:val="5"/>
              <w:rPr>
                <w:rFonts w:ascii="Times New Roman" w:eastAsia="Times New Roman" w:hAnsi="Times New Roman" w:cs="Times New Roman"/>
                <w:spacing w:val="-3"/>
                <w:sz w:val="24"/>
                <w:szCs w:val="24"/>
              </w:rPr>
            </w:pPr>
            <w:r>
              <w:rPr>
                <w:rFonts w:ascii="Times New Roman" w:eastAsia="Times New Roman" w:hAnsi="Times New Roman" w:cs="Times New Roman"/>
                <w:bCs/>
                <w:spacing w:val="-3"/>
                <w:sz w:val="24"/>
                <w:szCs w:val="24"/>
              </w:rPr>
              <w:t>Тема 2.</w:t>
            </w:r>
            <w:r>
              <w:rPr>
                <w:rFonts w:ascii="Times New Roman" w:eastAsia="Times New Roman" w:hAnsi="Times New Roman" w:cs="Times New Roman"/>
                <w:spacing w:val="-3"/>
                <w:sz w:val="24"/>
                <w:szCs w:val="24"/>
              </w:rPr>
              <w:t xml:space="preserve"> Організація планування контролю в бюджетних</w:t>
            </w:r>
          </w:p>
          <w:p w:rsidR="002A2050" w:rsidRDefault="002A2050">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установах</w:t>
            </w:r>
          </w:p>
        </w:tc>
        <w:tc>
          <w:tcPr>
            <w:tcW w:w="45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3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5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r>
      <w:tr w:rsidR="002A2050" w:rsidTr="002A2050">
        <w:trPr>
          <w:trHeight w:val="290"/>
        </w:trPr>
        <w:tc>
          <w:tcPr>
            <w:tcW w:w="150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Тема 3</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 Дослідження діяльності бюджетної установи.</w:t>
            </w:r>
          </w:p>
        </w:tc>
        <w:tc>
          <w:tcPr>
            <w:tcW w:w="45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3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5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r>
      <w:tr w:rsidR="002A2050" w:rsidTr="002A2050">
        <w:trPr>
          <w:trHeight w:val="290"/>
        </w:trPr>
        <w:tc>
          <w:tcPr>
            <w:tcW w:w="150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Тема 4. Узагальнення результатів ревізії бюджетної установи.</w:t>
            </w:r>
            <w:r>
              <w:rPr>
                <w:rFonts w:ascii="Times New Roman" w:eastAsia="Calibri" w:hAnsi="Times New Roman" w:cs="Times New Roman"/>
                <w:sz w:val="24"/>
                <w:szCs w:val="24"/>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3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5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r>
      <w:tr w:rsidR="002A2050" w:rsidTr="002A2050">
        <w:trPr>
          <w:trHeight w:val="290"/>
        </w:trPr>
        <w:tc>
          <w:tcPr>
            <w:tcW w:w="150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Тема 5</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 Ревізія бюджетної установи в умовах застосування комп’ютерних технологій.</w:t>
            </w:r>
          </w:p>
        </w:tc>
        <w:tc>
          <w:tcPr>
            <w:tcW w:w="45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3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5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r>
      <w:tr w:rsidR="002A2050" w:rsidTr="002A2050">
        <w:trPr>
          <w:trHeight w:val="290"/>
        </w:trPr>
        <w:tc>
          <w:tcPr>
            <w:tcW w:w="150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Разом за розділом 1</w:t>
            </w:r>
          </w:p>
        </w:tc>
        <w:tc>
          <w:tcPr>
            <w:tcW w:w="45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23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ind w:right="-44"/>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45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r>
      <w:tr w:rsidR="002A2050" w:rsidTr="002A2050">
        <w:trPr>
          <w:cantSplit/>
          <w:trHeight w:val="607"/>
        </w:trPr>
        <w:tc>
          <w:tcPr>
            <w:tcW w:w="4999" w:type="pct"/>
            <w:gridSpan w:val="13"/>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b/>
                <w:i/>
                <w:sz w:val="24"/>
                <w:szCs w:val="24"/>
                <w:lang w:val="ru-RU"/>
              </w:rPr>
            </w:pPr>
            <w:r>
              <w:rPr>
                <w:rFonts w:ascii="Times New Roman" w:eastAsia="Calibri" w:hAnsi="Times New Roman" w:cs="Times New Roman"/>
                <w:b/>
                <w:bCs/>
                <w:sz w:val="24"/>
                <w:szCs w:val="24"/>
              </w:rPr>
              <w:t>Розділ 2</w:t>
            </w:r>
            <w:r>
              <w:rPr>
                <w:rFonts w:ascii="Times New Roman" w:eastAsia="Calibri" w:hAnsi="Times New Roman" w:cs="Times New Roman"/>
                <w:b/>
                <w:sz w:val="24"/>
                <w:szCs w:val="24"/>
              </w:rPr>
              <w:t>.</w:t>
            </w:r>
            <w:r>
              <w:rPr>
                <w:rFonts w:ascii="Times New Roman" w:eastAsia="Calibri" w:hAnsi="Times New Roman" w:cs="Times New Roman"/>
                <w:b/>
                <w:bCs/>
                <w:i/>
                <w:sz w:val="24"/>
                <w:szCs w:val="24"/>
              </w:rPr>
              <w:t xml:space="preserve"> Аудиторська перевірка стану бухгалтерського обліку і звітності в бюджетних установах</w:t>
            </w:r>
            <w:r>
              <w:rPr>
                <w:rFonts w:ascii="Times New Roman" w:eastAsia="Calibri" w:hAnsi="Times New Roman" w:cs="Times New Roman"/>
                <w:b/>
                <w:i/>
                <w:sz w:val="24"/>
                <w:szCs w:val="24"/>
                <w:lang w:val="ru-RU"/>
              </w:rPr>
              <w:t xml:space="preserve"> </w:t>
            </w:r>
          </w:p>
        </w:tc>
      </w:tr>
      <w:tr w:rsidR="002A2050" w:rsidTr="002A2050">
        <w:trPr>
          <w:trHeight w:val="290"/>
        </w:trPr>
        <w:tc>
          <w:tcPr>
            <w:tcW w:w="1501" w:type="pct"/>
            <w:tcBorders>
              <w:top w:val="single" w:sz="4" w:space="0" w:color="auto"/>
              <w:left w:val="single" w:sz="4" w:space="0" w:color="auto"/>
              <w:bottom w:val="single" w:sz="4" w:space="0" w:color="auto"/>
              <w:right w:val="single" w:sz="4" w:space="0" w:color="auto"/>
            </w:tcBorders>
            <w:hideMark/>
          </w:tcPr>
          <w:p w:rsidR="002A2050" w:rsidRDefault="002A2050">
            <w:pPr>
              <w:autoSpaceDE w:val="0"/>
              <w:autoSpaceDN w:val="0"/>
              <w:adjustRightInd w:val="0"/>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Тема6.Мета,принципи,організація проведення аудиту в бюджетних установах</w:t>
            </w:r>
          </w:p>
        </w:tc>
        <w:tc>
          <w:tcPr>
            <w:tcW w:w="45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3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5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r>
      <w:tr w:rsidR="002A2050" w:rsidTr="002A2050">
        <w:trPr>
          <w:trHeight w:val="290"/>
        </w:trPr>
        <w:tc>
          <w:tcPr>
            <w:tcW w:w="150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rPr>
                <w:rFonts w:ascii="Times New Roman" w:eastAsia="Calibri" w:hAnsi="Times New Roman" w:cs="Times New Roman"/>
                <w:sz w:val="24"/>
                <w:szCs w:val="24"/>
              </w:rPr>
            </w:pPr>
            <w:r>
              <w:rPr>
                <w:rFonts w:ascii="Times New Roman" w:eastAsia="Calibri" w:hAnsi="Times New Roman" w:cs="Times New Roman"/>
                <w:bCs/>
                <w:sz w:val="24"/>
                <w:szCs w:val="24"/>
              </w:rPr>
              <w:t xml:space="preserve">Тема </w:t>
            </w:r>
            <w:r>
              <w:rPr>
                <w:rFonts w:ascii="Times New Roman" w:eastAsia="Calibri" w:hAnsi="Times New Roman" w:cs="Times New Roman"/>
                <w:sz w:val="24"/>
                <w:szCs w:val="24"/>
              </w:rPr>
              <w:t>7.</w:t>
            </w:r>
            <w:r>
              <w:rPr>
                <w:rFonts w:ascii="Times New Roman" w:eastAsia="Calibri" w:hAnsi="Times New Roman" w:cs="Times New Roman"/>
                <w:b/>
                <w:bCs/>
                <w:i/>
                <w:sz w:val="24"/>
                <w:szCs w:val="24"/>
              </w:rPr>
              <w:t xml:space="preserve"> </w:t>
            </w:r>
            <w:proofErr w:type="spellStart"/>
            <w:r>
              <w:rPr>
                <w:rFonts w:ascii="Times New Roman" w:eastAsia="Calibri" w:hAnsi="Times New Roman" w:cs="Times New Roman"/>
                <w:bCs/>
                <w:sz w:val="24"/>
                <w:szCs w:val="24"/>
              </w:rPr>
              <w:t>Аудторська</w:t>
            </w:r>
            <w:proofErr w:type="spellEnd"/>
            <w:r>
              <w:rPr>
                <w:rFonts w:ascii="Times New Roman" w:eastAsia="Calibri" w:hAnsi="Times New Roman" w:cs="Times New Roman"/>
                <w:bCs/>
                <w:sz w:val="24"/>
                <w:szCs w:val="24"/>
              </w:rPr>
              <w:t xml:space="preserve"> перевірка руху бюджетних асигнувань, </w:t>
            </w:r>
            <w:r>
              <w:rPr>
                <w:rFonts w:ascii="Times New Roman" w:eastAsia="Calibri" w:hAnsi="Times New Roman" w:cs="Times New Roman"/>
                <w:sz w:val="24"/>
                <w:szCs w:val="24"/>
              </w:rPr>
              <w:t>обліку грошових коштів, доходів і видатків загального фонду, Аудит обліку позабюджетних коштів.</w:t>
            </w:r>
          </w:p>
        </w:tc>
        <w:tc>
          <w:tcPr>
            <w:tcW w:w="45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3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5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r>
      <w:tr w:rsidR="002A2050" w:rsidTr="002A2050">
        <w:trPr>
          <w:trHeight w:val="290"/>
        </w:trPr>
        <w:tc>
          <w:tcPr>
            <w:tcW w:w="150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rPr>
                <w:rFonts w:ascii="Times New Roman" w:eastAsia="Calibri" w:hAnsi="Times New Roman" w:cs="Times New Roman"/>
                <w:sz w:val="24"/>
                <w:szCs w:val="24"/>
              </w:rPr>
            </w:pPr>
            <w:r>
              <w:rPr>
                <w:rFonts w:ascii="Times New Roman" w:eastAsia="Calibri" w:hAnsi="Times New Roman" w:cs="Times New Roman"/>
                <w:bCs/>
                <w:sz w:val="24"/>
                <w:szCs w:val="24"/>
              </w:rPr>
              <w:t>Тема 8. Аудит оборотних та необоротних  активів бюджетних установ.</w:t>
            </w:r>
            <w:r>
              <w:rPr>
                <w:rFonts w:ascii="Times New Roman" w:eastAsia="Calibri" w:hAnsi="Times New Roman" w:cs="Times New Roman"/>
                <w:b/>
                <w:bCs/>
                <w:i/>
                <w:sz w:val="24"/>
                <w:szCs w:val="24"/>
              </w:rPr>
              <w:t xml:space="preserve"> </w:t>
            </w:r>
            <w:r>
              <w:rPr>
                <w:rFonts w:ascii="Times New Roman" w:eastAsia="Calibri" w:hAnsi="Times New Roman" w:cs="Times New Roman"/>
                <w:i/>
                <w:sz w:val="24"/>
                <w:szCs w:val="24"/>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3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5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r>
      <w:tr w:rsidR="002A2050" w:rsidTr="002A2050">
        <w:trPr>
          <w:trHeight w:val="290"/>
        </w:trPr>
        <w:tc>
          <w:tcPr>
            <w:tcW w:w="150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Тема 9</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 xml:space="preserve"> Аудит </w:t>
            </w:r>
            <w:proofErr w:type="spellStart"/>
            <w:r>
              <w:rPr>
                <w:rFonts w:ascii="Times New Roman" w:eastAsia="Calibri" w:hAnsi="Times New Roman" w:cs="Times New Roman"/>
                <w:sz w:val="24"/>
                <w:szCs w:val="24"/>
                <w:lang w:val="ru-RU"/>
              </w:rPr>
              <w:t>розрахункових</w:t>
            </w:r>
            <w:proofErr w:type="spellEnd"/>
            <w:r>
              <w:rPr>
                <w:rFonts w:ascii="Times New Roman" w:eastAsia="Calibri" w:hAnsi="Times New Roman" w:cs="Times New Roman"/>
                <w:sz w:val="24"/>
                <w:szCs w:val="24"/>
                <w:lang w:val="ru-RU"/>
              </w:rPr>
              <w:t xml:space="preserve"> і </w:t>
            </w:r>
            <w:proofErr w:type="spellStart"/>
            <w:r>
              <w:rPr>
                <w:rFonts w:ascii="Times New Roman" w:eastAsia="Calibri" w:hAnsi="Times New Roman" w:cs="Times New Roman"/>
                <w:sz w:val="24"/>
                <w:szCs w:val="24"/>
                <w:lang w:val="ru-RU"/>
              </w:rPr>
              <w:t>кредитних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операцій</w:t>
            </w:r>
            <w:proofErr w:type="spellEnd"/>
            <w:r>
              <w:rPr>
                <w:rFonts w:ascii="Times New Roman" w:eastAsia="Calibri" w:hAnsi="Times New Roman" w:cs="Times New Roman"/>
                <w:sz w:val="24"/>
                <w:szCs w:val="24"/>
                <w:lang w:val="ru-RU"/>
              </w:rPr>
              <w:t>.</w:t>
            </w:r>
          </w:p>
        </w:tc>
        <w:tc>
          <w:tcPr>
            <w:tcW w:w="45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3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5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r>
      <w:tr w:rsidR="002A2050" w:rsidTr="002A2050">
        <w:trPr>
          <w:trHeight w:val="290"/>
        </w:trPr>
        <w:tc>
          <w:tcPr>
            <w:tcW w:w="150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Разом за  розділом 2</w:t>
            </w:r>
          </w:p>
        </w:tc>
        <w:tc>
          <w:tcPr>
            <w:tcW w:w="45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23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r>
      <w:tr w:rsidR="002A2050" w:rsidTr="002A2050">
        <w:trPr>
          <w:trHeight w:val="290"/>
        </w:trPr>
        <w:tc>
          <w:tcPr>
            <w:tcW w:w="1501"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bCs/>
                <w:sz w:val="24"/>
                <w:szCs w:val="24"/>
              </w:rPr>
            </w:pPr>
          </w:p>
        </w:tc>
        <w:tc>
          <w:tcPr>
            <w:tcW w:w="450" w:type="pct"/>
            <w:tcBorders>
              <w:top w:val="single" w:sz="4" w:space="0" w:color="auto"/>
              <w:left w:val="single" w:sz="4" w:space="0" w:color="auto"/>
              <w:bottom w:val="single" w:sz="4" w:space="0" w:color="auto"/>
              <w:right w:val="single" w:sz="4" w:space="0" w:color="auto"/>
            </w:tcBorders>
            <w:vAlign w:val="center"/>
          </w:tcPr>
          <w:p w:rsidR="002A2050" w:rsidRDefault="002A2050">
            <w:pPr>
              <w:spacing w:after="0" w:line="256" w:lineRule="auto"/>
              <w:jc w:val="center"/>
              <w:rPr>
                <w:rFonts w:ascii="Times New Roman" w:eastAsia="Calibri" w:hAnsi="Times New Roman" w:cs="Times New Roman"/>
                <w:sz w:val="24"/>
                <w:szCs w:val="24"/>
                <w:lang w:val="en-US"/>
              </w:rPr>
            </w:pPr>
          </w:p>
        </w:tc>
        <w:tc>
          <w:tcPr>
            <w:tcW w:w="230" w:type="pct"/>
            <w:tcBorders>
              <w:top w:val="single" w:sz="4" w:space="0" w:color="auto"/>
              <w:left w:val="single" w:sz="4" w:space="0" w:color="auto"/>
              <w:bottom w:val="single" w:sz="4" w:space="0" w:color="auto"/>
              <w:right w:val="single" w:sz="4" w:space="0" w:color="auto"/>
            </w:tcBorders>
            <w:vAlign w:val="center"/>
          </w:tcPr>
          <w:p w:rsidR="002A2050" w:rsidRDefault="002A2050">
            <w:pPr>
              <w:spacing w:after="0" w:line="256" w:lineRule="auto"/>
              <w:jc w:val="center"/>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vAlign w:val="center"/>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rsidR="002A2050" w:rsidRDefault="002A2050">
            <w:pPr>
              <w:spacing w:after="0" w:line="256" w:lineRule="auto"/>
              <w:jc w:val="center"/>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vAlign w:val="center"/>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rsidR="002A2050" w:rsidRDefault="002A2050">
            <w:pPr>
              <w:spacing w:after="0" w:line="256" w:lineRule="auto"/>
              <w:jc w:val="center"/>
              <w:rPr>
                <w:rFonts w:ascii="Times New Roman" w:eastAsia="Calibri" w:hAnsi="Times New Roman" w:cs="Times New Roman"/>
                <w:sz w:val="24"/>
                <w:szCs w:val="24"/>
                <w:lang w:val="en-US"/>
              </w:rPr>
            </w:pPr>
          </w:p>
        </w:tc>
        <w:tc>
          <w:tcPr>
            <w:tcW w:w="450" w:type="pct"/>
            <w:tcBorders>
              <w:top w:val="single" w:sz="4" w:space="0" w:color="auto"/>
              <w:left w:val="single" w:sz="4" w:space="0" w:color="auto"/>
              <w:bottom w:val="single" w:sz="4" w:space="0" w:color="auto"/>
              <w:right w:val="single" w:sz="4" w:space="0" w:color="auto"/>
            </w:tcBorders>
            <w:vAlign w:val="center"/>
          </w:tcPr>
          <w:p w:rsidR="002A2050" w:rsidRDefault="002A2050">
            <w:pPr>
              <w:spacing w:after="0" w:line="256" w:lineRule="auto"/>
              <w:jc w:val="center"/>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vAlign w:val="center"/>
          </w:tcPr>
          <w:p w:rsidR="002A2050" w:rsidRDefault="002A2050">
            <w:pPr>
              <w:spacing w:after="0" w:line="256" w:lineRule="auto"/>
              <w:jc w:val="center"/>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vAlign w:val="center"/>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tcPr>
          <w:p w:rsidR="002A2050" w:rsidRDefault="002A2050">
            <w:pPr>
              <w:spacing w:after="0" w:line="256" w:lineRule="auto"/>
              <w:jc w:val="center"/>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bCs/>
                <w:sz w:val="24"/>
                <w:szCs w:val="24"/>
              </w:rPr>
            </w:pPr>
          </w:p>
        </w:tc>
        <w:tc>
          <w:tcPr>
            <w:tcW w:w="283" w:type="pct"/>
            <w:tcBorders>
              <w:top w:val="single" w:sz="4" w:space="0" w:color="auto"/>
              <w:left w:val="single" w:sz="4" w:space="0" w:color="auto"/>
              <w:bottom w:val="single" w:sz="4" w:space="0" w:color="auto"/>
              <w:right w:val="single" w:sz="4" w:space="0" w:color="auto"/>
            </w:tcBorders>
            <w:vAlign w:val="center"/>
          </w:tcPr>
          <w:p w:rsidR="002A2050" w:rsidRDefault="002A2050">
            <w:pPr>
              <w:spacing w:after="0" w:line="256" w:lineRule="auto"/>
              <w:jc w:val="center"/>
              <w:rPr>
                <w:rFonts w:ascii="Times New Roman" w:eastAsia="Calibri" w:hAnsi="Times New Roman" w:cs="Times New Roman"/>
                <w:sz w:val="24"/>
                <w:szCs w:val="24"/>
                <w:lang w:val="en-US"/>
              </w:rPr>
            </w:pPr>
          </w:p>
        </w:tc>
      </w:tr>
      <w:tr w:rsidR="002A2050" w:rsidTr="002A2050">
        <w:trPr>
          <w:trHeight w:val="290"/>
        </w:trPr>
        <w:tc>
          <w:tcPr>
            <w:tcW w:w="1501" w:type="pct"/>
            <w:tcBorders>
              <w:top w:val="single" w:sz="4" w:space="0" w:color="auto"/>
              <w:left w:val="single" w:sz="4" w:space="0" w:color="auto"/>
              <w:bottom w:val="single" w:sz="4" w:space="0" w:color="auto"/>
              <w:right w:val="single" w:sz="4" w:space="0" w:color="auto"/>
            </w:tcBorders>
            <w:hideMark/>
          </w:tcPr>
          <w:p w:rsidR="002A2050" w:rsidRDefault="002A2050">
            <w:pPr>
              <w:keepNext/>
              <w:spacing w:after="0" w:line="240" w:lineRule="auto"/>
              <w:jc w:val="right"/>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Усього годин </w:t>
            </w:r>
          </w:p>
        </w:tc>
        <w:tc>
          <w:tcPr>
            <w:tcW w:w="45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230"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ind w:right="-44"/>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61"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jc w:val="center"/>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5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5"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69"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2A2050" w:rsidRDefault="002A2050">
            <w:pPr>
              <w:spacing w:after="0" w:line="256" w:lineRule="auto"/>
              <w:rPr>
                <w:rFonts w:ascii="Times New Roman" w:eastAsia="Calibri" w:hAnsi="Times New Roman" w:cs="Times New Roman"/>
                <w:sz w:val="24"/>
                <w:szCs w:val="24"/>
              </w:rPr>
            </w:pPr>
          </w:p>
        </w:tc>
      </w:tr>
    </w:tbl>
    <w:p w:rsidR="002A2050" w:rsidRDefault="002A2050" w:rsidP="002A2050">
      <w:pPr>
        <w:spacing w:after="0" w:line="240" w:lineRule="auto"/>
        <w:jc w:val="both"/>
        <w:rPr>
          <w:rFonts w:ascii="Times New Roman" w:eastAsia="Calibri" w:hAnsi="Times New Roman" w:cs="Times New Roman"/>
          <w:b/>
          <w:sz w:val="24"/>
          <w:szCs w:val="24"/>
        </w:rPr>
      </w:pPr>
    </w:p>
    <w:p w:rsidR="002A2050" w:rsidRDefault="002A2050" w:rsidP="002A2050">
      <w:pPr>
        <w:spacing w:after="0" w:line="240" w:lineRule="auto"/>
        <w:jc w:val="both"/>
        <w:rPr>
          <w:rFonts w:ascii="Times New Roman" w:eastAsia="Calibri" w:hAnsi="Times New Roman" w:cs="Times New Roman"/>
          <w:b/>
          <w:sz w:val="24"/>
          <w:szCs w:val="24"/>
        </w:rPr>
      </w:pPr>
    </w:p>
    <w:p w:rsidR="002A2050" w:rsidRDefault="002A2050" w:rsidP="002A20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 Теми лекційних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328"/>
        <w:gridCol w:w="1177"/>
      </w:tblGrid>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з/п</w:t>
            </w: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Назва теми</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Кількість</w:t>
            </w:r>
          </w:p>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годин</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1. Мета, принципи, організація проведення контролю та ревізії в бюджетних установах.</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outlineLvl w:val="5"/>
              <w:rPr>
                <w:rFonts w:ascii="Times New Roman" w:eastAsia="Times New Roman" w:hAnsi="Times New Roman" w:cs="Times New Roman"/>
                <w:spacing w:val="-3"/>
                <w:sz w:val="24"/>
                <w:szCs w:val="24"/>
              </w:rPr>
            </w:pPr>
            <w:r>
              <w:rPr>
                <w:rFonts w:ascii="Times New Roman" w:eastAsia="Times New Roman" w:hAnsi="Times New Roman" w:cs="Times New Roman"/>
                <w:bCs/>
                <w:spacing w:val="-3"/>
                <w:sz w:val="24"/>
                <w:szCs w:val="24"/>
              </w:rPr>
              <w:t>Тема 2.</w:t>
            </w:r>
            <w:r>
              <w:rPr>
                <w:rFonts w:ascii="Times New Roman" w:eastAsia="Times New Roman" w:hAnsi="Times New Roman" w:cs="Times New Roman"/>
                <w:spacing w:val="-3"/>
                <w:sz w:val="24"/>
                <w:szCs w:val="24"/>
              </w:rPr>
              <w:t xml:space="preserve"> Організація планування контролю в бюджетних</w:t>
            </w:r>
          </w:p>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установах</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3</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 Дослідження діяльності бюджетної установи.</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4. Узагальнення результатів ревізії бюджетної установи.</w:t>
            </w:r>
            <w:r>
              <w:rPr>
                <w:rFonts w:ascii="Times New Roman" w:eastAsia="Calibri" w:hAnsi="Times New Roman" w:cs="Times New Roman"/>
                <w:sz w:val="24"/>
                <w:szCs w:val="24"/>
              </w:rPr>
              <w:t xml:space="preserve"> </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Тема5.Ревізія бюджетної установи в умовах застосування комп’ютерних технологій.</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Тема6.Мета,принципи,організація проведення аудиту в бюджетних установах</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Тема </w:t>
            </w:r>
            <w:r>
              <w:rPr>
                <w:rFonts w:ascii="Times New Roman" w:eastAsia="Calibri" w:hAnsi="Times New Roman" w:cs="Times New Roman"/>
                <w:sz w:val="24"/>
                <w:szCs w:val="24"/>
              </w:rPr>
              <w:t>7.</w:t>
            </w:r>
            <w:r>
              <w:rPr>
                <w:rFonts w:ascii="Times New Roman" w:eastAsia="Calibri" w:hAnsi="Times New Roman" w:cs="Times New Roman"/>
                <w:b/>
                <w:bCs/>
                <w:i/>
                <w:sz w:val="24"/>
                <w:szCs w:val="24"/>
              </w:rPr>
              <w:t xml:space="preserve"> </w:t>
            </w:r>
            <w:proofErr w:type="spellStart"/>
            <w:r>
              <w:rPr>
                <w:rFonts w:ascii="Times New Roman" w:eastAsia="Calibri" w:hAnsi="Times New Roman" w:cs="Times New Roman"/>
                <w:bCs/>
                <w:sz w:val="24"/>
                <w:szCs w:val="24"/>
              </w:rPr>
              <w:t>Аудторська</w:t>
            </w:r>
            <w:proofErr w:type="spellEnd"/>
            <w:r>
              <w:rPr>
                <w:rFonts w:ascii="Times New Roman" w:eastAsia="Calibri" w:hAnsi="Times New Roman" w:cs="Times New Roman"/>
                <w:bCs/>
                <w:sz w:val="24"/>
                <w:szCs w:val="24"/>
              </w:rPr>
              <w:t xml:space="preserve"> перевірка руху бюджетних асигнувань, </w:t>
            </w:r>
            <w:r>
              <w:rPr>
                <w:rFonts w:ascii="Times New Roman" w:eastAsia="Calibri" w:hAnsi="Times New Roman" w:cs="Times New Roman"/>
                <w:sz w:val="24"/>
                <w:szCs w:val="24"/>
              </w:rPr>
              <w:t>обліку грошових коштів, доходів і видатків загального фонду, аудит обліку позабюджетних коштів.</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Тема 8. Аудит оборотних та необоротних  активів бюджетних установ.</w:t>
            </w:r>
            <w:r>
              <w:rPr>
                <w:rFonts w:ascii="Times New Roman" w:eastAsia="Calibri" w:hAnsi="Times New Roman" w:cs="Times New Roman"/>
                <w:b/>
                <w:bCs/>
                <w:i/>
                <w:sz w:val="24"/>
                <w:szCs w:val="24"/>
              </w:rPr>
              <w:t xml:space="preserve"> </w:t>
            </w:r>
            <w:r>
              <w:rPr>
                <w:rFonts w:ascii="Times New Roman" w:eastAsia="Calibri" w:hAnsi="Times New Roman" w:cs="Times New Roman"/>
                <w:i/>
                <w:sz w:val="24"/>
                <w:szCs w:val="24"/>
              </w:rPr>
              <w:t xml:space="preserve"> </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9</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 xml:space="preserve"> Аудит </w:t>
            </w:r>
            <w:proofErr w:type="spellStart"/>
            <w:r>
              <w:rPr>
                <w:rFonts w:ascii="Times New Roman" w:eastAsia="Calibri" w:hAnsi="Times New Roman" w:cs="Times New Roman"/>
                <w:sz w:val="24"/>
                <w:szCs w:val="24"/>
                <w:lang w:val="ru-RU"/>
              </w:rPr>
              <w:t>розрахункових</w:t>
            </w:r>
            <w:proofErr w:type="spellEnd"/>
            <w:r>
              <w:rPr>
                <w:rFonts w:ascii="Times New Roman" w:eastAsia="Calibri" w:hAnsi="Times New Roman" w:cs="Times New Roman"/>
                <w:sz w:val="24"/>
                <w:szCs w:val="24"/>
                <w:lang w:val="ru-RU"/>
              </w:rPr>
              <w:t xml:space="preserve"> і </w:t>
            </w:r>
            <w:proofErr w:type="spellStart"/>
            <w:r>
              <w:rPr>
                <w:rFonts w:ascii="Times New Roman" w:eastAsia="Calibri" w:hAnsi="Times New Roman" w:cs="Times New Roman"/>
                <w:sz w:val="24"/>
                <w:szCs w:val="24"/>
                <w:lang w:val="ru-RU"/>
              </w:rPr>
              <w:t>кредитних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операцій</w:t>
            </w:r>
            <w:proofErr w:type="spellEnd"/>
            <w:r>
              <w:rPr>
                <w:rFonts w:ascii="Times New Roman" w:eastAsia="Calibri" w:hAnsi="Times New Roman" w:cs="Times New Roman"/>
                <w:sz w:val="24"/>
                <w:szCs w:val="24"/>
                <w:lang w:val="ru-RU"/>
              </w:rPr>
              <w:t>.</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2A2050" w:rsidTr="002A2050">
        <w:tc>
          <w:tcPr>
            <w:tcW w:w="851" w:type="dxa"/>
            <w:tcBorders>
              <w:top w:val="single" w:sz="4" w:space="0" w:color="auto"/>
              <w:left w:val="single" w:sz="4" w:space="0" w:color="auto"/>
              <w:bottom w:val="single" w:sz="4" w:space="0" w:color="auto"/>
              <w:right w:val="single" w:sz="4" w:space="0" w:color="auto"/>
            </w:tcBorders>
          </w:tcPr>
          <w:p w:rsidR="002A2050" w:rsidRDefault="002A2050">
            <w:pPr>
              <w:spacing w:after="0" w:line="240" w:lineRule="auto"/>
              <w:jc w:val="center"/>
              <w:rPr>
                <w:rFonts w:ascii="Times New Roman" w:eastAsia="Calibri" w:hAnsi="Times New Roman" w:cs="Times New Roman"/>
                <w:sz w:val="24"/>
                <w:szCs w:val="24"/>
              </w:rPr>
            </w:pP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Разом</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bl>
    <w:p w:rsidR="002A2050" w:rsidRDefault="002A2050" w:rsidP="002A2050">
      <w:pPr>
        <w:spacing w:after="0" w:line="240" w:lineRule="auto"/>
        <w:rPr>
          <w:rFonts w:ascii="Times New Roman" w:eastAsia="Calibri" w:hAnsi="Times New Roman" w:cs="Times New Roman"/>
          <w:b/>
          <w:sz w:val="24"/>
          <w:szCs w:val="24"/>
        </w:rPr>
      </w:pPr>
    </w:p>
    <w:p w:rsidR="002A2050" w:rsidRDefault="002A2050" w:rsidP="002A2050">
      <w:pPr>
        <w:spacing w:after="0" w:line="240" w:lineRule="auto"/>
        <w:jc w:val="center"/>
        <w:rPr>
          <w:rFonts w:ascii="Times New Roman" w:eastAsia="Calibri" w:hAnsi="Times New Roman" w:cs="Times New Roman"/>
          <w:b/>
          <w:sz w:val="24"/>
          <w:szCs w:val="24"/>
        </w:rPr>
      </w:pPr>
    </w:p>
    <w:p w:rsidR="002A2050" w:rsidRDefault="002A2050" w:rsidP="002A20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 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328"/>
        <w:gridCol w:w="1177"/>
      </w:tblGrid>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з/п</w:t>
            </w: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Назва теми</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Кількість</w:t>
            </w:r>
          </w:p>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годин</w:t>
            </w:r>
          </w:p>
        </w:tc>
      </w:tr>
      <w:tr w:rsidR="002A2050" w:rsidTr="002A2050">
        <w:trPr>
          <w:trHeight w:val="598"/>
        </w:trPr>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328" w:type="dxa"/>
            <w:tcBorders>
              <w:top w:val="single" w:sz="4" w:space="0" w:color="auto"/>
              <w:left w:val="single" w:sz="4" w:space="0" w:color="auto"/>
              <w:bottom w:val="single" w:sz="4" w:space="0" w:color="auto"/>
              <w:right w:val="single" w:sz="4" w:space="0" w:color="auto"/>
            </w:tcBorders>
            <w:vAlign w:val="center"/>
            <w:hideMark/>
          </w:tcPr>
          <w:p w:rsidR="002A2050" w:rsidRDefault="002A205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Мета, принципи, організація проведення контролю та ревізії в бюджетних установах </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328" w:type="dxa"/>
            <w:tcBorders>
              <w:top w:val="single" w:sz="4" w:space="0" w:color="auto"/>
              <w:left w:val="single" w:sz="4" w:space="0" w:color="auto"/>
              <w:bottom w:val="single" w:sz="4" w:space="0" w:color="auto"/>
              <w:right w:val="single" w:sz="4" w:space="0" w:color="auto"/>
            </w:tcBorders>
            <w:vAlign w:val="center"/>
            <w:hideMark/>
          </w:tcPr>
          <w:p w:rsidR="002A2050" w:rsidRDefault="002A205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Організація планування ревізії в бюджетних установах </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328" w:type="dxa"/>
            <w:tcBorders>
              <w:top w:val="single" w:sz="4" w:space="0" w:color="auto"/>
              <w:left w:val="single" w:sz="4" w:space="0" w:color="auto"/>
              <w:bottom w:val="single" w:sz="4" w:space="0" w:color="auto"/>
              <w:right w:val="single" w:sz="4" w:space="0" w:color="auto"/>
            </w:tcBorders>
            <w:vAlign w:val="center"/>
            <w:hideMark/>
          </w:tcPr>
          <w:p w:rsidR="002A2050" w:rsidRDefault="002A205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Дослідження діяльності бюджетної установи </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328" w:type="dxa"/>
            <w:tcBorders>
              <w:top w:val="single" w:sz="4" w:space="0" w:color="auto"/>
              <w:left w:val="single" w:sz="4" w:space="0" w:color="auto"/>
              <w:bottom w:val="single" w:sz="4" w:space="0" w:color="auto"/>
              <w:right w:val="single" w:sz="4" w:space="0" w:color="auto"/>
            </w:tcBorders>
            <w:vAlign w:val="center"/>
            <w:hideMark/>
          </w:tcPr>
          <w:p w:rsidR="002A2050" w:rsidRDefault="002A205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Узагальнення результатів ревізії бюджетної установи </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328" w:type="dxa"/>
            <w:tcBorders>
              <w:top w:val="single" w:sz="4" w:space="0" w:color="auto"/>
              <w:left w:val="single" w:sz="4" w:space="0" w:color="auto"/>
              <w:bottom w:val="single" w:sz="4" w:space="0" w:color="auto"/>
              <w:right w:val="single" w:sz="4" w:space="0" w:color="auto"/>
            </w:tcBorders>
            <w:vAlign w:val="center"/>
            <w:hideMark/>
          </w:tcPr>
          <w:p w:rsidR="002A2050" w:rsidRDefault="002A205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Ревізія бюджетної установи в умовах застосування комп’ютерних технологій </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color w:val="000000"/>
                <w:sz w:val="24"/>
                <w:szCs w:val="24"/>
              </w:rPr>
              <w:t>Мета,принципи,організація проведення аудиту в бюджетних установах</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Теоретичні основи аудиту у бюджетних </w:t>
            </w:r>
            <w:proofErr w:type="spellStart"/>
            <w:r>
              <w:rPr>
                <w:rFonts w:ascii="Times New Roman" w:eastAsia="Calibri" w:hAnsi="Times New Roman" w:cs="Times New Roman"/>
                <w:sz w:val="24"/>
                <w:szCs w:val="24"/>
              </w:rPr>
              <w:t>устновах</w:t>
            </w:r>
            <w:proofErr w:type="spellEnd"/>
            <w:r>
              <w:rPr>
                <w:rFonts w:ascii="Times New Roman" w:eastAsia="Calibri" w:hAnsi="Times New Roman" w:cs="Times New Roman"/>
                <w:sz w:val="24"/>
                <w:szCs w:val="24"/>
              </w:rPr>
              <w:t>.</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ru-RU"/>
              </w:rPr>
              <w:t>Аудиторська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перевірка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відповідності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первинних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аналітичних</w:t>
            </w:r>
            <w:proofErr w:type="spellEnd"/>
            <w:r>
              <w:rPr>
                <w:rFonts w:ascii="Times New Roman" w:eastAsia="Calibri" w:hAnsi="Times New Roman" w:cs="Times New Roman"/>
                <w:sz w:val="24"/>
                <w:szCs w:val="24"/>
                <w:lang w:val="ru-RU"/>
              </w:rPr>
              <w:t xml:space="preserve"> і </w:t>
            </w:r>
            <w:proofErr w:type="spellStart"/>
            <w:r>
              <w:rPr>
                <w:rFonts w:ascii="Times New Roman" w:eastAsia="Calibri" w:hAnsi="Times New Roman" w:cs="Times New Roman"/>
                <w:sz w:val="24"/>
                <w:szCs w:val="24"/>
                <w:lang w:val="ru-RU"/>
              </w:rPr>
              <w:t>синтетичних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бухгалтерських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документів</w:t>
            </w:r>
            <w:proofErr w:type="spellEnd"/>
            <w:r>
              <w:rPr>
                <w:rFonts w:ascii="Times New Roman" w:eastAsia="Calibri" w:hAnsi="Times New Roman" w:cs="Times New Roman"/>
                <w:sz w:val="24"/>
                <w:szCs w:val="24"/>
                <w:lang w:val="ru-RU"/>
              </w:rPr>
              <w:t xml:space="preserve"> за доходами </w:t>
            </w:r>
            <w:proofErr w:type="spellStart"/>
            <w:r>
              <w:rPr>
                <w:rFonts w:ascii="Times New Roman" w:eastAsia="Calibri" w:hAnsi="Times New Roman" w:cs="Times New Roman"/>
                <w:sz w:val="24"/>
                <w:szCs w:val="24"/>
                <w:lang w:val="ru-RU"/>
              </w:rPr>
              <w:t>загального</w:t>
            </w:r>
            <w:proofErr w:type="spellEnd"/>
            <w:r>
              <w:rPr>
                <w:rFonts w:ascii="Times New Roman" w:eastAsia="Calibri" w:hAnsi="Times New Roman" w:cs="Times New Roman"/>
                <w:sz w:val="24"/>
                <w:szCs w:val="24"/>
                <w:lang w:val="ru-RU"/>
              </w:rPr>
              <w:t xml:space="preserve"> та </w:t>
            </w:r>
            <w:proofErr w:type="spellStart"/>
            <w:r>
              <w:rPr>
                <w:rFonts w:ascii="Times New Roman" w:eastAsia="Calibri" w:hAnsi="Times New Roman" w:cs="Times New Roman"/>
                <w:sz w:val="24"/>
                <w:szCs w:val="24"/>
                <w:lang w:val="ru-RU"/>
              </w:rPr>
              <w:t>спеціального</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фонді</w:t>
            </w:r>
            <w:proofErr w:type="gramStart"/>
            <w:r>
              <w:rPr>
                <w:rFonts w:ascii="Times New Roman" w:eastAsia="Calibri" w:hAnsi="Times New Roman" w:cs="Times New Roman"/>
                <w:sz w:val="24"/>
                <w:szCs w:val="24"/>
                <w:lang w:val="ru-RU"/>
              </w:rPr>
              <w:t>в</w:t>
            </w:r>
            <w:proofErr w:type="spellEnd"/>
            <w:proofErr w:type="gramEnd"/>
            <w:r>
              <w:rPr>
                <w:rFonts w:ascii="Times New Roman" w:eastAsia="Calibri" w:hAnsi="Times New Roman" w:cs="Times New Roman"/>
                <w:sz w:val="24"/>
                <w:szCs w:val="24"/>
                <w:lang w:val="ru-RU"/>
              </w:rPr>
              <w:t>.</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A2050" w:rsidTr="002A2050">
        <w:tc>
          <w:tcPr>
            <w:tcW w:w="851"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328" w:type="dxa"/>
            <w:tcBorders>
              <w:top w:val="single" w:sz="4" w:space="0" w:color="auto"/>
              <w:left w:val="single" w:sz="4" w:space="0" w:color="auto"/>
              <w:bottom w:val="single" w:sz="4" w:space="0" w:color="auto"/>
              <w:right w:val="single" w:sz="4" w:space="0" w:color="auto"/>
            </w:tcBorders>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Аналіз і оцінка системи бухгалтерської документації та </w:t>
            </w:r>
            <w:proofErr w:type="spellStart"/>
            <w:r>
              <w:rPr>
                <w:rFonts w:ascii="Times New Roman" w:eastAsia="Calibri" w:hAnsi="Times New Roman" w:cs="Times New Roman"/>
                <w:sz w:val="24"/>
                <w:szCs w:val="24"/>
              </w:rPr>
              <w:t>докумен-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тообігу</w:t>
            </w:r>
            <w:proofErr w:type="spellEnd"/>
            <w:r>
              <w:rPr>
                <w:rFonts w:ascii="Times New Roman" w:eastAsia="Calibri" w:hAnsi="Times New Roman" w:cs="Times New Roman"/>
                <w:sz w:val="24"/>
                <w:szCs w:val="24"/>
              </w:rPr>
              <w:t xml:space="preserve">. Аудит витрат на науково-дослідні роботи. . </w:t>
            </w:r>
          </w:p>
          <w:p w:rsidR="002A2050" w:rsidRDefault="002A2050">
            <w:pPr>
              <w:spacing w:after="0" w:line="240" w:lineRule="auto"/>
              <w:jc w:val="both"/>
              <w:rPr>
                <w:rFonts w:ascii="Times New Roman" w:eastAsia="Calibri" w:hAnsi="Times New Roman" w:cs="Times New Roman"/>
                <w:sz w:val="24"/>
                <w:szCs w:val="24"/>
              </w:rPr>
            </w:pP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A2050" w:rsidTr="002A2050">
        <w:tc>
          <w:tcPr>
            <w:tcW w:w="851" w:type="dxa"/>
            <w:tcBorders>
              <w:top w:val="single" w:sz="4" w:space="0" w:color="auto"/>
              <w:left w:val="single" w:sz="4" w:space="0" w:color="auto"/>
              <w:bottom w:val="single" w:sz="4" w:space="0" w:color="auto"/>
              <w:right w:val="single" w:sz="4" w:space="0" w:color="auto"/>
            </w:tcBorders>
          </w:tcPr>
          <w:p w:rsidR="002A2050" w:rsidRDefault="002A2050">
            <w:pPr>
              <w:spacing w:after="0" w:line="240" w:lineRule="auto"/>
              <w:jc w:val="both"/>
              <w:rPr>
                <w:rFonts w:ascii="Times New Roman" w:eastAsia="Calibri" w:hAnsi="Times New Roman" w:cs="Times New Roman"/>
                <w:sz w:val="24"/>
                <w:szCs w:val="24"/>
              </w:rPr>
            </w:pPr>
          </w:p>
        </w:tc>
        <w:tc>
          <w:tcPr>
            <w:tcW w:w="7328"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Разом</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bl>
    <w:p w:rsidR="002A2050" w:rsidRDefault="002A2050" w:rsidP="002A2050">
      <w:pPr>
        <w:spacing w:after="0" w:line="240" w:lineRule="auto"/>
        <w:rPr>
          <w:rFonts w:ascii="Times New Roman" w:eastAsia="Calibri" w:hAnsi="Times New Roman" w:cs="Times New Roman"/>
          <w:b/>
          <w:sz w:val="24"/>
          <w:szCs w:val="24"/>
        </w:rPr>
      </w:pPr>
    </w:p>
    <w:p w:rsidR="002A2050" w:rsidRDefault="002A2050" w:rsidP="002A2050">
      <w:pPr>
        <w:spacing w:after="0" w:line="240" w:lineRule="auto"/>
        <w:jc w:val="center"/>
        <w:rPr>
          <w:rFonts w:ascii="Times New Roman" w:eastAsia="Calibri" w:hAnsi="Times New Roman" w:cs="Times New Roman"/>
          <w:b/>
          <w:sz w:val="24"/>
          <w:szCs w:val="24"/>
        </w:rPr>
      </w:pPr>
    </w:p>
    <w:p w:rsidR="002A2050" w:rsidRDefault="002A2050" w:rsidP="002A20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 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6964"/>
        <w:gridCol w:w="1177"/>
      </w:tblGrid>
      <w:tr w:rsidR="002A2050" w:rsidTr="002A2050">
        <w:tc>
          <w:tcPr>
            <w:tcW w:w="1215"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з/п</w:t>
            </w:r>
          </w:p>
        </w:tc>
        <w:tc>
          <w:tcPr>
            <w:tcW w:w="6964"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Назва теми</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Кількість</w:t>
            </w:r>
          </w:p>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годин</w:t>
            </w:r>
          </w:p>
        </w:tc>
      </w:tr>
      <w:tr w:rsidR="002A2050" w:rsidTr="002A2050">
        <w:tc>
          <w:tcPr>
            <w:tcW w:w="1215"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964"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Особливості організації </w:t>
            </w:r>
            <w:proofErr w:type="spellStart"/>
            <w:r>
              <w:rPr>
                <w:rFonts w:ascii="Times New Roman" w:eastAsia="Calibri" w:hAnsi="Times New Roman" w:cs="Times New Roman"/>
                <w:sz w:val="24"/>
                <w:szCs w:val="24"/>
              </w:rPr>
              <w:t>кон</w:t>
            </w:r>
            <w:r>
              <w:rPr>
                <w:rFonts w:ascii="Times New Roman" w:eastAsia="Calibri" w:hAnsi="Times New Roman" w:cs="Times New Roman"/>
                <w:sz w:val="24"/>
                <w:szCs w:val="24"/>
                <w:lang w:val="ru-RU"/>
              </w:rPr>
              <w:t>тролю</w:t>
            </w:r>
            <w:proofErr w:type="spellEnd"/>
            <w:r>
              <w:rPr>
                <w:rFonts w:ascii="Times New Roman" w:eastAsia="Calibri" w:hAnsi="Times New Roman" w:cs="Times New Roman"/>
                <w:sz w:val="24"/>
                <w:szCs w:val="24"/>
                <w:lang w:val="ru-RU"/>
              </w:rPr>
              <w:t xml:space="preserve"> в </w:t>
            </w:r>
            <w:proofErr w:type="spellStart"/>
            <w:r>
              <w:rPr>
                <w:rFonts w:ascii="Times New Roman" w:eastAsia="Calibri" w:hAnsi="Times New Roman" w:cs="Times New Roman"/>
                <w:sz w:val="24"/>
                <w:szCs w:val="24"/>
                <w:lang w:val="ru-RU"/>
              </w:rPr>
              <w:t>бюджетних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установах</w:t>
            </w:r>
            <w:proofErr w:type="spellEnd"/>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2A2050" w:rsidTr="002A2050">
        <w:trPr>
          <w:trHeight w:val="525"/>
        </w:trPr>
        <w:tc>
          <w:tcPr>
            <w:tcW w:w="1215"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964"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ru-RU"/>
              </w:rPr>
              <w:t>Положення</w:t>
            </w:r>
            <w:proofErr w:type="spellEnd"/>
            <w:r>
              <w:rPr>
                <w:rFonts w:ascii="Times New Roman" w:eastAsia="Calibri" w:hAnsi="Times New Roman" w:cs="Times New Roman"/>
                <w:sz w:val="24"/>
                <w:szCs w:val="24"/>
                <w:lang w:val="ru-RU"/>
              </w:rPr>
              <w:t xml:space="preserve"> про </w:t>
            </w:r>
            <w:proofErr w:type="spellStart"/>
            <w:r>
              <w:rPr>
                <w:rFonts w:ascii="Times New Roman" w:eastAsia="Calibri" w:hAnsi="Times New Roman" w:cs="Times New Roman"/>
                <w:sz w:val="24"/>
                <w:szCs w:val="24"/>
                <w:lang w:val="ru-RU"/>
              </w:rPr>
              <w:t>планування</w:t>
            </w:r>
            <w:proofErr w:type="spellEnd"/>
            <w:r>
              <w:rPr>
                <w:rFonts w:ascii="Times New Roman" w:eastAsia="Calibri" w:hAnsi="Times New Roman" w:cs="Times New Roman"/>
                <w:sz w:val="24"/>
                <w:szCs w:val="24"/>
                <w:lang w:val="ru-RU"/>
              </w:rPr>
              <w:t xml:space="preserve"> </w:t>
            </w:r>
            <w:proofErr w:type="gramStart"/>
            <w:r>
              <w:rPr>
                <w:rFonts w:ascii="Times New Roman" w:eastAsia="Calibri" w:hAnsi="Times New Roman" w:cs="Times New Roman"/>
                <w:sz w:val="24"/>
                <w:szCs w:val="24"/>
                <w:lang w:val="ru-RU"/>
              </w:rPr>
              <w:t>контрольно-</w:t>
            </w:r>
            <w:proofErr w:type="spellStart"/>
            <w:r>
              <w:rPr>
                <w:rFonts w:ascii="Times New Roman" w:eastAsia="Calibri" w:hAnsi="Times New Roman" w:cs="Times New Roman"/>
                <w:sz w:val="24"/>
                <w:szCs w:val="24"/>
                <w:lang w:val="ru-RU"/>
              </w:rPr>
              <w:t>рев</w:t>
            </w:r>
            <w:proofErr w:type="gramEnd"/>
            <w:r>
              <w:rPr>
                <w:rFonts w:ascii="Times New Roman" w:eastAsia="Calibri" w:hAnsi="Times New Roman" w:cs="Times New Roman"/>
                <w:sz w:val="24"/>
                <w:szCs w:val="24"/>
                <w:lang w:val="ru-RU"/>
              </w:rPr>
              <w:t>ізійної</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роботи</w:t>
            </w:r>
            <w:proofErr w:type="spellEnd"/>
            <w:r>
              <w:rPr>
                <w:rFonts w:ascii="Times New Roman" w:eastAsia="Calibri" w:hAnsi="Times New Roman" w:cs="Times New Roman"/>
                <w:sz w:val="24"/>
                <w:szCs w:val="24"/>
                <w:lang w:val="ru-RU"/>
              </w:rPr>
              <w:t xml:space="preserve"> органами ДФІ.</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2A2050" w:rsidTr="002A2050">
        <w:tc>
          <w:tcPr>
            <w:tcW w:w="1215"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964"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Особливості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проведення</w:t>
            </w:r>
            <w:proofErr w:type="spellEnd"/>
            <w:r>
              <w:rPr>
                <w:rFonts w:ascii="Times New Roman" w:eastAsia="Calibri" w:hAnsi="Times New Roman" w:cs="Times New Roman"/>
                <w:sz w:val="24"/>
                <w:szCs w:val="24"/>
              </w:rPr>
              <w:t xml:space="preserve"> ревізії</w:t>
            </w:r>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обліку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необоротних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активів</w:t>
            </w:r>
            <w:proofErr w:type="spellEnd"/>
            <w:r>
              <w:rPr>
                <w:rFonts w:ascii="Times New Roman" w:eastAsia="Calibri" w:hAnsi="Times New Roman" w:cs="Times New Roman"/>
                <w:sz w:val="24"/>
                <w:szCs w:val="24"/>
                <w:lang w:val="ru-RU"/>
              </w:rPr>
              <w:t xml:space="preserve"> </w:t>
            </w:r>
            <w:proofErr w:type="gramStart"/>
            <w:r>
              <w:rPr>
                <w:rFonts w:ascii="Times New Roman" w:eastAsia="Calibri" w:hAnsi="Times New Roman" w:cs="Times New Roman"/>
                <w:sz w:val="24"/>
                <w:szCs w:val="24"/>
                <w:lang w:val="ru-RU"/>
              </w:rPr>
              <w:t>в</w:t>
            </w:r>
            <w:proofErr w:type="gram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бюджетних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установах</w:t>
            </w:r>
            <w:proofErr w:type="spellEnd"/>
            <w:r>
              <w:rPr>
                <w:rFonts w:ascii="Times New Roman" w:eastAsia="Calibri" w:hAnsi="Times New Roman" w:cs="Times New Roman"/>
                <w:sz w:val="24"/>
                <w:szCs w:val="24"/>
                <w:lang w:val="ru-RU"/>
              </w:rPr>
              <w:t>.</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2A2050" w:rsidTr="002A2050">
        <w:tc>
          <w:tcPr>
            <w:tcW w:w="1215"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964"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w:t>
            </w:r>
            <w:proofErr w:type="spellStart"/>
            <w:r>
              <w:rPr>
                <w:rFonts w:ascii="Times New Roman" w:eastAsia="Calibri" w:hAnsi="Times New Roman" w:cs="Times New Roman"/>
                <w:sz w:val="24"/>
                <w:szCs w:val="24"/>
                <w:lang w:val="ru-RU"/>
              </w:rPr>
              <w:t>онтроль</w:t>
            </w:r>
            <w:proofErr w:type="spellEnd"/>
            <w:r>
              <w:rPr>
                <w:rFonts w:ascii="Times New Roman" w:eastAsia="Calibri" w:hAnsi="Times New Roman" w:cs="Times New Roman"/>
                <w:sz w:val="24"/>
                <w:szCs w:val="24"/>
              </w:rPr>
              <w:t xml:space="preserve"> і ревізія</w:t>
            </w:r>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обліку</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запасів</w:t>
            </w:r>
            <w:proofErr w:type="spellEnd"/>
            <w:r>
              <w:rPr>
                <w:rFonts w:ascii="Times New Roman" w:eastAsia="Calibri" w:hAnsi="Times New Roman" w:cs="Times New Roman"/>
                <w:sz w:val="24"/>
                <w:szCs w:val="24"/>
                <w:lang w:val="ru-RU"/>
              </w:rPr>
              <w:t xml:space="preserve"> в </w:t>
            </w:r>
            <w:proofErr w:type="spellStart"/>
            <w:r>
              <w:rPr>
                <w:rFonts w:ascii="Times New Roman" w:eastAsia="Calibri" w:hAnsi="Times New Roman" w:cs="Times New Roman"/>
                <w:sz w:val="24"/>
                <w:szCs w:val="24"/>
                <w:lang w:val="ru-RU"/>
              </w:rPr>
              <w:t>бюджетних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установах</w:t>
            </w:r>
            <w:proofErr w:type="spellEnd"/>
            <w:r>
              <w:rPr>
                <w:rFonts w:ascii="Times New Roman" w:eastAsia="Calibri" w:hAnsi="Times New Roman" w:cs="Times New Roman"/>
                <w:sz w:val="24"/>
                <w:szCs w:val="24"/>
                <w:lang w:val="ru-RU"/>
              </w:rPr>
              <w:t>.</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2A2050" w:rsidTr="002A2050">
        <w:tc>
          <w:tcPr>
            <w:tcW w:w="1215"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964"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Новітні комп’ютерні програми в обліку бюджетних установ.</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2A2050" w:rsidTr="002A2050">
        <w:tc>
          <w:tcPr>
            <w:tcW w:w="1215"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964"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bCs/>
                <w:sz w:val="24"/>
                <w:szCs w:val="24"/>
              </w:rPr>
              <w:t>Аудторська</w:t>
            </w:r>
            <w:proofErr w:type="spellEnd"/>
            <w:r>
              <w:rPr>
                <w:rFonts w:ascii="Times New Roman" w:eastAsia="Calibri" w:hAnsi="Times New Roman" w:cs="Times New Roman"/>
                <w:bCs/>
                <w:sz w:val="24"/>
                <w:szCs w:val="24"/>
              </w:rPr>
              <w:t xml:space="preserve"> перевірка руху бюджетних асигнувань, </w:t>
            </w:r>
            <w:r>
              <w:rPr>
                <w:rFonts w:ascii="Times New Roman" w:eastAsia="Calibri" w:hAnsi="Times New Roman" w:cs="Times New Roman"/>
                <w:sz w:val="24"/>
                <w:szCs w:val="24"/>
              </w:rPr>
              <w:t xml:space="preserve">обліку </w:t>
            </w:r>
            <w:proofErr w:type="spellStart"/>
            <w:r>
              <w:rPr>
                <w:rFonts w:ascii="Times New Roman" w:eastAsia="Calibri" w:hAnsi="Times New Roman" w:cs="Times New Roman"/>
                <w:sz w:val="24"/>
                <w:szCs w:val="24"/>
              </w:rPr>
              <w:t>грошов.их</w:t>
            </w:r>
            <w:proofErr w:type="spellEnd"/>
            <w:r>
              <w:rPr>
                <w:rFonts w:ascii="Times New Roman" w:eastAsia="Calibri" w:hAnsi="Times New Roman" w:cs="Times New Roman"/>
                <w:sz w:val="24"/>
                <w:szCs w:val="24"/>
              </w:rPr>
              <w:t xml:space="preserve"> коштів, доходів і видатків загального фонду, Аудит обліку позабюджетних коштів.</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2A2050" w:rsidTr="002A2050">
        <w:tc>
          <w:tcPr>
            <w:tcW w:w="1215"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964"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Аудит оборотних та необоротних  активів бюджетних установ.</w:t>
            </w:r>
            <w:r>
              <w:rPr>
                <w:rFonts w:ascii="Times New Roman" w:eastAsia="Calibri" w:hAnsi="Times New Roman" w:cs="Times New Roman"/>
                <w:b/>
                <w:bCs/>
                <w:i/>
                <w:sz w:val="24"/>
                <w:szCs w:val="24"/>
              </w:rPr>
              <w:t xml:space="preserve"> </w:t>
            </w:r>
            <w:r>
              <w:rPr>
                <w:rFonts w:ascii="Times New Roman" w:eastAsia="Calibri" w:hAnsi="Times New Roman" w:cs="Times New Roman"/>
                <w:i/>
                <w:sz w:val="24"/>
                <w:szCs w:val="24"/>
              </w:rPr>
              <w:t xml:space="preserve"> </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2A2050" w:rsidTr="002A2050">
        <w:tc>
          <w:tcPr>
            <w:tcW w:w="1215"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6964"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ru-RU"/>
              </w:rPr>
              <w:t>Аудиторська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перевірка</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відповідності</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первинних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аналітичних</w:t>
            </w:r>
            <w:proofErr w:type="spellEnd"/>
            <w:r>
              <w:rPr>
                <w:rFonts w:ascii="Times New Roman" w:eastAsia="Calibri" w:hAnsi="Times New Roman" w:cs="Times New Roman"/>
                <w:sz w:val="24"/>
                <w:szCs w:val="24"/>
                <w:lang w:val="ru-RU"/>
              </w:rPr>
              <w:t xml:space="preserve"> і </w:t>
            </w:r>
            <w:proofErr w:type="spellStart"/>
            <w:r>
              <w:rPr>
                <w:rFonts w:ascii="Times New Roman" w:eastAsia="Calibri" w:hAnsi="Times New Roman" w:cs="Times New Roman"/>
                <w:sz w:val="24"/>
                <w:szCs w:val="24"/>
                <w:lang w:val="ru-RU"/>
              </w:rPr>
              <w:t>синтетичних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бухгалтерських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документів</w:t>
            </w:r>
            <w:proofErr w:type="spellEnd"/>
            <w:r>
              <w:rPr>
                <w:rFonts w:ascii="Times New Roman" w:eastAsia="Calibri" w:hAnsi="Times New Roman" w:cs="Times New Roman"/>
                <w:sz w:val="24"/>
                <w:szCs w:val="24"/>
                <w:lang w:val="ru-RU"/>
              </w:rPr>
              <w:t xml:space="preserve"> за </w:t>
            </w:r>
            <w:proofErr w:type="spellStart"/>
            <w:r>
              <w:rPr>
                <w:rFonts w:ascii="Times New Roman" w:eastAsia="Calibri" w:hAnsi="Times New Roman" w:cs="Times New Roman"/>
                <w:sz w:val="24"/>
                <w:szCs w:val="24"/>
                <w:lang w:val="ru-RU"/>
              </w:rPr>
              <w:t>видатками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загального</w:t>
            </w:r>
            <w:proofErr w:type="spellEnd"/>
            <w:r>
              <w:rPr>
                <w:rFonts w:ascii="Times New Roman" w:eastAsia="Calibri" w:hAnsi="Times New Roman" w:cs="Times New Roman"/>
                <w:sz w:val="24"/>
                <w:szCs w:val="24"/>
                <w:lang w:val="ru-RU"/>
              </w:rPr>
              <w:t xml:space="preserve"> та </w:t>
            </w:r>
            <w:proofErr w:type="spellStart"/>
            <w:r>
              <w:rPr>
                <w:rFonts w:ascii="Times New Roman" w:eastAsia="Calibri" w:hAnsi="Times New Roman" w:cs="Times New Roman"/>
                <w:sz w:val="24"/>
                <w:szCs w:val="24"/>
                <w:lang w:val="ru-RU"/>
              </w:rPr>
              <w:t>спеціального</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фонді</w:t>
            </w:r>
            <w:proofErr w:type="gramStart"/>
            <w:r>
              <w:rPr>
                <w:rFonts w:ascii="Times New Roman" w:eastAsia="Calibri" w:hAnsi="Times New Roman" w:cs="Times New Roman"/>
                <w:sz w:val="24"/>
                <w:szCs w:val="24"/>
                <w:lang w:val="ru-RU"/>
              </w:rPr>
              <w:t>в</w:t>
            </w:r>
            <w:proofErr w:type="spellEnd"/>
            <w:proofErr w:type="gramEnd"/>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2A2050" w:rsidTr="002A2050">
        <w:tc>
          <w:tcPr>
            <w:tcW w:w="1215"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964"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sz w:val="24"/>
                <w:szCs w:val="24"/>
                <w:lang w:val="ru-RU"/>
              </w:rPr>
            </w:pPr>
            <w:r>
              <w:rPr>
                <w:rFonts w:ascii="Times New Roman" w:eastAsia="Times New Roman" w:hAnsi="Times New Roman" w:cs="Times New Roman"/>
                <w:sz w:val="24"/>
                <w:szCs w:val="24"/>
                <w:lang w:eastAsia="zh-CN"/>
              </w:rPr>
              <w:t>Відмінності між існуючими формами аудиту, що здійснюється органами ДФІ</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2A2050" w:rsidTr="002A2050">
        <w:trPr>
          <w:trHeight w:val="431"/>
        </w:trPr>
        <w:tc>
          <w:tcPr>
            <w:tcW w:w="1215" w:type="dxa"/>
            <w:tcBorders>
              <w:top w:val="single" w:sz="4" w:space="0" w:color="auto"/>
              <w:left w:val="single" w:sz="4" w:space="0" w:color="auto"/>
              <w:bottom w:val="single" w:sz="4" w:space="0" w:color="auto"/>
              <w:right w:val="single" w:sz="4" w:space="0" w:color="auto"/>
            </w:tcBorders>
          </w:tcPr>
          <w:p w:rsidR="002A2050" w:rsidRDefault="002A2050">
            <w:pPr>
              <w:spacing w:after="0" w:line="240" w:lineRule="auto"/>
              <w:jc w:val="center"/>
              <w:rPr>
                <w:rFonts w:ascii="Times New Roman" w:eastAsia="Calibri" w:hAnsi="Times New Roman" w:cs="Times New Roman"/>
                <w:sz w:val="24"/>
                <w:szCs w:val="24"/>
              </w:rPr>
            </w:pPr>
          </w:p>
        </w:tc>
        <w:tc>
          <w:tcPr>
            <w:tcW w:w="6964"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Разом</w:t>
            </w:r>
          </w:p>
        </w:tc>
        <w:tc>
          <w:tcPr>
            <w:tcW w:w="1177"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r>
    </w:tbl>
    <w:p w:rsidR="002A2050" w:rsidRDefault="002A2050" w:rsidP="002A2050">
      <w:pPr>
        <w:spacing w:after="0" w:line="240" w:lineRule="auto"/>
        <w:jc w:val="both"/>
        <w:rPr>
          <w:rFonts w:ascii="Times New Roman" w:eastAsia="Calibri" w:hAnsi="Times New Roman" w:cs="Times New Roman"/>
          <w:b/>
          <w:sz w:val="24"/>
          <w:szCs w:val="24"/>
        </w:rPr>
      </w:pPr>
    </w:p>
    <w:p w:rsidR="002A2050" w:rsidRDefault="002A2050" w:rsidP="002A20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Індивідуальні завдання</w:t>
      </w:r>
    </w:p>
    <w:p w:rsidR="002A2050" w:rsidRDefault="002A2050" w:rsidP="002A2050">
      <w:pPr>
        <w:spacing w:after="0" w:line="240" w:lineRule="auto"/>
        <w:jc w:val="both"/>
        <w:rPr>
          <w:rFonts w:ascii="Times New Roman" w:eastAsia="Calibri" w:hAnsi="Times New Roman" w:cs="Times New Roman"/>
          <w:sz w:val="24"/>
          <w:szCs w:val="24"/>
          <w:lang w:bidi="uk-UA"/>
        </w:rPr>
      </w:pPr>
      <w:r>
        <w:rPr>
          <w:rFonts w:ascii="Times New Roman" w:eastAsia="Calibri" w:hAnsi="Times New Roman" w:cs="Times New Roman"/>
          <w:sz w:val="24"/>
          <w:szCs w:val="24"/>
          <w:lang w:bidi="uk-UA"/>
        </w:rPr>
        <w:t>Підвищення якості підготовки фахівців вимагає перш за все всебічного удосконалення організації процесу освіти.</w:t>
      </w:r>
    </w:p>
    <w:p w:rsidR="002A2050" w:rsidRDefault="002A2050" w:rsidP="002A2050">
      <w:pPr>
        <w:spacing w:after="0" w:line="240" w:lineRule="auto"/>
        <w:jc w:val="both"/>
        <w:rPr>
          <w:rFonts w:ascii="Times New Roman" w:eastAsia="Calibri" w:hAnsi="Times New Roman" w:cs="Times New Roman"/>
          <w:sz w:val="24"/>
          <w:szCs w:val="24"/>
          <w:lang w:bidi="uk-UA"/>
        </w:rPr>
      </w:pPr>
      <w:r>
        <w:rPr>
          <w:rFonts w:ascii="Times New Roman" w:eastAsia="Calibri" w:hAnsi="Times New Roman" w:cs="Times New Roman"/>
          <w:sz w:val="24"/>
          <w:szCs w:val="24"/>
          <w:lang w:bidi="uk-UA"/>
        </w:rPr>
        <w:t>Саме на вирішення цього завдання і спрямована розробка наскрізної задачі у вигляді наскрізного індивідуального навчально-дослідного завдання як інноваційної форми засвоєння студентами навчального матеріалу.</w:t>
      </w:r>
    </w:p>
    <w:p w:rsidR="002A2050" w:rsidRDefault="002A2050" w:rsidP="002A2050">
      <w:pPr>
        <w:spacing w:after="0" w:line="240" w:lineRule="auto"/>
        <w:jc w:val="both"/>
        <w:rPr>
          <w:rFonts w:ascii="Times New Roman" w:eastAsia="Calibri" w:hAnsi="Times New Roman" w:cs="Times New Roman"/>
          <w:sz w:val="24"/>
          <w:szCs w:val="24"/>
          <w:lang w:bidi="uk-UA"/>
        </w:rPr>
      </w:pPr>
      <w:r>
        <w:rPr>
          <w:rFonts w:ascii="Times New Roman" w:eastAsia="Calibri" w:hAnsi="Times New Roman" w:cs="Times New Roman"/>
          <w:sz w:val="24"/>
          <w:szCs w:val="24"/>
          <w:lang w:bidi="uk-UA"/>
        </w:rPr>
        <w:t>Мета завдання полягає в наданні студентам можливості самостійно провести комплексну ревізію фінансово-господарської діяльності бюджетної установи, проаналізувати результати, обґрунтувати висновки та надати чинні рекомендації.</w:t>
      </w:r>
    </w:p>
    <w:p w:rsidR="002A2050" w:rsidRDefault="002A2050" w:rsidP="002A2050">
      <w:pPr>
        <w:spacing w:after="0" w:line="240" w:lineRule="auto"/>
        <w:jc w:val="both"/>
        <w:rPr>
          <w:rFonts w:ascii="Times New Roman" w:eastAsia="Calibri" w:hAnsi="Times New Roman" w:cs="Times New Roman"/>
          <w:sz w:val="24"/>
          <w:szCs w:val="24"/>
          <w:lang w:bidi="uk-UA"/>
        </w:rPr>
      </w:pPr>
      <w:r>
        <w:rPr>
          <w:rFonts w:ascii="Times New Roman" w:eastAsia="Calibri" w:hAnsi="Times New Roman" w:cs="Times New Roman"/>
          <w:sz w:val="24"/>
          <w:szCs w:val="24"/>
          <w:lang w:bidi="uk-UA"/>
        </w:rPr>
        <w:t>Студент виконує індивідуально-дослідне завдання за одним із варіантів. Комплект документації запропонованої студенту до перевірки установи у 20 варіантах надає викладач. Завдання повинно виконується самостійно, кожен окремий студент отримає індивідуальний варіант об’єкта, що підлягає ревізії. При виконанні завдання студент повинен мати на увазі  що кожна з  бюджетна установа має власні особливості перевірки, які закріплені в відповідних методичних рекомендаціях органів ДФІ України та галузевих інструкціях.</w:t>
      </w:r>
    </w:p>
    <w:p w:rsidR="002A2050" w:rsidRDefault="002A2050" w:rsidP="002A2050">
      <w:pPr>
        <w:tabs>
          <w:tab w:val="left" w:pos="1134"/>
        </w:tabs>
        <w:spacing w:after="0" w:line="240" w:lineRule="auto"/>
        <w:contextualSpacing/>
        <w:jc w:val="both"/>
        <w:rPr>
          <w:rFonts w:ascii="Times New Roman" w:eastAsia="Times New Roman" w:hAnsi="Times New Roman" w:cs="Times New Roman"/>
          <w:b/>
          <w:sz w:val="24"/>
          <w:szCs w:val="24"/>
          <w:lang w:val="ru-RU" w:eastAsia="ru-RU"/>
        </w:rPr>
      </w:pPr>
      <w:proofErr w:type="spellStart"/>
      <w:proofErr w:type="gramStart"/>
      <w:r>
        <w:rPr>
          <w:rFonts w:ascii="Times New Roman" w:eastAsia="Calibri" w:hAnsi="Times New Roman" w:cs="Times New Roman"/>
          <w:sz w:val="24"/>
          <w:szCs w:val="24"/>
          <w:lang w:val="ru-RU" w:bidi="uk-UA"/>
        </w:rPr>
        <w:t>П</w:t>
      </w:r>
      <w:proofErr w:type="gramEnd"/>
      <w:r>
        <w:rPr>
          <w:rFonts w:ascii="Times New Roman" w:eastAsia="Calibri" w:hAnsi="Times New Roman" w:cs="Times New Roman"/>
          <w:sz w:val="24"/>
          <w:szCs w:val="24"/>
          <w:lang w:val="ru-RU" w:bidi="uk-UA"/>
        </w:rPr>
        <w:t>ісля</w:t>
      </w:r>
      <w:proofErr w:type="spellEnd"/>
      <w:r>
        <w:rPr>
          <w:rFonts w:ascii="Times New Roman" w:eastAsia="Calibri" w:hAnsi="Times New Roman" w:cs="Times New Roman"/>
          <w:sz w:val="24"/>
          <w:szCs w:val="24"/>
          <w:lang w:val="ru-RU" w:bidi="uk-UA"/>
        </w:rPr>
        <w:t xml:space="preserve"> </w:t>
      </w:r>
      <w:proofErr w:type="spellStart"/>
      <w:r>
        <w:rPr>
          <w:rFonts w:ascii="Times New Roman" w:eastAsia="Calibri" w:hAnsi="Times New Roman" w:cs="Times New Roman"/>
          <w:sz w:val="24"/>
          <w:szCs w:val="24"/>
          <w:lang w:val="ru-RU" w:bidi="uk-UA"/>
        </w:rPr>
        <w:t>виконання</w:t>
      </w:r>
      <w:proofErr w:type="spellEnd"/>
      <w:r>
        <w:rPr>
          <w:rFonts w:ascii="Times New Roman" w:eastAsia="Calibri" w:hAnsi="Times New Roman" w:cs="Times New Roman"/>
          <w:sz w:val="24"/>
          <w:szCs w:val="24"/>
          <w:lang w:val="ru-RU" w:bidi="uk-UA"/>
        </w:rPr>
        <w:t xml:space="preserve"> </w:t>
      </w:r>
      <w:proofErr w:type="spellStart"/>
      <w:r>
        <w:rPr>
          <w:rFonts w:ascii="Times New Roman" w:eastAsia="Calibri" w:hAnsi="Times New Roman" w:cs="Times New Roman"/>
          <w:sz w:val="24"/>
          <w:szCs w:val="24"/>
          <w:lang w:val="ru-RU" w:bidi="uk-UA"/>
        </w:rPr>
        <w:t>індивідуально-дослідного</w:t>
      </w:r>
      <w:proofErr w:type="spellEnd"/>
      <w:r>
        <w:rPr>
          <w:rFonts w:ascii="Times New Roman" w:eastAsia="Calibri" w:hAnsi="Times New Roman" w:cs="Times New Roman"/>
          <w:sz w:val="24"/>
          <w:szCs w:val="24"/>
          <w:lang w:val="ru-RU" w:bidi="uk-UA"/>
        </w:rPr>
        <w:t xml:space="preserve"> </w:t>
      </w:r>
      <w:proofErr w:type="spellStart"/>
      <w:r>
        <w:rPr>
          <w:rFonts w:ascii="Times New Roman" w:eastAsia="Calibri" w:hAnsi="Times New Roman" w:cs="Times New Roman"/>
          <w:sz w:val="24"/>
          <w:szCs w:val="24"/>
          <w:lang w:val="ru-RU" w:bidi="uk-UA"/>
        </w:rPr>
        <w:t>завдання</w:t>
      </w:r>
      <w:proofErr w:type="spellEnd"/>
      <w:r>
        <w:rPr>
          <w:rFonts w:ascii="Times New Roman" w:eastAsia="Calibri" w:hAnsi="Times New Roman" w:cs="Times New Roman"/>
          <w:sz w:val="24"/>
          <w:szCs w:val="24"/>
          <w:lang w:val="ru-RU" w:bidi="uk-UA"/>
        </w:rPr>
        <w:t xml:space="preserve"> </w:t>
      </w:r>
      <w:proofErr w:type="spellStart"/>
      <w:r>
        <w:rPr>
          <w:rFonts w:ascii="Times New Roman" w:eastAsia="Calibri" w:hAnsi="Times New Roman" w:cs="Times New Roman"/>
          <w:sz w:val="24"/>
          <w:szCs w:val="24"/>
          <w:lang w:val="ru-RU" w:bidi="uk-UA"/>
        </w:rPr>
        <w:t>кожен</w:t>
      </w:r>
      <w:proofErr w:type="spellEnd"/>
      <w:r>
        <w:rPr>
          <w:rFonts w:ascii="Times New Roman" w:eastAsia="Calibri" w:hAnsi="Times New Roman" w:cs="Times New Roman"/>
          <w:sz w:val="24"/>
          <w:szCs w:val="24"/>
          <w:lang w:val="ru-RU" w:bidi="uk-UA"/>
        </w:rPr>
        <w:t xml:space="preserve"> студент повинен </w:t>
      </w:r>
      <w:proofErr w:type="spellStart"/>
      <w:r>
        <w:rPr>
          <w:rFonts w:ascii="Times New Roman" w:eastAsia="Calibri" w:hAnsi="Times New Roman" w:cs="Times New Roman"/>
          <w:sz w:val="24"/>
          <w:szCs w:val="24"/>
          <w:lang w:val="ru-RU" w:bidi="uk-UA"/>
        </w:rPr>
        <w:t>захистити</w:t>
      </w:r>
      <w:proofErr w:type="spellEnd"/>
      <w:r>
        <w:rPr>
          <w:rFonts w:ascii="Times New Roman" w:eastAsia="Calibri" w:hAnsi="Times New Roman" w:cs="Times New Roman"/>
          <w:sz w:val="24"/>
          <w:szCs w:val="24"/>
          <w:lang w:val="ru-RU" w:bidi="uk-UA"/>
        </w:rPr>
        <w:t xml:space="preserve"> свою роботу.</w:t>
      </w:r>
      <w:r>
        <w:rPr>
          <w:rFonts w:ascii="Times New Roman" w:eastAsia="Times New Roman" w:hAnsi="Times New Roman" w:cs="Times New Roman"/>
          <w:color w:val="000000"/>
          <w:sz w:val="24"/>
          <w:szCs w:val="24"/>
          <w:shd w:val="clear" w:color="auto" w:fill="FFFFFF"/>
          <w:lang w:val="ru-RU" w:eastAsia="ru-RU"/>
        </w:rPr>
        <w:t xml:space="preserve"> </w:t>
      </w:r>
      <w:proofErr w:type="spellStart"/>
      <w:r>
        <w:rPr>
          <w:rFonts w:ascii="Times New Roman" w:eastAsia="Times New Roman" w:hAnsi="Times New Roman" w:cs="Times New Roman"/>
          <w:color w:val="000000"/>
          <w:sz w:val="24"/>
          <w:szCs w:val="24"/>
          <w:shd w:val="clear" w:color="auto" w:fill="FFFFFF"/>
          <w:lang w:val="ru-RU" w:eastAsia="ru-RU"/>
        </w:rPr>
        <w:t>Терміни</w:t>
      </w:r>
      <w:proofErr w:type="spellEnd"/>
      <w:r>
        <w:rPr>
          <w:rFonts w:ascii="Times New Roman" w:eastAsia="Times New Roman" w:hAnsi="Times New Roman" w:cs="Times New Roman"/>
          <w:color w:val="000000"/>
          <w:sz w:val="24"/>
          <w:szCs w:val="24"/>
          <w:shd w:val="clear" w:color="auto" w:fill="FFFFFF"/>
          <w:lang w:val="ru-RU" w:eastAsia="ru-RU"/>
        </w:rPr>
        <w:t xml:space="preserve"> </w:t>
      </w:r>
      <w:proofErr w:type="spellStart"/>
      <w:r>
        <w:rPr>
          <w:rFonts w:ascii="Times New Roman" w:eastAsia="Times New Roman" w:hAnsi="Times New Roman" w:cs="Times New Roman"/>
          <w:color w:val="000000"/>
          <w:sz w:val="24"/>
          <w:szCs w:val="24"/>
          <w:shd w:val="clear" w:color="auto" w:fill="FFFFFF"/>
          <w:lang w:val="ru-RU" w:eastAsia="ru-RU"/>
        </w:rPr>
        <w:t>виконання</w:t>
      </w:r>
      <w:proofErr w:type="spellEnd"/>
      <w:r>
        <w:rPr>
          <w:rFonts w:ascii="Times New Roman" w:eastAsia="Times New Roman" w:hAnsi="Times New Roman" w:cs="Times New Roman"/>
          <w:color w:val="000000"/>
          <w:sz w:val="24"/>
          <w:szCs w:val="24"/>
          <w:shd w:val="clear" w:color="auto" w:fill="FFFFFF"/>
          <w:lang w:val="ru-RU" w:eastAsia="ru-RU"/>
        </w:rPr>
        <w:t xml:space="preserve"> і </w:t>
      </w:r>
      <w:proofErr w:type="spellStart"/>
      <w:r>
        <w:rPr>
          <w:rFonts w:ascii="Times New Roman" w:eastAsia="Times New Roman" w:hAnsi="Times New Roman" w:cs="Times New Roman"/>
          <w:color w:val="000000"/>
          <w:sz w:val="24"/>
          <w:szCs w:val="24"/>
          <w:shd w:val="clear" w:color="auto" w:fill="FFFFFF"/>
          <w:lang w:val="ru-RU" w:eastAsia="ru-RU"/>
        </w:rPr>
        <w:t>захисту</w:t>
      </w:r>
      <w:proofErr w:type="spellEnd"/>
      <w:r>
        <w:rPr>
          <w:rFonts w:ascii="Times New Roman" w:eastAsia="Times New Roman" w:hAnsi="Times New Roman" w:cs="Times New Roman"/>
          <w:color w:val="000000"/>
          <w:sz w:val="24"/>
          <w:szCs w:val="24"/>
          <w:shd w:val="clear" w:color="auto" w:fill="FFFFFF"/>
          <w:lang w:val="ru-RU" w:eastAsia="ru-RU"/>
        </w:rPr>
        <w:t xml:space="preserve"> </w:t>
      </w:r>
      <w:proofErr w:type="spellStart"/>
      <w:r>
        <w:rPr>
          <w:rFonts w:ascii="Times New Roman" w:eastAsia="Times New Roman" w:hAnsi="Times New Roman" w:cs="Times New Roman"/>
          <w:color w:val="000000"/>
          <w:sz w:val="24"/>
          <w:szCs w:val="24"/>
          <w:shd w:val="clear" w:color="auto" w:fill="FFFFFF"/>
          <w:lang w:val="ru-RU" w:eastAsia="ru-RU"/>
        </w:rPr>
        <w:t>індивідуальних</w:t>
      </w:r>
      <w:proofErr w:type="spellEnd"/>
      <w:r>
        <w:rPr>
          <w:rFonts w:ascii="Times New Roman" w:eastAsia="Times New Roman" w:hAnsi="Times New Roman" w:cs="Times New Roman"/>
          <w:color w:val="000000"/>
          <w:sz w:val="24"/>
          <w:szCs w:val="24"/>
          <w:shd w:val="clear" w:color="auto" w:fill="FFFFFF"/>
          <w:lang w:val="ru-RU" w:eastAsia="ru-RU"/>
        </w:rPr>
        <w:t xml:space="preserve"> </w:t>
      </w:r>
      <w:proofErr w:type="spellStart"/>
      <w:r>
        <w:rPr>
          <w:rFonts w:ascii="Times New Roman" w:eastAsia="Times New Roman" w:hAnsi="Times New Roman" w:cs="Times New Roman"/>
          <w:color w:val="000000"/>
          <w:sz w:val="24"/>
          <w:szCs w:val="24"/>
          <w:shd w:val="clear" w:color="auto" w:fill="FFFFFF"/>
          <w:lang w:val="ru-RU" w:eastAsia="ru-RU"/>
        </w:rPr>
        <w:t>завдань</w:t>
      </w:r>
      <w:proofErr w:type="spellEnd"/>
      <w:r>
        <w:rPr>
          <w:rFonts w:ascii="Times New Roman" w:eastAsia="Times New Roman" w:hAnsi="Times New Roman" w:cs="Times New Roman"/>
          <w:color w:val="000000"/>
          <w:sz w:val="24"/>
          <w:szCs w:val="24"/>
          <w:shd w:val="clear" w:color="auto" w:fill="FFFFFF"/>
          <w:lang w:val="ru-RU" w:eastAsia="ru-RU"/>
        </w:rPr>
        <w:t xml:space="preserve"> </w:t>
      </w:r>
      <w:proofErr w:type="spellStart"/>
      <w:r>
        <w:rPr>
          <w:rFonts w:ascii="Times New Roman" w:eastAsia="Times New Roman" w:hAnsi="Times New Roman" w:cs="Times New Roman"/>
          <w:color w:val="000000"/>
          <w:sz w:val="24"/>
          <w:szCs w:val="24"/>
          <w:shd w:val="clear" w:color="auto" w:fill="FFFFFF"/>
          <w:lang w:val="ru-RU" w:eastAsia="ru-RU"/>
        </w:rPr>
        <w:t>встановлює</w:t>
      </w:r>
      <w:proofErr w:type="spellEnd"/>
      <w:r>
        <w:rPr>
          <w:rFonts w:ascii="Times New Roman" w:eastAsia="Times New Roman" w:hAnsi="Times New Roman" w:cs="Times New Roman"/>
          <w:color w:val="000000"/>
          <w:sz w:val="24"/>
          <w:szCs w:val="24"/>
          <w:shd w:val="clear" w:color="auto" w:fill="FFFFFF"/>
          <w:lang w:val="ru-RU" w:eastAsia="ru-RU"/>
        </w:rPr>
        <w:t xml:space="preserve"> </w:t>
      </w:r>
      <w:proofErr w:type="spellStart"/>
      <w:r>
        <w:rPr>
          <w:rFonts w:ascii="Times New Roman" w:eastAsia="Times New Roman" w:hAnsi="Times New Roman" w:cs="Times New Roman"/>
          <w:color w:val="000000"/>
          <w:sz w:val="24"/>
          <w:szCs w:val="24"/>
          <w:shd w:val="clear" w:color="auto" w:fill="FFFFFF"/>
          <w:lang w:val="ru-RU" w:eastAsia="ru-RU"/>
        </w:rPr>
        <w:t>викладач</w:t>
      </w:r>
      <w:proofErr w:type="spellEnd"/>
      <w:r>
        <w:rPr>
          <w:rFonts w:ascii="Times New Roman" w:eastAsia="Times New Roman" w:hAnsi="Times New Roman" w:cs="Times New Roman"/>
          <w:color w:val="000000"/>
          <w:sz w:val="24"/>
          <w:szCs w:val="24"/>
          <w:shd w:val="clear" w:color="auto" w:fill="FFFFFF"/>
          <w:lang w:val="ru-RU" w:eastAsia="ru-RU"/>
        </w:rPr>
        <w:t>. </w:t>
      </w:r>
    </w:p>
    <w:p w:rsidR="002A2050" w:rsidRDefault="002A2050" w:rsidP="002A20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Індивідуальне завдання оцінюється 20 балами.</w:t>
      </w:r>
    </w:p>
    <w:p w:rsidR="002A2050" w:rsidRDefault="002A2050" w:rsidP="002A2050">
      <w:pPr>
        <w:spacing w:after="0" w:line="240" w:lineRule="auto"/>
        <w:jc w:val="both"/>
        <w:rPr>
          <w:rFonts w:ascii="Times New Roman" w:eastAsia="Calibri" w:hAnsi="Times New Roman" w:cs="Times New Roman"/>
          <w:sz w:val="24"/>
          <w:szCs w:val="24"/>
          <w:lang w:bidi="uk-UA"/>
        </w:rPr>
      </w:pPr>
      <w:r>
        <w:rPr>
          <w:rFonts w:ascii="Times New Roman" w:eastAsia="Calibri" w:hAnsi="Times New Roman" w:cs="Times New Roman"/>
          <w:sz w:val="24"/>
          <w:szCs w:val="24"/>
          <w:lang w:bidi="uk-UA"/>
        </w:rPr>
        <w:t xml:space="preserve"> </w:t>
      </w:r>
    </w:p>
    <w:p w:rsidR="002A2050" w:rsidRDefault="002A2050" w:rsidP="002A2050">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bCs/>
          <w:sz w:val="24"/>
          <w:szCs w:val="24"/>
          <w:lang w:eastAsia="ar-SA"/>
        </w:rPr>
        <w:t>Види контролю і система накопичення балів</w:t>
      </w:r>
    </w:p>
    <w:p w:rsidR="002A2050" w:rsidRDefault="002A2050" w:rsidP="002A2050">
      <w:pPr>
        <w:widowControl w:val="0"/>
        <w:suppressAutoHyphens/>
        <w:spacing w:after="0" w:line="240" w:lineRule="auto"/>
        <w:contextualSpacing/>
        <w:jc w:val="both"/>
        <w:rPr>
          <w:rFonts w:ascii="Times New Roman" w:eastAsia="Times New Roman" w:hAnsi="Times New Roman" w:cs="Times New Roman"/>
          <w:sz w:val="24"/>
          <w:szCs w:val="24"/>
          <w:lang w:eastAsia="ar-SA"/>
        </w:rPr>
      </w:pPr>
    </w:p>
    <w:p w:rsidR="002A2050" w:rsidRDefault="002A2050" w:rsidP="002A2050">
      <w:pPr>
        <w:widowControl w:val="0"/>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Система накопичення балів – проста сума всіх балів, які отримано студентом за семестр. Розподіл балів наведено в таблиці.</w:t>
      </w:r>
    </w:p>
    <w:p w:rsidR="002A2050" w:rsidRDefault="002A2050" w:rsidP="002A2050">
      <w:pPr>
        <w:widowControl w:val="0"/>
        <w:suppressAutoHyphens/>
        <w:spacing w:after="0" w:line="240" w:lineRule="auto"/>
        <w:contextualSpacing/>
        <w:jc w:val="both"/>
        <w:rPr>
          <w:rFonts w:ascii="Times New Roman" w:eastAsia="Times New Roman" w:hAnsi="Times New Roman" w:cs="Times New Roman"/>
          <w:sz w:val="24"/>
          <w:szCs w:val="24"/>
          <w:lang w:eastAsia="ar-SA"/>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735"/>
        <w:gridCol w:w="1108"/>
      </w:tblGrid>
      <w:tr w:rsidR="002A2050" w:rsidTr="002A2050">
        <w:trPr>
          <w:trHeight w:val="347"/>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Назва теми</w:t>
            </w:r>
          </w:p>
        </w:tc>
        <w:tc>
          <w:tcPr>
            <w:tcW w:w="1843" w:type="dxa"/>
            <w:gridSpan w:val="2"/>
            <w:tcBorders>
              <w:top w:val="single" w:sz="4" w:space="0" w:color="auto"/>
              <w:left w:val="single" w:sz="4" w:space="0" w:color="auto"/>
              <w:bottom w:val="single" w:sz="4" w:space="0" w:color="auto"/>
              <w:right w:val="single" w:sz="4" w:space="0" w:color="auto"/>
            </w:tcBorders>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Кількість балів </w:t>
            </w:r>
          </w:p>
        </w:tc>
      </w:tr>
      <w:tr w:rsidR="002A2050" w:rsidTr="002A2050">
        <w:trPr>
          <w:trHeight w:val="265"/>
          <w:jc w:val="center"/>
        </w:trPr>
        <w:tc>
          <w:tcPr>
            <w:tcW w:w="9073" w:type="dxa"/>
            <w:gridSpan w:val="3"/>
            <w:tcBorders>
              <w:top w:val="single" w:sz="4" w:space="0" w:color="auto"/>
              <w:left w:val="single" w:sz="4" w:space="0" w:color="auto"/>
              <w:bottom w:val="single" w:sz="4" w:space="0" w:color="auto"/>
              <w:right w:val="single" w:sz="4" w:space="0" w:color="auto"/>
            </w:tcBorders>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Розділ  1</w:t>
            </w: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Практичне заняття 1 (опитування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Практичне заняття 2 (опитування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Практичне заняття 3 ( 4 задачі)</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Практичне заняття 4 (4 задачі)</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zh-CN"/>
              </w:rPr>
              <w:t>Практичне заняття 5 (опитування)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Поточна атестація №1 (тестування в системі </w:t>
            </w:r>
            <w:proofErr w:type="spellStart"/>
            <w:r>
              <w:rPr>
                <w:rFonts w:ascii="Times New Roman" w:eastAsia="Times New Roman" w:hAnsi="Times New Roman" w:cs="Times New Roman"/>
                <w:b/>
                <w:bCs/>
                <w:sz w:val="24"/>
                <w:szCs w:val="24"/>
                <w:lang w:eastAsia="ar-SA"/>
              </w:rPr>
              <w:t>moodle</w:t>
            </w:r>
            <w:proofErr w:type="spellEnd"/>
            <w:r>
              <w:rPr>
                <w:rFonts w:ascii="Times New Roman" w:eastAsia="Times New Roman" w:hAnsi="Times New Roman" w:cs="Times New Roman"/>
                <w:b/>
                <w:bCs/>
                <w:sz w:val="24"/>
                <w:szCs w:val="24"/>
                <w:lang w:eastAsia="ar-SA"/>
              </w:rPr>
              <w:t>)</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Загальна кількість балів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p>
        </w:tc>
      </w:tr>
      <w:tr w:rsidR="002A2050" w:rsidTr="002A2050">
        <w:trPr>
          <w:jc w:val="center"/>
        </w:trPr>
        <w:tc>
          <w:tcPr>
            <w:tcW w:w="9073" w:type="dxa"/>
            <w:gridSpan w:val="3"/>
            <w:tcBorders>
              <w:top w:val="single" w:sz="4" w:space="0" w:color="auto"/>
              <w:left w:val="single" w:sz="4" w:space="0" w:color="auto"/>
              <w:bottom w:val="single" w:sz="4" w:space="0" w:color="auto"/>
              <w:right w:val="single" w:sz="4" w:space="0" w:color="auto"/>
            </w:tcBorders>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p>
        </w:tc>
      </w:tr>
      <w:tr w:rsidR="002A2050" w:rsidTr="002A2050">
        <w:trPr>
          <w:jc w:val="center"/>
        </w:trPr>
        <w:tc>
          <w:tcPr>
            <w:tcW w:w="9073" w:type="dxa"/>
            <w:gridSpan w:val="3"/>
            <w:tcBorders>
              <w:top w:val="single" w:sz="4" w:space="0" w:color="auto"/>
              <w:left w:val="single" w:sz="4" w:space="0" w:color="auto"/>
              <w:bottom w:val="single" w:sz="4" w:space="0" w:color="auto"/>
              <w:right w:val="single" w:sz="4" w:space="0" w:color="auto"/>
            </w:tcBorders>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Розділ 2</w:t>
            </w: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Практичне заняття 6 (опитування  + 1 задача)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Практичне заняття 7 (опитування  + 1 задача)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Практичне заняття 8 (опитування  + 1 задача)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zh-CN"/>
              </w:rPr>
              <w:t>Практичне заняття 9 (</w:t>
            </w:r>
            <w:r>
              <w:rPr>
                <w:rFonts w:ascii="Times New Roman" w:eastAsia="Times New Roman" w:hAnsi="Times New Roman" w:cs="Times New Roman"/>
                <w:sz w:val="24"/>
                <w:szCs w:val="24"/>
                <w:lang w:eastAsia="ar-SA"/>
              </w:rPr>
              <w:t>(опитування  + 1 задача)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Поточна атестація №2 (тестування в системі </w:t>
            </w:r>
            <w:proofErr w:type="spellStart"/>
            <w:r>
              <w:rPr>
                <w:rFonts w:ascii="Times New Roman" w:eastAsia="Times New Roman" w:hAnsi="Times New Roman" w:cs="Times New Roman"/>
                <w:b/>
                <w:bCs/>
                <w:sz w:val="24"/>
                <w:szCs w:val="24"/>
                <w:lang w:eastAsia="ar-SA"/>
              </w:rPr>
              <w:t>moodle</w:t>
            </w:r>
            <w:proofErr w:type="spellEnd"/>
            <w:r>
              <w:rPr>
                <w:rFonts w:ascii="Times New Roman" w:eastAsia="Times New Roman" w:hAnsi="Times New Roman" w:cs="Times New Roman"/>
                <w:b/>
                <w:bCs/>
                <w:sz w:val="24"/>
                <w:szCs w:val="24"/>
                <w:lang w:eastAsia="ar-SA"/>
              </w:rPr>
              <w:t>)</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Загальна кількість балів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p>
        </w:tc>
      </w:tr>
      <w:tr w:rsidR="002A2050" w:rsidTr="002A2050">
        <w:trPr>
          <w:jc w:val="center"/>
        </w:trPr>
        <w:tc>
          <w:tcPr>
            <w:tcW w:w="9073" w:type="dxa"/>
            <w:gridSpan w:val="3"/>
            <w:tcBorders>
              <w:top w:val="single" w:sz="4" w:space="0" w:color="auto"/>
              <w:left w:val="single" w:sz="4" w:space="0" w:color="auto"/>
              <w:bottom w:val="single" w:sz="4" w:space="0" w:color="auto"/>
              <w:right w:val="single" w:sz="4" w:space="0" w:color="auto"/>
            </w:tcBorders>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Всього за поточний контроль знань</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w:t>
            </w:r>
          </w:p>
        </w:tc>
      </w:tr>
      <w:tr w:rsidR="002A2050" w:rsidTr="002A2050">
        <w:trPr>
          <w:trHeight w:val="360"/>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rPr>
              <w:t>Індивідуальні завдання</w:t>
            </w:r>
          </w:p>
        </w:tc>
        <w:tc>
          <w:tcPr>
            <w:tcW w:w="735"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r>
      <w:tr w:rsidR="002A2050" w:rsidTr="002A2050">
        <w:trPr>
          <w:trHeight w:val="262"/>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Залік</w:t>
            </w:r>
          </w:p>
        </w:tc>
        <w:tc>
          <w:tcPr>
            <w:tcW w:w="735"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Times New Roman" w:hAnsi="Times New Roman" w:cs="Times New Roman"/>
                <w:sz w:val="24"/>
                <w:szCs w:val="24"/>
                <w:lang w:eastAsia="ar-SA"/>
              </w:rPr>
            </w:pPr>
          </w:p>
        </w:tc>
      </w:tr>
      <w:tr w:rsidR="002A2050" w:rsidTr="002A2050">
        <w:trPr>
          <w:jc w:val="center"/>
        </w:trPr>
        <w:tc>
          <w:tcPr>
            <w:tcW w:w="7230" w:type="dxa"/>
            <w:tcBorders>
              <w:top w:val="single" w:sz="4" w:space="0" w:color="auto"/>
              <w:left w:val="single" w:sz="4" w:space="0" w:color="auto"/>
              <w:bottom w:val="single" w:sz="4" w:space="0" w:color="auto"/>
              <w:right w:val="single" w:sz="4" w:space="0" w:color="auto"/>
            </w:tcBorders>
            <w:hideMark/>
          </w:tcPr>
          <w:p w:rsidR="002A2050" w:rsidRDefault="002A2050">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Разом</w:t>
            </w:r>
          </w:p>
        </w:tc>
        <w:tc>
          <w:tcPr>
            <w:tcW w:w="1843" w:type="dxa"/>
            <w:gridSpan w:val="2"/>
            <w:tcBorders>
              <w:top w:val="single" w:sz="4" w:space="0" w:color="auto"/>
              <w:left w:val="single" w:sz="4" w:space="0" w:color="auto"/>
              <w:bottom w:val="single" w:sz="4" w:space="0" w:color="auto"/>
              <w:right w:val="single" w:sz="4" w:space="0" w:color="auto"/>
            </w:tcBorders>
            <w:hideMark/>
          </w:tcPr>
          <w:p w:rsidR="002A2050" w:rsidRDefault="002A20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r>
    </w:tbl>
    <w:p w:rsidR="002A2050" w:rsidRDefault="002A2050" w:rsidP="002A2050">
      <w:pPr>
        <w:spacing w:after="0" w:line="240" w:lineRule="auto"/>
        <w:jc w:val="center"/>
        <w:rPr>
          <w:rFonts w:ascii="Times New Roman" w:eastAsia="Times New Roman" w:hAnsi="Times New Roman" w:cs="Times New Roman"/>
          <w:sz w:val="24"/>
          <w:szCs w:val="24"/>
          <w:lang w:eastAsia="ru-RU"/>
        </w:rPr>
      </w:pPr>
    </w:p>
    <w:p w:rsidR="002A2050" w:rsidRDefault="002A2050" w:rsidP="002A2050">
      <w:pPr>
        <w:widowControl w:val="0"/>
        <w:suppressAutoHyphens/>
        <w:spacing w:after="0" w:line="240" w:lineRule="auto"/>
        <w:jc w:val="center"/>
        <w:rPr>
          <w:rFonts w:ascii="Times New Roman" w:eastAsia="Times New Roman" w:hAnsi="Times New Roman" w:cs="Times New Roman"/>
          <w:caps/>
          <w:sz w:val="24"/>
          <w:szCs w:val="24"/>
          <w:lang w:eastAsia="ja-JP"/>
        </w:rPr>
      </w:pPr>
      <w:r>
        <w:rPr>
          <w:rFonts w:ascii="Times New Roman" w:eastAsia="Times New Roman" w:hAnsi="Times New Roman" w:cs="Times New Roman"/>
          <w:caps/>
          <w:sz w:val="24"/>
          <w:szCs w:val="24"/>
          <w:lang w:eastAsia="ja-JP"/>
        </w:rPr>
        <w:t>КРИТЕРІЇ ОЦІНЮВАННЯ студентів на ПРАКТИЧНИХ заняттях</w:t>
      </w:r>
    </w:p>
    <w:p w:rsidR="002A2050" w:rsidRDefault="002A2050" w:rsidP="002A2050">
      <w:pPr>
        <w:widowControl w:val="0"/>
        <w:suppressAutoHyphens/>
        <w:spacing w:after="0" w:line="240" w:lineRule="auto"/>
        <w:rPr>
          <w:rFonts w:ascii="Times New Roman" w:eastAsia="Times New Roman" w:hAnsi="Times New Roman" w:cs="Times New Roman"/>
          <w:sz w:val="24"/>
          <w:szCs w:val="24"/>
          <w:lang w:eastAsia="ja-JP"/>
        </w:rPr>
      </w:pPr>
    </w:p>
    <w:p w:rsidR="002A2050" w:rsidRDefault="002A2050" w:rsidP="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Практичні заняття дозволяють студентам оволодіти практичними навичками з курсу. За кожною темою дисципліни студент отримує бали за індивідуальне опитування, розв’язання вправ і практичних задач, контрольне тестування в кінці кожної теми. </w:t>
      </w:r>
    </w:p>
    <w:p w:rsidR="002A2050" w:rsidRDefault="002A2050" w:rsidP="002A2050">
      <w:pPr>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У разі індивідуального опитування (захисту доповідей) бали нараховуються за такою схемою: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701"/>
      </w:tblGrid>
      <w:tr w:rsidR="002A2050" w:rsidRPr="002A2050" w:rsidTr="002A2050">
        <w:tc>
          <w:tcPr>
            <w:tcW w:w="1188"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4 балів</w:t>
            </w:r>
          </w:p>
        </w:tc>
        <w:tc>
          <w:tcPr>
            <w:tcW w:w="8701"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Відповідь або завдання відзначається повнотою виконання без допомоги викладача. Студент володіє узагальненими знаннями з предмета, аргументовано використовує їх у нестандартних ситуаціях; вміє застосовувати вивчений матеріал для внесення власних аргументованих суджень.</w:t>
            </w:r>
          </w:p>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Студент має системні, дієві здібності у навчальній діяльності, користується широким арсеналом засобів доказу своєї думки, вирішує складні проблемні завдання; схильний до системно-наукового аналізу та прогнозування явищ; уміє ставити та розв'язувати проблеми.</w:t>
            </w:r>
          </w:p>
        </w:tc>
      </w:tr>
      <w:tr w:rsidR="002A2050" w:rsidRPr="002A2050" w:rsidTr="002A2050">
        <w:tc>
          <w:tcPr>
            <w:tcW w:w="1188"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 бали</w:t>
            </w:r>
          </w:p>
        </w:tc>
        <w:tc>
          <w:tcPr>
            <w:tcW w:w="8701"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Відповідь і завдання – повні з деякими огріхами, виконані без допомоги викладача. Студент вільно володіє вивченим матеріалом, зокрема, застосовує його на практиці; вміє аналізувати і систематизувати наукову та методичну інформацію. Використовує загальновідомі доводи у власній аргументації, здатен до самостійного опрацювання навчального матеріалу; виконує дослідницькі завдання, але потребує консультації викладача.</w:t>
            </w:r>
          </w:p>
        </w:tc>
      </w:tr>
      <w:tr w:rsidR="002A2050" w:rsidRPr="002A2050" w:rsidTr="002A2050">
        <w:tc>
          <w:tcPr>
            <w:tcW w:w="1188"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 бали</w:t>
            </w:r>
          </w:p>
        </w:tc>
        <w:tc>
          <w:tcPr>
            <w:tcW w:w="8701"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Відповідь і завдання відзначаються неповнотою виконання без допомоги викладача. Студент може зіставити, узагальнити, систематизувати інформацію під керівництвом викладача; знання є достатньо повними; вільно застосовує вивчений матеріал у стандартних педагогічних ситуаціях. Відповідь його повна, логічна, обґрунтована, але з деякими неточностями. Здатен на реакцію відповіді іншого студента, опрацювати матеріал самостійно, вміє підготувати реферат і захистити його найважливіші положення.</w:t>
            </w:r>
          </w:p>
        </w:tc>
      </w:tr>
      <w:tr w:rsidR="002A2050" w:rsidRPr="002A2050" w:rsidTr="002A2050">
        <w:tc>
          <w:tcPr>
            <w:tcW w:w="1188"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 бал</w:t>
            </w:r>
          </w:p>
        </w:tc>
        <w:tc>
          <w:tcPr>
            <w:tcW w:w="8701"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відповідь і завдання відзначаються фрагментарністю виконання за консультацією викладача або під його керівництвом. Студент володіє навчальним, матеріалом, виявляє здатність елементарно викласти думку.</w:t>
            </w:r>
          </w:p>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Студент володіє матеріалом на рівні окремих фрагментів; з допомогою викладача виконує елементарні завдання; контролює свою відповідь з декількох простих речень; здатний усно відтворити окремі частини теми; має фрагментарні уявлення про роботу з науково-методичним джерелом, відсутні сформовані уміння та навички</w:t>
            </w:r>
          </w:p>
        </w:tc>
      </w:tr>
      <w:tr w:rsidR="002A2050" w:rsidTr="002A2050">
        <w:tc>
          <w:tcPr>
            <w:tcW w:w="1188"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0 балів</w:t>
            </w:r>
          </w:p>
        </w:tc>
        <w:tc>
          <w:tcPr>
            <w:tcW w:w="8701"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Теоретичний зміст курсу засвоєно частково, необхідні практичні уміння роботи не сформовані.</w:t>
            </w:r>
          </w:p>
        </w:tc>
      </w:tr>
    </w:tbl>
    <w:p w:rsidR="002A2050" w:rsidRDefault="002A2050" w:rsidP="002A2050">
      <w:pPr>
        <w:widowControl w:val="0"/>
        <w:suppressAutoHyphens/>
        <w:spacing w:after="0" w:line="240" w:lineRule="auto"/>
        <w:jc w:val="both"/>
        <w:rPr>
          <w:rFonts w:ascii="Times New Roman" w:eastAsia="Times New Roman" w:hAnsi="Times New Roman" w:cs="Times New Roman"/>
          <w:sz w:val="24"/>
          <w:szCs w:val="24"/>
          <w:lang w:eastAsia="ja-JP"/>
        </w:rPr>
      </w:pPr>
    </w:p>
    <w:p w:rsidR="002A2050" w:rsidRDefault="002A2050" w:rsidP="002A2050">
      <w:pPr>
        <w:widowControl w:val="0"/>
        <w:suppressAutoHyphens/>
        <w:spacing w:after="0" w:line="240" w:lineRule="auto"/>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За розв’язання вправ і практичних задач бали нараховуються за такою схемою:</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634"/>
      </w:tblGrid>
      <w:tr w:rsidR="002A2050" w:rsidTr="002A2050">
        <w:trPr>
          <w:trHeight w:val="298"/>
        </w:trPr>
        <w:tc>
          <w:tcPr>
            <w:tcW w:w="1239"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 бал</w:t>
            </w:r>
          </w:p>
        </w:tc>
        <w:tc>
          <w:tcPr>
            <w:tcW w:w="8634"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Завдання виконано повністю без помилок </w:t>
            </w:r>
          </w:p>
        </w:tc>
      </w:tr>
      <w:tr w:rsidR="002A2050" w:rsidTr="002A2050">
        <w:trPr>
          <w:trHeight w:val="298"/>
        </w:trPr>
        <w:tc>
          <w:tcPr>
            <w:tcW w:w="1239"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0,5</w:t>
            </w:r>
          </w:p>
        </w:tc>
        <w:tc>
          <w:tcPr>
            <w:tcW w:w="8634"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Завдання виконано з несуттєвими помилками</w:t>
            </w:r>
          </w:p>
        </w:tc>
      </w:tr>
      <w:tr w:rsidR="002A2050" w:rsidTr="002A2050">
        <w:trPr>
          <w:trHeight w:val="315"/>
        </w:trPr>
        <w:tc>
          <w:tcPr>
            <w:tcW w:w="1239"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0 балів</w:t>
            </w:r>
          </w:p>
        </w:tc>
        <w:tc>
          <w:tcPr>
            <w:tcW w:w="8634"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Студент не виконав завдання</w:t>
            </w:r>
          </w:p>
        </w:tc>
      </w:tr>
    </w:tbl>
    <w:p w:rsidR="002A2050" w:rsidRDefault="002A2050" w:rsidP="002A2050">
      <w:pPr>
        <w:widowControl w:val="0"/>
        <w:suppressAutoHyphens/>
        <w:spacing w:after="0" w:line="240" w:lineRule="auto"/>
        <w:jc w:val="both"/>
        <w:rPr>
          <w:rFonts w:ascii="Times New Roman" w:eastAsia="Times New Roman" w:hAnsi="Times New Roman" w:cs="Times New Roman"/>
          <w:sz w:val="24"/>
          <w:szCs w:val="24"/>
          <w:lang w:eastAsia="ja-JP"/>
        </w:rPr>
      </w:pPr>
    </w:p>
    <w:p w:rsidR="002A2050" w:rsidRDefault="002A2050" w:rsidP="002A2050">
      <w:pPr>
        <w:widowControl w:val="0"/>
        <w:tabs>
          <w:tab w:val="left" w:pos="4536"/>
        </w:tabs>
        <w:suppressAutoHyphens/>
        <w:spacing w:after="0" w:line="240" w:lineRule="auto"/>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Якщо студент не набрав на практичних заняттях допуск до заліку, то він має право добирати бали на консультації.</w:t>
      </w:r>
    </w:p>
    <w:p w:rsidR="002A2050" w:rsidRDefault="002A2050" w:rsidP="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В межах кожного розділу студенти також проходять тестування в системі MOODLE, що дозволяє додатково перевірити теоретичні знання студента. Поточна атестація №1 та №2 дозволяє перевірити теоретичні знання студента та проводиться у формі тестування в системі MOODLE. Максимальна оцінка, яку студент може отримати за результатом тестування, складає 10 балів. </w:t>
      </w:r>
    </w:p>
    <w:p w:rsidR="002A2050" w:rsidRDefault="002A2050" w:rsidP="002A2050">
      <w:pPr>
        <w:widowControl w:val="0"/>
        <w:suppressAutoHyphens/>
        <w:spacing w:after="0" w:line="240" w:lineRule="auto"/>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Тест складається з 20 завдань. Тестове завдання містить 4 відповіді, одна з яких є правильною. За правильну відповідь на одне запитання студент отримує 0,5 бали, таким чином, відповівши правильно на всі запитання студент може отримати 10 балів.</w:t>
      </w:r>
    </w:p>
    <w:p w:rsidR="002A2050" w:rsidRDefault="002A2050" w:rsidP="002A2050">
      <w:pPr>
        <w:widowControl w:val="0"/>
        <w:suppressAutoHyphens/>
        <w:spacing w:after="0" w:line="240" w:lineRule="auto"/>
        <w:jc w:val="both"/>
        <w:rPr>
          <w:rFonts w:ascii="Times New Roman" w:eastAsia="Times New Roman" w:hAnsi="Times New Roman" w:cs="Times New Roman"/>
          <w:sz w:val="24"/>
          <w:szCs w:val="24"/>
          <w:lang w:eastAsia="ja-JP"/>
        </w:rPr>
      </w:pPr>
    </w:p>
    <w:p w:rsidR="002A2050" w:rsidRDefault="002A2050" w:rsidP="002A2050">
      <w:pPr>
        <w:suppressAutoHyphens/>
        <w:spacing w:after="0" w:line="240" w:lineRule="auto"/>
        <w:jc w:val="cente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КРИТЕРІЇ ОЦІНЮВАННЯ </w:t>
      </w:r>
      <w:r>
        <w:rPr>
          <w:rFonts w:ascii="Times New Roman" w:eastAsia="Times New Roman" w:hAnsi="Times New Roman" w:cs="Times New Roman"/>
          <w:caps/>
          <w:sz w:val="24"/>
          <w:szCs w:val="24"/>
          <w:lang w:eastAsia="ja-JP"/>
        </w:rPr>
        <w:t>Екзаменаційної</w:t>
      </w:r>
      <w:r>
        <w:rPr>
          <w:rFonts w:ascii="Times New Roman" w:eastAsia="Times New Roman" w:hAnsi="Times New Roman" w:cs="Times New Roman"/>
          <w:sz w:val="24"/>
          <w:szCs w:val="24"/>
          <w:lang w:eastAsia="ja-JP"/>
        </w:rPr>
        <w:t xml:space="preserve"> РОБОТИ</w:t>
      </w:r>
    </w:p>
    <w:p w:rsidR="002A2050" w:rsidRDefault="002A2050" w:rsidP="002A2050">
      <w:pPr>
        <w:suppressAutoHyphens/>
        <w:spacing w:after="0" w:line="240" w:lineRule="auto"/>
        <w:jc w:val="center"/>
        <w:rPr>
          <w:rFonts w:ascii="Times New Roman" w:eastAsia="Times New Roman" w:hAnsi="Times New Roman" w:cs="Times New Roman"/>
          <w:sz w:val="24"/>
          <w:szCs w:val="24"/>
          <w:lang w:eastAsia="ja-JP"/>
        </w:rPr>
      </w:pPr>
    </w:p>
    <w:p w:rsidR="002A2050" w:rsidRDefault="002A2050" w:rsidP="002A2050">
      <w:pPr>
        <w:tabs>
          <w:tab w:val="left" w:pos="1134"/>
        </w:tabs>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Максимальна оцінка, яку студент може отримати за виконання екзаменаційної роботи, складає 20 балів. Екзаменаційна робота містить два теоретичні питання, кожне з яких оцінюється в 5 балів та одну задачу, яка оцінюється в 10 балів.</w:t>
      </w:r>
    </w:p>
    <w:p w:rsidR="002A2050" w:rsidRDefault="002A2050" w:rsidP="002A2050">
      <w:pPr>
        <w:tabs>
          <w:tab w:val="left" w:pos="1134"/>
        </w:tabs>
        <w:suppressAutoHyphens/>
        <w:spacing w:after="0" w:line="240" w:lineRule="auto"/>
        <w:contextualSpacing/>
        <w:jc w:val="both"/>
        <w:rPr>
          <w:rFonts w:ascii="Times New Roman" w:eastAsia="Times New Roman" w:hAnsi="Times New Roman" w:cs="Times New Roman"/>
          <w:sz w:val="24"/>
          <w:szCs w:val="24"/>
          <w:lang w:eastAsia="ja-JP"/>
        </w:rPr>
      </w:pPr>
    </w:p>
    <w:p w:rsidR="002A2050" w:rsidRDefault="002A2050" w:rsidP="002A2050">
      <w:pPr>
        <w:tabs>
          <w:tab w:val="left" w:pos="1134"/>
        </w:tabs>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Результат виконання студентом кожного теоретичного завдання оцінюється за такою шкалою:</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8233"/>
      </w:tblGrid>
      <w:tr w:rsidR="002A2050" w:rsidRPr="002A2050" w:rsidTr="002A2050">
        <w:trPr>
          <w:trHeight w:val="184"/>
        </w:trPr>
        <w:tc>
          <w:tcPr>
            <w:tcW w:w="1440" w:type="dxa"/>
            <w:tcBorders>
              <w:top w:val="single" w:sz="4" w:space="0" w:color="auto"/>
              <w:left w:val="single" w:sz="4" w:space="0" w:color="auto"/>
              <w:bottom w:val="single" w:sz="4" w:space="0" w:color="auto"/>
              <w:right w:val="single" w:sz="4" w:space="0" w:color="auto"/>
            </w:tcBorders>
            <w:hideMark/>
          </w:tcPr>
          <w:p w:rsidR="002A2050" w:rsidRDefault="002A2050">
            <w:pPr>
              <w:tabs>
                <w:tab w:val="left" w:pos="1134"/>
              </w:tabs>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5 балів</w:t>
            </w:r>
          </w:p>
        </w:tc>
        <w:tc>
          <w:tcPr>
            <w:tcW w:w="8521" w:type="dxa"/>
            <w:tcBorders>
              <w:top w:val="single" w:sz="4" w:space="0" w:color="auto"/>
              <w:left w:val="single" w:sz="4" w:space="0" w:color="auto"/>
              <w:bottom w:val="single" w:sz="4" w:space="0" w:color="auto"/>
              <w:right w:val="single" w:sz="4" w:space="0" w:color="auto"/>
            </w:tcBorders>
            <w:hideMark/>
          </w:tcPr>
          <w:p w:rsidR="002A2050" w:rsidRDefault="002A2050">
            <w:pPr>
              <w:tabs>
                <w:tab w:val="left" w:pos="1134"/>
              </w:tabs>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студент має глибокі, міцні, узагальнені, системні знання з предмета, уміння застосувати знання, творчу, навчальну діяльність та має дослідницький характер, самостійно оцінює різноманітні життєві ситуації, явища, факти, виявляє і відстоює особистісну позицію</w:t>
            </w:r>
          </w:p>
        </w:tc>
      </w:tr>
      <w:tr w:rsidR="002A2050" w:rsidTr="002A2050">
        <w:trPr>
          <w:trHeight w:val="184"/>
        </w:trPr>
        <w:tc>
          <w:tcPr>
            <w:tcW w:w="1440" w:type="dxa"/>
            <w:tcBorders>
              <w:top w:val="single" w:sz="4" w:space="0" w:color="auto"/>
              <w:left w:val="single" w:sz="4" w:space="0" w:color="auto"/>
              <w:bottom w:val="single" w:sz="4" w:space="0" w:color="auto"/>
              <w:right w:val="single" w:sz="4" w:space="0" w:color="auto"/>
            </w:tcBorders>
            <w:hideMark/>
          </w:tcPr>
          <w:p w:rsidR="002A2050" w:rsidRDefault="002A2050">
            <w:pPr>
              <w:tabs>
                <w:tab w:val="left" w:pos="1134"/>
              </w:tabs>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4 бали</w:t>
            </w:r>
          </w:p>
        </w:tc>
        <w:tc>
          <w:tcPr>
            <w:tcW w:w="8521" w:type="dxa"/>
            <w:tcBorders>
              <w:top w:val="single" w:sz="4" w:space="0" w:color="auto"/>
              <w:left w:val="single" w:sz="4" w:space="0" w:color="auto"/>
              <w:bottom w:val="single" w:sz="4" w:space="0" w:color="auto"/>
              <w:right w:val="single" w:sz="4" w:space="0" w:color="auto"/>
            </w:tcBorders>
            <w:hideMark/>
          </w:tcPr>
          <w:p w:rsidR="002A2050" w:rsidRDefault="002A2050">
            <w:pPr>
              <w:tabs>
                <w:tab w:val="left" w:pos="1134"/>
              </w:tabs>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ar-SA"/>
              </w:rPr>
              <w:t>студент отримує у випадку, якщо він відповідає не менше ніж на 30 % питання, зокрема знає тільки визначення понять та в загальних рисах може відповісти на поставлене запитання</w:t>
            </w:r>
          </w:p>
        </w:tc>
      </w:tr>
      <w:tr w:rsidR="002A2050" w:rsidTr="002A2050">
        <w:trPr>
          <w:trHeight w:val="184"/>
        </w:trPr>
        <w:tc>
          <w:tcPr>
            <w:tcW w:w="1440" w:type="dxa"/>
            <w:tcBorders>
              <w:top w:val="single" w:sz="4" w:space="0" w:color="auto"/>
              <w:left w:val="single" w:sz="4" w:space="0" w:color="auto"/>
              <w:bottom w:val="single" w:sz="4" w:space="0" w:color="auto"/>
              <w:right w:val="single" w:sz="4" w:space="0" w:color="auto"/>
            </w:tcBorders>
            <w:hideMark/>
          </w:tcPr>
          <w:p w:rsidR="002A2050" w:rsidRDefault="002A2050">
            <w:pPr>
              <w:tabs>
                <w:tab w:val="left" w:pos="1134"/>
              </w:tabs>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ar-SA"/>
              </w:rPr>
              <w:t>3 бали</w:t>
            </w:r>
          </w:p>
        </w:tc>
        <w:tc>
          <w:tcPr>
            <w:tcW w:w="8521" w:type="dxa"/>
            <w:tcBorders>
              <w:top w:val="single" w:sz="4" w:space="0" w:color="auto"/>
              <w:left w:val="single" w:sz="4" w:space="0" w:color="auto"/>
              <w:bottom w:val="single" w:sz="4" w:space="0" w:color="auto"/>
              <w:right w:val="single" w:sz="4" w:space="0" w:color="auto"/>
            </w:tcBorders>
            <w:hideMark/>
          </w:tcPr>
          <w:p w:rsidR="002A2050" w:rsidRDefault="002A2050">
            <w:pPr>
              <w:tabs>
                <w:tab w:val="left" w:pos="1134"/>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знання неповні, поверхневі. Студент відновлює основний навчальний матеріал, але недостатньо </w:t>
            </w:r>
            <w:proofErr w:type="spellStart"/>
            <w:r>
              <w:rPr>
                <w:rFonts w:ascii="Times New Roman" w:eastAsia="Calibri" w:hAnsi="Times New Roman" w:cs="Times New Roman"/>
                <w:sz w:val="24"/>
                <w:szCs w:val="24"/>
                <w:lang w:eastAsia="ar-SA"/>
              </w:rPr>
              <w:t>осмисллено</w:t>
            </w:r>
            <w:proofErr w:type="spellEnd"/>
            <w:r>
              <w:rPr>
                <w:rFonts w:ascii="Times New Roman" w:eastAsia="Calibri" w:hAnsi="Times New Roman" w:cs="Times New Roman"/>
                <w:sz w:val="24"/>
                <w:szCs w:val="24"/>
                <w:lang w:eastAsia="ar-SA"/>
              </w:rPr>
              <w:t>, не вміє самостійно аналізувати, робити висновки. Здатний вирішувати завдання за зразком. Володіє елементарними вміннями навчальної діяльності</w:t>
            </w:r>
          </w:p>
        </w:tc>
      </w:tr>
      <w:tr w:rsidR="002A2050" w:rsidTr="002A2050">
        <w:trPr>
          <w:trHeight w:val="184"/>
        </w:trPr>
        <w:tc>
          <w:tcPr>
            <w:tcW w:w="1440" w:type="dxa"/>
            <w:tcBorders>
              <w:top w:val="single" w:sz="4" w:space="0" w:color="auto"/>
              <w:left w:val="single" w:sz="4" w:space="0" w:color="auto"/>
              <w:bottom w:val="single" w:sz="4" w:space="0" w:color="auto"/>
              <w:right w:val="single" w:sz="4" w:space="0" w:color="auto"/>
            </w:tcBorders>
            <w:hideMark/>
          </w:tcPr>
          <w:p w:rsidR="002A2050" w:rsidRDefault="002A2050">
            <w:pPr>
              <w:tabs>
                <w:tab w:val="left" w:pos="1134"/>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2-1 бали</w:t>
            </w:r>
          </w:p>
        </w:tc>
        <w:tc>
          <w:tcPr>
            <w:tcW w:w="8521" w:type="dxa"/>
            <w:tcBorders>
              <w:top w:val="single" w:sz="4" w:space="0" w:color="auto"/>
              <w:left w:val="single" w:sz="4" w:space="0" w:color="auto"/>
              <w:bottom w:val="single" w:sz="4" w:space="0" w:color="auto"/>
              <w:right w:val="single" w:sz="4" w:space="0" w:color="auto"/>
            </w:tcBorders>
            <w:hideMark/>
          </w:tcPr>
          <w:p w:rsidR="002A2050" w:rsidRDefault="002A2050">
            <w:pPr>
              <w:tabs>
                <w:tab w:val="left" w:pos="1134"/>
              </w:tabs>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відповідь студента при відтворенні навчального матеріалу елементарна, фрагментарна, обумовлюється початковим уявленням про предмет вивчення</w:t>
            </w:r>
          </w:p>
        </w:tc>
      </w:tr>
      <w:tr w:rsidR="002A2050" w:rsidTr="002A2050">
        <w:trPr>
          <w:trHeight w:val="184"/>
        </w:trPr>
        <w:tc>
          <w:tcPr>
            <w:tcW w:w="1440" w:type="dxa"/>
            <w:tcBorders>
              <w:top w:val="single" w:sz="4" w:space="0" w:color="auto"/>
              <w:left w:val="single" w:sz="4" w:space="0" w:color="auto"/>
              <w:bottom w:val="single" w:sz="4" w:space="0" w:color="auto"/>
              <w:right w:val="single" w:sz="4" w:space="0" w:color="auto"/>
            </w:tcBorders>
            <w:hideMark/>
          </w:tcPr>
          <w:p w:rsidR="002A2050" w:rsidRDefault="002A2050">
            <w:pPr>
              <w:tabs>
                <w:tab w:val="left" w:pos="1134"/>
              </w:tabs>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 балів</w:t>
            </w:r>
          </w:p>
        </w:tc>
        <w:tc>
          <w:tcPr>
            <w:tcW w:w="8521" w:type="dxa"/>
            <w:tcBorders>
              <w:top w:val="single" w:sz="4" w:space="0" w:color="auto"/>
              <w:left w:val="single" w:sz="4" w:space="0" w:color="auto"/>
              <w:bottom w:val="single" w:sz="4" w:space="0" w:color="auto"/>
              <w:right w:val="single" w:sz="4" w:space="0" w:color="auto"/>
            </w:tcBorders>
            <w:hideMark/>
          </w:tcPr>
          <w:p w:rsidR="002A2050" w:rsidRDefault="002A2050">
            <w:pPr>
              <w:tabs>
                <w:tab w:val="left" w:pos="1134"/>
              </w:tabs>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студент не відповів на питання або дав не</w:t>
            </w:r>
            <w:r>
              <w:rPr>
                <w:rFonts w:ascii="Times New Roman" w:eastAsia="Times New Roman" w:hAnsi="Times New Roman" w:cs="Times New Roman"/>
                <w:sz w:val="24"/>
                <w:szCs w:val="24"/>
                <w:lang w:eastAsia="ja-JP"/>
              </w:rPr>
              <w:t>правильну</w:t>
            </w:r>
            <w:r>
              <w:rPr>
                <w:rFonts w:ascii="Times New Roman" w:eastAsia="Calibri" w:hAnsi="Times New Roman" w:cs="Times New Roman"/>
                <w:sz w:val="24"/>
                <w:szCs w:val="24"/>
                <w:lang w:eastAsia="ar-SA"/>
              </w:rPr>
              <w:t xml:space="preserve"> відповідь</w:t>
            </w:r>
          </w:p>
        </w:tc>
      </w:tr>
    </w:tbl>
    <w:p w:rsidR="002A2050" w:rsidRDefault="002A2050" w:rsidP="002A2050">
      <w:pPr>
        <w:widowControl w:val="0"/>
        <w:tabs>
          <w:tab w:val="left" w:pos="1134"/>
        </w:tabs>
        <w:suppressAutoHyphens/>
        <w:spacing w:after="0" w:line="240" w:lineRule="auto"/>
        <w:contextualSpacing/>
        <w:jc w:val="both"/>
        <w:rPr>
          <w:rFonts w:ascii="Times New Roman" w:eastAsia="Times New Roman" w:hAnsi="Times New Roman" w:cs="Times New Roman"/>
          <w:sz w:val="24"/>
          <w:szCs w:val="24"/>
          <w:lang w:eastAsia="ja-JP"/>
        </w:rPr>
      </w:pPr>
    </w:p>
    <w:p w:rsidR="002A2050" w:rsidRDefault="002A2050" w:rsidP="002A2050">
      <w:pPr>
        <w:widowControl w:val="0"/>
        <w:tabs>
          <w:tab w:val="left" w:pos="1134"/>
        </w:tabs>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Результат розв’язання студентом однієї задачі оцінюється за наступною шкалою: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8401"/>
      </w:tblGrid>
      <w:tr w:rsidR="002A2050" w:rsidTr="002A2050">
        <w:tc>
          <w:tcPr>
            <w:tcW w:w="1188"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10 балів</w:t>
            </w:r>
          </w:p>
        </w:tc>
        <w:tc>
          <w:tcPr>
            <w:tcW w:w="8701"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Завдання виконано повністю без помилок</w:t>
            </w:r>
          </w:p>
        </w:tc>
      </w:tr>
      <w:tr w:rsidR="002A2050" w:rsidTr="002A2050">
        <w:tc>
          <w:tcPr>
            <w:tcW w:w="1188"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9-6 бали</w:t>
            </w:r>
          </w:p>
        </w:tc>
        <w:tc>
          <w:tcPr>
            <w:tcW w:w="8701"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Студент виконав завдання з несуттєвими помилками</w:t>
            </w:r>
          </w:p>
        </w:tc>
      </w:tr>
      <w:tr w:rsidR="002A2050" w:rsidTr="002A2050">
        <w:tc>
          <w:tcPr>
            <w:tcW w:w="1188"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5-1 бали</w:t>
            </w:r>
          </w:p>
        </w:tc>
        <w:tc>
          <w:tcPr>
            <w:tcW w:w="8701"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Виконано правильно не більше 20% завдання; </w:t>
            </w:r>
            <w:proofErr w:type="spellStart"/>
            <w:r>
              <w:rPr>
                <w:rFonts w:ascii="Times New Roman" w:eastAsia="Times New Roman" w:hAnsi="Times New Roman" w:cs="Times New Roman"/>
                <w:sz w:val="24"/>
                <w:szCs w:val="24"/>
                <w:lang w:eastAsia="ja-JP"/>
              </w:rPr>
              <w:t>завдання</w:t>
            </w:r>
            <w:proofErr w:type="spellEnd"/>
            <w:r>
              <w:rPr>
                <w:rFonts w:ascii="Times New Roman" w:eastAsia="Times New Roman" w:hAnsi="Times New Roman" w:cs="Times New Roman"/>
                <w:sz w:val="24"/>
                <w:szCs w:val="24"/>
                <w:lang w:eastAsia="ja-JP"/>
              </w:rPr>
              <w:t xml:space="preserve"> виконано з суттєвими помилками</w:t>
            </w:r>
          </w:p>
        </w:tc>
      </w:tr>
      <w:tr w:rsidR="002A2050" w:rsidTr="002A2050">
        <w:tc>
          <w:tcPr>
            <w:tcW w:w="1188"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0 балів</w:t>
            </w:r>
          </w:p>
        </w:tc>
        <w:tc>
          <w:tcPr>
            <w:tcW w:w="8701" w:type="dxa"/>
            <w:tcBorders>
              <w:top w:val="single" w:sz="4" w:space="0" w:color="auto"/>
              <w:left w:val="single" w:sz="4" w:space="0" w:color="auto"/>
              <w:bottom w:val="single" w:sz="4" w:space="0" w:color="auto"/>
              <w:right w:val="single" w:sz="4" w:space="0" w:color="auto"/>
            </w:tcBorders>
            <w:hideMark/>
          </w:tcPr>
          <w:p w:rsidR="002A2050" w:rsidRDefault="002A2050">
            <w:pPr>
              <w:widowControl w:val="0"/>
              <w:suppressAutoHyphens/>
              <w:spacing w:after="0" w:line="24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Студент не виконав завдання</w:t>
            </w:r>
          </w:p>
        </w:tc>
      </w:tr>
    </w:tbl>
    <w:p w:rsidR="002A2050" w:rsidRDefault="002A2050" w:rsidP="002A2050">
      <w:pPr>
        <w:spacing w:after="0" w:line="240" w:lineRule="auto"/>
        <w:rPr>
          <w:rFonts w:ascii="Times New Roman" w:eastAsia="Times New Roman" w:hAnsi="Times New Roman" w:cs="Times New Roman"/>
          <w:sz w:val="24"/>
          <w:szCs w:val="24"/>
          <w:shd w:val="clear" w:color="auto" w:fill="FFFF00"/>
          <w:lang w:eastAsia="ar-SA"/>
        </w:rPr>
      </w:pPr>
    </w:p>
    <w:p w:rsidR="002A2050" w:rsidRDefault="002A2050" w:rsidP="002A2050">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4253"/>
        <w:gridCol w:w="2126"/>
        <w:gridCol w:w="1984"/>
      </w:tblGrid>
      <w:tr w:rsidR="002A2050" w:rsidTr="002A2050">
        <w:trPr>
          <w:cantSplit/>
          <w:trHeight w:val="341"/>
          <w:jc w:val="center"/>
        </w:trPr>
        <w:tc>
          <w:tcPr>
            <w:tcW w:w="1725" w:type="dxa"/>
            <w:vMerge w:val="restart"/>
            <w:tcBorders>
              <w:top w:val="single" w:sz="4" w:space="0" w:color="auto"/>
              <w:left w:val="single" w:sz="4" w:space="0" w:color="auto"/>
              <w:bottom w:val="single" w:sz="4" w:space="0" w:color="auto"/>
              <w:right w:val="single" w:sz="4" w:space="0" w:color="auto"/>
            </w:tcBorders>
            <w:hideMark/>
          </w:tcPr>
          <w:p w:rsidR="002A2050" w:rsidRDefault="002A2050">
            <w:pPr>
              <w:keepNext/>
              <w:spacing w:after="0" w:line="240" w:lineRule="auto"/>
              <w:jc w:val="center"/>
              <w:outlineLvl w:val="1"/>
              <w:rPr>
                <w:rFonts w:ascii="Times New Roman" w:eastAsia="Times New Roman" w:hAnsi="Times New Roman" w:cs="Times New Roman"/>
                <w:b/>
                <w:bCs/>
                <w:iCs/>
                <w:caps/>
                <w:lang w:val="ru-RU" w:eastAsia="ru-RU"/>
              </w:rPr>
            </w:pPr>
            <w:r>
              <w:rPr>
                <w:rFonts w:ascii="Times New Roman" w:eastAsia="Times New Roman" w:hAnsi="Times New Roman" w:cs="Times New Roman"/>
                <w:b/>
                <w:bCs/>
                <w:iCs/>
                <w:caps/>
                <w:lang w:val="ru-RU" w:eastAsia="ru-RU"/>
              </w:rPr>
              <w:t>За шкалою</w:t>
            </w:r>
          </w:p>
          <w:p w:rsidR="002A2050" w:rsidRDefault="002A2050">
            <w:pPr>
              <w:spacing w:after="0" w:line="240" w:lineRule="auto"/>
              <w:jc w:val="center"/>
              <w:outlineLvl w:val="5"/>
              <w:rPr>
                <w:rFonts w:ascii="Times New Roman" w:eastAsia="Times New Roman" w:hAnsi="Times New Roman" w:cs="Times New Roman"/>
                <w:b/>
                <w:bCs/>
                <w:lang w:val="ru-RU" w:eastAsia="ru-RU"/>
              </w:rPr>
            </w:pPr>
            <w:r>
              <w:rPr>
                <w:rFonts w:ascii="Times New Roman" w:eastAsia="Times New Roman" w:hAnsi="Times New Roman" w:cs="Times New Roman"/>
                <w:b/>
                <w:bCs/>
                <w:caps/>
                <w:lang w:val="ru-RU" w:eastAsia="ru-RU"/>
              </w:rPr>
              <w:t>ECTS</w:t>
            </w:r>
          </w:p>
        </w:tc>
        <w:tc>
          <w:tcPr>
            <w:tcW w:w="4253" w:type="dxa"/>
            <w:vMerge w:val="restart"/>
            <w:tcBorders>
              <w:top w:val="single" w:sz="4" w:space="0" w:color="auto"/>
              <w:left w:val="single" w:sz="4" w:space="0" w:color="auto"/>
              <w:bottom w:val="single" w:sz="4" w:space="0" w:color="auto"/>
              <w:right w:val="single" w:sz="4" w:space="0" w:color="auto"/>
            </w:tcBorders>
            <w:hideMark/>
          </w:tcPr>
          <w:p w:rsidR="002A2050" w:rsidRDefault="002A2050">
            <w:pPr>
              <w:spacing w:after="0" w:line="240" w:lineRule="auto"/>
              <w:ind w:right="-108"/>
              <w:jc w:val="center"/>
              <w:outlineLvl w:val="4"/>
              <w:rPr>
                <w:rFonts w:ascii="Times New Roman" w:eastAsia="Times New Roman" w:hAnsi="Times New Roman" w:cs="Times New Roman"/>
                <w:b/>
                <w:bCs/>
                <w:iCs/>
                <w:lang w:val="ru-RU" w:eastAsia="ru-RU"/>
              </w:rPr>
            </w:pPr>
            <w:r>
              <w:rPr>
                <w:rFonts w:ascii="Times New Roman" w:eastAsia="Times New Roman" w:hAnsi="Times New Roman" w:cs="Times New Roman"/>
                <w:b/>
                <w:bCs/>
                <w:iCs/>
                <w:lang w:val="ru-RU" w:eastAsia="ru-RU"/>
              </w:rPr>
              <w:t>За шкалою</w:t>
            </w:r>
          </w:p>
          <w:p w:rsidR="002A2050" w:rsidRDefault="002A2050">
            <w:pPr>
              <w:spacing w:after="0" w:line="240" w:lineRule="auto"/>
              <w:jc w:val="cente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   </w:t>
            </w:r>
            <w:proofErr w:type="spellStart"/>
            <w:r>
              <w:rPr>
                <w:rFonts w:ascii="Times New Roman" w:eastAsia="Times New Roman" w:hAnsi="Times New Roman" w:cs="Times New Roman"/>
                <w:b/>
                <w:lang w:val="ru-RU" w:eastAsia="ru-RU"/>
              </w:rPr>
              <w:t>університету</w:t>
            </w:r>
            <w:proofErr w:type="spellEnd"/>
          </w:p>
        </w:tc>
        <w:tc>
          <w:tcPr>
            <w:tcW w:w="4110" w:type="dxa"/>
            <w:gridSpan w:val="2"/>
            <w:tcBorders>
              <w:top w:val="single" w:sz="4" w:space="0" w:color="auto"/>
              <w:left w:val="single" w:sz="4" w:space="0" w:color="auto"/>
              <w:bottom w:val="single" w:sz="4" w:space="0" w:color="auto"/>
              <w:right w:val="single" w:sz="4" w:space="0" w:color="auto"/>
            </w:tcBorders>
            <w:hideMark/>
          </w:tcPr>
          <w:p w:rsidR="002A2050" w:rsidRDefault="002A2050">
            <w:pPr>
              <w:keepNext/>
              <w:spacing w:after="0" w:line="240" w:lineRule="auto"/>
              <w:jc w:val="center"/>
              <w:outlineLvl w:val="2"/>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 xml:space="preserve">За </w:t>
            </w:r>
            <w:proofErr w:type="spellStart"/>
            <w:r>
              <w:rPr>
                <w:rFonts w:ascii="Times New Roman" w:eastAsia="Times New Roman" w:hAnsi="Times New Roman" w:cs="Times New Roman"/>
                <w:b/>
                <w:bCs/>
                <w:lang w:val="ru-RU" w:eastAsia="ru-RU"/>
              </w:rPr>
              <w:t>національною</w:t>
            </w:r>
            <w:proofErr w:type="spellEnd"/>
            <w:r>
              <w:rPr>
                <w:rFonts w:ascii="Times New Roman" w:eastAsia="Times New Roman" w:hAnsi="Times New Roman" w:cs="Times New Roman"/>
                <w:b/>
                <w:bCs/>
                <w:lang w:val="ru-RU" w:eastAsia="ru-RU"/>
              </w:rPr>
              <w:t xml:space="preserve"> шкалою</w:t>
            </w:r>
          </w:p>
        </w:tc>
      </w:tr>
      <w:tr w:rsidR="002A2050" w:rsidTr="002A2050">
        <w:trPr>
          <w:cantSplit/>
          <w:trHeight w:val="300"/>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Times New Roman" w:hAnsi="Times New Roman" w:cs="Times New Roman"/>
                <w:b/>
                <w:bCs/>
                <w:lang w:val="ru-RU"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Times New Roman" w:hAnsi="Times New Roman" w:cs="Times New Roman"/>
                <w:b/>
                <w:lang w:val="ru-RU" w:eastAsia="ru-RU"/>
              </w:rPr>
            </w:pPr>
          </w:p>
        </w:tc>
        <w:tc>
          <w:tcPr>
            <w:tcW w:w="2126" w:type="dxa"/>
            <w:tcBorders>
              <w:top w:val="single" w:sz="4" w:space="0" w:color="auto"/>
              <w:left w:val="single" w:sz="4" w:space="0" w:color="auto"/>
              <w:bottom w:val="single" w:sz="4" w:space="0" w:color="auto"/>
              <w:right w:val="single" w:sz="4" w:space="0" w:color="auto"/>
            </w:tcBorders>
            <w:hideMark/>
          </w:tcPr>
          <w:p w:rsidR="002A2050" w:rsidRDefault="002A2050">
            <w:pPr>
              <w:keepNext/>
              <w:spacing w:after="0" w:line="240" w:lineRule="auto"/>
              <w:jc w:val="center"/>
              <w:outlineLvl w:val="2"/>
              <w:rPr>
                <w:rFonts w:ascii="Times New Roman" w:eastAsia="Times New Roman" w:hAnsi="Times New Roman" w:cs="Times New Roman"/>
                <w:b/>
                <w:bCs/>
                <w:lang w:val="ru-RU" w:eastAsia="ru-RU"/>
              </w:rPr>
            </w:pPr>
            <w:proofErr w:type="spellStart"/>
            <w:r>
              <w:rPr>
                <w:rFonts w:ascii="Times New Roman" w:eastAsia="Times New Roman" w:hAnsi="Times New Roman" w:cs="Times New Roman"/>
                <w:b/>
                <w:bCs/>
                <w:lang w:val="ru-RU" w:eastAsia="ru-RU"/>
              </w:rPr>
              <w:t>Екзамен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A2050" w:rsidRDefault="002A2050">
            <w:pPr>
              <w:keepNext/>
              <w:spacing w:after="0" w:line="240" w:lineRule="auto"/>
              <w:jc w:val="center"/>
              <w:outlineLvl w:val="2"/>
              <w:rPr>
                <w:rFonts w:ascii="Times New Roman" w:eastAsia="Times New Roman" w:hAnsi="Times New Roman" w:cs="Times New Roman"/>
                <w:b/>
                <w:bCs/>
                <w:lang w:val="ru-RU" w:eastAsia="ru-RU"/>
              </w:rPr>
            </w:pPr>
            <w:proofErr w:type="spellStart"/>
            <w:r>
              <w:rPr>
                <w:rFonts w:ascii="Times New Roman" w:eastAsia="Times New Roman" w:hAnsi="Times New Roman" w:cs="Times New Roman"/>
                <w:b/>
                <w:bCs/>
                <w:lang w:val="ru-RU" w:eastAsia="ru-RU"/>
              </w:rPr>
              <w:t>Залі</w:t>
            </w:r>
            <w:proofErr w:type="gramStart"/>
            <w:r>
              <w:rPr>
                <w:rFonts w:ascii="Times New Roman" w:eastAsia="Times New Roman" w:hAnsi="Times New Roman" w:cs="Times New Roman"/>
                <w:b/>
                <w:bCs/>
                <w:lang w:val="ru-RU" w:eastAsia="ru-RU"/>
              </w:rPr>
              <w:t>к</w:t>
            </w:r>
            <w:proofErr w:type="spellEnd"/>
            <w:proofErr w:type="gramEnd"/>
          </w:p>
        </w:tc>
      </w:tr>
      <w:tr w:rsidR="002A2050" w:rsidTr="002A2050">
        <w:trPr>
          <w:cantSplit/>
          <w:trHeight w:val="394"/>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68"/>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A</w:t>
            </w:r>
          </w:p>
        </w:tc>
        <w:tc>
          <w:tcPr>
            <w:tcW w:w="4253"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223"/>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90 – 100</w:t>
            </w:r>
          </w:p>
          <w:p w:rsidR="002A2050" w:rsidRDefault="002A2050">
            <w:pPr>
              <w:spacing w:after="0" w:line="240" w:lineRule="auto"/>
              <w:ind w:right="223"/>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w:t>
            </w:r>
            <w:proofErr w:type="spellStart"/>
            <w:r>
              <w:rPr>
                <w:rFonts w:ascii="Times New Roman" w:eastAsia="Times New Roman" w:hAnsi="Times New Roman" w:cs="Times New Roman"/>
                <w:color w:val="000000"/>
                <w:spacing w:val="-2"/>
                <w:lang w:val="ru-RU" w:eastAsia="ru-RU"/>
              </w:rPr>
              <w:t>відмінно</w:t>
            </w:r>
            <w:proofErr w:type="spellEnd"/>
            <w:r>
              <w:rPr>
                <w:rFonts w:ascii="Times New Roman" w:eastAsia="Times New Roman" w:hAnsi="Times New Roman" w:cs="Times New Roman"/>
                <w:color w:val="000000"/>
                <w:spacing w:val="-2"/>
                <w:lang w:val="ru-RU" w:eastAsia="ru-RU"/>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2A2050" w:rsidRDefault="002A2050">
            <w:pPr>
              <w:keepNext/>
              <w:spacing w:after="0" w:line="240" w:lineRule="auto"/>
              <w:jc w:val="center"/>
              <w:outlineLvl w:val="3"/>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5 (</w:t>
            </w:r>
            <w:proofErr w:type="spellStart"/>
            <w:r>
              <w:rPr>
                <w:rFonts w:ascii="Times New Roman" w:eastAsia="Times New Roman" w:hAnsi="Times New Roman" w:cs="Times New Roman"/>
                <w:bCs/>
                <w:lang w:val="ru-RU" w:eastAsia="ru-RU"/>
              </w:rPr>
              <w:t>відмінно</w:t>
            </w:r>
            <w:proofErr w:type="spellEnd"/>
            <w:r>
              <w:rPr>
                <w:rFonts w:ascii="Times New Roman" w:eastAsia="Times New Roman" w:hAnsi="Times New Roman" w:cs="Times New Roman"/>
                <w:bCs/>
                <w:lang w:val="ru-RU" w:eastAsia="ru-RU"/>
              </w:rPr>
              <w:t>)</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A2050" w:rsidRDefault="002A2050">
            <w:pPr>
              <w:keepNext/>
              <w:spacing w:after="0" w:line="240" w:lineRule="auto"/>
              <w:jc w:val="center"/>
              <w:outlineLvl w:val="3"/>
              <w:rPr>
                <w:rFonts w:ascii="Times New Roman" w:eastAsia="Times New Roman" w:hAnsi="Times New Roman" w:cs="Times New Roman"/>
                <w:bCs/>
                <w:lang w:val="ru-RU" w:eastAsia="ru-RU"/>
              </w:rPr>
            </w:pPr>
            <w:proofErr w:type="spellStart"/>
            <w:r>
              <w:rPr>
                <w:rFonts w:ascii="Times New Roman" w:eastAsia="Times New Roman" w:hAnsi="Times New Roman" w:cs="Times New Roman"/>
                <w:bCs/>
                <w:lang w:val="ru-RU" w:eastAsia="ru-RU"/>
              </w:rPr>
              <w:t>Зараховано</w:t>
            </w:r>
            <w:proofErr w:type="spellEnd"/>
          </w:p>
        </w:tc>
      </w:tr>
      <w:tr w:rsidR="002A2050" w:rsidTr="002A2050">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68"/>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B</w:t>
            </w:r>
          </w:p>
        </w:tc>
        <w:tc>
          <w:tcPr>
            <w:tcW w:w="4253"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223"/>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85 – 89</w:t>
            </w:r>
          </w:p>
          <w:p w:rsidR="002A2050" w:rsidRDefault="002A2050">
            <w:pPr>
              <w:spacing w:after="0" w:line="240" w:lineRule="auto"/>
              <w:ind w:right="223"/>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w:t>
            </w:r>
            <w:proofErr w:type="spellStart"/>
            <w:r>
              <w:rPr>
                <w:rFonts w:ascii="Times New Roman" w:eastAsia="Times New Roman" w:hAnsi="Times New Roman" w:cs="Times New Roman"/>
                <w:color w:val="000000"/>
                <w:spacing w:val="-2"/>
                <w:lang w:val="ru-RU" w:eastAsia="ru-RU"/>
              </w:rPr>
              <w:t>дуже</w:t>
            </w:r>
            <w:proofErr w:type="spellEnd"/>
            <w:r>
              <w:rPr>
                <w:rFonts w:ascii="Times New Roman" w:eastAsia="Times New Roman" w:hAnsi="Times New Roman" w:cs="Times New Roman"/>
                <w:color w:val="000000"/>
                <w:spacing w:val="-2"/>
                <w:lang w:val="ru-RU" w:eastAsia="ru-RU"/>
              </w:rPr>
              <w:t xml:space="preserve"> </w:t>
            </w:r>
            <w:proofErr w:type="gramStart"/>
            <w:r>
              <w:rPr>
                <w:rFonts w:ascii="Times New Roman" w:eastAsia="Times New Roman" w:hAnsi="Times New Roman" w:cs="Times New Roman"/>
                <w:color w:val="000000"/>
                <w:spacing w:val="-2"/>
                <w:lang w:val="ru-RU" w:eastAsia="ru-RU"/>
              </w:rPr>
              <w:t>добре</w:t>
            </w:r>
            <w:proofErr w:type="gramEnd"/>
            <w:r>
              <w:rPr>
                <w:rFonts w:ascii="Times New Roman" w:eastAsia="Times New Roman" w:hAnsi="Times New Roman" w:cs="Times New Roman"/>
                <w:color w:val="000000"/>
                <w:spacing w:val="-2"/>
                <w:lang w:val="ru-RU" w:eastAsia="ru-RU"/>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54"/>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4 (</w:t>
            </w:r>
            <w:proofErr w:type="gramStart"/>
            <w:r>
              <w:rPr>
                <w:rFonts w:ascii="Times New Roman" w:eastAsia="Times New Roman" w:hAnsi="Times New Roman" w:cs="Times New Roman"/>
                <w:color w:val="000000"/>
                <w:spacing w:val="-2"/>
                <w:lang w:val="ru-RU" w:eastAsia="ru-RU"/>
              </w:rPr>
              <w:t>добре</w:t>
            </w:r>
            <w:proofErr w:type="gramEnd"/>
            <w:r>
              <w:rPr>
                <w:rFonts w:ascii="Times New Roman" w:eastAsia="Times New Roman" w:hAnsi="Times New Roman" w:cs="Times New Roman"/>
                <w:color w:val="000000"/>
                <w:spacing w:val="-2"/>
                <w:lang w:val="ru-RU" w:eastAsia="ru-RU"/>
              </w:rPr>
              <w:t>)</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Times New Roman" w:hAnsi="Times New Roman" w:cs="Times New Roman"/>
                <w:bCs/>
                <w:lang w:val="ru-RU" w:eastAsia="ru-RU"/>
              </w:rPr>
            </w:pPr>
          </w:p>
        </w:tc>
      </w:tr>
      <w:tr w:rsidR="002A2050" w:rsidTr="002A2050">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68"/>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C</w:t>
            </w:r>
          </w:p>
        </w:tc>
        <w:tc>
          <w:tcPr>
            <w:tcW w:w="4253"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223"/>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75 – 84</w:t>
            </w:r>
          </w:p>
          <w:p w:rsidR="002A2050" w:rsidRDefault="002A2050">
            <w:pPr>
              <w:spacing w:after="0" w:line="240" w:lineRule="auto"/>
              <w:ind w:right="223"/>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w:t>
            </w:r>
            <w:proofErr w:type="gramStart"/>
            <w:r>
              <w:rPr>
                <w:rFonts w:ascii="Times New Roman" w:eastAsia="Times New Roman" w:hAnsi="Times New Roman" w:cs="Times New Roman"/>
                <w:color w:val="000000"/>
                <w:spacing w:val="-2"/>
                <w:lang w:val="ru-RU" w:eastAsia="ru-RU"/>
              </w:rPr>
              <w:t>добре</w:t>
            </w:r>
            <w:proofErr w:type="gramEnd"/>
            <w:r>
              <w:rPr>
                <w:rFonts w:ascii="Times New Roman" w:eastAsia="Times New Roman" w:hAnsi="Times New Roman" w:cs="Times New Roman"/>
                <w:color w:val="000000"/>
                <w:spacing w:val="-2"/>
                <w:lang w:val="ru-RU" w:eastAsia="ru-RU"/>
              </w:rPr>
              <w:t>)</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Times New Roman" w:hAnsi="Times New Roman" w:cs="Times New Roman"/>
                <w:color w:val="000000"/>
                <w:spacing w:val="-2"/>
                <w:lang w:val="ru-RU"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Times New Roman" w:hAnsi="Times New Roman" w:cs="Times New Roman"/>
                <w:bCs/>
                <w:lang w:val="ru-RU" w:eastAsia="ru-RU"/>
              </w:rPr>
            </w:pPr>
          </w:p>
        </w:tc>
      </w:tr>
      <w:tr w:rsidR="002A2050" w:rsidTr="002A2050">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68"/>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D</w:t>
            </w:r>
          </w:p>
        </w:tc>
        <w:tc>
          <w:tcPr>
            <w:tcW w:w="4253"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223"/>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70 – 74</w:t>
            </w:r>
          </w:p>
          <w:p w:rsidR="002A2050" w:rsidRDefault="002A2050">
            <w:pPr>
              <w:spacing w:after="0" w:line="240" w:lineRule="auto"/>
              <w:ind w:right="223"/>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w:t>
            </w:r>
            <w:proofErr w:type="spellStart"/>
            <w:r>
              <w:rPr>
                <w:rFonts w:ascii="Times New Roman" w:eastAsia="Times New Roman" w:hAnsi="Times New Roman" w:cs="Times New Roman"/>
                <w:color w:val="000000"/>
                <w:spacing w:val="-2"/>
                <w:lang w:val="ru-RU" w:eastAsia="ru-RU"/>
              </w:rPr>
              <w:t>задовільно</w:t>
            </w:r>
            <w:proofErr w:type="spellEnd"/>
            <w:r>
              <w:rPr>
                <w:rFonts w:ascii="Times New Roman" w:eastAsia="Times New Roman" w:hAnsi="Times New Roman" w:cs="Times New Roman"/>
                <w:color w:val="000000"/>
                <w:spacing w:val="-2"/>
                <w:lang w:val="ru-RU" w:eastAsia="ru-RU"/>
              </w:rPr>
              <w:t xml:space="preserve">)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54"/>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3 (</w:t>
            </w:r>
            <w:proofErr w:type="spellStart"/>
            <w:r>
              <w:rPr>
                <w:rFonts w:ascii="Times New Roman" w:eastAsia="Times New Roman" w:hAnsi="Times New Roman" w:cs="Times New Roman"/>
                <w:color w:val="000000"/>
                <w:spacing w:val="-2"/>
                <w:lang w:val="ru-RU" w:eastAsia="ru-RU"/>
              </w:rPr>
              <w:t>задовільно</w:t>
            </w:r>
            <w:proofErr w:type="spellEnd"/>
            <w:r>
              <w:rPr>
                <w:rFonts w:ascii="Times New Roman" w:eastAsia="Times New Roman" w:hAnsi="Times New Roman" w:cs="Times New Roman"/>
                <w:color w:val="000000"/>
                <w:spacing w:val="-2"/>
                <w:lang w:val="ru-RU" w:eastAsia="ru-RU"/>
              </w:rPr>
              <w:t>)</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Times New Roman" w:hAnsi="Times New Roman" w:cs="Times New Roman"/>
                <w:bCs/>
                <w:lang w:val="ru-RU" w:eastAsia="ru-RU"/>
              </w:rPr>
            </w:pPr>
          </w:p>
        </w:tc>
      </w:tr>
      <w:tr w:rsidR="002A2050" w:rsidTr="002A2050">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68"/>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E</w:t>
            </w:r>
          </w:p>
        </w:tc>
        <w:tc>
          <w:tcPr>
            <w:tcW w:w="4253"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223"/>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60 – 69</w:t>
            </w:r>
          </w:p>
          <w:p w:rsidR="002A2050" w:rsidRDefault="002A2050">
            <w:pPr>
              <w:spacing w:after="0" w:line="240" w:lineRule="auto"/>
              <w:ind w:right="223"/>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w:t>
            </w:r>
            <w:proofErr w:type="spellStart"/>
            <w:r>
              <w:rPr>
                <w:rFonts w:ascii="Times New Roman" w:eastAsia="Times New Roman" w:hAnsi="Times New Roman" w:cs="Times New Roman"/>
                <w:color w:val="000000"/>
                <w:spacing w:val="-2"/>
                <w:lang w:val="ru-RU" w:eastAsia="ru-RU"/>
              </w:rPr>
              <w:t>достатньо</w:t>
            </w:r>
            <w:proofErr w:type="spellEnd"/>
            <w:r>
              <w:rPr>
                <w:rFonts w:ascii="Times New Roman" w:eastAsia="Times New Roman" w:hAnsi="Times New Roman" w:cs="Times New Roman"/>
                <w:color w:val="000000"/>
                <w:spacing w:val="-2"/>
                <w:lang w:val="ru-RU" w:eastAsia="ru-RU"/>
              </w:rPr>
              <w:t>)</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Times New Roman" w:hAnsi="Times New Roman" w:cs="Times New Roman"/>
                <w:color w:val="000000"/>
                <w:spacing w:val="-2"/>
                <w:lang w:val="ru-RU"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Times New Roman" w:hAnsi="Times New Roman" w:cs="Times New Roman"/>
                <w:bCs/>
                <w:lang w:val="ru-RU" w:eastAsia="ru-RU"/>
              </w:rPr>
            </w:pPr>
          </w:p>
        </w:tc>
      </w:tr>
      <w:tr w:rsidR="002A2050" w:rsidTr="002A2050">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68"/>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FX</w:t>
            </w:r>
          </w:p>
        </w:tc>
        <w:tc>
          <w:tcPr>
            <w:tcW w:w="4253"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223"/>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35 – 59</w:t>
            </w:r>
          </w:p>
          <w:p w:rsidR="002A2050" w:rsidRDefault="002A2050">
            <w:pPr>
              <w:spacing w:after="0" w:line="240" w:lineRule="auto"/>
              <w:ind w:right="223"/>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w:t>
            </w:r>
            <w:proofErr w:type="spellStart"/>
            <w:r>
              <w:rPr>
                <w:rFonts w:ascii="Times New Roman" w:eastAsia="Times New Roman" w:hAnsi="Times New Roman" w:cs="Times New Roman"/>
                <w:color w:val="000000"/>
                <w:spacing w:val="-2"/>
                <w:lang w:val="ru-RU" w:eastAsia="ru-RU"/>
              </w:rPr>
              <w:t>незадовільно</w:t>
            </w:r>
            <w:proofErr w:type="spellEnd"/>
            <w:r>
              <w:rPr>
                <w:rFonts w:ascii="Times New Roman" w:eastAsia="Times New Roman" w:hAnsi="Times New Roman" w:cs="Times New Roman"/>
                <w:color w:val="000000"/>
                <w:spacing w:val="-2"/>
                <w:lang w:val="ru-RU" w:eastAsia="ru-RU"/>
              </w:rPr>
              <w:t xml:space="preserve"> – з </w:t>
            </w:r>
            <w:proofErr w:type="spellStart"/>
            <w:r>
              <w:rPr>
                <w:rFonts w:ascii="Times New Roman" w:eastAsia="Times New Roman" w:hAnsi="Times New Roman" w:cs="Times New Roman"/>
                <w:color w:val="000000"/>
                <w:spacing w:val="-2"/>
                <w:lang w:val="ru-RU" w:eastAsia="ru-RU"/>
              </w:rPr>
              <w:t>можливістю</w:t>
            </w:r>
            <w:proofErr w:type="spellEnd"/>
            <w:r>
              <w:rPr>
                <w:rFonts w:ascii="Times New Roman" w:eastAsia="Times New Roman" w:hAnsi="Times New Roman" w:cs="Times New Roman"/>
                <w:color w:val="000000"/>
                <w:spacing w:val="-2"/>
                <w:lang w:val="ru-RU" w:eastAsia="ru-RU"/>
              </w:rPr>
              <w:t xml:space="preserve"> повторного </w:t>
            </w:r>
            <w:proofErr w:type="spellStart"/>
            <w:r>
              <w:rPr>
                <w:rFonts w:ascii="Times New Roman" w:eastAsia="Times New Roman" w:hAnsi="Times New Roman" w:cs="Times New Roman"/>
                <w:color w:val="000000"/>
                <w:spacing w:val="-2"/>
                <w:lang w:val="ru-RU" w:eastAsia="ru-RU"/>
              </w:rPr>
              <w:t>складання</w:t>
            </w:r>
            <w:proofErr w:type="spellEnd"/>
            <w:r>
              <w:rPr>
                <w:rFonts w:ascii="Times New Roman" w:eastAsia="Times New Roman" w:hAnsi="Times New Roman" w:cs="Times New Roman"/>
                <w:color w:val="000000"/>
                <w:spacing w:val="-2"/>
                <w:lang w:val="ru-RU" w:eastAsia="ru-RU"/>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54"/>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2 (</w:t>
            </w:r>
            <w:proofErr w:type="spellStart"/>
            <w:r>
              <w:rPr>
                <w:rFonts w:ascii="Times New Roman" w:eastAsia="Times New Roman" w:hAnsi="Times New Roman" w:cs="Times New Roman"/>
                <w:color w:val="000000"/>
                <w:spacing w:val="-2"/>
                <w:lang w:val="ru-RU" w:eastAsia="ru-RU"/>
              </w:rPr>
              <w:t>незадовільно</w:t>
            </w:r>
            <w:proofErr w:type="spellEnd"/>
            <w:r>
              <w:rPr>
                <w:rFonts w:ascii="Times New Roman" w:eastAsia="Times New Roman" w:hAnsi="Times New Roman" w:cs="Times New Roman"/>
                <w:color w:val="000000"/>
                <w:spacing w:val="-2"/>
                <w:lang w:val="ru-RU" w:eastAsia="ru-RU"/>
              </w:rPr>
              <w:t>)</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54"/>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 xml:space="preserve">Не </w:t>
            </w:r>
            <w:proofErr w:type="spellStart"/>
            <w:r>
              <w:rPr>
                <w:rFonts w:ascii="Times New Roman" w:eastAsia="Times New Roman" w:hAnsi="Times New Roman" w:cs="Times New Roman"/>
                <w:color w:val="000000"/>
                <w:spacing w:val="-2"/>
                <w:lang w:val="ru-RU" w:eastAsia="ru-RU"/>
              </w:rPr>
              <w:t>зараховано</w:t>
            </w:r>
            <w:proofErr w:type="spellEnd"/>
          </w:p>
        </w:tc>
      </w:tr>
      <w:tr w:rsidR="002A2050" w:rsidTr="002A2050">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68"/>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F</w:t>
            </w:r>
          </w:p>
        </w:tc>
        <w:tc>
          <w:tcPr>
            <w:tcW w:w="4253" w:type="dxa"/>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ind w:right="223"/>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1 – 34</w:t>
            </w:r>
          </w:p>
          <w:p w:rsidR="002A2050" w:rsidRDefault="002A2050">
            <w:pPr>
              <w:spacing w:after="0" w:line="240" w:lineRule="auto"/>
              <w:ind w:right="223"/>
              <w:jc w:val="center"/>
              <w:rPr>
                <w:rFonts w:ascii="Times New Roman" w:eastAsia="Times New Roman" w:hAnsi="Times New Roman" w:cs="Times New Roman"/>
                <w:color w:val="000000"/>
                <w:spacing w:val="-2"/>
                <w:lang w:val="ru-RU" w:eastAsia="ru-RU"/>
              </w:rPr>
            </w:pPr>
            <w:r>
              <w:rPr>
                <w:rFonts w:ascii="Times New Roman" w:eastAsia="Times New Roman" w:hAnsi="Times New Roman" w:cs="Times New Roman"/>
                <w:color w:val="000000"/>
                <w:spacing w:val="-2"/>
                <w:lang w:val="ru-RU" w:eastAsia="ru-RU"/>
              </w:rPr>
              <w:t>(</w:t>
            </w:r>
            <w:proofErr w:type="spellStart"/>
            <w:r>
              <w:rPr>
                <w:rFonts w:ascii="Times New Roman" w:eastAsia="Times New Roman" w:hAnsi="Times New Roman" w:cs="Times New Roman"/>
                <w:color w:val="000000"/>
                <w:spacing w:val="-2"/>
                <w:lang w:val="ru-RU" w:eastAsia="ru-RU"/>
              </w:rPr>
              <w:t>незадовільно</w:t>
            </w:r>
            <w:proofErr w:type="spellEnd"/>
            <w:r>
              <w:rPr>
                <w:rFonts w:ascii="Times New Roman" w:eastAsia="Times New Roman" w:hAnsi="Times New Roman" w:cs="Times New Roman"/>
                <w:color w:val="000000"/>
                <w:spacing w:val="-2"/>
                <w:lang w:val="ru-RU" w:eastAsia="ru-RU"/>
              </w:rPr>
              <w:t xml:space="preserve"> – </w:t>
            </w:r>
            <w:proofErr w:type="gramStart"/>
            <w:r>
              <w:rPr>
                <w:rFonts w:ascii="Times New Roman" w:eastAsia="Times New Roman" w:hAnsi="Times New Roman" w:cs="Times New Roman"/>
                <w:color w:val="000000"/>
                <w:spacing w:val="-2"/>
                <w:lang w:val="ru-RU" w:eastAsia="ru-RU"/>
              </w:rPr>
              <w:t xml:space="preserve">з </w:t>
            </w:r>
            <w:proofErr w:type="spellStart"/>
            <w:r>
              <w:rPr>
                <w:rFonts w:ascii="Times New Roman" w:eastAsia="Times New Roman" w:hAnsi="Times New Roman" w:cs="Times New Roman"/>
                <w:color w:val="000000"/>
                <w:spacing w:val="-2"/>
                <w:lang w:val="ru-RU" w:eastAsia="ru-RU"/>
              </w:rPr>
              <w:t>обов</w:t>
            </w:r>
            <w:proofErr w:type="gramEnd"/>
            <w:r>
              <w:rPr>
                <w:rFonts w:ascii="Times New Roman" w:eastAsia="Times New Roman" w:hAnsi="Times New Roman" w:cs="Times New Roman"/>
                <w:color w:val="000000"/>
                <w:spacing w:val="-2"/>
                <w:lang w:val="ru-RU" w:eastAsia="ru-RU"/>
              </w:rPr>
              <w:t>’язковим</w:t>
            </w:r>
            <w:proofErr w:type="spellEnd"/>
            <w:r>
              <w:rPr>
                <w:rFonts w:ascii="Times New Roman" w:eastAsia="Times New Roman" w:hAnsi="Times New Roman" w:cs="Times New Roman"/>
                <w:color w:val="000000"/>
                <w:spacing w:val="-2"/>
                <w:lang w:val="ru-RU" w:eastAsia="ru-RU"/>
              </w:rPr>
              <w:t xml:space="preserve"> </w:t>
            </w:r>
            <w:proofErr w:type="spellStart"/>
            <w:r>
              <w:rPr>
                <w:rFonts w:ascii="Times New Roman" w:eastAsia="Times New Roman" w:hAnsi="Times New Roman" w:cs="Times New Roman"/>
                <w:color w:val="000000"/>
                <w:spacing w:val="-2"/>
                <w:lang w:val="ru-RU" w:eastAsia="ru-RU"/>
              </w:rPr>
              <w:t>повторним</w:t>
            </w:r>
            <w:proofErr w:type="spellEnd"/>
            <w:r>
              <w:rPr>
                <w:rFonts w:ascii="Times New Roman" w:eastAsia="Times New Roman" w:hAnsi="Times New Roman" w:cs="Times New Roman"/>
                <w:color w:val="000000"/>
                <w:spacing w:val="-2"/>
                <w:lang w:val="ru-RU" w:eastAsia="ru-RU"/>
              </w:rPr>
              <w:t xml:space="preserve"> курсом)</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Times New Roman" w:hAnsi="Times New Roman" w:cs="Times New Roman"/>
                <w:color w:val="000000"/>
                <w:spacing w:val="-2"/>
                <w:lang w:val="ru-RU"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A2050" w:rsidRDefault="002A2050">
            <w:pPr>
              <w:spacing w:after="0" w:line="240" w:lineRule="auto"/>
              <w:rPr>
                <w:rFonts w:ascii="Times New Roman" w:eastAsia="Times New Roman" w:hAnsi="Times New Roman" w:cs="Times New Roman"/>
                <w:color w:val="000000"/>
                <w:spacing w:val="-2"/>
                <w:lang w:val="ru-RU" w:eastAsia="ru-RU"/>
              </w:rPr>
            </w:pPr>
          </w:p>
        </w:tc>
      </w:tr>
    </w:tbl>
    <w:p w:rsidR="002A2050" w:rsidRDefault="002A2050" w:rsidP="002A2050">
      <w:pPr>
        <w:spacing w:after="160" w:line="256" w:lineRule="auto"/>
        <w:rPr>
          <w:rFonts w:ascii="Times New Roman" w:eastAsia="Times New Roman" w:hAnsi="Times New Roman" w:cs="Times New Roman"/>
          <w:sz w:val="24"/>
          <w:szCs w:val="24"/>
          <w:lang w:val="ru-RU" w:eastAsia="zh-CN"/>
        </w:rPr>
      </w:pPr>
    </w:p>
    <w:p w:rsidR="002A2050" w:rsidRDefault="002A2050" w:rsidP="002A20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Рекомендована література</w:t>
      </w:r>
    </w:p>
    <w:p w:rsidR="002A2050" w:rsidRDefault="002A2050" w:rsidP="002A2050">
      <w:pPr>
        <w:spacing w:after="0" w:line="240" w:lineRule="auto"/>
        <w:jc w:val="center"/>
        <w:rPr>
          <w:rFonts w:ascii="Times New Roman" w:eastAsia="Calibri" w:hAnsi="Times New Roman" w:cs="Times New Roman"/>
          <w:b/>
          <w:bCs/>
          <w:sz w:val="24"/>
          <w:szCs w:val="24"/>
        </w:rPr>
      </w:pPr>
    </w:p>
    <w:p w:rsidR="002A2050" w:rsidRDefault="002A2050" w:rsidP="002A2050">
      <w:pPr>
        <w:spacing w:after="0" w:line="240" w:lineRule="auto"/>
        <w:jc w:val="both"/>
        <w:rPr>
          <w:rFonts w:ascii="Times New Roman" w:eastAsia="Calibri" w:hAnsi="Times New Roman" w:cs="Times New Roman"/>
          <w:b/>
          <w:bCs/>
          <w:i/>
          <w:sz w:val="24"/>
          <w:szCs w:val="24"/>
        </w:rPr>
      </w:pPr>
      <w:r>
        <w:rPr>
          <w:rFonts w:ascii="Times New Roman" w:eastAsia="Calibri" w:hAnsi="Times New Roman" w:cs="Times New Roman"/>
          <w:b/>
          <w:bCs/>
          <w:i/>
          <w:sz w:val="24"/>
          <w:szCs w:val="24"/>
        </w:rPr>
        <w:t>Основна</w:t>
      </w:r>
    </w:p>
    <w:p w:rsidR="002A2050" w:rsidRDefault="002A2050" w:rsidP="002A2050">
      <w:pPr>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1.Бюджетний кодекс України. </w:t>
      </w:r>
      <w:proofErr w:type="spellStart"/>
      <w:r>
        <w:rPr>
          <w:rFonts w:ascii="Times New Roman" w:eastAsia="Calibri" w:hAnsi="Times New Roman" w:cs="Times New Roman"/>
          <w:sz w:val="24"/>
          <w:szCs w:val="24"/>
        </w:rPr>
        <w:t>Xарків</w:t>
      </w:r>
      <w:proofErr w:type="spellEnd"/>
      <w:r>
        <w:rPr>
          <w:rFonts w:ascii="Times New Roman" w:eastAsia="Calibri" w:hAnsi="Times New Roman" w:cs="Times New Roman"/>
          <w:sz w:val="24"/>
          <w:szCs w:val="24"/>
        </w:rPr>
        <w:t>: Право, 2010. - 164с.</w:t>
      </w:r>
    </w:p>
    <w:p w:rsidR="002A2050" w:rsidRDefault="002A2050" w:rsidP="002A2050">
      <w:pPr>
        <w:tabs>
          <w:tab w:val="left" w:pos="1134"/>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proofErr w:type="spellStart"/>
      <w:r>
        <w:rPr>
          <w:rFonts w:ascii="Times New Roman" w:eastAsia="Calibri" w:hAnsi="Times New Roman" w:cs="Times New Roman"/>
          <w:bCs/>
          <w:sz w:val="24"/>
          <w:szCs w:val="24"/>
        </w:rPr>
        <w:t>Дікань</w:t>
      </w:r>
      <w:proofErr w:type="spellEnd"/>
      <w:r>
        <w:rPr>
          <w:rFonts w:ascii="Times New Roman" w:eastAsia="Calibri" w:hAnsi="Times New Roman" w:cs="Times New Roman"/>
          <w:bCs/>
          <w:sz w:val="24"/>
          <w:szCs w:val="24"/>
        </w:rPr>
        <w:t xml:space="preserve"> Л. В. Контроль і ревізія : </w:t>
      </w:r>
      <w:proofErr w:type="spellStart"/>
      <w:r>
        <w:rPr>
          <w:rFonts w:ascii="Times New Roman" w:eastAsia="Calibri" w:hAnsi="Times New Roman" w:cs="Times New Roman"/>
          <w:bCs/>
          <w:sz w:val="24"/>
          <w:szCs w:val="24"/>
        </w:rPr>
        <w:t>навч</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посібн</w:t>
      </w:r>
      <w:proofErr w:type="spellEnd"/>
      <w:r>
        <w:rPr>
          <w:rFonts w:ascii="Times New Roman" w:eastAsia="Calibri" w:hAnsi="Times New Roman" w:cs="Times New Roman"/>
          <w:bCs/>
          <w:sz w:val="24"/>
          <w:szCs w:val="24"/>
        </w:rPr>
        <w:t>. 2-ге вид., пер</w:t>
      </w:r>
      <w:r w:rsidR="00DC0DB7">
        <w:rPr>
          <w:rFonts w:ascii="Times New Roman" w:eastAsia="Calibri" w:hAnsi="Times New Roman" w:cs="Times New Roman"/>
          <w:bCs/>
          <w:sz w:val="24"/>
          <w:szCs w:val="24"/>
        </w:rPr>
        <w:t xml:space="preserve">ероб. і </w:t>
      </w:r>
      <w:proofErr w:type="spellStart"/>
      <w:r w:rsidR="00DC0DB7">
        <w:rPr>
          <w:rFonts w:ascii="Times New Roman" w:eastAsia="Calibri" w:hAnsi="Times New Roman" w:cs="Times New Roman"/>
          <w:bCs/>
          <w:sz w:val="24"/>
          <w:szCs w:val="24"/>
        </w:rPr>
        <w:t>доп</w:t>
      </w:r>
      <w:proofErr w:type="spellEnd"/>
      <w:r w:rsidR="00DC0DB7">
        <w:rPr>
          <w:rFonts w:ascii="Times New Roman" w:eastAsia="Calibri" w:hAnsi="Times New Roman" w:cs="Times New Roman"/>
          <w:bCs/>
          <w:sz w:val="24"/>
          <w:szCs w:val="24"/>
        </w:rPr>
        <w:t>. Київ : Знання, 20</w:t>
      </w:r>
      <w:r w:rsidR="00DC0DB7">
        <w:rPr>
          <w:rFonts w:ascii="Times New Roman" w:eastAsia="Calibri" w:hAnsi="Times New Roman" w:cs="Times New Roman"/>
          <w:bCs/>
          <w:sz w:val="24"/>
          <w:szCs w:val="24"/>
          <w:lang w:val="ru-RU"/>
        </w:rPr>
        <w:t>16</w:t>
      </w:r>
      <w:r w:rsidR="00DC0DB7">
        <w:rPr>
          <w:rFonts w:ascii="Times New Roman" w:eastAsia="Calibri" w:hAnsi="Times New Roman" w:cs="Times New Roman"/>
          <w:bCs/>
          <w:sz w:val="24"/>
          <w:szCs w:val="24"/>
        </w:rPr>
        <w:t xml:space="preserve">. </w:t>
      </w:r>
      <w:r w:rsidR="00DC0DB7">
        <w:rPr>
          <w:rFonts w:ascii="Times New Roman" w:eastAsia="Calibri" w:hAnsi="Times New Roman" w:cs="Times New Roman"/>
          <w:bCs/>
          <w:sz w:val="24"/>
          <w:szCs w:val="24"/>
          <w:lang w:val="ru-RU"/>
        </w:rPr>
        <w:t>С.</w:t>
      </w:r>
      <w:r w:rsidR="00DC0DB7">
        <w:rPr>
          <w:rFonts w:ascii="Times New Roman" w:eastAsia="Calibri" w:hAnsi="Times New Roman" w:cs="Times New Roman"/>
          <w:bCs/>
          <w:sz w:val="24"/>
          <w:szCs w:val="24"/>
        </w:rPr>
        <w:t xml:space="preserve">327 </w:t>
      </w:r>
      <w:r>
        <w:rPr>
          <w:rFonts w:ascii="Times New Roman" w:eastAsia="Calibri" w:hAnsi="Times New Roman" w:cs="Times New Roman"/>
          <w:bCs/>
          <w:sz w:val="24"/>
          <w:szCs w:val="24"/>
        </w:rPr>
        <w:t>.</w:t>
      </w:r>
    </w:p>
    <w:p w:rsidR="002A2050" w:rsidRDefault="002A2050" w:rsidP="002A2050">
      <w:pPr>
        <w:tabs>
          <w:tab w:val="left" w:pos="1134"/>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w:t>
      </w:r>
      <w:proofErr w:type="spellStart"/>
      <w:r>
        <w:rPr>
          <w:rFonts w:ascii="Times New Roman" w:eastAsia="Calibri" w:hAnsi="Times New Roman" w:cs="Times New Roman"/>
          <w:bCs/>
          <w:sz w:val="24"/>
          <w:szCs w:val="24"/>
        </w:rPr>
        <w:t>Дікань</w:t>
      </w:r>
      <w:proofErr w:type="spellEnd"/>
      <w:r>
        <w:rPr>
          <w:rFonts w:ascii="Times New Roman" w:eastAsia="Calibri" w:hAnsi="Times New Roman" w:cs="Times New Roman"/>
          <w:bCs/>
          <w:sz w:val="24"/>
          <w:szCs w:val="24"/>
        </w:rPr>
        <w:t xml:space="preserve"> Л. В., Голуб Ю. О., </w:t>
      </w:r>
      <w:proofErr w:type="spellStart"/>
      <w:r>
        <w:rPr>
          <w:rFonts w:ascii="Times New Roman" w:eastAsia="Calibri" w:hAnsi="Times New Roman" w:cs="Times New Roman"/>
          <w:bCs/>
          <w:sz w:val="24"/>
          <w:szCs w:val="24"/>
        </w:rPr>
        <w:t>Синюгіна</w:t>
      </w:r>
      <w:proofErr w:type="spellEnd"/>
      <w:r>
        <w:rPr>
          <w:rFonts w:ascii="Times New Roman" w:eastAsia="Calibri" w:hAnsi="Times New Roman" w:cs="Times New Roman"/>
          <w:bCs/>
          <w:sz w:val="24"/>
          <w:szCs w:val="24"/>
        </w:rPr>
        <w:t xml:space="preserve"> Н. В. Система фінансового контролю в Україні: сучасний стан організації та перспективи розвитку : монограф</w:t>
      </w:r>
      <w:r w:rsidR="00DC0DB7">
        <w:rPr>
          <w:rFonts w:ascii="Times New Roman" w:eastAsia="Calibri" w:hAnsi="Times New Roman" w:cs="Times New Roman"/>
          <w:bCs/>
          <w:sz w:val="24"/>
          <w:szCs w:val="24"/>
        </w:rPr>
        <w:t xml:space="preserve">ія </w:t>
      </w:r>
      <w:proofErr w:type="spellStart"/>
      <w:r w:rsidR="00DC0DB7">
        <w:rPr>
          <w:rFonts w:ascii="Times New Roman" w:eastAsia="Calibri" w:hAnsi="Times New Roman" w:cs="Times New Roman"/>
          <w:bCs/>
          <w:sz w:val="24"/>
          <w:szCs w:val="24"/>
        </w:rPr>
        <w:t>.Харків</w:t>
      </w:r>
      <w:proofErr w:type="spellEnd"/>
      <w:r w:rsidR="00DC0DB7">
        <w:rPr>
          <w:rFonts w:ascii="Times New Roman" w:eastAsia="Calibri" w:hAnsi="Times New Roman" w:cs="Times New Roman"/>
          <w:bCs/>
          <w:sz w:val="24"/>
          <w:szCs w:val="24"/>
        </w:rPr>
        <w:t>: Вид. ХНЕУ, 201</w:t>
      </w:r>
      <w:r w:rsidR="00DC0DB7">
        <w:rPr>
          <w:rFonts w:ascii="Times New Roman" w:eastAsia="Calibri" w:hAnsi="Times New Roman" w:cs="Times New Roman"/>
          <w:bCs/>
          <w:sz w:val="24"/>
          <w:szCs w:val="24"/>
          <w:lang w:val="ru-RU"/>
        </w:rPr>
        <w:t>8</w:t>
      </w:r>
      <w:r w:rsidR="00DC0DB7">
        <w:rPr>
          <w:rFonts w:ascii="Times New Roman" w:eastAsia="Calibri" w:hAnsi="Times New Roman" w:cs="Times New Roman"/>
          <w:bCs/>
          <w:sz w:val="24"/>
          <w:szCs w:val="24"/>
        </w:rPr>
        <w:t>.</w:t>
      </w:r>
      <w:r w:rsidR="00DC0DB7">
        <w:rPr>
          <w:rFonts w:ascii="Times New Roman" w:eastAsia="Calibri" w:hAnsi="Times New Roman" w:cs="Times New Roman"/>
          <w:bCs/>
          <w:sz w:val="24"/>
          <w:szCs w:val="24"/>
          <w:lang w:val="ru-RU"/>
        </w:rPr>
        <w:t>С.</w:t>
      </w:r>
      <w:r w:rsidR="00DC0DB7">
        <w:rPr>
          <w:rFonts w:ascii="Times New Roman" w:eastAsia="Calibri" w:hAnsi="Times New Roman" w:cs="Times New Roman"/>
          <w:bCs/>
          <w:sz w:val="24"/>
          <w:szCs w:val="24"/>
        </w:rPr>
        <w:t xml:space="preserve">96 </w:t>
      </w:r>
      <w:r>
        <w:rPr>
          <w:rFonts w:ascii="Times New Roman" w:eastAsia="Calibri" w:hAnsi="Times New Roman" w:cs="Times New Roman"/>
          <w:bCs/>
          <w:sz w:val="24"/>
          <w:szCs w:val="24"/>
        </w:rPr>
        <w:t>.</w:t>
      </w:r>
    </w:p>
    <w:p w:rsidR="002A2050" w:rsidRDefault="002A2050" w:rsidP="002A2050">
      <w:pPr>
        <w:tabs>
          <w:tab w:val="left" w:pos="1134"/>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w:t>
      </w:r>
      <w:proofErr w:type="spellStart"/>
      <w:r>
        <w:rPr>
          <w:rFonts w:ascii="Times New Roman" w:eastAsia="Calibri" w:hAnsi="Times New Roman" w:cs="Times New Roman"/>
          <w:bCs/>
          <w:sz w:val="24"/>
          <w:szCs w:val="24"/>
        </w:rPr>
        <w:t>Дікань</w:t>
      </w:r>
      <w:proofErr w:type="spellEnd"/>
      <w:r>
        <w:rPr>
          <w:rFonts w:ascii="Times New Roman" w:eastAsia="Calibri" w:hAnsi="Times New Roman" w:cs="Times New Roman"/>
          <w:bCs/>
          <w:sz w:val="24"/>
          <w:szCs w:val="24"/>
        </w:rPr>
        <w:t xml:space="preserve"> Л. В., Голуб Ю. О., </w:t>
      </w:r>
      <w:proofErr w:type="spellStart"/>
      <w:r>
        <w:rPr>
          <w:rFonts w:ascii="Times New Roman" w:eastAsia="Calibri" w:hAnsi="Times New Roman" w:cs="Times New Roman"/>
          <w:bCs/>
          <w:sz w:val="24"/>
          <w:szCs w:val="24"/>
        </w:rPr>
        <w:t>Синюгіна</w:t>
      </w:r>
      <w:proofErr w:type="spellEnd"/>
      <w:r>
        <w:rPr>
          <w:rFonts w:ascii="Times New Roman" w:eastAsia="Calibri" w:hAnsi="Times New Roman" w:cs="Times New Roman"/>
          <w:bCs/>
          <w:sz w:val="24"/>
          <w:szCs w:val="24"/>
        </w:rPr>
        <w:t xml:space="preserve"> Н. В. Фінансовий контроль: теорія та методологія</w:t>
      </w:r>
      <w:r>
        <w:rPr>
          <w:rFonts w:ascii="Calibri" w:eastAsia="Times New Roman" w:hAnsi="Calibri" w:cs="Times New Roman"/>
          <w:lang w:eastAsia="zh-CN"/>
        </w:rPr>
        <w:t xml:space="preserve"> </w:t>
      </w:r>
      <w:r>
        <w:rPr>
          <w:rFonts w:ascii="Times New Roman" w:eastAsia="Calibri" w:hAnsi="Times New Roman" w:cs="Times New Roman"/>
          <w:bCs/>
          <w:sz w:val="24"/>
          <w:szCs w:val="24"/>
        </w:rPr>
        <w:t>моно</w:t>
      </w:r>
      <w:r w:rsidR="00DC0DB7">
        <w:rPr>
          <w:rFonts w:ascii="Times New Roman" w:eastAsia="Calibri" w:hAnsi="Times New Roman" w:cs="Times New Roman"/>
          <w:bCs/>
          <w:sz w:val="24"/>
          <w:szCs w:val="24"/>
        </w:rPr>
        <w:t>графія  Харків : Вид. ХНЕУ, 20</w:t>
      </w:r>
      <w:r w:rsidR="00DC0DB7">
        <w:rPr>
          <w:rFonts w:ascii="Times New Roman" w:eastAsia="Calibri" w:hAnsi="Times New Roman" w:cs="Times New Roman"/>
          <w:bCs/>
          <w:sz w:val="24"/>
          <w:szCs w:val="24"/>
          <w:lang w:val="ru-RU"/>
        </w:rPr>
        <w:t>16</w:t>
      </w:r>
      <w:r>
        <w:rPr>
          <w:rFonts w:ascii="Times New Roman" w:eastAsia="Calibri" w:hAnsi="Times New Roman" w:cs="Times New Roman"/>
          <w:bCs/>
          <w:sz w:val="24"/>
          <w:szCs w:val="24"/>
        </w:rPr>
        <w:t xml:space="preserve">. </w:t>
      </w:r>
      <w:r w:rsidR="00DC0DB7">
        <w:rPr>
          <w:rFonts w:ascii="Times New Roman" w:eastAsia="Calibri" w:hAnsi="Times New Roman" w:cs="Times New Roman"/>
          <w:bCs/>
          <w:sz w:val="24"/>
          <w:szCs w:val="24"/>
          <w:lang w:val="ru-RU"/>
        </w:rPr>
        <w:t xml:space="preserve">С. </w:t>
      </w:r>
      <w:r w:rsidR="00DC0DB7">
        <w:rPr>
          <w:rFonts w:ascii="Times New Roman" w:eastAsia="Calibri" w:hAnsi="Times New Roman" w:cs="Times New Roman"/>
          <w:bCs/>
          <w:sz w:val="24"/>
          <w:szCs w:val="24"/>
        </w:rPr>
        <w:t>92</w:t>
      </w:r>
      <w:r>
        <w:rPr>
          <w:rFonts w:ascii="Times New Roman" w:eastAsia="Calibri" w:hAnsi="Times New Roman" w:cs="Times New Roman"/>
          <w:bCs/>
          <w:sz w:val="24"/>
          <w:szCs w:val="24"/>
        </w:rPr>
        <w:t>.</w:t>
      </w:r>
    </w:p>
    <w:p w:rsidR="002A2050" w:rsidRDefault="002A2050" w:rsidP="002A2050">
      <w:pPr>
        <w:tabs>
          <w:tab w:val="left" w:pos="1134"/>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5.Дікань Л. В., </w:t>
      </w:r>
      <w:proofErr w:type="spellStart"/>
      <w:r>
        <w:rPr>
          <w:rFonts w:ascii="Times New Roman" w:eastAsia="Calibri" w:hAnsi="Times New Roman" w:cs="Times New Roman"/>
          <w:bCs/>
          <w:sz w:val="24"/>
          <w:szCs w:val="24"/>
        </w:rPr>
        <w:t>Лукін</w:t>
      </w:r>
      <w:proofErr w:type="spellEnd"/>
      <w:r>
        <w:rPr>
          <w:rFonts w:ascii="Times New Roman" w:eastAsia="Calibri" w:hAnsi="Times New Roman" w:cs="Times New Roman"/>
          <w:bCs/>
          <w:sz w:val="24"/>
          <w:szCs w:val="24"/>
        </w:rPr>
        <w:t xml:space="preserve"> В. О.. Фінансово-господарський контроль : </w:t>
      </w:r>
      <w:proofErr w:type="spellStart"/>
      <w:r>
        <w:rPr>
          <w:rFonts w:ascii="Times New Roman" w:eastAsia="Calibri" w:hAnsi="Times New Roman" w:cs="Times New Roman"/>
          <w:bCs/>
          <w:sz w:val="24"/>
          <w:szCs w:val="24"/>
        </w:rPr>
        <w:t>навч</w:t>
      </w:r>
      <w:proofErr w:type="spellEnd"/>
      <w:r>
        <w:rPr>
          <w:rFonts w:ascii="Times New Roman" w:eastAsia="Calibri" w:hAnsi="Times New Roman" w:cs="Times New Roman"/>
          <w:bCs/>
          <w:sz w:val="24"/>
          <w:szCs w:val="24"/>
        </w:rPr>
        <w:t xml:space="preserve">. метод. </w:t>
      </w:r>
      <w:proofErr w:type="spellStart"/>
      <w:r>
        <w:rPr>
          <w:rFonts w:ascii="Times New Roman" w:eastAsia="Calibri" w:hAnsi="Times New Roman" w:cs="Times New Roman"/>
          <w:bCs/>
          <w:sz w:val="24"/>
          <w:szCs w:val="24"/>
        </w:rPr>
        <w:t>пос</w:t>
      </w:r>
      <w:r w:rsidR="00DC0DB7">
        <w:rPr>
          <w:rFonts w:ascii="Times New Roman" w:eastAsia="Calibri" w:hAnsi="Times New Roman" w:cs="Times New Roman"/>
          <w:bCs/>
          <w:sz w:val="24"/>
          <w:szCs w:val="24"/>
        </w:rPr>
        <w:t>ібн</w:t>
      </w:r>
      <w:proofErr w:type="spellEnd"/>
      <w:r w:rsidR="00DC0DB7">
        <w:rPr>
          <w:rFonts w:ascii="Times New Roman" w:eastAsia="Calibri" w:hAnsi="Times New Roman" w:cs="Times New Roman"/>
          <w:bCs/>
          <w:sz w:val="24"/>
          <w:szCs w:val="24"/>
        </w:rPr>
        <w:t>. Харків : ХІБС УБС НБУ, 201</w:t>
      </w:r>
      <w:r w:rsidR="00DC0DB7">
        <w:rPr>
          <w:rFonts w:ascii="Times New Roman" w:eastAsia="Calibri" w:hAnsi="Times New Roman" w:cs="Times New Roman"/>
          <w:bCs/>
          <w:sz w:val="24"/>
          <w:szCs w:val="24"/>
          <w:lang w:val="ru-RU"/>
        </w:rPr>
        <w:t>9</w:t>
      </w:r>
      <w:r w:rsidR="00DC0DB7">
        <w:rPr>
          <w:rFonts w:ascii="Times New Roman" w:eastAsia="Calibri" w:hAnsi="Times New Roman" w:cs="Times New Roman"/>
          <w:bCs/>
          <w:sz w:val="24"/>
          <w:szCs w:val="24"/>
        </w:rPr>
        <w:t xml:space="preserve">. </w:t>
      </w:r>
      <w:r w:rsidR="00DC0DB7">
        <w:rPr>
          <w:rFonts w:ascii="Times New Roman" w:eastAsia="Calibri" w:hAnsi="Times New Roman" w:cs="Times New Roman"/>
          <w:bCs/>
          <w:sz w:val="24"/>
          <w:szCs w:val="24"/>
          <w:lang w:val="ru-RU"/>
        </w:rPr>
        <w:t>С.</w:t>
      </w:r>
      <w:r w:rsidR="00DC0DB7">
        <w:rPr>
          <w:rFonts w:ascii="Times New Roman" w:eastAsia="Calibri" w:hAnsi="Times New Roman" w:cs="Times New Roman"/>
          <w:bCs/>
          <w:sz w:val="24"/>
          <w:szCs w:val="24"/>
        </w:rPr>
        <w:t xml:space="preserve">130 </w:t>
      </w:r>
      <w:r>
        <w:rPr>
          <w:rFonts w:ascii="Times New Roman" w:eastAsia="Calibri" w:hAnsi="Times New Roman" w:cs="Times New Roman"/>
          <w:bCs/>
          <w:sz w:val="24"/>
          <w:szCs w:val="24"/>
        </w:rPr>
        <w:t>.</w:t>
      </w:r>
    </w:p>
    <w:p w:rsidR="002A2050" w:rsidRDefault="002A2050" w:rsidP="002A2050">
      <w:pPr>
        <w:spacing w:after="0" w:line="240" w:lineRule="auto"/>
        <w:jc w:val="both"/>
        <w:rPr>
          <w:rFonts w:ascii="Times New Roman" w:eastAsia="Calibri" w:hAnsi="Times New Roman" w:cs="Times New Roman"/>
          <w:b/>
          <w:bCs/>
          <w:i/>
          <w:sz w:val="24"/>
          <w:szCs w:val="24"/>
        </w:rPr>
      </w:pPr>
      <w:r>
        <w:rPr>
          <w:rFonts w:ascii="Times New Roman" w:eastAsia="Calibri" w:hAnsi="Times New Roman" w:cs="Times New Roman"/>
          <w:b/>
          <w:bCs/>
          <w:i/>
          <w:sz w:val="24"/>
          <w:szCs w:val="24"/>
        </w:rPr>
        <w:t>Додаткова</w:t>
      </w:r>
    </w:p>
    <w:p w:rsidR="002A2050" w:rsidRDefault="002A2050" w:rsidP="002A2050">
      <w:pPr>
        <w:numPr>
          <w:ilvl w:val="1"/>
          <w:numId w:val="5"/>
        </w:numPr>
        <w:tabs>
          <w:tab w:val="left" w:pos="993"/>
        </w:tabs>
        <w:spacing w:after="0" w:line="240" w:lineRule="auto"/>
        <w:ind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Германчук</w:t>
      </w:r>
      <w:proofErr w:type="spellEnd"/>
      <w:r>
        <w:rPr>
          <w:rFonts w:ascii="Times New Roman" w:eastAsia="Calibri" w:hAnsi="Times New Roman" w:cs="Times New Roman"/>
          <w:sz w:val="24"/>
          <w:szCs w:val="24"/>
        </w:rPr>
        <w:t xml:space="preserve"> П.К. Планування, облік, звітність, </w:t>
      </w:r>
      <w:proofErr w:type="spellStart"/>
      <w:r>
        <w:rPr>
          <w:rFonts w:ascii="Times New Roman" w:eastAsia="Calibri" w:hAnsi="Times New Roman" w:cs="Times New Roman"/>
          <w:sz w:val="24"/>
          <w:szCs w:val="24"/>
        </w:rPr>
        <w:t>контролб</w:t>
      </w:r>
      <w:proofErr w:type="spellEnd"/>
      <w:r>
        <w:rPr>
          <w:rFonts w:ascii="Times New Roman" w:eastAsia="Calibri" w:hAnsi="Times New Roman" w:cs="Times New Roman"/>
          <w:sz w:val="24"/>
          <w:szCs w:val="24"/>
        </w:rPr>
        <w:t xml:space="preserve"> у бю</w:t>
      </w:r>
      <w:r w:rsidR="00DC0DB7">
        <w:rPr>
          <w:rFonts w:ascii="Times New Roman" w:eastAsia="Calibri" w:hAnsi="Times New Roman" w:cs="Times New Roman"/>
          <w:sz w:val="24"/>
          <w:szCs w:val="24"/>
        </w:rPr>
        <w:t xml:space="preserve">джетних </w:t>
      </w:r>
      <w:proofErr w:type="spellStart"/>
      <w:r w:rsidR="00DC0DB7">
        <w:rPr>
          <w:rFonts w:ascii="Times New Roman" w:eastAsia="Calibri" w:hAnsi="Times New Roman" w:cs="Times New Roman"/>
          <w:sz w:val="24"/>
          <w:szCs w:val="24"/>
        </w:rPr>
        <w:t>установах.Київ</w:t>
      </w:r>
      <w:proofErr w:type="spellEnd"/>
      <w:r w:rsidR="00DC0DB7">
        <w:rPr>
          <w:rFonts w:ascii="Times New Roman" w:eastAsia="Calibri" w:hAnsi="Times New Roman" w:cs="Times New Roman"/>
          <w:sz w:val="24"/>
          <w:szCs w:val="24"/>
        </w:rPr>
        <w:t>: АВТ, 20</w:t>
      </w:r>
      <w:r w:rsidR="00DC0DB7">
        <w:rPr>
          <w:rFonts w:ascii="Times New Roman" w:eastAsia="Calibri" w:hAnsi="Times New Roman" w:cs="Times New Roman"/>
          <w:sz w:val="24"/>
          <w:szCs w:val="24"/>
          <w:lang w:val="ru-RU"/>
        </w:rPr>
        <w:t>16</w:t>
      </w:r>
      <w:r>
        <w:rPr>
          <w:rFonts w:ascii="Times New Roman" w:eastAsia="Calibri" w:hAnsi="Times New Roman" w:cs="Times New Roman"/>
          <w:sz w:val="24"/>
          <w:szCs w:val="24"/>
        </w:rPr>
        <w:t>.</w:t>
      </w:r>
      <w:r w:rsidR="00DC0DB7">
        <w:rPr>
          <w:rFonts w:ascii="Times New Roman" w:eastAsia="Calibri" w:hAnsi="Times New Roman" w:cs="Times New Roman"/>
          <w:sz w:val="24"/>
          <w:szCs w:val="24"/>
          <w:lang w:val="ru-RU"/>
        </w:rPr>
        <w:t>С.</w:t>
      </w:r>
      <w:r>
        <w:rPr>
          <w:rFonts w:ascii="Times New Roman" w:eastAsia="Calibri" w:hAnsi="Times New Roman" w:cs="Times New Roman"/>
          <w:sz w:val="24"/>
          <w:szCs w:val="24"/>
        </w:rPr>
        <w:t>422.</w:t>
      </w:r>
    </w:p>
    <w:p w:rsidR="002A2050" w:rsidRDefault="002A2050" w:rsidP="002A2050">
      <w:pPr>
        <w:numPr>
          <w:ilvl w:val="1"/>
          <w:numId w:val="5"/>
        </w:numPr>
        <w:tabs>
          <w:tab w:val="left" w:pos="993"/>
        </w:tabs>
        <w:spacing w:after="0" w:line="240" w:lineRule="auto"/>
        <w:ind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Сухарева</w:t>
      </w:r>
      <w:proofErr w:type="spellEnd"/>
      <w:r>
        <w:rPr>
          <w:rFonts w:ascii="Times New Roman" w:eastAsia="Calibri" w:hAnsi="Times New Roman" w:cs="Times New Roman"/>
          <w:sz w:val="24"/>
          <w:szCs w:val="24"/>
        </w:rPr>
        <w:t xml:space="preserve"> Л.А., Петренко С.Н. Контроль </w:t>
      </w:r>
      <w:r w:rsidR="00DC0DB7">
        <w:rPr>
          <w:rFonts w:ascii="Times New Roman" w:eastAsia="Calibri" w:hAnsi="Times New Roman" w:cs="Times New Roman"/>
          <w:sz w:val="24"/>
          <w:szCs w:val="24"/>
        </w:rPr>
        <w:t xml:space="preserve">и </w:t>
      </w:r>
      <w:proofErr w:type="spellStart"/>
      <w:r w:rsidR="00DC0DB7">
        <w:rPr>
          <w:rFonts w:ascii="Times New Roman" w:eastAsia="Calibri" w:hAnsi="Times New Roman" w:cs="Times New Roman"/>
          <w:sz w:val="24"/>
          <w:szCs w:val="24"/>
        </w:rPr>
        <w:t>ревизия</w:t>
      </w:r>
      <w:proofErr w:type="spellEnd"/>
      <w:r w:rsidR="00DC0DB7">
        <w:rPr>
          <w:rFonts w:ascii="Times New Roman" w:eastAsia="Calibri" w:hAnsi="Times New Roman" w:cs="Times New Roman"/>
          <w:sz w:val="24"/>
          <w:szCs w:val="24"/>
        </w:rPr>
        <w:t xml:space="preserve">. Київ: </w:t>
      </w:r>
      <w:proofErr w:type="spellStart"/>
      <w:r w:rsidR="00DC0DB7">
        <w:rPr>
          <w:rFonts w:ascii="Times New Roman" w:eastAsia="Calibri" w:hAnsi="Times New Roman" w:cs="Times New Roman"/>
          <w:sz w:val="24"/>
          <w:szCs w:val="24"/>
        </w:rPr>
        <w:t>Ника-Центр</w:t>
      </w:r>
      <w:proofErr w:type="spellEnd"/>
      <w:r w:rsidR="00DC0DB7">
        <w:rPr>
          <w:rFonts w:ascii="Times New Roman" w:eastAsia="Calibri" w:hAnsi="Times New Roman" w:cs="Times New Roman"/>
          <w:sz w:val="24"/>
          <w:szCs w:val="24"/>
        </w:rPr>
        <w:t>, 2</w:t>
      </w:r>
      <w:r w:rsidR="00DC0DB7">
        <w:rPr>
          <w:rFonts w:ascii="Times New Roman" w:eastAsia="Calibri" w:hAnsi="Times New Roman" w:cs="Times New Roman"/>
          <w:sz w:val="24"/>
          <w:szCs w:val="24"/>
          <w:lang w:val="ru-RU"/>
        </w:rPr>
        <w:t>016</w:t>
      </w:r>
      <w:r w:rsidR="00DC0DB7">
        <w:rPr>
          <w:rFonts w:ascii="Times New Roman" w:eastAsia="Calibri" w:hAnsi="Times New Roman" w:cs="Times New Roman"/>
          <w:sz w:val="24"/>
          <w:szCs w:val="24"/>
        </w:rPr>
        <w:t>.</w:t>
      </w:r>
      <w:r w:rsidR="00DC0DB7">
        <w:rPr>
          <w:rFonts w:ascii="Times New Roman" w:eastAsia="Calibri" w:hAnsi="Times New Roman" w:cs="Times New Roman"/>
          <w:sz w:val="24"/>
          <w:szCs w:val="24"/>
          <w:lang w:val="ru-RU"/>
        </w:rPr>
        <w:t>С.</w:t>
      </w:r>
      <w:r w:rsidR="00DC0DB7">
        <w:rPr>
          <w:rFonts w:ascii="Times New Roman" w:eastAsia="Calibri" w:hAnsi="Times New Roman" w:cs="Times New Roman"/>
          <w:sz w:val="24"/>
          <w:szCs w:val="24"/>
        </w:rPr>
        <w:t xml:space="preserve"> 202</w:t>
      </w:r>
      <w:r>
        <w:rPr>
          <w:rFonts w:ascii="Times New Roman" w:eastAsia="Calibri" w:hAnsi="Times New Roman" w:cs="Times New Roman"/>
          <w:sz w:val="24"/>
          <w:szCs w:val="24"/>
        </w:rPr>
        <w:t>.</w:t>
      </w:r>
    </w:p>
    <w:p w:rsidR="002A2050" w:rsidRDefault="002A2050" w:rsidP="002A2050">
      <w:pPr>
        <w:numPr>
          <w:ilvl w:val="1"/>
          <w:numId w:val="5"/>
        </w:num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Чечетов М.В. Бюджетний </w:t>
      </w:r>
      <w:r w:rsidR="00DC0DB7">
        <w:rPr>
          <w:rFonts w:ascii="Times New Roman" w:eastAsia="Calibri" w:hAnsi="Times New Roman" w:cs="Times New Roman"/>
          <w:sz w:val="24"/>
          <w:szCs w:val="24"/>
        </w:rPr>
        <w:t>менеджмент. Харків:ВД ІНЖЕК, 2</w:t>
      </w:r>
      <w:r w:rsidR="00DC0DB7">
        <w:rPr>
          <w:rFonts w:ascii="Times New Roman" w:eastAsia="Calibri" w:hAnsi="Times New Roman" w:cs="Times New Roman"/>
          <w:sz w:val="24"/>
          <w:szCs w:val="24"/>
          <w:lang w:val="ru-RU"/>
        </w:rPr>
        <w:t>017</w:t>
      </w:r>
      <w:r w:rsidR="00DC0DB7">
        <w:rPr>
          <w:rFonts w:ascii="Times New Roman" w:eastAsia="Calibri" w:hAnsi="Times New Roman" w:cs="Times New Roman"/>
          <w:sz w:val="24"/>
          <w:szCs w:val="24"/>
        </w:rPr>
        <w:t>.</w:t>
      </w:r>
      <w:r w:rsidR="00DC0DB7">
        <w:rPr>
          <w:rFonts w:ascii="Times New Roman" w:eastAsia="Calibri" w:hAnsi="Times New Roman" w:cs="Times New Roman"/>
          <w:sz w:val="24"/>
          <w:szCs w:val="24"/>
          <w:lang w:val="ru-RU"/>
        </w:rPr>
        <w:t xml:space="preserve"> С.</w:t>
      </w:r>
      <w:r w:rsidR="00DC0DB7">
        <w:rPr>
          <w:rFonts w:ascii="Times New Roman" w:eastAsia="Calibri" w:hAnsi="Times New Roman" w:cs="Times New Roman"/>
          <w:sz w:val="24"/>
          <w:szCs w:val="24"/>
        </w:rPr>
        <w:t>560</w:t>
      </w:r>
      <w:r>
        <w:rPr>
          <w:rFonts w:ascii="Times New Roman" w:eastAsia="Calibri" w:hAnsi="Times New Roman" w:cs="Times New Roman"/>
          <w:sz w:val="24"/>
          <w:szCs w:val="24"/>
        </w:rPr>
        <w:t>.</w:t>
      </w:r>
    </w:p>
    <w:p w:rsidR="002A2050" w:rsidRDefault="002A2050" w:rsidP="002A2050">
      <w:pPr>
        <w:numPr>
          <w:ilvl w:val="1"/>
          <w:numId w:val="5"/>
        </w:numPr>
        <w:tabs>
          <w:tab w:val="left" w:pos="993"/>
        </w:tabs>
        <w:spacing w:after="0" w:line="240" w:lineRule="auto"/>
        <w:ind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Дікань</w:t>
      </w:r>
      <w:proofErr w:type="spellEnd"/>
      <w:r>
        <w:rPr>
          <w:rFonts w:ascii="Times New Roman" w:eastAsia="Calibri" w:hAnsi="Times New Roman" w:cs="Times New Roman"/>
          <w:sz w:val="24"/>
          <w:szCs w:val="24"/>
        </w:rPr>
        <w:t xml:space="preserve"> Л. В. Контроль у бюджетних установах : підр</w:t>
      </w:r>
      <w:r w:rsidR="00DC0DB7">
        <w:rPr>
          <w:rFonts w:ascii="Times New Roman" w:eastAsia="Calibri" w:hAnsi="Times New Roman" w:cs="Times New Roman"/>
          <w:sz w:val="24"/>
          <w:szCs w:val="24"/>
        </w:rPr>
        <w:t>учник. Харків : ВД "ІНЖЕК", 201</w:t>
      </w:r>
      <w:r w:rsidR="00DC0DB7">
        <w:rPr>
          <w:rFonts w:ascii="Times New Roman" w:eastAsia="Calibri" w:hAnsi="Times New Roman" w:cs="Times New Roman"/>
          <w:sz w:val="24"/>
          <w:szCs w:val="24"/>
          <w:lang w:val="ru-RU"/>
        </w:rPr>
        <w:t>9</w:t>
      </w:r>
      <w:r w:rsidR="00DC0DB7">
        <w:rPr>
          <w:rFonts w:ascii="Times New Roman" w:eastAsia="Calibri" w:hAnsi="Times New Roman" w:cs="Times New Roman"/>
          <w:sz w:val="24"/>
          <w:szCs w:val="24"/>
        </w:rPr>
        <w:t xml:space="preserve">. </w:t>
      </w:r>
      <w:r w:rsidR="00DC0DB7">
        <w:rPr>
          <w:rFonts w:ascii="Times New Roman" w:eastAsia="Calibri" w:hAnsi="Times New Roman" w:cs="Times New Roman"/>
          <w:sz w:val="24"/>
          <w:szCs w:val="24"/>
          <w:lang w:val="ru-RU"/>
        </w:rPr>
        <w:t>С.</w:t>
      </w:r>
      <w:r w:rsidR="00DC0DB7">
        <w:rPr>
          <w:rFonts w:ascii="Times New Roman" w:eastAsia="Calibri" w:hAnsi="Times New Roman" w:cs="Times New Roman"/>
          <w:sz w:val="24"/>
          <w:szCs w:val="24"/>
        </w:rPr>
        <w:t xml:space="preserve">408 </w:t>
      </w:r>
      <w:r>
        <w:rPr>
          <w:rFonts w:ascii="Times New Roman" w:eastAsia="Calibri" w:hAnsi="Times New Roman" w:cs="Times New Roman"/>
          <w:sz w:val="24"/>
          <w:szCs w:val="24"/>
        </w:rPr>
        <w:t xml:space="preserve">. </w:t>
      </w:r>
    </w:p>
    <w:p w:rsidR="002A2050" w:rsidRDefault="002A2050" w:rsidP="002A2050">
      <w:pPr>
        <w:numPr>
          <w:ilvl w:val="1"/>
          <w:numId w:val="5"/>
        </w:numPr>
        <w:tabs>
          <w:tab w:val="left" w:pos="993"/>
          <w:tab w:val="left" w:pos="1701"/>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Галько О. Аналітичні методи та прийоми контролю за фінансуванням бюджетних установ. </w:t>
      </w:r>
      <w:r>
        <w:rPr>
          <w:rFonts w:ascii="Times New Roman" w:eastAsia="Calibri" w:hAnsi="Times New Roman" w:cs="Times New Roman"/>
          <w:i/>
          <w:sz w:val="24"/>
          <w:szCs w:val="24"/>
        </w:rPr>
        <w:t>Економічний аналіз</w:t>
      </w:r>
      <w:r w:rsidR="00DC0DB7">
        <w:rPr>
          <w:rFonts w:ascii="Times New Roman" w:eastAsia="Calibri" w:hAnsi="Times New Roman" w:cs="Times New Roman"/>
          <w:sz w:val="24"/>
          <w:szCs w:val="24"/>
        </w:rPr>
        <w:t>. 20</w:t>
      </w:r>
      <w:r w:rsidR="00DC0DB7">
        <w:rPr>
          <w:rFonts w:ascii="Times New Roman" w:eastAsia="Calibri" w:hAnsi="Times New Roman" w:cs="Times New Roman"/>
          <w:sz w:val="24"/>
          <w:szCs w:val="24"/>
          <w:lang w:val="ru-RU"/>
        </w:rPr>
        <w:t>20</w:t>
      </w:r>
      <w:bookmarkStart w:id="8" w:name="_GoBack"/>
      <w:bookmarkEnd w:id="8"/>
      <w:r>
        <w:rPr>
          <w:rFonts w:ascii="Times New Roman" w:eastAsia="Calibri" w:hAnsi="Times New Roman" w:cs="Times New Roman"/>
          <w:sz w:val="24"/>
          <w:szCs w:val="24"/>
        </w:rPr>
        <w:t xml:space="preserve">. №9, </w:t>
      </w:r>
      <w:proofErr w:type="spellStart"/>
      <w:r>
        <w:rPr>
          <w:rFonts w:ascii="Times New Roman" w:eastAsia="Calibri" w:hAnsi="Times New Roman" w:cs="Times New Roman"/>
          <w:sz w:val="24"/>
          <w:szCs w:val="24"/>
        </w:rPr>
        <w:t>част</w:t>
      </w:r>
      <w:proofErr w:type="spellEnd"/>
      <w:r>
        <w:rPr>
          <w:rFonts w:ascii="Times New Roman" w:eastAsia="Calibri" w:hAnsi="Times New Roman" w:cs="Times New Roman"/>
          <w:sz w:val="24"/>
          <w:szCs w:val="24"/>
        </w:rPr>
        <w:t>. 2.С. 89-91.</w:t>
      </w:r>
    </w:p>
    <w:p w:rsidR="007C7430" w:rsidRDefault="007C7430" w:rsidP="007C7430">
      <w:pPr>
        <w:tabs>
          <w:tab w:val="left" w:pos="993"/>
          <w:tab w:val="left" w:pos="1701"/>
        </w:tabs>
        <w:spacing w:after="0" w:line="240" w:lineRule="auto"/>
        <w:jc w:val="both"/>
        <w:rPr>
          <w:rFonts w:ascii="Times New Roman" w:eastAsia="Calibri" w:hAnsi="Times New Roman" w:cs="Times New Roman"/>
          <w:sz w:val="24"/>
          <w:szCs w:val="24"/>
        </w:rPr>
      </w:pPr>
    </w:p>
    <w:p w:rsidR="007C7430" w:rsidRDefault="007C7430" w:rsidP="007C7430">
      <w:pPr>
        <w:tabs>
          <w:tab w:val="left" w:pos="993"/>
          <w:tab w:val="left" w:pos="1701"/>
        </w:tabs>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Іноземна </w:t>
      </w:r>
    </w:p>
    <w:p w:rsidR="007C7430" w:rsidRPr="007C7430" w:rsidRDefault="007C7430" w:rsidP="007C7430">
      <w:pPr>
        <w:widowControl w:val="0"/>
        <w:spacing w:line="240" w:lineRule="auto"/>
        <w:ind w:firstLine="709"/>
        <w:contextualSpacing/>
        <w:jc w:val="both"/>
        <w:rPr>
          <w:rFonts w:ascii="Times New Roman" w:hAnsi="Times New Roman" w:cs="Times New Roman"/>
          <w:sz w:val="24"/>
          <w:szCs w:val="24"/>
        </w:rPr>
      </w:pPr>
      <w:r w:rsidRPr="007C7430">
        <w:rPr>
          <w:rFonts w:ascii="Times New Roman" w:hAnsi="Times New Roman" w:cs="Times New Roman"/>
          <w:sz w:val="24"/>
          <w:szCs w:val="24"/>
        </w:rPr>
        <w:t xml:space="preserve">1.McDonnell, C., </w:t>
      </w:r>
      <w:proofErr w:type="spellStart"/>
      <w:r w:rsidRPr="007C7430">
        <w:rPr>
          <w:rFonts w:ascii="Times New Roman" w:hAnsi="Times New Roman" w:cs="Times New Roman"/>
          <w:sz w:val="24"/>
          <w:szCs w:val="24"/>
        </w:rPr>
        <w:t>Kinsella</w:t>
      </w:r>
      <w:proofErr w:type="spellEnd"/>
      <w:r w:rsidRPr="007C7430">
        <w:rPr>
          <w:rFonts w:ascii="Times New Roman" w:hAnsi="Times New Roman" w:cs="Times New Roman"/>
          <w:sz w:val="24"/>
          <w:szCs w:val="24"/>
        </w:rPr>
        <w:t xml:space="preserve">, D. </w:t>
      </w:r>
      <w:proofErr w:type="spellStart"/>
      <w:r w:rsidRPr="007C7430">
        <w:rPr>
          <w:rFonts w:ascii="Times New Roman" w:hAnsi="Times New Roman" w:cs="Times New Roman"/>
          <w:sz w:val="24"/>
          <w:szCs w:val="24"/>
        </w:rPr>
        <w:t>and</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Healy</w:t>
      </w:r>
      <w:proofErr w:type="spellEnd"/>
      <w:r w:rsidRPr="007C7430">
        <w:rPr>
          <w:rFonts w:ascii="Times New Roman" w:hAnsi="Times New Roman" w:cs="Times New Roman"/>
          <w:sz w:val="24"/>
          <w:szCs w:val="24"/>
        </w:rPr>
        <w:t xml:space="preserve">, E. (2017). </w:t>
      </w:r>
      <w:proofErr w:type="spellStart"/>
      <w:r w:rsidRPr="007C7430">
        <w:rPr>
          <w:rFonts w:ascii="Times New Roman" w:hAnsi="Times New Roman" w:cs="Times New Roman"/>
          <w:sz w:val="24"/>
          <w:szCs w:val="24"/>
        </w:rPr>
        <w:t>Internal</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audit</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insights</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High</w:t>
      </w:r>
      <w:proofErr w:type="spellEnd"/>
      <w:r w:rsidRPr="007C7430">
        <w:rPr>
          <w:rFonts w:ascii="Times New Roman" w:hAnsi="Times New Roman" w:cs="Times New Roman"/>
          <w:sz w:val="24"/>
          <w:szCs w:val="24"/>
        </w:rPr>
        <w:t xml:space="preserve"> - </w:t>
      </w:r>
      <w:proofErr w:type="spellStart"/>
      <w:r w:rsidRPr="007C7430">
        <w:rPr>
          <w:rFonts w:ascii="Times New Roman" w:hAnsi="Times New Roman" w:cs="Times New Roman"/>
          <w:sz w:val="24"/>
          <w:szCs w:val="24"/>
        </w:rPr>
        <w:t>impact</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areas</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of</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focus</w:t>
      </w:r>
      <w:proofErr w:type="spellEnd"/>
      <w:r w:rsidRPr="007C7430">
        <w:rPr>
          <w:rFonts w:ascii="Times New Roman" w:hAnsi="Times New Roman" w:cs="Times New Roman"/>
          <w:sz w:val="24"/>
          <w:szCs w:val="24"/>
        </w:rPr>
        <w:t xml:space="preserve">. 1st </w:t>
      </w:r>
      <w:proofErr w:type="spellStart"/>
      <w:r w:rsidRPr="007C7430">
        <w:rPr>
          <w:rFonts w:ascii="Times New Roman" w:hAnsi="Times New Roman" w:cs="Times New Roman"/>
          <w:sz w:val="24"/>
          <w:szCs w:val="24"/>
        </w:rPr>
        <w:t>ed</w:t>
      </w:r>
      <w:proofErr w:type="spellEnd"/>
      <w:r w:rsidRPr="007C7430">
        <w:rPr>
          <w:rFonts w:ascii="Times New Roman" w:hAnsi="Times New Roman" w:cs="Times New Roman"/>
          <w:sz w:val="24"/>
          <w:szCs w:val="24"/>
        </w:rPr>
        <w:t>. [</w:t>
      </w:r>
      <w:proofErr w:type="spellStart"/>
      <w:r w:rsidRPr="007C7430">
        <w:rPr>
          <w:rFonts w:ascii="Times New Roman" w:hAnsi="Times New Roman" w:cs="Times New Roman"/>
          <w:sz w:val="24"/>
          <w:szCs w:val="24"/>
        </w:rPr>
        <w:t>ebook</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Deloitte</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Available</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at</w:t>
      </w:r>
      <w:proofErr w:type="spellEnd"/>
      <w:r w:rsidRPr="007C7430">
        <w:rPr>
          <w:rFonts w:ascii="Times New Roman" w:hAnsi="Times New Roman" w:cs="Times New Roman"/>
          <w:sz w:val="24"/>
          <w:szCs w:val="24"/>
        </w:rPr>
        <w:t>: https://www2.deloitte.com/con-ent/dam/Deloitte/ie/Documents/Audit/Internal-Audit-Hot-Topics-2017.pdf [</w:t>
      </w:r>
      <w:proofErr w:type="spellStart"/>
      <w:r w:rsidRPr="007C7430">
        <w:rPr>
          <w:rFonts w:ascii="Times New Roman" w:hAnsi="Times New Roman" w:cs="Times New Roman"/>
          <w:sz w:val="24"/>
          <w:szCs w:val="24"/>
        </w:rPr>
        <w:t>Accessed</w:t>
      </w:r>
      <w:proofErr w:type="spellEnd"/>
      <w:r w:rsidRPr="007C7430">
        <w:rPr>
          <w:rFonts w:ascii="Times New Roman" w:hAnsi="Times New Roman" w:cs="Times New Roman"/>
          <w:sz w:val="24"/>
          <w:szCs w:val="24"/>
        </w:rPr>
        <w:t xml:space="preserve"> 22 </w:t>
      </w:r>
      <w:proofErr w:type="spellStart"/>
      <w:r w:rsidRPr="007C7430">
        <w:rPr>
          <w:rFonts w:ascii="Times New Roman" w:hAnsi="Times New Roman" w:cs="Times New Roman"/>
          <w:sz w:val="24"/>
          <w:szCs w:val="24"/>
        </w:rPr>
        <w:t>Oct</w:t>
      </w:r>
      <w:proofErr w:type="spellEnd"/>
      <w:r w:rsidRPr="007C7430">
        <w:rPr>
          <w:rFonts w:ascii="Times New Roman" w:hAnsi="Times New Roman" w:cs="Times New Roman"/>
          <w:sz w:val="24"/>
          <w:szCs w:val="24"/>
        </w:rPr>
        <w:t xml:space="preserve">. 2017]. </w:t>
      </w:r>
    </w:p>
    <w:p w:rsidR="007C7430" w:rsidRPr="007C7430" w:rsidRDefault="007C7430" w:rsidP="007C7430">
      <w:pPr>
        <w:widowControl w:val="0"/>
        <w:spacing w:line="240" w:lineRule="auto"/>
        <w:ind w:firstLine="709"/>
        <w:contextualSpacing/>
        <w:jc w:val="both"/>
        <w:rPr>
          <w:rFonts w:ascii="Times New Roman" w:hAnsi="Times New Roman" w:cs="Times New Roman"/>
          <w:sz w:val="24"/>
          <w:szCs w:val="24"/>
        </w:rPr>
      </w:pPr>
      <w:r w:rsidRPr="007C7430">
        <w:rPr>
          <w:rFonts w:ascii="Times New Roman" w:hAnsi="Times New Roman" w:cs="Times New Roman"/>
          <w:sz w:val="24"/>
          <w:szCs w:val="24"/>
        </w:rPr>
        <w:t xml:space="preserve">2.Hightower, </w:t>
      </w:r>
      <w:proofErr w:type="spellStart"/>
      <w:r w:rsidRPr="007C7430">
        <w:rPr>
          <w:rFonts w:ascii="Times New Roman" w:hAnsi="Times New Roman" w:cs="Times New Roman"/>
          <w:sz w:val="24"/>
          <w:szCs w:val="24"/>
        </w:rPr>
        <w:t>Rose</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Internal</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Controls</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Policies</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and</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Procedures</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edited</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by</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Rose</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Hightower</w:t>
      </w:r>
      <w:proofErr w:type="spellEnd"/>
      <w:r w:rsidRPr="007C7430">
        <w:rPr>
          <w:rFonts w:ascii="Times New Roman" w:hAnsi="Times New Roman" w:cs="Times New Roman"/>
          <w:sz w:val="24"/>
          <w:szCs w:val="24"/>
        </w:rPr>
        <w:t>. [</w:t>
      </w:r>
      <w:proofErr w:type="spellStart"/>
      <w:r w:rsidRPr="007C7430">
        <w:rPr>
          <w:rFonts w:ascii="Times New Roman" w:hAnsi="Times New Roman" w:cs="Times New Roman"/>
          <w:sz w:val="24"/>
          <w:szCs w:val="24"/>
        </w:rPr>
        <w:t>ebook</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John</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Wiley</w:t>
      </w:r>
      <w:proofErr w:type="spellEnd"/>
      <w:r w:rsidRPr="007C7430">
        <w:rPr>
          <w:rFonts w:ascii="Times New Roman" w:hAnsi="Times New Roman" w:cs="Times New Roman"/>
          <w:sz w:val="24"/>
          <w:szCs w:val="24"/>
        </w:rPr>
        <w:t xml:space="preserve"> &amp;</w:t>
      </w:r>
      <w:proofErr w:type="spellStart"/>
      <w:r w:rsidRPr="007C7430">
        <w:rPr>
          <w:rFonts w:ascii="Times New Roman" w:hAnsi="Times New Roman" w:cs="Times New Roman"/>
          <w:sz w:val="24"/>
          <w:szCs w:val="24"/>
        </w:rPr>
        <w:t>Sons</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Incorporated</w:t>
      </w:r>
      <w:proofErr w:type="spellEnd"/>
      <w:r w:rsidRPr="007C7430">
        <w:rPr>
          <w:rFonts w:ascii="Times New Roman" w:hAnsi="Times New Roman" w:cs="Times New Roman"/>
          <w:sz w:val="24"/>
          <w:szCs w:val="24"/>
        </w:rPr>
        <w:t xml:space="preserve">, 2008, pp.7, 27 </w:t>
      </w:r>
      <w:proofErr w:type="spellStart"/>
      <w:r w:rsidRPr="007C7430">
        <w:rPr>
          <w:rFonts w:ascii="Times New Roman" w:hAnsi="Times New Roman" w:cs="Times New Roman"/>
          <w:sz w:val="24"/>
          <w:szCs w:val="24"/>
        </w:rPr>
        <w:t>ProQuest</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Ebook</w:t>
      </w:r>
      <w:proofErr w:type="spellEnd"/>
      <w:r w:rsidRPr="007C7430">
        <w:rPr>
          <w:rFonts w:ascii="Times New Roman" w:hAnsi="Times New Roman" w:cs="Times New Roman"/>
          <w:sz w:val="24"/>
          <w:szCs w:val="24"/>
        </w:rPr>
        <w:t xml:space="preserve"> </w:t>
      </w:r>
      <w:proofErr w:type="spellStart"/>
      <w:r w:rsidRPr="007C7430">
        <w:rPr>
          <w:rFonts w:ascii="Times New Roman" w:hAnsi="Times New Roman" w:cs="Times New Roman"/>
          <w:sz w:val="24"/>
          <w:szCs w:val="24"/>
        </w:rPr>
        <w:t>Central</w:t>
      </w:r>
      <w:proofErr w:type="spellEnd"/>
      <w:r w:rsidRPr="007C7430">
        <w:rPr>
          <w:rFonts w:ascii="Times New Roman" w:hAnsi="Times New Roman" w:cs="Times New Roman"/>
          <w:sz w:val="24"/>
          <w:szCs w:val="24"/>
        </w:rPr>
        <w:t>, Avail-</w:t>
      </w:r>
      <w:proofErr w:type="spellStart"/>
      <w:r w:rsidRPr="007C7430">
        <w:rPr>
          <w:rFonts w:ascii="Times New Roman" w:hAnsi="Times New Roman" w:cs="Times New Roman"/>
          <w:sz w:val="24"/>
          <w:szCs w:val="24"/>
        </w:rPr>
        <w:t>able</w:t>
      </w:r>
      <w:proofErr w:type="spellEnd"/>
      <w:r w:rsidRPr="007C7430">
        <w:rPr>
          <w:rFonts w:ascii="Times New Roman" w:hAnsi="Times New Roman" w:cs="Times New Roman"/>
          <w:sz w:val="24"/>
          <w:szCs w:val="24"/>
        </w:rPr>
        <w:t xml:space="preserve"> at:https://ebookcentral.proquest.com/lib/arcada-ebooks/detail.action?do-cID=366731.</w:t>
      </w:r>
    </w:p>
    <w:p w:rsidR="007C7430" w:rsidRPr="007C7430" w:rsidRDefault="007C7430" w:rsidP="007C7430">
      <w:pPr>
        <w:tabs>
          <w:tab w:val="left" w:pos="993"/>
          <w:tab w:val="left" w:pos="1701"/>
        </w:tabs>
        <w:spacing w:after="0" w:line="240" w:lineRule="auto"/>
        <w:jc w:val="both"/>
        <w:rPr>
          <w:rFonts w:ascii="Times New Roman" w:eastAsia="Calibri" w:hAnsi="Times New Roman" w:cs="Times New Roman"/>
          <w:sz w:val="24"/>
          <w:szCs w:val="24"/>
        </w:rPr>
      </w:pPr>
    </w:p>
    <w:p w:rsidR="002A2050" w:rsidRDefault="002A2050" w:rsidP="002A2050">
      <w:pPr>
        <w:tabs>
          <w:tab w:val="left" w:pos="1701"/>
        </w:tabs>
        <w:spacing w:after="0" w:line="240" w:lineRule="auto"/>
        <w:jc w:val="both"/>
        <w:rPr>
          <w:rFonts w:ascii="Times New Roman" w:eastAsia="Calibri" w:hAnsi="Times New Roman" w:cs="Times New Roman"/>
          <w:sz w:val="24"/>
          <w:szCs w:val="24"/>
        </w:rPr>
      </w:pPr>
    </w:p>
    <w:p w:rsidR="002A2050" w:rsidRDefault="002A2050" w:rsidP="002A2050">
      <w:pPr>
        <w:tabs>
          <w:tab w:val="left" w:pos="1701"/>
        </w:tabs>
        <w:spacing w:after="0" w:line="240" w:lineRule="auto"/>
        <w:rPr>
          <w:rFonts w:ascii="Times New Roman" w:eastAsia="Calibri" w:hAnsi="Times New Roman" w:cs="Times New Roman"/>
          <w:i/>
          <w:sz w:val="24"/>
          <w:szCs w:val="24"/>
        </w:rPr>
      </w:pPr>
      <w:r>
        <w:rPr>
          <w:rFonts w:ascii="Times New Roman" w:eastAsia="Calibri" w:hAnsi="Times New Roman" w:cs="Times New Roman"/>
          <w:b/>
          <w:i/>
          <w:sz w:val="24"/>
          <w:szCs w:val="24"/>
        </w:rPr>
        <w:t>Інформаційні ресурси</w:t>
      </w:r>
    </w:p>
    <w:p w:rsidR="002A2050" w:rsidRDefault="002A2050" w:rsidP="002A2050">
      <w:pPr>
        <w:numPr>
          <w:ilvl w:val="0"/>
          <w:numId w:val="6"/>
        </w:num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Законодавчі та нормативні акти. </w:t>
      </w:r>
      <w:r>
        <w:rPr>
          <w:rFonts w:ascii="Times New Roman" w:eastAsia="Liberation Serif" w:hAnsi="Times New Roman" w:cs="Times New Roman"/>
          <w:sz w:val="24"/>
          <w:szCs w:val="24"/>
          <w:lang w:val="pl-PL" w:eastAsia="zh-CN" w:bidi="hi-IN"/>
        </w:rPr>
        <w:t>URL</w:t>
      </w:r>
      <w:r>
        <w:rPr>
          <w:rFonts w:ascii="Times New Roman" w:eastAsia="Times New Roman" w:hAnsi="Times New Roman" w:cs="Times New Roman"/>
          <w:lang w:eastAsia="ru-RU"/>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pl-PL"/>
        </w:rPr>
        <w:t>http</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www</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uazakon</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com</w:t>
      </w:r>
      <w:r>
        <w:rPr>
          <w:rFonts w:ascii="Times New Roman" w:eastAsia="Calibri" w:hAnsi="Times New Roman" w:cs="Times New Roman"/>
          <w:sz w:val="24"/>
          <w:szCs w:val="24"/>
        </w:rPr>
        <w:t>.</w:t>
      </w:r>
    </w:p>
    <w:p w:rsidR="002A2050" w:rsidRDefault="002A2050" w:rsidP="002A2050">
      <w:pPr>
        <w:numPr>
          <w:ilvl w:val="0"/>
          <w:numId w:val="6"/>
        </w:num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Всеукраїнська бухгалтерська газета «Податки та бухгалтерський облік». </w:t>
      </w:r>
      <w:proofErr w:type="gramStart"/>
      <w:r>
        <w:rPr>
          <w:rFonts w:ascii="Times New Roman" w:eastAsia="Liberation Serif" w:hAnsi="Times New Roman" w:cs="Times New Roman"/>
          <w:sz w:val="24"/>
          <w:szCs w:val="24"/>
          <w:lang w:val="en-US" w:eastAsia="zh-CN" w:bidi="hi-IN"/>
        </w:rPr>
        <w:t>URL</w:t>
      </w:r>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r>
        <w:rPr>
          <w:rFonts w:ascii="Times New Roman" w:eastAsia="Calibri" w:hAnsi="Times New Roman" w:cs="Times New Roman"/>
          <w:sz w:val="24"/>
          <w:szCs w:val="24"/>
          <w:lang w:val="en-US"/>
        </w:rPr>
        <w:t>http</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en-US"/>
        </w:rPr>
        <w:t>www</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en-US"/>
        </w:rPr>
        <w:t>nibu</w:t>
      </w:r>
      <w:proofErr w:type="spellEnd"/>
      <w:r>
        <w:rPr>
          <w:rFonts w:ascii="Times New Roman" w:eastAsia="Calibri" w:hAnsi="Times New Roman" w:cs="Times New Roman"/>
          <w:sz w:val="24"/>
          <w:szCs w:val="24"/>
          <w:lang w:val="ru-RU"/>
        </w:rPr>
        <w:t>.</w:t>
      </w:r>
      <w:r>
        <w:rPr>
          <w:rFonts w:ascii="Times New Roman" w:eastAsia="Calibri" w:hAnsi="Times New Roman" w:cs="Times New Roman"/>
          <w:sz w:val="24"/>
          <w:szCs w:val="24"/>
          <w:lang w:val="en-US"/>
        </w:rPr>
        <w:t>factor</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en-US"/>
        </w:rPr>
        <w:t>ua</w:t>
      </w:r>
      <w:proofErr w:type="spellEnd"/>
      <w:r>
        <w:rPr>
          <w:rFonts w:ascii="Times New Roman" w:eastAsia="Calibri" w:hAnsi="Times New Roman" w:cs="Times New Roman"/>
          <w:sz w:val="24"/>
          <w:szCs w:val="24"/>
        </w:rPr>
        <w:t>.</w:t>
      </w:r>
    </w:p>
    <w:p w:rsidR="002A2050" w:rsidRDefault="002A2050" w:rsidP="002A2050">
      <w:pPr>
        <w:numPr>
          <w:ilvl w:val="0"/>
          <w:numId w:val="6"/>
        </w:num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Всеукраїнська бухгалтерська газета «Все про бухгалтерський облік».</w:t>
      </w:r>
      <w:r>
        <w:rPr>
          <w:rFonts w:ascii="Times New Roman" w:eastAsia="Liberation Serif" w:hAnsi="Times New Roman" w:cs="Times New Roman"/>
          <w:sz w:val="24"/>
          <w:szCs w:val="24"/>
          <w:lang w:val="ru-RU" w:eastAsia="zh-CN" w:bidi="hi-IN"/>
        </w:rPr>
        <w:t xml:space="preserve"> </w:t>
      </w:r>
      <w:proofErr w:type="gramStart"/>
      <w:r>
        <w:rPr>
          <w:rFonts w:ascii="Times New Roman" w:eastAsia="Liberation Serif" w:hAnsi="Times New Roman" w:cs="Times New Roman"/>
          <w:sz w:val="24"/>
          <w:szCs w:val="24"/>
          <w:lang w:val="en-US" w:eastAsia="zh-CN" w:bidi="hi-IN"/>
        </w:rPr>
        <w:t>URL</w:t>
      </w:r>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http</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en-US"/>
        </w:rPr>
        <w:t>www</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en-US"/>
        </w:rPr>
        <w:t>vobu</w:t>
      </w:r>
      <w:proofErr w:type="spellEnd"/>
      <w:r>
        <w:rPr>
          <w:rFonts w:ascii="Times New Roman" w:eastAsia="Calibri" w:hAnsi="Times New Roman" w:cs="Times New Roman"/>
          <w:sz w:val="24"/>
          <w:szCs w:val="24"/>
          <w:lang w:val="ru-RU"/>
        </w:rPr>
        <w:t>.</w:t>
      </w:r>
      <w:r>
        <w:rPr>
          <w:rFonts w:ascii="Times New Roman" w:eastAsia="Calibri" w:hAnsi="Times New Roman" w:cs="Times New Roman"/>
          <w:sz w:val="24"/>
          <w:szCs w:val="24"/>
          <w:lang w:val="en-US"/>
        </w:rPr>
        <w:t>com</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en-US"/>
        </w:rPr>
        <w:t>ua</w:t>
      </w:r>
      <w:proofErr w:type="spellEnd"/>
      <w:r>
        <w:rPr>
          <w:rFonts w:ascii="Times New Roman" w:eastAsia="Calibri" w:hAnsi="Times New Roman" w:cs="Times New Roman"/>
          <w:sz w:val="24"/>
          <w:szCs w:val="24"/>
        </w:rPr>
        <w:t>.</w:t>
      </w:r>
    </w:p>
    <w:p w:rsidR="002A2050" w:rsidRDefault="002A2050" w:rsidP="002A2050">
      <w:pPr>
        <w:numPr>
          <w:ilvl w:val="0"/>
          <w:numId w:val="6"/>
        </w:num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Державна податкова служба України. </w:t>
      </w:r>
      <w:r>
        <w:rPr>
          <w:rFonts w:ascii="Times New Roman" w:eastAsia="Liberation Serif" w:hAnsi="Times New Roman" w:cs="Times New Roman"/>
          <w:sz w:val="24"/>
          <w:szCs w:val="24"/>
          <w:lang w:val="pl-PL" w:eastAsia="zh-CN" w:bidi="hi-IN"/>
        </w:rPr>
        <w:t>URL</w:t>
      </w:r>
      <w:r>
        <w:rPr>
          <w:rFonts w:ascii="Times New Roman" w:eastAsia="Times New Roman" w:hAnsi="Times New Roman" w:cs="Times New Roman"/>
          <w:lang w:eastAsia="ru-RU"/>
        </w:rPr>
        <w:t xml:space="preserve"> :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pl-PL"/>
        </w:rPr>
        <w:t>http</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www</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sta</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com</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ua</w:t>
      </w:r>
      <w:r>
        <w:rPr>
          <w:rFonts w:ascii="Times New Roman" w:eastAsia="Calibri" w:hAnsi="Times New Roman" w:cs="Times New Roman"/>
          <w:sz w:val="24"/>
          <w:szCs w:val="24"/>
        </w:rPr>
        <w:t>.</w:t>
      </w:r>
    </w:p>
    <w:p w:rsidR="002A2050" w:rsidRDefault="002A2050" w:rsidP="002A2050">
      <w:pPr>
        <w:numPr>
          <w:ilvl w:val="0"/>
          <w:numId w:val="6"/>
        </w:num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Бібліотека Верховної Ради України. </w:t>
      </w:r>
      <w:r>
        <w:rPr>
          <w:rFonts w:ascii="Times New Roman" w:eastAsia="Liberation Serif" w:hAnsi="Times New Roman" w:cs="Times New Roman"/>
          <w:sz w:val="24"/>
          <w:szCs w:val="24"/>
          <w:lang w:val="pl-PL" w:eastAsia="zh-CN" w:bidi="hi-IN"/>
        </w:rPr>
        <w:t>URL</w:t>
      </w:r>
      <w:r>
        <w:rPr>
          <w:rFonts w:ascii="Times New Roman" w:eastAsia="Times New Roman" w:hAnsi="Times New Roman" w:cs="Times New Roman"/>
          <w:lang w:eastAsia="ru-RU"/>
        </w:rPr>
        <w:t xml:space="preserve"> : </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pl-PL"/>
        </w:rPr>
        <w:t>http</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www</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lib</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rada</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gov</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ua</w:t>
      </w:r>
      <w:r>
        <w:rPr>
          <w:rFonts w:ascii="Times New Roman" w:eastAsia="Calibri" w:hAnsi="Times New Roman" w:cs="Times New Roman"/>
          <w:sz w:val="24"/>
          <w:szCs w:val="24"/>
        </w:rPr>
        <w:t>.</w:t>
      </w:r>
    </w:p>
    <w:p w:rsidR="002A2050" w:rsidRDefault="002A2050" w:rsidP="002A2050">
      <w:pPr>
        <w:numPr>
          <w:ilvl w:val="0"/>
          <w:numId w:val="6"/>
        </w:num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Державний комітет статистики України. </w:t>
      </w:r>
      <w:r>
        <w:rPr>
          <w:rFonts w:ascii="Times New Roman" w:eastAsia="Liberation Serif" w:hAnsi="Times New Roman" w:cs="Times New Roman"/>
          <w:sz w:val="24"/>
          <w:szCs w:val="24"/>
          <w:lang w:val="en-US" w:eastAsia="zh-CN" w:bidi="hi-IN"/>
        </w:rPr>
        <w:t>URL</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en-US"/>
        </w:rPr>
        <w:t>http</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en-US"/>
        </w:rPr>
        <w:t>www</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en-US"/>
        </w:rPr>
        <w:t>ukrstat</w:t>
      </w:r>
      <w:proofErr w:type="spellEnd"/>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en-US"/>
        </w:rPr>
        <w:t>gov</w:t>
      </w:r>
      <w:proofErr w:type="spellEnd"/>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en-US"/>
        </w:rPr>
        <w:t>ua</w:t>
      </w:r>
      <w:proofErr w:type="spellEnd"/>
      <w:r>
        <w:rPr>
          <w:rFonts w:ascii="Times New Roman" w:eastAsia="Calibri" w:hAnsi="Times New Roman" w:cs="Times New Roman"/>
          <w:sz w:val="24"/>
          <w:szCs w:val="24"/>
        </w:rPr>
        <w:t>.</w:t>
      </w:r>
    </w:p>
    <w:p w:rsidR="002A2050" w:rsidRDefault="002A2050" w:rsidP="002A2050">
      <w:pPr>
        <w:numPr>
          <w:ilvl w:val="0"/>
          <w:numId w:val="6"/>
        </w:num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Кабінет Міністрів України. </w:t>
      </w:r>
      <w:r>
        <w:rPr>
          <w:rFonts w:ascii="Times New Roman" w:eastAsia="Liberation Serif" w:hAnsi="Times New Roman" w:cs="Times New Roman"/>
          <w:sz w:val="24"/>
          <w:szCs w:val="24"/>
          <w:lang w:val="pl-PL" w:eastAsia="zh-CN" w:bidi="hi-IN"/>
        </w:rPr>
        <w:t>URL</w:t>
      </w:r>
      <w:r>
        <w:rPr>
          <w:rFonts w:ascii="Times New Roman" w:eastAsia="Times New Roman" w:hAnsi="Times New Roman" w:cs="Times New Roman"/>
          <w:lang w:eastAsia="ru-RU"/>
        </w:rPr>
        <w:t xml:space="preserve"> :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pl-PL"/>
        </w:rPr>
        <w:t>http</w:t>
      </w:r>
      <w:r>
        <w:rPr>
          <w:rFonts w:ascii="Times New Roman" w:eastAsia="Calibri" w:hAnsi="Times New Roman" w:cs="Times New Roman"/>
          <w:sz w:val="24"/>
          <w:szCs w:val="24"/>
        </w:rPr>
        <w:t>://</w:t>
      </w:r>
      <w:r>
        <w:rPr>
          <w:rFonts w:ascii="Times New Roman" w:eastAsia="Calibri" w:hAnsi="Times New Roman" w:cs="Times New Roman"/>
          <w:sz w:val="24"/>
          <w:szCs w:val="24"/>
          <w:lang w:val="pl-PL"/>
        </w:rPr>
        <w:t>www</w:t>
      </w:r>
      <w:r>
        <w:rPr>
          <w:rFonts w:ascii="Times New Roman" w:eastAsia="Calibri" w:hAnsi="Times New Roman" w:cs="Times New Roman"/>
          <w:sz w:val="24"/>
          <w:szCs w:val="24"/>
        </w:rPr>
        <w:t>.</w:t>
      </w:r>
      <w:r>
        <w:rPr>
          <w:rFonts w:ascii="Times New Roman" w:eastAsia="Calibri" w:hAnsi="Times New Roman" w:cs="Times New Roman"/>
          <w:sz w:val="24"/>
          <w:szCs w:val="24"/>
          <w:lang w:val="pl-PL"/>
        </w:rPr>
        <w:t>kmu</w:t>
      </w:r>
      <w:r>
        <w:rPr>
          <w:rFonts w:ascii="Times New Roman" w:eastAsia="Calibri" w:hAnsi="Times New Roman" w:cs="Times New Roman"/>
          <w:sz w:val="24"/>
          <w:szCs w:val="24"/>
        </w:rPr>
        <w:t>.</w:t>
      </w:r>
      <w:r>
        <w:rPr>
          <w:rFonts w:ascii="Times New Roman" w:eastAsia="Calibri" w:hAnsi="Times New Roman" w:cs="Times New Roman"/>
          <w:sz w:val="24"/>
          <w:szCs w:val="24"/>
          <w:lang w:val="pl-PL"/>
        </w:rPr>
        <w:t>gov</w:t>
      </w:r>
      <w:r>
        <w:rPr>
          <w:rFonts w:ascii="Times New Roman" w:eastAsia="Calibri" w:hAnsi="Times New Roman" w:cs="Times New Roman"/>
          <w:sz w:val="24"/>
          <w:szCs w:val="24"/>
        </w:rPr>
        <w:t>.</w:t>
      </w:r>
      <w:r>
        <w:rPr>
          <w:rFonts w:ascii="Times New Roman" w:eastAsia="Calibri" w:hAnsi="Times New Roman" w:cs="Times New Roman"/>
          <w:sz w:val="24"/>
          <w:szCs w:val="24"/>
          <w:lang w:val="pl-PL"/>
        </w:rPr>
        <w:t>ua</w:t>
      </w:r>
      <w:r>
        <w:rPr>
          <w:rFonts w:ascii="Times New Roman" w:eastAsia="Calibri" w:hAnsi="Times New Roman" w:cs="Times New Roman"/>
          <w:sz w:val="24"/>
          <w:szCs w:val="24"/>
        </w:rPr>
        <w:t>.</w:t>
      </w:r>
    </w:p>
    <w:p w:rsidR="002A2050" w:rsidRDefault="002A2050" w:rsidP="002A2050">
      <w:pPr>
        <w:numPr>
          <w:ilvl w:val="0"/>
          <w:numId w:val="6"/>
        </w:num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Національний банк України. </w:t>
      </w:r>
      <w:r>
        <w:rPr>
          <w:rFonts w:ascii="Times New Roman" w:eastAsia="Liberation Serif" w:hAnsi="Times New Roman" w:cs="Times New Roman"/>
          <w:sz w:val="24"/>
          <w:szCs w:val="24"/>
          <w:lang w:val="en-US" w:eastAsia="zh-CN" w:bidi="hi-IN"/>
        </w:rPr>
        <w:t>URL</w:t>
      </w:r>
      <w:r>
        <w:rPr>
          <w:rFonts w:ascii="Times New Roman" w:eastAsia="Times New Roman" w:hAnsi="Times New Roman" w:cs="Times New Roman"/>
          <w:lang w:eastAsia="ru-RU"/>
        </w:rPr>
        <w:t xml:space="preserve"> : </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en-US"/>
        </w:rPr>
        <w:t>http</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en-US"/>
        </w:rPr>
        <w:t>www</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en-US"/>
        </w:rPr>
        <w:t>bank</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en-US"/>
        </w:rPr>
        <w:t>gov</w:t>
      </w:r>
      <w:proofErr w:type="spellEnd"/>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en-US"/>
        </w:rPr>
        <w:t>ua</w:t>
      </w:r>
      <w:proofErr w:type="spellEnd"/>
    </w:p>
    <w:p w:rsidR="002A2050" w:rsidRDefault="002A2050" w:rsidP="002A2050">
      <w:pPr>
        <w:numPr>
          <w:ilvl w:val="0"/>
          <w:numId w:val="6"/>
        </w:num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Національна бібліотека ім. В.І. Вернадського</w:t>
      </w:r>
      <w:r>
        <w:rPr>
          <w:rFonts w:ascii="Times New Roman" w:eastAsia="Calibri" w:hAnsi="Times New Roman" w:cs="Times New Roman"/>
          <w:sz w:val="24"/>
          <w:szCs w:val="24"/>
          <w:lang w:val="ru-RU"/>
        </w:rPr>
        <w:t xml:space="preserve">. </w:t>
      </w:r>
      <w:r>
        <w:rPr>
          <w:rFonts w:ascii="Times New Roman" w:eastAsia="Liberation Serif" w:hAnsi="Times New Roman" w:cs="Times New Roman"/>
          <w:sz w:val="24"/>
          <w:szCs w:val="24"/>
          <w:lang w:val="pl-PL" w:eastAsia="zh-CN" w:bidi="hi-IN"/>
        </w:rPr>
        <w:t>URL</w:t>
      </w:r>
      <w:r>
        <w:rPr>
          <w:rFonts w:ascii="Times New Roman" w:eastAsia="Times New Roman" w:hAnsi="Times New Roman" w:cs="Times New Roman"/>
          <w:lang w:eastAsia="ru-RU"/>
        </w:rPr>
        <w:t xml:space="preserve"> : </w:t>
      </w:r>
      <w:r>
        <w:rPr>
          <w:rFonts w:ascii="Times New Roman" w:eastAsia="Calibri" w:hAnsi="Times New Roman" w:cs="Times New Roman"/>
          <w:sz w:val="24"/>
          <w:szCs w:val="24"/>
          <w:lang w:val="pl-PL"/>
        </w:rPr>
        <w:t xml:space="preserve"> </w:t>
      </w:r>
      <w:hyperlink r:id="rId8" w:history="1">
        <w:r>
          <w:rPr>
            <w:rStyle w:val="a3"/>
            <w:rFonts w:ascii="Times New Roman" w:eastAsia="Calibri" w:hAnsi="Times New Roman" w:cs="Times New Roman"/>
            <w:color w:val="auto"/>
            <w:sz w:val="24"/>
            <w:szCs w:val="24"/>
            <w:u w:val="none"/>
            <w:lang w:val="pl-PL"/>
          </w:rPr>
          <w:t>http://www.nbuv.gov.ua</w:t>
        </w:r>
      </w:hyperlink>
      <w:r>
        <w:rPr>
          <w:rFonts w:ascii="Times New Roman" w:eastAsia="Calibri" w:hAnsi="Times New Roman" w:cs="Times New Roman"/>
          <w:sz w:val="24"/>
          <w:szCs w:val="24"/>
        </w:rPr>
        <w:t>.</w:t>
      </w:r>
    </w:p>
    <w:p w:rsidR="002A2050" w:rsidRDefault="002A2050" w:rsidP="002A2050">
      <w:pPr>
        <w:numPr>
          <w:ilvl w:val="0"/>
          <w:numId w:val="6"/>
        </w:numPr>
        <w:tabs>
          <w:tab w:val="left" w:pos="993"/>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Міністерство фінансів України</w:t>
      </w:r>
      <w:r>
        <w:rPr>
          <w:rFonts w:ascii="Times New Roman" w:eastAsia="Calibri" w:hAnsi="Times New Roman" w:cs="Times New Roman"/>
          <w:sz w:val="24"/>
          <w:szCs w:val="24"/>
          <w:lang w:val="ru-RU"/>
        </w:rPr>
        <w:t xml:space="preserve">. </w:t>
      </w:r>
      <w:r>
        <w:rPr>
          <w:rFonts w:ascii="Times New Roman" w:eastAsia="Liberation Serif" w:hAnsi="Times New Roman" w:cs="Times New Roman"/>
          <w:sz w:val="24"/>
          <w:szCs w:val="24"/>
          <w:lang w:val="pl-PL" w:eastAsia="zh-CN" w:bidi="hi-IN"/>
        </w:rPr>
        <w:t>URL</w:t>
      </w:r>
      <w:r>
        <w:rPr>
          <w:rFonts w:ascii="Times New Roman" w:eastAsia="Times New Roman" w:hAnsi="Times New Roman" w:cs="Times New Roman"/>
          <w:lang w:eastAsia="ru-RU"/>
        </w:rPr>
        <w:t xml:space="preserve"> :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pl-PL"/>
        </w:rPr>
        <w:t>http</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www</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minfm</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gov</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pl-PL"/>
        </w:rPr>
        <w:t>ua</w:t>
      </w:r>
      <w:r>
        <w:rPr>
          <w:rFonts w:ascii="Times New Roman" w:eastAsia="Calibri" w:hAnsi="Times New Roman" w:cs="Times New Roman"/>
          <w:sz w:val="24"/>
          <w:szCs w:val="24"/>
        </w:rPr>
        <w:t>.</w:t>
      </w:r>
    </w:p>
    <w:p w:rsidR="002A2050" w:rsidRDefault="002A2050" w:rsidP="002A2050">
      <w:pPr>
        <w:tabs>
          <w:tab w:val="left" w:pos="993"/>
        </w:tabs>
        <w:jc w:val="both"/>
        <w:rPr>
          <w:rFonts w:ascii="Calibri" w:eastAsia="Calibri" w:hAnsi="Calibri" w:cs="Times New Roman"/>
        </w:rPr>
      </w:pPr>
      <w:r>
        <w:rPr>
          <w:rFonts w:ascii="Times New Roman" w:eastAsia="Calibri" w:hAnsi="Times New Roman" w:cs="Times New Roman"/>
          <w:sz w:val="24"/>
          <w:szCs w:val="24"/>
        </w:rPr>
        <w:t xml:space="preserve">11.Офіційний сайт </w:t>
      </w:r>
      <w:proofErr w:type="spellStart"/>
      <w:r>
        <w:rPr>
          <w:rFonts w:ascii="Times New Roman" w:eastAsia="Calibri" w:hAnsi="Times New Roman" w:cs="Times New Roman"/>
          <w:sz w:val="24"/>
          <w:szCs w:val="24"/>
        </w:rPr>
        <w:t>Держфінінспекції</w:t>
      </w:r>
      <w:proofErr w:type="spellEnd"/>
      <w:r>
        <w:rPr>
          <w:rFonts w:ascii="Times New Roman" w:eastAsia="Calibri" w:hAnsi="Times New Roman" w:cs="Times New Roman"/>
          <w:sz w:val="24"/>
          <w:szCs w:val="24"/>
        </w:rPr>
        <w:t xml:space="preserve"> України.</w:t>
      </w:r>
      <w:r>
        <w:rPr>
          <w:rFonts w:ascii="Times New Roman" w:eastAsia="Liberation Serif" w:hAnsi="Times New Roman" w:cs="Times New Roman"/>
          <w:sz w:val="24"/>
          <w:szCs w:val="24"/>
          <w:lang w:eastAsia="zh-CN" w:bidi="hi-IN"/>
        </w:rPr>
        <w:t xml:space="preserve"> </w:t>
      </w:r>
      <w:r>
        <w:rPr>
          <w:rFonts w:ascii="Times New Roman" w:eastAsia="Liberation Serif" w:hAnsi="Times New Roman" w:cs="Times New Roman"/>
          <w:sz w:val="24"/>
          <w:szCs w:val="24"/>
          <w:lang w:val="pl-PL" w:eastAsia="zh-CN" w:bidi="hi-IN"/>
        </w:rPr>
        <w:t>URL</w:t>
      </w:r>
      <w:r>
        <w:rPr>
          <w:rFonts w:ascii="Times New Roman" w:eastAsia="Times New Roman" w:hAnsi="Times New Roman" w:cs="Times New Roman"/>
          <w:lang w:eastAsia="ru-RU"/>
        </w:rPr>
        <w:t xml:space="preserve"> : </w:t>
      </w:r>
      <w:r>
        <w:rPr>
          <w:rFonts w:ascii="Times New Roman" w:eastAsia="Calibri" w:hAnsi="Times New Roman" w:cs="Times New Roman"/>
          <w:sz w:val="24"/>
          <w:szCs w:val="24"/>
        </w:rPr>
        <w:t xml:space="preserve"> </w:t>
      </w:r>
      <w:hyperlink r:id="rId9" w:history="1">
        <w:r>
          <w:rPr>
            <w:rStyle w:val="a3"/>
            <w:rFonts w:ascii="Times New Roman" w:eastAsia="Calibri" w:hAnsi="Times New Roman" w:cs="Times New Roman"/>
            <w:color w:val="auto"/>
            <w:sz w:val="24"/>
            <w:szCs w:val="24"/>
            <w:u w:val="none"/>
            <w:lang w:val="pl-PL"/>
          </w:rPr>
          <w:t>http</w:t>
        </w:r>
        <w:r>
          <w:rPr>
            <w:rStyle w:val="a3"/>
            <w:rFonts w:ascii="Times New Roman" w:eastAsia="Calibri" w:hAnsi="Times New Roman" w:cs="Times New Roman"/>
            <w:color w:val="auto"/>
            <w:sz w:val="24"/>
            <w:szCs w:val="24"/>
            <w:u w:val="none"/>
          </w:rPr>
          <w:t>://</w:t>
        </w:r>
        <w:r>
          <w:rPr>
            <w:rStyle w:val="a3"/>
            <w:rFonts w:ascii="Times New Roman" w:eastAsia="Calibri" w:hAnsi="Times New Roman" w:cs="Times New Roman"/>
            <w:color w:val="auto"/>
            <w:sz w:val="24"/>
            <w:szCs w:val="24"/>
            <w:u w:val="none"/>
            <w:lang w:val="pl-PL"/>
          </w:rPr>
          <w:t>www</w:t>
        </w:r>
        <w:r>
          <w:rPr>
            <w:rStyle w:val="a3"/>
            <w:rFonts w:ascii="Times New Roman" w:eastAsia="Calibri" w:hAnsi="Times New Roman" w:cs="Times New Roman"/>
            <w:color w:val="auto"/>
            <w:sz w:val="24"/>
            <w:szCs w:val="24"/>
            <w:u w:val="none"/>
          </w:rPr>
          <w:t>.</w:t>
        </w:r>
        <w:r>
          <w:rPr>
            <w:rStyle w:val="a3"/>
            <w:rFonts w:ascii="Times New Roman" w:eastAsia="Calibri" w:hAnsi="Times New Roman" w:cs="Times New Roman"/>
            <w:color w:val="auto"/>
            <w:sz w:val="24"/>
            <w:szCs w:val="24"/>
            <w:u w:val="none"/>
            <w:lang w:val="pl-PL"/>
          </w:rPr>
          <w:t>dkrs</w:t>
        </w:r>
        <w:r>
          <w:rPr>
            <w:rStyle w:val="a3"/>
            <w:rFonts w:ascii="Times New Roman" w:eastAsia="Calibri" w:hAnsi="Times New Roman" w:cs="Times New Roman"/>
            <w:color w:val="auto"/>
            <w:sz w:val="24"/>
            <w:szCs w:val="24"/>
            <w:u w:val="none"/>
          </w:rPr>
          <w:t>.</w:t>
        </w:r>
        <w:r>
          <w:rPr>
            <w:rStyle w:val="a3"/>
            <w:rFonts w:ascii="Times New Roman" w:eastAsia="Calibri" w:hAnsi="Times New Roman" w:cs="Times New Roman"/>
            <w:color w:val="auto"/>
            <w:sz w:val="24"/>
            <w:szCs w:val="24"/>
            <w:u w:val="none"/>
            <w:lang w:val="pl-PL"/>
          </w:rPr>
          <w:t>gov</w:t>
        </w:r>
        <w:r>
          <w:rPr>
            <w:rStyle w:val="a3"/>
            <w:rFonts w:ascii="Times New Roman" w:eastAsia="Calibri" w:hAnsi="Times New Roman" w:cs="Times New Roman"/>
            <w:color w:val="auto"/>
            <w:sz w:val="24"/>
            <w:szCs w:val="24"/>
            <w:u w:val="none"/>
          </w:rPr>
          <w:t>.</w:t>
        </w:r>
        <w:r>
          <w:rPr>
            <w:rStyle w:val="a3"/>
            <w:rFonts w:ascii="Times New Roman" w:eastAsia="Calibri" w:hAnsi="Times New Roman" w:cs="Times New Roman"/>
            <w:color w:val="auto"/>
            <w:sz w:val="24"/>
            <w:szCs w:val="24"/>
            <w:u w:val="none"/>
            <w:lang w:val="pl-PL"/>
          </w:rPr>
          <w:t>ua</w:t>
        </w:r>
      </w:hyperlink>
    </w:p>
    <w:p w:rsidR="008F2CF5" w:rsidRDefault="008F2CF5"/>
    <w:sectPr w:rsidR="008F2C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BB" w:rsidRDefault="002F1ABB" w:rsidP="002A2050">
      <w:pPr>
        <w:spacing w:after="0" w:line="240" w:lineRule="auto"/>
      </w:pPr>
      <w:r>
        <w:separator/>
      </w:r>
    </w:p>
  </w:endnote>
  <w:endnote w:type="continuationSeparator" w:id="0">
    <w:p w:rsidR="002F1ABB" w:rsidRDefault="002F1ABB" w:rsidP="002A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BB" w:rsidRDefault="002F1ABB" w:rsidP="002A2050">
      <w:pPr>
        <w:spacing w:after="0" w:line="240" w:lineRule="auto"/>
      </w:pPr>
      <w:r>
        <w:separator/>
      </w:r>
    </w:p>
  </w:footnote>
  <w:footnote w:type="continuationSeparator" w:id="0">
    <w:p w:rsidR="002F1ABB" w:rsidRDefault="002F1ABB" w:rsidP="002A2050">
      <w:pPr>
        <w:spacing w:after="0" w:line="240" w:lineRule="auto"/>
      </w:pPr>
      <w:r>
        <w:continuationSeparator/>
      </w:r>
    </w:p>
  </w:footnote>
  <w:footnote w:id="1">
    <w:p w:rsidR="002A2050" w:rsidRDefault="002A2050" w:rsidP="002A2050">
      <w:pPr>
        <w:pStyle w:val="a4"/>
      </w:pPr>
      <w:r w:rsidRPr="000F48AB">
        <w:rPr>
          <w:rStyle w:val="a6"/>
          <w:b/>
          <w:sz w:val="22"/>
          <w:szCs w:val="22"/>
        </w:rPr>
        <w:footnoteRef/>
      </w:r>
      <w:r w:rsidRPr="000F48AB">
        <w:rPr>
          <w:b/>
          <w:sz w:val="22"/>
          <w:szCs w:val="22"/>
        </w:rPr>
        <w:t xml:space="preserve">1 змістовий модуль = 15 годин (0,5 </w:t>
      </w:r>
      <w:proofErr w:type="spellStart"/>
      <w:r w:rsidRPr="000F48AB">
        <w:rPr>
          <w:b/>
          <w:sz w:val="22"/>
          <w:szCs w:val="22"/>
        </w:rPr>
        <w:t>кредита</w:t>
      </w:r>
      <w:proofErr w:type="spellEnd"/>
      <w:r>
        <w:rPr>
          <w:b/>
          <w:sz w:val="22"/>
          <w:szCs w:val="22"/>
        </w:rPr>
        <w:t xml:space="preserve"> EС</w:t>
      </w:r>
      <w:r w:rsidRPr="000F48AB">
        <w:rPr>
          <w:b/>
          <w:sz w:val="22"/>
          <w:szCs w:val="22"/>
        </w:rPr>
        <w:t>TS)</w:t>
      </w:r>
      <w:r>
        <w:rPr>
          <w:b/>
          <w:sz w:val="22"/>
          <w:szCs w:val="22"/>
        </w:rPr>
        <w:t>. Детальна формула розрахунку – в рекомендаціях.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E05D8"/>
    <w:multiLevelType w:val="hybridMultilevel"/>
    <w:tmpl w:val="AEB4AB16"/>
    <w:lvl w:ilvl="0" w:tplc="44802DF8">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2F3D6AD5"/>
    <w:multiLevelType w:val="hybridMultilevel"/>
    <w:tmpl w:val="C29422DE"/>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2">
    <w:nsid w:val="37EA4DC0"/>
    <w:multiLevelType w:val="multilevel"/>
    <w:tmpl w:val="C90EBEDE"/>
    <w:lvl w:ilvl="0">
      <w:start w:val="1"/>
      <w:numFmt w:val="bullet"/>
      <w:lvlText w:val="•"/>
      <w:lvlJc w:val="left"/>
      <w:pPr>
        <w:ind w:left="0" w:firstLine="0"/>
      </w:pPr>
    </w:lvl>
    <w:lvl w:ilvl="1">
      <w:start w:val="1"/>
      <w:numFmt w:val="decimal"/>
      <w:lvlText w:val="%2."/>
      <w:lvlJc w:val="left"/>
      <w:pPr>
        <w:ind w:left="0" w:firstLine="0"/>
      </w:pPr>
      <w:rPr>
        <w:sz w:val="24"/>
        <w:szCs w:val="24"/>
      </w:rPr>
    </w:lvl>
    <w:lvl w:ilvl="2">
      <w:start w:val="1"/>
      <w:numFmt w:val="decimal"/>
      <w:lvlText w:val="%3."/>
      <w:lvlJc w:val="left"/>
      <w:pPr>
        <w:ind w:left="0" w:firstLine="0"/>
      </w:pPr>
      <w:rPr>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b w:val="0"/>
        <w:bCs w:val="0"/>
        <w:i w:val="0"/>
        <w:iCs w:val="0"/>
        <w:smallCaps w:val="0"/>
        <w:strike w:val="0"/>
        <w:dstrike w:val="0"/>
        <w:color w:val="000000"/>
        <w:spacing w:val="0"/>
        <w:w w:val="100"/>
        <w:position w:val="0"/>
        <w:sz w:val="19"/>
        <w:szCs w:val="19"/>
        <w:u w:val="none"/>
        <w:effect w:val="none"/>
      </w:rPr>
    </w:lvl>
    <w:lvl w:ilvl="4">
      <w:start w:val="1"/>
      <w:numFmt w:val="decimal"/>
      <w:lvlText w:val="%3."/>
      <w:lvlJc w:val="left"/>
      <w:pPr>
        <w:ind w:left="0" w:firstLine="0"/>
      </w:pPr>
      <w:rPr>
        <w:b w:val="0"/>
        <w:bCs w:val="0"/>
        <w:i w:val="0"/>
        <w:iCs w:val="0"/>
        <w:smallCaps w:val="0"/>
        <w:strike w:val="0"/>
        <w:dstrike w:val="0"/>
        <w:color w:val="000000"/>
        <w:spacing w:val="0"/>
        <w:w w:val="100"/>
        <w:position w:val="0"/>
        <w:sz w:val="19"/>
        <w:szCs w:val="19"/>
        <w:u w:val="none"/>
        <w:effect w:val="none"/>
      </w:rPr>
    </w:lvl>
    <w:lvl w:ilvl="5">
      <w:start w:val="1"/>
      <w:numFmt w:val="decimal"/>
      <w:lvlText w:val="%3."/>
      <w:lvlJc w:val="left"/>
      <w:pPr>
        <w:ind w:left="0" w:firstLine="0"/>
      </w:pPr>
      <w:rPr>
        <w:b w:val="0"/>
        <w:bCs w:val="0"/>
        <w:i w:val="0"/>
        <w:iCs w:val="0"/>
        <w:smallCaps w:val="0"/>
        <w:strike w:val="0"/>
        <w:dstrike w:val="0"/>
        <w:color w:val="000000"/>
        <w:spacing w:val="0"/>
        <w:w w:val="100"/>
        <w:position w:val="0"/>
        <w:sz w:val="19"/>
        <w:szCs w:val="19"/>
        <w:u w:val="none"/>
        <w:effect w:val="none"/>
      </w:rPr>
    </w:lvl>
    <w:lvl w:ilvl="6">
      <w:start w:val="1"/>
      <w:numFmt w:val="decimal"/>
      <w:lvlText w:val="%3."/>
      <w:lvlJc w:val="left"/>
      <w:pPr>
        <w:ind w:left="0" w:firstLine="0"/>
      </w:pPr>
      <w:rPr>
        <w:b w:val="0"/>
        <w:bCs w:val="0"/>
        <w:i w:val="0"/>
        <w:iCs w:val="0"/>
        <w:smallCaps w:val="0"/>
        <w:strike w:val="0"/>
        <w:dstrike w:val="0"/>
        <w:color w:val="000000"/>
        <w:spacing w:val="0"/>
        <w:w w:val="100"/>
        <w:position w:val="0"/>
        <w:sz w:val="19"/>
        <w:szCs w:val="19"/>
        <w:u w:val="none"/>
        <w:effect w:val="none"/>
      </w:rPr>
    </w:lvl>
    <w:lvl w:ilvl="7">
      <w:start w:val="1"/>
      <w:numFmt w:val="decimal"/>
      <w:lvlText w:val="%3."/>
      <w:lvlJc w:val="left"/>
      <w:pPr>
        <w:ind w:left="0" w:firstLine="0"/>
      </w:pPr>
      <w:rPr>
        <w:b w:val="0"/>
        <w:bCs w:val="0"/>
        <w:i w:val="0"/>
        <w:iCs w:val="0"/>
        <w:smallCaps w:val="0"/>
        <w:strike w:val="0"/>
        <w:dstrike w:val="0"/>
        <w:color w:val="000000"/>
        <w:spacing w:val="0"/>
        <w:w w:val="100"/>
        <w:position w:val="0"/>
        <w:sz w:val="19"/>
        <w:szCs w:val="19"/>
        <w:u w:val="none"/>
        <w:effect w:val="none"/>
      </w:rPr>
    </w:lvl>
    <w:lvl w:ilvl="8">
      <w:start w:val="1"/>
      <w:numFmt w:val="decimal"/>
      <w:lvlText w:val="%3."/>
      <w:lvlJc w:val="left"/>
      <w:pPr>
        <w:ind w:left="0" w:firstLine="0"/>
      </w:pPr>
      <w:rPr>
        <w:b w:val="0"/>
        <w:bCs w:val="0"/>
        <w:i w:val="0"/>
        <w:iCs w:val="0"/>
        <w:smallCaps w:val="0"/>
        <w:strike w:val="0"/>
        <w:dstrike w:val="0"/>
        <w:color w:val="000000"/>
        <w:spacing w:val="0"/>
        <w:w w:val="100"/>
        <w:position w:val="0"/>
        <w:sz w:val="19"/>
        <w:szCs w:val="19"/>
        <w:u w:val="none"/>
        <w:effect w:val="none"/>
      </w:rPr>
    </w:lvl>
  </w:abstractNum>
  <w:abstractNum w:abstractNumId="3">
    <w:nsid w:val="4374727C"/>
    <w:multiLevelType w:val="hybridMultilevel"/>
    <w:tmpl w:val="4A120A70"/>
    <w:lvl w:ilvl="0" w:tplc="44802DF8">
      <w:start w:val="1"/>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
    <w:nsid w:val="5F95150E"/>
    <w:multiLevelType w:val="hybridMultilevel"/>
    <w:tmpl w:val="D2C093CC"/>
    <w:lvl w:ilvl="0" w:tplc="44802DF8">
      <w:start w:val="1"/>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nsid w:val="7DB67929"/>
    <w:multiLevelType w:val="hybridMultilevel"/>
    <w:tmpl w:val="807452AE"/>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85"/>
    <w:rsid w:val="00146C85"/>
    <w:rsid w:val="002A2050"/>
    <w:rsid w:val="002F1ABB"/>
    <w:rsid w:val="00507435"/>
    <w:rsid w:val="005E15F7"/>
    <w:rsid w:val="007C7430"/>
    <w:rsid w:val="008F2CF5"/>
    <w:rsid w:val="00DB215A"/>
    <w:rsid w:val="00DB62DE"/>
    <w:rsid w:val="00DC0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050"/>
    <w:rPr>
      <w:lang w:val="uk-UA"/>
    </w:rPr>
  </w:style>
  <w:style w:type="paragraph" w:styleId="1">
    <w:name w:val="heading 1"/>
    <w:basedOn w:val="a"/>
    <w:next w:val="a"/>
    <w:link w:val="10"/>
    <w:uiPriority w:val="9"/>
    <w:qFormat/>
    <w:rsid w:val="00DC0D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2050"/>
    <w:rPr>
      <w:color w:val="0000FF" w:themeColor="hyperlink"/>
      <w:u w:val="single"/>
    </w:rPr>
  </w:style>
  <w:style w:type="paragraph" w:styleId="a4">
    <w:name w:val="footnote text"/>
    <w:basedOn w:val="a"/>
    <w:link w:val="11"/>
    <w:uiPriority w:val="99"/>
    <w:semiHidden/>
    <w:rsid w:val="002A2050"/>
    <w:pPr>
      <w:spacing w:after="0" w:line="240" w:lineRule="auto"/>
    </w:pPr>
    <w:rPr>
      <w:rFonts w:ascii="Times New Roman" w:eastAsia="MS Mincho" w:hAnsi="Times New Roman" w:cs="Times New Roman"/>
      <w:sz w:val="20"/>
      <w:szCs w:val="20"/>
    </w:rPr>
  </w:style>
  <w:style w:type="character" w:customStyle="1" w:styleId="a5">
    <w:name w:val="Текст сноски Знак"/>
    <w:basedOn w:val="a0"/>
    <w:uiPriority w:val="99"/>
    <w:semiHidden/>
    <w:rsid w:val="002A2050"/>
    <w:rPr>
      <w:sz w:val="20"/>
      <w:szCs w:val="20"/>
      <w:lang w:val="uk-UA"/>
    </w:rPr>
  </w:style>
  <w:style w:type="character" w:customStyle="1" w:styleId="11">
    <w:name w:val="Текст сноски Знак1"/>
    <w:basedOn w:val="a0"/>
    <w:link w:val="a4"/>
    <w:uiPriority w:val="99"/>
    <w:semiHidden/>
    <w:locked/>
    <w:rsid w:val="002A2050"/>
    <w:rPr>
      <w:rFonts w:ascii="Times New Roman" w:eastAsia="MS Mincho" w:hAnsi="Times New Roman" w:cs="Times New Roman"/>
      <w:sz w:val="20"/>
      <w:szCs w:val="20"/>
      <w:lang w:val="uk-UA"/>
    </w:rPr>
  </w:style>
  <w:style w:type="character" w:styleId="a6">
    <w:name w:val="footnote reference"/>
    <w:basedOn w:val="a0"/>
    <w:uiPriority w:val="99"/>
    <w:semiHidden/>
    <w:rsid w:val="002A2050"/>
    <w:rPr>
      <w:rFonts w:cs="Times New Roman"/>
      <w:vertAlign w:val="superscript"/>
    </w:rPr>
  </w:style>
  <w:style w:type="character" w:customStyle="1" w:styleId="10">
    <w:name w:val="Заголовок 1 Знак"/>
    <w:basedOn w:val="a0"/>
    <w:link w:val="1"/>
    <w:uiPriority w:val="9"/>
    <w:rsid w:val="00DC0DB7"/>
    <w:rPr>
      <w:rFonts w:asciiTheme="majorHAnsi" w:eastAsiaTheme="majorEastAsia" w:hAnsiTheme="majorHAnsi" w:cstheme="majorBidi"/>
      <w:b/>
      <w:bCs/>
      <w:color w:val="365F91" w:themeColor="accent1" w:themeShade="BF"/>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050"/>
    <w:rPr>
      <w:lang w:val="uk-UA"/>
    </w:rPr>
  </w:style>
  <w:style w:type="paragraph" w:styleId="1">
    <w:name w:val="heading 1"/>
    <w:basedOn w:val="a"/>
    <w:next w:val="a"/>
    <w:link w:val="10"/>
    <w:uiPriority w:val="9"/>
    <w:qFormat/>
    <w:rsid w:val="00DC0D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2050"/>
    <w:rPr>
      <w:color w:val="0000FF" w:themeColor="hyperlink"/>
      <w:u w:val="single"/>
    </w:rPr>
  </w:style>
  <w:style w:type="paragraph" w:styleId="a4">
    <w:name w:val="footnote text"/>
    <w:basedOn w:val="a"/>
    <w:link w:val="11"/>
    <w:uiPriority w:val="99"/>
    <w:semiHidden/>
    <w:rsid w:val="002A2050"/>
    <w:pPr>
      <w:spacing w:after="0" w:line="240" w:lineRule="auto"/>
    </w:pPr>
    <w:rPr>
      <w:rFonts w:ascii="Times New Roman" w:eastAsia="MS Mincho" w:hAnsi="Times New Roman" w:cs="Times New Roman"/>
      <w:sz w:val="20"/>
      <w:szCs w:val="20"/>
    </w:rPr>
  </w:style>
  <w:style w:type="character" w:customStyle="1" w:styleId="a5">
    <w:name w:val="Текст сноски Знак"/>
    <w:basedOn w:val="a0"/>
    <w:uiPriority w:val="99"/>
    <w:semiHidden/>
    <w:rsid w:val="002A2050"/>
    <w:rPr>
      <w:sz w:val="20"/>
      <w:szCs w:val="20"/>
      <w:lang w:val="uk-UA"/>
    </w:rPr>
  </w:style>
  <w:style w:type="character" w:customStyle="1" w:styleId="11">
    <w:name w:val="Текст сноски Знак1"/>
    <w:basedOn w:val="a0"/>
    <w:link w:val="a4"/>
    <w:uiPriority w:val="99"/>
    <w:semiHidden/>
    <w:locked/>
    <w:rsid w:val="002A2050"/>
    <w:rPr>
      <w:rFonts w:ascii="Times New Roman" w:eastAsia="MS Mincho" w:hAnsi="Times New Roman" w:cs="Times New Roman"/>
      <w:sz w:val="20"/>
      <w:szCs w:val="20"/>
      <w:lang w:val="uk-UA"/>
    </w:rPr>
  </w:style>
  <w:style w:type="character" w:styleId="a6">
    <w:name w:val="footnote reference"/>
    <w:basedOn w:val="a0"/>
    <w:uiPriority w:val="99"/>
    <w:semiHidden/>
    <w:rsid w:val="002A2050"/>
    <w:rPr>
      <w:rFonts w:cs="Times New Roman"/>
      <w:vertAlign w:val="superscript"/>
    </w:rPr>
  </w:style>
  <w:style w:type="character" w:customStyle="1" w:styleId="10">
    <w:name w:val="Заголовок 1 Знак"/>
    <w:basedOn w:val="a0"/>
    <w:link w:val="1"/>
    <w:uiPriority w:val="9"/>
    <w:rsid w:val="00DC0DB7"/>
    <w:rPr>
      <w:rFonts w:asciiTheme="majorHAnsi" w:eastAsiaTheme="majorEastAsia" w:hAnsiTheme="majorHAnsi" w:cstheme="majorBidi"/>
      <w:b/>
      <w:bCs/>
      <w:color w:val="365F91" w:themeColor="accent1" w:themeShade="BF"/>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4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kr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4252</Words>
  <Characters>24240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dcterms:created xsi:type="dcterms:W3CDTF">2021-04-04T09:07:00Z</dcterms:created>
  <dcterms:modified xsi:type="dcterms:W3CDTF">2021-04-04T09:07:00Z</dcterms:modified>
</cp:coreProperties>
</file>