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9169" w14:textId="77777777" w:rsidR="003C2F3A" w:rsidRPr="003C2F3A" w:rsidRDefault="003C2F3A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23BA9" w14:textId="77777777" w:rsidR="006A2179" w:rsidRPr="003C2F3A" w:rsidRDefault="006A2179" w:rsidP="003C2F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2F3A">
        <w:rPr>
          <w:rFonts w:ascii="Times New Roman" w:hAnsi="Times New Roman" w:cs="Times New Roman"/>
          <w:sz w:val="28"/>
          <w:szCs w:val="28"/>
          <w:lang w:val="uk-UA"/>
        </w:rPr>
        <w:t>Питання для самоперевірки</w:t>
      </w:r>
    </w:p>
    <w:p w14:paraId="30DDD481" w14:textId="2B0C2559" w:rsidR="006A2179" w:rsidRPr="003C2F3A" w:rsidRDefault="006A2179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F3A">
        <w:rPr>
          <w:rFonts w:ascii="Times New Roman" w:hAnsi="Times New Roman" w:cs="Times New Roman"/>
          <w:sz w:val="28"/>
          <w:szCs w:val="28"/>
          <w:lang w:val="uk-UA"/>
        </w:rPr>
        <w:t xml:space="preserve"> 1. Назвіть форми використання музики у повсякденному житті дошкільного навчального закладу.</w:t>
      </w:r>
    </w:p>
    <w:p w14:paraId="18C6A843" w14:textId="77777777" w:rsidR="006A2179" w:rsidRPr="003C2F3A" w:rsidRDefault="006A2179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F3A">
        <w:rPr>
          <w:rFonts w:ascii="Times New Roman" w:hAnsi="Times New Roman" w:cs="Times New Roman"/>
          <w:sz w:val="28"/>
          <w:szCs w:val="28"/>
          <w:lang w:val="uk-UA"/>
        </w:rPr>
        <w:t xml:space="preserve">2. Що зумовлює логіку створення атмосфери повсякденного звернення до музики з метою створення </w:t>
      </w:r>
      <w:proofErr w:type="spellStart"/>
      <w:r w:rsidRPr="003C2F3A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Pr="003C2F3A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дитині позитивних емоційних вражень? </w:t>
      </w:r>
    </w:p>
    <w:p w14:paraId="1FB420C7" w14:textId="77777777" w:rsidR="006A2179" w:rsidRPr="003C2F3A" w:rsidRDefault="006A2179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F3A">
        <w:rPr>
          <w:rFonts w:ascii="Times New Roman" w:hAnsi="Times New Roman" w:cs="Times New Roman"/>
          <w:sz w:val="28"/>
          <w:szCs w:val="28"/>
          <w:lang w:val="uk-UA"/>
        </w:rPr>
        <w:t xml:space="preserve">3. В яких видах дитячої діяльності вихователь може доцільно використовувати музичний матеріал? </w:t>
      </w:r>
    </w:p>
    <w:p w14:paraId="4CEE2183" w14:textId="66888DC8" w:rsidR="006A2179" w:rsidRPr="003C2F3A" w:rsidRDefault="006A2179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F3A">
        <w:rPr>
          <w:rFonts w:ascii="Times New Roman" w:hAnsi="Times New Roman" w:cs="Times New Roman"/>
          <w:sz w:val="28"/>
          <w:szCs w:val="28"/>
          <w:lang w:val="uk-UA"/>
        </w:rPr>
        <w:t xml:space="preserve">4. Які професійні якості вимагаються від вихователя з тим, щоб повноцінно використовувати музику у повсякденному житті дошкільників? </w:t>
      </w:r>
    </w:p>
    <w:p w14:paraId="0B8CCF8A" w14:textId="77777777" w:rsidR="006A2179" w:rsidRPr="003C2F3A" w:rsidRDefault="006A2179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F3A">
        <w:rPr>
          <w:rFonts w:ascii="Times New Roman" w:hAnsi="Times New Roman" w:cs="Times New Roman"/>
          <w:sz w:val="28"/>
          <w:szCs w:val="28"/>
          <w:lang w:val="uk-UA"/>
        </w:rPr>
        <w:t xml:space="preserve">5. Чим зумовлюється специфіка самостійної музичної діяльності дітей? Назвіть форми організації самостійної музичної діяльності дошкільників (за Н. </w:t>
      </w:r>
      <w:proofErr w:type="spellStart"/>
      <w:r w:rsidRPr="003C2F3A">
        <w:rPr>
          <w:rFonts w:ascii="Times New Roman" w:hAnsi="Times New Roman" w:cs="Times New Roman"/>
          <w:sz w:val="28"/>
          <w:szCs w:val="28"/>
          <w:lang w:val="uk-UA"/>
        </w:rPr>
        <w:t>Ветлугіною</w:t>
      </w:r>
      <w:proofErr w:type="spellEnd"/>
      <w:r w:rsidRPr="003C2F3A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64C0B72D" w14:textId="77777777" w:rsidR="006A2179" w:rsidRPr="003C2F3A" w:rsidRDefault="006A2179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F3A">
        <w:rPr>
          <w:rFonts w:ascii="Times New Roman" w:hAnsi="Times New Roman" w:cs="Times New Roman"/>
          <w:sz w:val="28"/>
          <w:szCs w:val="28"/>
          <w:lang w:val="uk-UA"/>
        </w:rPr>
        <w:t xml:space="preserve">6. Яку роль відіграє музика у проведенні занять фізичною культурою? </w:t>
      </w:r>
    </w:p>
    <w:p w14:paraId="45BF8384" w14:textId="77777777" w:rsidR="006A2179" w:rsidRPr="003C2F3A" w:rsidRDefault="006A2179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F3A">
        <w:rPr>
          <w:rFonts w:ascii="Times New Roman" w:hAnsi="Times New Roman" w:cs="Times New Roman"/>
          <w:sz w:val="28"/>
          <w:szCs w:val="28"/>
          <w:lang w:val="uk-UA"/>
        </w:rPr>
        <w:t xml:space="preserve">7. Яке функціональне навантаження відіграє музика на заняттях із розвитку мовлення? </w:t>
      </w:r>
    </w:p>
    <w:p w14:paraId="2F2F15E1" w14:textId="419B2FF4" w:rsidR="006A2179" w:rsidRDefault="006A2179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F3A">
        <w:rPr>
          <w:rFonts w:ascii="Times New Roman" w:hAnsi="Times New Roman" w:cs="Times New Roman"/>
          <w:sz w:val="28"/>
          <w:szCs w:val="28"/>
          <w:lang w:val="uk-UA"/>
        </w:rPr>
        <w:t>8. Яку роль відіграє музичний фольклор в ознайомленні дошкільників із соціумом? Чому його називають скарбницею життя народу?</w:t>
      </w:r>
    </w:p>
    <w:p w14:paraId="798B7010" w14:textId="77777777" w:rsidR="003C2F3A" w:rsidRPr="003C2F3A" w:rsidRDefault="003C2F3A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96D0B" w14:textId="1B7F2FA5" w:rsidR="006A2179" w:rsidRPr="003C2F3A" w:rsidRDefault="006A2179" w:rsidP="003C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2179" w:rsidRPr="003C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85"/>
    <w:rsid w:val="000157F6"/>
    <w:rsid w:val="003C2F3A"/>
    <w:rsid w:val="006A2179"/>
    <w:rsid w:val="009C0185"/>
    <w:rsid w:val="00E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1CD5"/>
  <w15:chartTrackingRefBased/>
  <w15:docId w15:val="{206D8226-F70D-4FC6-A8CA-2FFF46F3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4</cp:revision>
  <dcterms:created xsi:type="dcterms:W3CDTF">2021-04-05T05:57:00Z</dcterms:created>
  <dcterms:modified xsi:type="dcterms:W3CDTF">2021-04-05T07:42:00Z</dcterms:modified>
</cp:coreProperties>
</file>