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2" w:rsidRDefault="009F5072" w:rsidP="009F50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3. Принципи</w:t>
      </w:r>
      <w:r w:rsidRPr="009F5072">
        <w:t xml:space="preserve"> </w:t>
      </w:r>
      <w:r w:rsidRPr="009F5072">
        <w:rPr>
          <w:rFonts w:ascii="Times New Roman" w:hAnsi="Times New Roman" w:cs="Times New Roman"/>
          <w:b/>
          <w:sz w:val="24"/>
          <w:szCs w:val="24"/>
          <w:lang w:val="uk-UA"/>
        </w:rPr>
        <w:t>міжнародного економічного права</w:t>
      </w:r>
    </w:p>
    <w:p w:rsidR="009F5072" w:rsidRDefault="009F5072" w:rsidP="009F50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9F5072" w:rsidRDefault="009F5072" w:rsidP="009F50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072">
        <w:rPr>
          <w:rFonts w:ascii="Times New Roman" w:hAnsi="Times New Roman" w:cs="Times New Roman"/>
          <w:b/>
          <w:sz w:val="24"/>
          <w:szCs w:val="24"/>
          <w:lang w:val="uk-UA"/>
        </w:rPr>
        <w:t>1. Поняття та система принципів міжнародного економічного права.</w:t>
      </w:r>
    </w:p>
    <w:p w:rsidR="009F5072" w:rsidRDefault="009F5072" w:rsidP="009F50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5072">
        <w:rPr>
          <w:rFonts w:ascii="Times New Roman" w:hAnsi="Times New Roman" w:cs="Times New Roman"/>
          <w:b/>
          <w:sz w:val="24"/>
          <w:szCs w:val="24"/>
          <w:lang w:val="uk-UA"/>
        </w:rPr>
        <w:t>2. Характеристика спеціальних принципів міжнародного економічного права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5072" w:rsidRDefault="009F5072" w:rsidP="009F50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9F5072">
        <w:rPr>
          <w:rFonts w:ascii="Times New Roman" w:hAnsi="Times New Roman" w:cs="Times New Roman"/>
          <w:b/>
          <w:sz w:val="24"/>
          <w:szCs w:val="24"/>
          <w:lang w:val="uk-UA"/>
        </w:rPr>
        <w:t>Нормативне закріплення принципів МЕП - важлива умова їх дотримання.</w:t>
      </w:r>
    </w:p>
    <w:p w:rsidR="008D1A74" w:rsidRPr="009F5072" w:rsidRDefault="008D1A74" w:rsidP="008D1A7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A7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Поняття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та система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принципі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D1A7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8D1A74">
        <w:rPr>
          <w:rFonts w:ascii="Times New Roman" w:hAnsi="Times New Roman" w:cs="Times New Roman"/>
          <w:b/>
          <w:sz w:val="24"/>
          <w:szCs w:val="24"/>
        </w:rPr>
        <w:t>іжнародного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економічного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="009F507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 w:rsidRPr="008D1A74">
        <w:rPr>
          <w:rFonts w:ascii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основне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визначальне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певної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теорії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вчення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також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керівна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ідея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основне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правило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>.</w:t>
      </w:r>
    </w:p>
    <w:p w:rsidR="008D1A74" w:rsidRPr="00622AA9" w:rsidRDefault="008D1A74" w:rsidP="009F5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74">
        <w:rPr>
          <w:rFonts w:ascii="Times New Roman" w:hAnsi="Times New Roman" w:cs="Times New Roman"/>
          <w:sz w:val="24"/>
          <w:szCs w:val="24"/>
        </w:rPr>
        <w:t>Слово «</w:t>
      </w:r>
      <w:r w:rsidRPr="008D1A74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8D1A7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грецьк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syystem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ціле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складене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гранне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передусім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множина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закономірно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пов’язаних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один з одним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елемен</w:t>
      </w:r>
      <w:proofErr w:type="spellEnd"/>
      <w:r w:rsidR="00622AA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тів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предметів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явищ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поглядів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принципів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знань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тощо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>).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r w:rsidRPr="00622AA9">
        <w:rPr>
          <w:rFonts w:ascii="Times New Roman" w:hAnsi="Times New Roman" w:cs="Times New Roman"/>
          <w:b/>
          <w:sz w:val="24"/>
          <w:szCs w:val="24"/>
        </w:rPr>
        <w:t xml:space="preserve">порядок,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зумовле</w:t>
      </w:r>
      <w:proofErr w:type="spellEnd"/>
      <w:r w:rsidR="00622AA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ний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планомірним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правильним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розташуванням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частин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певному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зв’язку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чіткій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2AA9">
        <w:rPr>
          <w:rFonts w:ascii="Times New Roman" w:hAnsi="Times New Roman" w:cs="Times New Roman"/>
          <w:b/>
          <w:sz w:val="24"/>
          <w:szCs w:val="24"/>
        </w:rPr>
        <w:t>по</w:t>
      </w:r>
      <w:r w:rsidR="00622AA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сл</w:t>
      </w:r>
      <w:proofErr w:type="gramEnd"/>
      <w:r w:rsidRPr="00622AA9">
        <w:rPr>
          <w:rFonts w:ascii="Times New Roman" w:hAnsi="Times New Roman" w:cs="Times New Roman"/>
          <w:b/>
          <w:sz w:val="24"/>
          <w:szCs w:val="24"/>
        </w:rPr>
        <w:t>ідовності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AA9">
        <w:rPr>
          <w:rFonts w:ascii="Times New Roman" w:hAnsi="Times New Roman" w:cs="Times New Roman"/>
          <w:b/>
          <w:sz w:val="24"/>
          <w:szCs w:val="24"/>
        </w:rPr>
        <w:t>дій</w:t>
      </w:r>
      <w:proofErr w:type="spellEnd"/>
      <w:r w:rsidRPr="0062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універсальні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диспозиційні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імперативні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когентні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партику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>.</w:t>
      </w:r>
    </w:p>
    <w:p w:rsidR="00622AA9" w:rsidRPr="00622AA9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 w:rsidRPr="008D1A74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принципів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МЕП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загальні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спе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D1A74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gramEnd"/>
      <w:r w:rsidRPr="008D1A74">
        <w:rPr>
          <w:rFonts w:ascii="Times New Roman" w:hAnsi="Times New Roman" w:cs="Times New Roman"/>
          <w:b/>
          <w:sz w:val="24"/>
          <w:szCs w:val="24"/>
        </w:rPr>
        <w:t>альні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2AA9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622AA9">
        <w:rPr>
          <w:rFonts w:ascii="Times New Roman" w:hAnsi="Times New Roman" w:cs="Times New Roman"/>
          <w:sz w:val="24"/>
          <w:szCs w:val="24"/>
        </w:rPr>
        <w:t>.</w:t>
      </w:r>
      <w:r w:rsidR="00622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1A7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МЕП</w:t>
      </w:r>
      <w:r w:rsidRPr="008D1A74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права.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Останн</w:t>
      </w:r>
      <w:proofErr w:type="gramStart"/>
      <w:r w:rsidRPr="008D1A74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1A7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ширшим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поняттям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>рше: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МЕП</w:t>
      </w:r>
      <w:r w:rsidRPr="008D1A7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галуззю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права, а не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окре</w:t>
      </w:r>
      <w:r w:rsidR="00622AA9">
        <w:rPr>
          <w:rFonts w:ascii="Times New Roman" w:hAnsi="Times New Roman" w:cs="Times New Roman"/>
          <w:sz w:val="24"/>
          <w:szCs w:val="24"/>
        </w:rPr>
        <w:t>мою</w:t>
      </w:r>
      <w:proofErr w:type="spellEnd"/>
      <w:r w:rsidR="00622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AA9">
        <w:rPr>
          <w:rFonts w:ascii="Times New Roman" w:hAnsi="Times New Roman" w:cs="Times New Roman"/>
          <w:sz w:val="24"/>
          <w:szCs w:val="24"/>
        </w:rPr>
        <w:t>гілкою</w:t>
      </w:r>
      <w:proofErr w:type="spellEnd"/>
      <w:r w:rsidR="00622AA9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622A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Загальні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принципи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D1A74">
        <w:rPr>
          <w:rFonts w:ascii="Times New Roman" w:hAnsi="Times New Roman" w:cs="Times New Roman"/>
          <w:sz w:val="24"/>
          <w:szCs w:val="24"/>
          <w:lang w:val="uk-UA"/>
        </w:rPr>
        <w:t>МЕП</w:t>
      </w:r>
      <w:r w:rsidRPr="008D1A74">
        <w:rPr>
          <w:rFonts w:ascii="Times New Roman" w:hAnsi="Times New Roman" w:cs="Times New Roman"/>
          <w:sz w:val="24"/>
          <w:szCs w:val="24"/>
        </w:rPr>
        <w:t>: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співіснування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>;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суверенн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</w:t>
      </w:r>
      <w:r w:rsidRPr="008D1A7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держав;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співробітництв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D1A74">
        <w:rPr>
          <w:rFonts w:ascii="Times New Roman" w:hAnsi="Times New Roman" w:cs="Times New Roman"/>
          <w:sz w:val="24"/>
          <w:szCs w:val="24"/>
        </w:rPr>
        <w:t xml:space="preserve"> держав;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невтручання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>;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сумлінн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>;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D1A74">
        <w:rPr>
          <w:rFonts w:ascii="Times New Roman" w:hAnsi="Times New Roman" w:cs="Times New Roman"/>
          <w:sz w:val="24"/>
          <w:szCs w:val="24"/>
        </w:rPr>
        <w:t>.</w:t>
      </w:r>
    </w:p>
    <w:p w:rsid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8D1A74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Pr="008D1A74">
        <w:rPr>
          <w:rFonts w:ascii="Times New Roman" w:hAnsi="Times New Roman" w:cs="Times New Roman"/>
          <w:b/>
          <w:sz w:val="24"/>
          <w:szCs w:val="24"/>
        </w:rPr>
        <w:t>іальні</w:t>
      </w:r>
      <w:proofErr w:type="spellEnd"/>
      <w:r w:rsidRPr="008D1A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b/>
          <w:sz w:val="24"/>
          <w:szCs w:val="24"/>
        </w:rPr>
        <w:t>принципи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МЕП</w:t>
      </w:r>
      <w:r w:rsidRPr="008D1A74">
        <w:rPr>
          <w:rFonts w:ascii="Times New Roman" w:hAnsi="Times New Roman" w:cs="Times New Roman"/>
          <w:sz w:val="24"/>
          <w:szCs w:val="24"/>
        </w:rPr>
        <w:t>: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принцип:</w:t>
      </w:r>
    </w:p>
    <w:p w:rsidR="008D1A74" w:rsidRPr="008D1A74" w:rsidRDefault="008D1A74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науково-технічних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A7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8D1A74">
        <w:rPr>
          <w:rFonts w:ascii="Times New Roman" w:hAnsi="Times New Roman" w:cs="Times New Roman"/>
          <w:sz w:val="24"/>
          <w:szCs w:val="24"/>
        </w:rPr>
        <w:t xml:space="preserve"> державами;</w:t>
      </w:r>
    </w:p>
    <w:p w:rsidR="008A1EF7" w:rsidRDefault="008D1A74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A7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A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1A74">
        <w:rPr>
          <w:rFonts w:ascii="Times New Roman" w:hAnsi="Times New Roman" w:cs="Times New Roman"/>
          <w:sz w:val="24"/>
          <w:szCs w:val="24"/>
        </w:rPr>
        <w:t>івності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неприпустимості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74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8D1A74">
        <w:rPr>
          <w:rFonts w:ascii="Times New Roman" w:hAnsi="Times New Roman" w:cs="Times New Roman"/>
          <w:sz w:val="24"/>
          <w:szCs w:val="24"/>
        </w:rPr>
        <w:t xml:space="preserve"> держав;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>свободи вибору форми організації зовнішньоекономічних зв'язків;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4) 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>невід’ємного суверенітету держав над власними природними та іншими ресурсами, а також економічною діяльністю;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>нації найбільшого сприяння;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>національного режиму.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EBE">
        <w:rPr>
          <w:rFonts w:ascii="Times New Roman" w:hAnsi="Times New Roman" w:cs="Times New Roman"/>
          <w:sz w:val="24"/>
          <w:szCs w:val="24"/>
          <w:lang w:val="uk-UA"/>
        </w:rPr>
        <w:t>На принципах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МЕП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 створюються принципи зовнішньоекономічної діяльності держав </w:t>
      </w:r>
      <w:proofErr w:type="spellStart"/>
      <w:r w:rsidRPr="00834EBE">
        <w:rPr>
          <w:rFonts w:ascii="Times New Roman" w:hAnsi="Times New Roman" w:cs="Times New Roman"/>
          <w:sz w:val="24"/>
          <w:szCs w:val="24"/>
          <w:lang w:val="uk-UA"/>
        </w:rPr>
        <w:t>сві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>ту. Принципи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 xml:space="preserve"> МЕП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 запозичуються для формулювання, наприклад, мети і завдань </w:t>
      </w:r>
      <w:proofErr w:type="spellStart"/>
      <w:r w:rsidR="0023639F">
        <w:rPr>
          <w:rFonts w:ascii="Times New Roman" w:hAnsi="Times New Roman" w:cs="Times New Roman"/>
          <w:sz w:val="24"/>
          <w:szCs w:val="24"/>
          <w:lang w:val="uk-UA"/>
        </w:rPr>
        <w:t>зовніш-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t>ньоекономічної</w:t>
      </w:r>
      <w:proofErr w:type="spellEnd"/>
      <w:r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</w:t>
      </w:r>
    </w:p>
    <w:p w:rsidR="00834EBE" w:rsidRPr="00834EBE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EBE">
        <w:rPr>
          <w:rFonts w:ascii="Times New Roman" w:hAnsi="Times New Roman" w:cs="Times New Roman"/>
          <w:sz w:val="24"/>
          <w:szCs w:val="24"/>
          <w:lang w:val="uk-UA"/>
        </w:rPr>
        <w:t>Принципи зовнішньоекономічної діяльності України зафіксовані, зокрема, у ст. 2 Закону України «Про зовнішньоекономічну діяльність», який було прийнято 16 квітня 1991 р. та до якого неодноразово вносилися зміни та доповнення.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родз</w:t>
      </w:r>
      <w:proofErr w:type="spellEnd"/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. І «Основи міжнародних економічних відносин» Хартії економічних прав і </w:t>
      </w:r>
      <w:proofErr w:type="spellStart"/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обов’я</w:t>
      </w:r>
      <w:r>
        <w:rPr>
          <w:rFonts w:ascii="Times New Roman" w:hAnsi="Times New Roman" w:cs="Times New Roman"/>
          <w:sz w:val="24"/>
          <w:szCs w:val="24"/>
          <w:lang w:val="uk-UA"/>
        </w:rPr>
        <w:t>-зків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держав (далі -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 Хартія) від 12 грудня 1974 р. зазначається, що економічні, а також </w:t>
      </w:r>
      <w:proofErr w:type="spellStart"/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полі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тичні</w:t>
      </w:r>
      <w:proofErr w:type="spellEnd"/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 й інші відносини між державами регулюватимуться, зокрема, такими принципами: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суверенітет, територіальна цілісність та політична незалежність держав;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суверенна рівність усіх держав;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ненапад;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невтручання;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взаємна і рівна вигода;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мирне співіснування;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рівноправність і самовизначення народів;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мирне регулювання спорів;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усунення несправедливостей, що виникають через заст</w:t>
      </w:r>
      <w:r>
        <w:rPr>
          <w:rFonts w:ascii="Times New Roman" w:hAnsi="Times New Roman" w:cs="Times New Roman"/>
          <w:sz w:val="24"/>
          <w:szCs w:val="24"/>
          <w:lang w:val="uk-UA"/>
        </w:rPr>
        <w:t>осування сили, які позбавляють на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цію природних засобів, необхідних для її нормального розвитку;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сумлінне виконання міжнародних зобов’язань;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повага прав людини та основних свобод;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відсутність потягу до гегемонії та сфер впливу;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сприяння міжнародній соціальній справедливості;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міжнародне співробітництво з метою розвитку;</w:t>
      </w:r>
    </w:p>
    <w:p w:rsidR="00834EBE" w:rsidRPr="00834EBE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вільний доступ до моря та з нього для країн, що не мають виходу до моря, у межах </w:t>
      </w:r>
      <w:proofErr w:type="spellStart"/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заз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>начених</w:t>
      </w:r>
      <w:proofErr w:type="spellEnd"/>
      <w:r w:rsidR="00834EBE"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 принципів.</w:t>
      </w:r>
    </w:p>
    <w:p w:rsidR="0023639F" w:rsidRDefault="00834EBE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EBE">
        <w:rPr>
          <w:rFonts w:ascii="Times New Roman" w:hAnsi="Times New Roman" w:cs="Times New Roman"/>
          <w:sz w:val="24"/>
          <w:szCs w:val="24"/>
          <w:lang w:val="uk-UA"/>
        </w:rPr>
        <w:t xml:space="preserve">Набір принципів досить широкий. Він свідчить про різнобічні й багатопланові зусилля світового товариства, а також про нечітку структуру Хартії. У ній багато повторів і </w:t>
      </w:r>
      <w:proofErr w:type="spellStart"/>
      <w:r w:rsidRPr="00834EBE">
        <w:rPr>
          <w:rFonts w:ascii="Times New Roman" w:hAnsi="Times New Roman" w:cs="Times New Roman"/>
          <w:sz w:val="24"/>
          <w:szCs w:val="24"/>
          <w:lang w:val="uk-UA"/>
        </w:rPr>
        <w:t>пара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34EBE">
        <w:rPr>
          <w:rFonts w:ascii="Times New Roman" w:hAnsi="Times New Roman" w:cs="Times New Roman"/>
          <w:sz w:val="24"/>
          <w:szCs w:val="24"/>
          <w:lang w:val="uk-UA"/>
        </w:rPr>
        <w:lastRenderedPageBreak/>
        <w:t>лелізмів</w:t>
      </w:r>
      <w:proofErr w:type="spellEnd"/>
      <w:r w:rsidRPr="00834EBE">
        <w:rPr>
          <w:rFonts w:ascii="Times New Roman" w:hAnsi="Times New Roman" w:cs="Times New Roman"/>
          <w:sz w:val="24"/>
          <w:szCs w:val="24"/>
          <w:lang w:val="uk-UA"/>
        </w:rPr>
        <w:t>, тому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>що до укладання Хартії 1974 р. було залучено тисячі фах</w:t>
      </w:r>
      <w:r w:rsidR="003A04DF">
        <w:rPr>
          <w:rFonts w:ascii="Times New Roman" w:hAnsi="Times New Roman" w:cs="Times New Roman"/>
          <w:sz w:val="24"/>
          <w:szCs w:val="24"/>
          <w:lang w:val="uk-UA"/>
        </w:rPr>
        <w:t xml:space="preserve">івців і політиків усього світу. </w:t>
      </w:r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>Наведені в Хартії принципи стосуються переважно загальних принципів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 xml:space="preserve"> МПП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04DF" w:rsidRPr="003A04DF" w:rsidRDefault="003A04D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У юридичній літературі існує 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й інша класифікація принципів МЕП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. До </w:t>
      </w:r>
      <w:r w:rsidRPr="0023639F">
        <w:rPr>
          <w:rFonts w:ascii="Times New Roman" w:hAnsi="Times New Roman" w:cs="Times New Roman"/>
          <w:b/>
          <w:sz w:val="24"/>
          <w:szCs w:val="24"/>
          <w:lang w:val="uk-UA"/>
        </w:rPr>
        <w:t>першої групи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>раховують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принципи, які безпосередньо випливають з основних принцип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ів МПП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дотри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>мання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яких, як правило, є загальнообов’язковим. </w:t>
      </w:r>
      <w:r w:rsidRPr="0023639F">
        <w:rPr>
          <w:rFonts w:ascii="Times New Roman" w:hAnsi="Times New Roman" w:cs="Times New Roman"/>
          <w:b/>
          <w:sz w:val="24"/>
          <w:szCs w:val="24"/>
          <w:lang w:val="uk-UA"/>
        </w:rPr>
        <w:t>Другу групу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принципів становлять </w:t>
      </w:r>
      <w:proofErr w:type="spellStart"/>
      <w:r w:rsidRPr="0023639F">
        <w:rPr>
          <w:rFonts w:ascii="Times New Roman" w:hAnsi="Times New Roman" w:cs="Times New Roman"/>
          <w:b/>
          <w:sz w:val="24"/>
          <w:szCs w:val="24"/>
          <w:lang w:val="uk-UA"/>
        </w:rPr>
        <w:t>дого</w:t>
      </w:r>
      <w:r w:rsidR="0023639F" w:rsidRPr="0023639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23639F">
        <w:rPr>
          <w:rFonts w:ascii="Times New Roman" w:hAnsi="Times New Roman" w:cs="Times New Roman"/>
          <w:b/>
          <w:sz w:val="24"/>
          <w:szCs w:val="24"/>
          <w:lang w:val="uk-UA"/>
        </w:rPr>
        <w:t>вірні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принципи, тобто такі, що діють у взаємовідносинах держав лише тоді, коли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відпові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>дні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держави взяли на себе конкретні договірні зобов’язання щодо їх дотримання у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дво-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чи багатосторонніх відносинах</w:t>
      </w:r>
      <w:r w:rsidR="002363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04DF" w:rsidRDefault="0023639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39F">
        <w:rPr>
          <w:rFonts w:ascii="Times New Roman" w:hAnsi="Times New Roman" w:cs="Times New Roman"/>
          <w:b/>
          <w:sz w:val="24"/>
          <w:szCs w:val="24"/>
          <w:lang w:val="uk-UA"/>
        </w:rPr>
        <w:t>Загальні</w:t>
      </w:r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принципи відомі ще як «</w:t>
      </w:r>
      <w:proofErr w:type="spellStart"/>
      <w:r w:rsidR="003A04DF" w:rsidRPr="00573FD1">
        <w:rPr>
          <w:rFonts w:ascii="Times New Roman" w:hAnsi="Times New Roman" w:cs="Times New Roman"/>
          <w:b/>
          <w:sz w:val="24"/>
          <w:szCs w:val="24"/>
          <w:lang w:val="uk-UA"/>
        </w:rPr>
        <w:t>когентні</w:t>
      </w:r>
      <w:proofErr w:type="spellEnd"/>
      <w:r w:rsidR="00573FD1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їх походження є звичаєво-правовим і згодом фіксується в договірному порядку. </w:t>
      </w:r>
      <w:r w:rsidR="003A04DF" w:rsidRPr="00573FD1">
        <w:rPr>
          <w:rFonts w:ascii="Times New Roman" w:hAnsi="Times New Roman" w:cs="Times New Roman"/>
          <w:b/>
          <w:sz w:val="24"/>
          <w:szCs w:val="24"/>
          <w:lang w:val="uk-UA"/>
        </w:rPr>
        <w:t>Спеціальні</w:t>
      </w:r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ж принципи мають </w:t>
      </w:r>
      <w:r w:rsidR="003A04DF" w:rsidRPr="00573F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конвенційний </w:t>
      </w:r>
      <w:proofErr w:type="spellStart"/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>харак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>тер</w:t>
      </w:r>
      <w:proofErr w:type="spellEnd"/>
      <w:r w:rsidR="003A04DF" w:rsidRPr="003A04DF">
        <w:rPr>
          <w:rFonts w:ascii="Times New Roman" w:hAnsi="Times New Roman" w:cs="Times New Roman"/>
          <w:sz w:val="24"/>
          <w:szCs w:val="24"/>
          <w:lang w:val="uk-UA"/>
        </w:rPr>
        <w:t>, їх дієвість базується на включенні до відповідних міжнародних договорів.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879">
        <w:rPr>
          <w:rFonts w:ascii="Times New Roman" w:hAnsi="Times New Roman" w:cs="Times New Roman"/>
          <w:b/>
          <w:sz w:val="24"/>
          <w:szCs w:val="24"/>
          <w:lang w:val="uk-UA"/>
        </w:rPr>
        <w:t>2. Характеристика спеціальних принципів міжнародного економічного права</w:t>
      </w:r>
    </w:p>
    <w:p w:rsidR="00E17879" w:rsidRPr="00E17879" w:rsidRDefault="00316D41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Оскільки загальні принципи є в більшості відомі, то звернемося до характеристики групи</w:t>
      </w:r>
      <w:r w:rsidR="00E17879"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879" w:rsidRPr="00316D41">
        <w:rPr>
          <w:rFonts w:ascii="Times New Roman" w:hAnsi="Times New Roman" w:cs="Times New Roman"/>
          <w:b/>
          <w:sz w:val="24"/>
          <w:szCs w:val="24"/>
          <w:lang w:val="uk-UA"/>
        </w:rPr>
        <w:t>спеціальних</w:t>
      </w:r>
      <w:r w:rsidR="00E17879"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принципів</w:t>
      </w:r>
      <w:r>
        <w:rPr>
          <w:rFonts w:ascii="Times New Roman" w:hAnsi="Times New Roman" w:cs="Times New Roman"/>
          <w:sz w:val="24"/>
          <w:szCs w:val="24"/>
          <w:lang w:val="uk-UA"/>
        </w:rPr>
        <w:t>, що відтворюють</w:t>
      </w:r>
      <w:r w:rsidR="00E17879"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специфіку правового регулювання у </w:t>
      </w:r>
      <w:proofErr w:type="spellStart"/>
      <w:r w:rsidR="00E17879" w:rsidRPr="00E17879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>
        <w:rPr>
          <w:rFonts w:ascii="Times New Roman" w:hAnsi="Times New Roman" w:cs="Times New Roman"/>
          <w:sz w:val="24"/>
          <w:szCs w:val="24"/>
          <w:lang w:val="uk-UA"/>
        </w:rPr>
        <w:t>-но-економічній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сфері і включають</w:t>
      </w:r>
      <w:r w:rsidR="00E17879" w:rsidRPr="00E1787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87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1) Принцип розвитку міжнародних економічних і науково-технічних відносин між </w:t>
      </w:r>
      <w:proofErr w:type="spellStart"/>
      <w:r w:rsidRPr="00E17879">
        <w:rPr>
          <w:rFonts w:ascii="Times New Roman" w:hAnsi="Times New Roman" w:cs="Times New Roman"/>
          <w:b/>
          <w:i/>
          <w:sz w:val="24"/>
          <w:szCs w:val="24"/>
          <w:lang w:val="uk-UA"/>
        </w:rPr>
        <w:t>де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b/>
          <w:i/>
          <w:sz w:val="24"/>
          <w:szCs w:val="24"/>
          <w:lang w:val="uk-UA"/>
        </w:rPr>
        <w:t>ржавами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закріплений у Статуті ООН, резолюціях Генеральної Асамблеї ООН,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Конфере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нції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з торгівлі й розвитку та ін. Одним із важливих завдань держав є розвиток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економічних і, особливо, торговельних відносин, усунення штучних перепон. Зміст вищезазначеного принципу зводиться до такого: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усі держави повинні співробітничати у справі сприяння більш раціональним і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справед</w:t>
      </w:r>
      <w:r>
        <w:rPr>
          <w:rFonts w:ascii="Times New Roman" w:hAnsi="Times New Roman" w:cs="Times New Roman"/>
          <w:sz w:val="24"/>
          <w:szCs w:val="24"/>
          <w:lang w:val="uk-UA"/>
        </w:rPr>
        <w:t>ли-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вим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міжнародним економічним відносинам (ст. 8 Хартії 1974 р.);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кожна держава має право брати участь у міжнародній торгівлі та в інших формах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еконо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мічного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співробітництва, незалежно від відмінностей у політичних, економічних та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соціа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льних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системах (ст. 4);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усі держави зобов’язані співробітничати в економічній, соціальній, культурній, науковій і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ехнічній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галузях з метою сприяння економічному і соціальному прогресу (ст. 9);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міжнародне сп</w:t>
      </w:r>
      <w:r>
        <w:rPr>
          <w:rFonts w:ascii="Times New Roman" w:hAnsi="Times New Roman" w:cs="Times New Roman"/>
          <w:sz w:val="24"/>
          <w:szCs w:val="24"/>
          <w:lang w:val="uk-UA"/>
        </w:rPr>
        <w:t>івробітництво з метою розвитку 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єдина мета і загальний обов’язок усіх держав (ст. 17);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кожна держава має будувати свої економічні відносини з урахуванням інтересів інших країн (ст. 24);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усі держави повинні сприяти збалансованому розвитку світової економіки, враховуючи ту обставину, що добробут розвинутих країн і країн, які розвиваються, тісно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взаємозв’я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зані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і що розквіт міжнародного співробітництва в цілому залежить від розквіту його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скла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дових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(ст. 31).</w:t>
      </w:r>
    </w:p>
    <w:p w:rsid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879">
        <w:rPr>
          <w:rFonts w:ascii="Times New Roman" w:hAnsi="Times New Roman" w:cs="Times New Roman"/>
          <w:b/>
          <w:i/>
          <w:sz w:val="24"/>
          <w:szCs w:val="24"/>
          <w:lang w:val="uk-UA"/>
        </w:rPr>
        <w:t>2) Принцип юридичної рівності і недопустимості економічної дискримінації держав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випли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ває із загального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принципу'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співробітництва держав і принципу їх рівноправ’я.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Між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народні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економічні відносини мають найбільшу ефективність, коли будуються на основі юридичної рівності всіх держав як суб’єктів міжнародного економічного права,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недопу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щення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їх економічної дискримінації. Цей принцип є загальновідомою правовою нормою і, як правило, не вимагає свого обов’язкового закріплення у договірних зобов’язаннях.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Кож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держава має право вимагати надавати їй рівні умо</w:t>
      </w:r>
      <w:r>
        <w:rPr>
          <w:rFonts w:ascii="Times New Roman" w:hAnsi="Times New Roman" w:cs="Times New Roman"/>
          <w:sz w:val="24"/>
          <w:szCs w:val="24"/>
          <w:lang w:val="uk-UA"/>
        </w:rPr>
        <w:t>ви у МЕВ, як і вона іншим державам.</w:t>
      </w:r>
    </w:p>
    <w:p w:rsidR="00E17879" w:rsidRPr="00E17879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Звичайно, це не означає, що повністю виключається можливість введення державою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обме</w:t>
      </w:r>
      <w:r w:rsidR="00F15DD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жувальних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заходів у міжнародних економічних відносинах. З тих чи інших причин вони можуть вводитись, але за однієї умови: такі обмеження мають стосуватися всіх держав. Якщо дана умова не виконується, то це слід вважати порушенням принципу юридичної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рі</w:t>
      </w:r>
      <w:r w:rsidR="00F15DD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вності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і недопущення економічної дискримінації.</w:t>
      </w:r>
    </w:p>
    <w:p w:rsidR="00F81457" w:rsidRPr="00F81457" w:rsidRDefault="00E17879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5D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3) Принцип свободи вибору форми організації зовнішньоекономічних зв’язків 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надає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="00F15DD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жливість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 xml:space="preserve"> вільного вибору певних форм співробітництва у зовнішньоекономічних </w:t>
      </w:r>
      <w:proofErr w:type="spellStart"/>
      <w:r w:rsidRPr="00E17879">
        <w:rPr>
          <w:rFonts w:ascii="Times New Roman" w:hAnsi="Times New Roman" w:cs="Times New Roman"/>
          <w:sz w:val="24"/>
          <w:szCs w:val="24"/>
          <w:lang w:val="uk-UA"/>
        </w:rPr>
        <w:t>відноси</w:t>
      </w:r>
      <w:r w:rsidR="00F15DD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17879">
        <w:rPr>
          <w:rFonts w:ascii="Times New Roman" w:hAnsi="Times New Roman" w:cs="Times New Roman"/>
          <w:sz w:val="24"/>
          <w:szCs w:val="24"/>
          <w:lang w:val="uk-UA"/>
        </w:rPr>
        <w:t>нах</w:t>
      </w:r>
      <w:proofErr w:type="spellEnd"/>
      <w:r w:rsidRPr="00E17879">
        <w:rPr>
          <w:rFonts w:ascii="Times New Roman" w:hAnsi="Times New Roman" w:cs="Times New Roman"/>
          <w:sz w:val="24"/>
          <w:szCs w:val="24"/>
          <w:lang w:val="uk-UA"/>
        </w:rPr>
        <w:t>. Цей принцип знайшов чітке своє закріплення і висвітлення у ст. 4 Хартії 1974 р.:</w:t>
      </w:r>
      <w:r w:rsidR="00F81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457" w:rsidRPr="00F81457">
        <w:rPr>
          <w:lang w:val="uk-UA"/>
        </w:rPr>
        <w:t xml:space="preserve"> </w:t>
      </w:r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«При здійсненні міжнародної торгівлі та інших форм економічного співробітництва кожна держава вільно вибирає форму організації своїх зовнішньоекономічних відносин і укладає двосторонні та багатосторонні угоди міжнародного економічного співробітництва, що </w:t>
      </w:r>
      <w:proofErr w:type="spellStart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C248A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дповідають</w:t>
      </w:r>
      <w:proofErr w:type="spellEnd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її міжнародним зобов'язанням і потребам». Кожна держава має право </w:t>
      </w:r>
      <w:proofErr w:type="spellStart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вста</w:t>
      </w:r>
      <w:r w:rsidR="00C248A1">
        <w:rPr>
          <w:rFonts w:ascii="Times New Roman" w:hAnsi="Times New Roman" w:cs="Times New Roman"/>
          <w:sz w:val="24"/>
          <w:szCs w:val="24"/>
          <w:lang w:val="uk-UA"/>
        </w:rPr>
        <w:t>нов</w:t>
      </w:r>
      <w:r w:rsidR="00F8145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лювати</w:t>
      </w:r>
      <w:proofErr w:type="spellEnd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свободу торгівлі, тобто свободу ввезення і вивезення товарів без будь-якого </w:t>
      </w:r>
      <w:proofErr w:type="spellStart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регу</w:t>
      </w:r>
      <w:r w:rsidR="00C248A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лювання</w:t>
      </w:r>
      <w:proofErr w:type="spellEnd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її з боку держави. Держави можуть здійснювати і ліцензування ввезення або </w:t>
      </w:r>
      <w:proofErr w:type="spellStart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C248A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>везення</w:t>
      </w:r>
      <w:proofErr w:type="spellEnd"/>
      <w:r w:rsidR="00F81457"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товарів.</w:t>
      </w:r>
    </w:p>
    <w:p w:rsidR="00F81457" w:rsidRDefault="00F81457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4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4) Принцип невід’ємного суверенітету держав над їх природними та іншими </w:t>
      </w:r>
      <w:proofErr w:type="spellStart"/>
      <w:r w:rsidRPr="00F81457">
        <w:rPr>
          <w:rFonts w:ascii="Times New Roman" w:hAnsi="Times New Roman" w:cs="Times New Roman"/>
          <w:b/>
          <w:i/>
          <w:sz w:val="24"/>
          <w:szCs w:val="24"/>
          <w:lang w:val="uk-UA"/>
        </w:rPr>
        <w:t>ресурса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b/>
          <w:i/>
          <w:sz w:val="24"/>
          <w:szCs w:val="24"/>
          <w:lang w:val="uk-UA"/>
        </w:rPr>
        <w:t>ми</w:t>
      </w:r>
      <w:proofErr w:type="spellEnd"/>
      <w:r w:rsidRPr="00F81457">
        <w:rPr>
          <w:rFonts w:ascii="Times New Roman" w:hAnsi="Times New Roman" w:cs="Times New Roman"/>
          <w:b/>
          <w:i/>
          <w:sz w:val="24"/>
          <w:szCs w:val="24"/>
          <w:lang w:val="uk-UA"/>
        </w:rPr>
        <w:t>, а також над їх економічною діяльністю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знайшов юридичне закріплення у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Деклара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ції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1974 р. і в Хартії 1974 р. Так, у п. 1 ст. 2 Хартії зазначено: «Кожна держава може і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винна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вільно здійснювати повний постійний суверенітет над усіма своїми багатствами, природними ресурсами й економічною діяльністю, включаючи право на володіння,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вико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ристання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та експлуатацію». Декларація 1974 р. у п. 4 «г» передбачає право країн, що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роз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виваються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, або тих. які перебувають під колоніальним і расовим пануванням, іноземною окупацією, на своє звільнення і відновлення контролю над власними природними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ресур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сами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та економічною діяльністю. </w:t>
      </w:r>
    </w:p>
    <w:p w:rsidR="00F81457" w:rsidRPr="00F81457" w:rsidRDefault="00F81457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У розвиток цієї ідеї ст. 16 Хартії проголошує право і обов'язок усіх держав індивідуально і колективно боротися за ліквідацію колоніалізму, апартеїду, расової дискримінації,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неоко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лоніалізму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і всіх зовнішніх форм агресії, проти окупації і панування та всіх економічних і політичних наслідків, що випливають із цього. Держави, які проводять політику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примушу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вання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, несуть економічну відповідальність перед країнами, територіями і народами,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пови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нні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відшкодовувати чи повністю компенсувати використання і скорочення їх природних та інших ресурсів.</w:t>
      </w:r>
    </w:p>
    <w:p w:rsidR="00F81457" w:rsidRPr="00F81457" w:rsidRDefault="00F81457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8C2">
        <w:rPr>
          <w:rFonts w:ascii="Times New Roman" w:hAnsi="Times New Roman" w:cs="Times New Roman"/>
          <w:b/>
          <w:i/>
          <w:sz w:val="24"/>
          <w:szCs w:val="24"/>
          <w:lang w:val="uk-UA"/>
        </w:rPr>
        <w:t>5) Принцип найбільшого сприяння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знайшов своє закріплення в Принципах 1964 р. і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Ха</w:t>
      </w:r>
      <w:r w:rsidR="00B118C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тії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1974 р. Кожна сторона (держава) зобов'язується надати другій стороні (державі) такий режим у тій чи іншій галузі співробітництва (пільги, привілеї, переваги тощо), який вона надасть у майбутньому будь-якій третій стороні (державі). Дотримання цього принципу дає можливість ставити в однакові умови держави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інших суб’єктів МЕВ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. Міжнародна торгівля повинна бути взаємовигідною і здійснювати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ся на основі режиму найбільшого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сприяння; 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у межах торгівлі не повинні застосовуватися дії, які завдають шкоди </w:t>
      </w:r>
      <w:proofErr w:type="spellStart"/>
      <w:r w:rsidRPr="00F81457">
        <w:rPr>
          <w:rFonts w:ascii="Times New Roman" w:hAnsi="Times New Roman" w:cs="Times New Roman"/>
          <w:sz w:val="24"/>
          <w:szCs w:val="24"/>
          <w:lang w:val="uk-UA"/>
        </w:rPr>
        <w:t>торгове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льним</w:t>
      </w:r>
      <w:proofErr w:type="spellEnd"/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інтересам інших країн. Практична реалізація принципу здійснюється через його закріплення у відповідних договорах, угодах та інших міжнародних актах.</w:t>
      </w:r>
    </w:p>
    <w:p w:rsidR="00EE19DB" w:rsidRDefault="00F81457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CBC">
        <w:rPr>
          <w:rFonts w:ascii="Times New Roman" w:hAnsi="Times New Roman" w:cs="Times New Roman"/>
          <w:b/>
          <w:sz w:val="24"/>
          <w:szCs w:val="24"/>
          <w:lang w:val="uk-UA"/>
        </w:rPr>
        <w:t>6) Принцип національного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 xml:space="preserve"> у кожній державі, яка виступає суб’єктом </w:t>
      </w:r>
      <w:r>
        <w:rPr>
          <w:rFonts w:ascii="Times New Roman" w:hAnsi="Times New Roman" w:cs="Times New Roman"/>
          <w:sz w:val="24"/>
          <w:szCs w:val="24"/>
          <w:lang w:val="uk-UA"/>
        </w:rPr>
        <w:t>МЕВ, юри</w:t>
      </w:r>
      <w:r w:rsidRPr="00F81457">
        <w:rPr>
          <w:rFonts w:ascii="Times New Roman" w:hAnsi="Times New Roman" w:cs="Times New Roman"/>
          <w:sz w:val="24"/>
          <w:szCs w:val="24"/>
          <w:lang w:val="uk-UA"/>
        </w:rPr>
        <w:t>дичним і фізичним особам іншої держави надаються такі самі права і вони мають такі самі обов'язки, що й юридичні та фізичні особи першої держави, тобто іноземні суб'єкти прирі</w:t>
      </w:r>
      <w:bookmarkStart w:id="0" w:name="_GoBack"/>
      <w:bookmarkEnd w:id="0"/>
      <w:r w:rsidRPr="00F81457">
        <w:rPr>
          <w:rFonts w:ascii="Times New Roman" w:hAnsi="Times New Roman" w:cs="Times New Roman"/>
          <w:sz w:val="24"/>
          <w:szCs w:val="24"/>
          <w:lang w:val="uk-UA"/>
        </w:rPr>
        <w:t>внюються у своєму правовому статусі до власних національних суб’єктів.</w:t>
      </w:r>
    </w:p>
    <w:p w:rsidR="003A04DF" w:rsidRPr="00EE19DB" w:rsidRDefault="00EE19DB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9D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A04DF" w:rsidRPr="00EE19D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A04DF" w:rsidRPr="00710C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Нормативне закріплення принципів</w:t>
      </w:r>
      <w:r w:rsidR="001667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МЕП</w:t>
      </w:r>
      <w:r w:rsidR="003A04DF" w:rsidRPr="00710C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важлива умова їх дотримання</w:t>
      </w:r>
      <w:r w:rsidR="0016678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A04DF" w:rsidRPr="003A04DF" w:rsidRDefault="003A04D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У багатьох статтях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>. II «Еконо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мічні права та обов’язки держав»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Хартії відбито не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>ше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загальні, а й спеціальні принципи міжнародного економічного права. Зауважимо, що принципи існують для того, щоб ними керувалися. Вони відбиваються в нормах п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рава (у розглядуваному випадку -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у норм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ах МПП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), які, зокрема, фіксуються в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міжнародно-право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-вих</w:t>
      </w:r>
      <w:proofErr w:type="spellEnd"/>
      <w:r w:rsidR="00573FD1">
        <w:rPr>
          <w:rFonts w:ascii="Times New Roman" w:hAnsi="Times New Roman" w:cs="Times New Roman"/>
          <w:sz w:val="24"/>
          <w:szCs w:val="24"/>
          <w:lang w:val="uk-UA"/>
        </w:rPr>
        <w:t xml:space="preserve"> актах. Пер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евтілення принципів у письмово зафіксовані норми права є важливою </w:t>
      </w:r>
      <w:proofErr w:type="spellStart"/>
      <w:r w:rsidRPr="003A04DF">
        <w:rPr>
          <w:rFonts w:ascii="Times New Roman" w:hAnsi="Times New Roman" w:cs="Times New Roman"/>
          <w:sz w:val="24"/>
          <w:szCs w:val="24"/>
          <w:lang w:val="uk-UA"/>
        </w:rPr>
        <w:t>запо</w:t>
      </w:r>
      <w:r w:rsidR="00573FD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>рукою</w:t>
      </w:r>
      <w:proofErr w:type="spellEnd"/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відповідних норм. Логіка тут така: закріпити, щоб знати, як діяти.</w:t>
      </w:r>
    </w:p>
    <w:p w:rsidR="00166782" w:rsidRDefault="003A04D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Наведемо </w:t>
      </w:r>
      <w:r w:rsidR="00EE19DB">
        <w:rPr>
          <w:rFonts w:ascii="Times New Roman" w:hAnsi="Times New Roman" w:cs="Times New Roman"/>
          <w:sz w:val="24"/>
          <w:szCs w:val="24"/>
          <w:lang w:val="uk-UA"/>
        </w:rPr>
        <w:t xml:space="preserve">лише деякі </w:t>
      </w:r>
      <w:r w:rsidR="00166782">
        <w:rPr>
          <w:rFonts w:ascii="Times New Roman" w:hAnsi="Times New Roman" w:cs="Times New Roman"/>
          <w:sz w:val="24"/>
          <w:szCs w:val="24"/>
          <w:lang w:val="uk-UA"/>
        </w:rPr>
        <w:t>текст</w:t>
      </w:r>
      <w:r w:rsidR="00EE19D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66782">
        <w:rPr>
          <w:rFonts w:ascii="Times New Roman" w:hAnsi="Times New Roman" w:cs="Times New Roman"/>
          <w:sz w:val="24"/>
          <w:szCs w:val="24"/>
          <w:lang w:val="uk-UA"/>
        </w:rPr>
        <w:t xml:space="preserve"> статей Хартії</w:t>
      </w:r>
      <w:r w:rsidR="00B11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C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6782">
        <w:rPr>
          <w:rFonts w:ascii="Times New Roman" w:hAnsi="Times New Roman" w:cs="Times New Roman"/>
          <w:sz w:val="24"/>
          <w:szCs w:val="24"/>
          <w:lang w:val="uk-UA"/>
        </w:rPr>
        <w:t xml:space="preserve"> поясн</w:t>
      </w:r>
      <w:r w:rsidRPr="003A04DF">
        <w:rPr>
          <w:rFonts w:ascii="Times New Roman" w:hAnsi="Times New Roman" w:cs="Times New Roman"/>
          <w:sz w:val="24"/>
          <w:szCs w:val="24"/>
          <w:lang w:val="uk-UA"/>
        </w:rPr>
        <w:t xml:space="preserve">еннями. </w:t>
      </w:r>
    </w:p>
    <w:p w:rsidR="003A04DF" w:rsidRPr="00710C96" w:rsidRDefault="003A04DF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6782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1.</w:t>
      </w:r>
      <w:r w:rsidRPr="00710C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Кожна держава має суверенне і невід’ємне право вибирати власну </w:t>
      </w:r>
      <w:proofErr w:type="spellStart"/>
      <w:r w:rsidRPr="00710C96">
        <w:rPr>
          <w:rFonts w:ascii="Times New Roman" w:hAnsi="Times New Roman" w:cs="Times New Roman"/>
          <w:i/>
          <w:sz w:val="24"/>
          <w:szCs w:val="24"/>
          <w:lang w:val="uk-UA"/>
        </w:rPr>
        <w:t>економі</w:t>
      </w:r>
      <w:r w:rsidR="00166782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710C96">
        <w:rPr>
          <w:rFonts w:ascii="Times New Roman" w:hAnsi="Times New Roman" w:cs="Times New Roman"/>
          <w:i/>
          <w:sz w:val="24"/>
          <w:szCs w:val="24"/>
          <w:lang w:val="uk-UA"/>
        </w:rPr>
        <w:t>чну</w:t>
      </w:r>
      <w:proofErr w:type="spellEnd"/>
      <w:r w:rsidRPr="00710C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систему, а також власну політичну, соціальну і культурну системи згідно з волею свого народу, без втручання або застосування сили чи погрози ззовні в будь-якій формі.</w:t>
      </w:r>
    </w:p>
    <w:p w:rsidR="007F2A27" w:rsidRPr="007F2A27" w:rsidRDefault="003A04DF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4DF">
        <w:rPr>
          <w:rFonts w:ascii="Times New Roman" w:hAnsi="Times New Roman" w:cs="Times New Roman"/>
          <w:sz w:val="24"/>
          <w:szCs w:val="24"/>
          <w:lang w:val="uk-UA"/>
        </w:rPr>
        <w:t>Юридичне значення Хартії та інших документів про встановлення нового економічного пор</w:t>
      </w:r>
      <w:r w:rsidR="007F2A27">
        <w:rPr>
          <w:rFonts w:ascii="Times New Roman" w:hAnsi="Times New Roman" w:cs="Times New Roman"/>
          <w:sz w:val="24"/>
          <w:szCs w:val="24"/>
          <w:lang w:val="uk-UA"/>
        </w:rPr>
        <w:t>ядку полягає в тому, що незважа</w:t>
      </w:r>
      <w:r w:rsidR="007F2A27" w:rsidRPr="007F2A27">
        <w:rPr>
          <w:rFonts w:ascii="Times New Roman" w:hAnsi="Times New Roman" w:cs="Times New Roman"/>
          <w:sz w:val="24"/>
          <w:szCs w:val="24"/>
          <w:lang w:val="uk-UA"/>
        </w:rPr>
        <w:t xml:space="preserve">ючи на рекомендаційний характер норм цих </w:t>
      </w:r>
      <w:proofErr w:type="spellStart"/>
      <w:r w:rsidR="007F2A27">
        <w:rPr>
          <w:rFonts w:ascii="Times New Roman" w:hAnsi="Times New Roman" w:cs="Times New Roman"/>
          <w:sz w:val="24"/>
          <w:szCs w:val="24"/>
          <w:lang w:val="uk-UA"/>
        </w:rPr>
        <w:t>докуме-</w:t>
      </w:r>
      <w:r w:rsidR="007F2A27" w:rsidRPr="007F2A27">
        <w:rPr>
          <w:rFonts w:ascii="Times New Roman" w:hAnsi="Times New Roman" w:cs="Times New Roman"/>
          <w:sz w:val="24"/>
          <w:szCs w:val="24"/>
          <w:lang w:val="uk-UA"/>
        </w:rPr>
        <w:t>нтів</w:t>
      </w:r>
      <w:proofErr w:type="spellEnd"/>
      <w:r w:rsidR="007F2A27" w:rsidRPr="007F2A27">
        <w:rPr>
          <w:rFonts w:ascii="Times New Roman" w:hAnsi="Times New Roman" w:cs="Times New Roman"/>
          <w:sz w:val="24"/>
          <w:szCs w:val="24"/>
          <w:lang w:val="uk-UA"/>
        </w:rPr>
        <w:t xml:space="preserve"> згадані норми визнані державами. Ці принципи фіксуються у </w:t>
      </w:r>
      <w:proofErr w:type="spellStart"/>
      <w:r w:rsidR="007F2A27" w:rsidRPr="007F2A27">
        <w:rPr>
          <w:rFonts w:ascii="Times New Roman" w:hAnsi="Times New Roman" w:cs="Times New Roman"/>
          <w:sz w:val="24"/>
          <w:szCs w:val="24"/>
          <w:lang w:val="uk-UA"/>
        </w:rPr>
        <w:t>дво-</w:t>
      </w:r>
      <w:proofErr w:type="spellEnd"/>
      <w:r w:rsidR="007F2A27" w:rsidRPr="007F2A27">
        <w:rPr>
          <w:rFonts w:ascii="Times New Roman" w:hAnsi="Times New Roman" w:cs="Times New Roman"/>
          <w:sz w:val="24"/>
          <w:szCs w:val="24"/>
          <w:lang w:val="uk-UA"/>
        </w:rPr>
        <w:t xml:space="preserve"> та багатосторонніх економічних угодах. Принципи набирають статусу загальновизнаних.</w:t>
      </w:r>
    </w:p>
    <w:p w:rsidR="007F2A27" w:rsidRPr="007F2A27" w:rsidRDefault="007F2A27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A27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принципу невтручання виключає можливість використання будь-яких </w:t>
      </w:r>
      <w:proofErr w:type="spellStart"/>
      <w:r w:rsidRPr="007F2A27">
        <w:rPr>
          <w:rFonts w:ascii="Times New Roman" w:hAnsi="Times New Roman" w:cs="Times New Roman"/>
          <w:sz w:val="24"/>
          <w:szCs w:val="24"/>
          <w:lang w:val="uk-UA"/>
        </w:rPr>
        <w:t>санк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F2A27">
        <w:rPr>
          <w:rFonts w:ascii="Times New Roman" w:hAnsi="Times New Roman" w:cs="Times New Roman"/>
          <w:sz w:val="24"/>
          <w:szCs w:val="24"/>
          <w:lang w:val="uk-UA"/>
        </w:rPr>
        <w:t>цій</w:t>
      </w:r>
      <w:proofErr w:type="spellEnd"/>
      <w:r w:rsidRPr="007F2A27">
        <w:rPr>
          <w:rFonts w:ascii="Times New Roman" w:hAnsi="Times New Roman" w:cs="Times New Roman"/>
          <w:sz w:val="24"/>
          <w:szCs w:val="24"/>
          <w:lang w:val="uk-UA"/>
        </w:rPr>
        <w:t>, запровадження ембарго та інших обмежень, спрямованих проти певної країни чи групи держав. Принцип невтручання зафіксований і в конституціях окремих країн. На практиці цей міжнародно-правовий принцип часто порушується.</w:t>
      </w:r>
    </w:p>
    <w:p w:rsidR="003A04DF" w:rsidRDefault="007F2A27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A27">
        <w:rPr>
          <w:rFonts w:ascii="Times New Roman" w:hAnsi="Times New Roman" w:cs="Times New Roman"/>
          <w:sz w:val="24"/>
          <w:szCs w:val="24"/>
          <w:lang w:val="uk-UA"/>
        </w:rPr>
        <w:t xml:space="preserve">Принцип незастосування сили посідає чільне місце в системі принципів Статуту ООН. Цей принцип вважається розвитком принципу ненападу. Принцип було підтверджено, розвинуто та конкретизовано у численних </w:t>
      </w:r>
      <w:proofErr w:type="spellStart"/>
      <w:r w:rsidRPr="007F2A27">
        <w:rPr>
          <w:rFonts w:ascii="Times New Roman" w:hAnsi="Times New Roman" w:cs="Times New Roman"/>
          <w:sz w:val="24"/>
          <w:szCs w:val="24"/>
          <w:lang w:val="uk-UA"/>
        </w:rPr>
        <w:t>дво-</w:t>
      </w:r>
      <w:proofErr w:type="spellEnd"/>
      <w:r w:rsidRPr="007F2A27">
        <w:rPr>
          <w:rFonts w:ascii="Times New Roman" w:hAnsi="Times New Roman" w:cs="Times New Roman"/>
          <w:sz w:val="24"/>
          <w:szCs w:val="24"/>
          <w:lang w:val="uk-UA"/>
        </w:rPr>
        <w:t xml:space="preserve"> та багатосторонніх міжнародних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докуме-</w:t>
      </w:r>
      <w:r w:rsidRPr="007F2A27">
        <w:rPr>
          <w:rFonts w:ascii="Times New Roman" w:hAnsi="Times New Roman" w:cs="Times New Roman"/>
          <w:sz w:val="24"/>
          <w:szCs w:val="24"/>
          <w:lang w:val="uk-UA"/>
        </w:rPr>
        <w:t>нтах</w:t>
      </w:r>
      <w:proofErr w:type="spellEnd"/>
      <w:r w:rsidRPr="007F2A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7E48" w:rsidRPr="00A17E48" w:rsidRDefault="00A17E48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7E48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3.</w:t>
      </w:r>
      <w:r w:rsidRPr="00A17E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7E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 розроблюванні природних ресурсів, що належать двом чи більше країнам, кожна з них </w:t>
      </w:r>
      <w:proofErr w:type="spellStart"/>
      <w:r w:rsidRPr="00A17E48">
        <w:rPr>
          <w:rFonts w:ascii="Times New Roman" w:hAnsi="Times New Roman" w:cs="Times New Roman"/>
          <w:i/>
          <w:sz w:val="24"/>
          <w:szCs w:val="24"/>
          <w:lang w:val="uk-UA"/>
        </w:rPr>
        <w:t>зобов</w:t>
      </w:r>
      <w:proofErr w:type="spellEnd"/>
      <w:r w:rsidRPr="00A17E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A17E48">
        <w:rPr>
          <w:rFonts w:ascii="Times New Roman" w:hAnsi="Times New Roman" w:cs="Times New Roman"/>
          <w:i/>
          <w:sz w:val="24"/>
          <w:szCs w:val="24"/>
          <w:lang w:val="uk-UA"/>
        </w:rPr>
        <w:t>’язана</w:t>
      </w:r>
      <w:proofErr w:type="spellEnd"/>
      <w:r w:rsidRPr="00A17E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співробітничати на основі системи інформації та попередніх консультацій з метою досягнення оптимального використання цих ресурсів, не завдаючи шкоди законним інтересам інших країн.</w:t>
      </w:r>
    </w:p>
    <w:p w:rsidR="00A17E48" w:rsidRPr="000A6CBC" w:rsidRDefault="00A17E48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 w:rsidRPr="00A17E48">
        <w:rPr>
          <w:rFonts w:ascii="Times New Roman" w:hAnsi="Times New Roman" w:cs="Times New Roman"/>
          <w:sz w:val="24"/>
          <w:szCs w:val="24"/>
          <w:lang w:val="uk-UA"/>
        </w:rPr>
        <w:t xml:space="preserve">Дехто з фахівців у сфері міжнародного права вважає, що принцип співробітництва держав має не правовий, а декларативний характер. Можливо, в історичному минулому </w:t>
      </w:r>
      <w:proofErr w:type="spellStart"/>
      <w:r w:rsidRPr="00A17E48">
        <w:rPr>
          <w:rFonts w:ascii="Times New Roman" w:hAnsi="Times New Roman" w:cs="Times New Roman"/>
          <w:sz w:val="24"/>
          <w:szCs w:val="24"/>
          <w:lang w:val="uk-UA"/>
        </w:rPr>
        <w:t>співробіт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17E48">
        <w:rPr>
          <w:rFonts w:ascii="Times New Roman" w:hAnsi="Times New Roman" w:cs="Times New Roman"/>
          <w:sz w:val="24"/>
          <w:szCs w:val="24"/>
          <w:lang w:val="uk-UA"/>
        </w:rPr>
        <w:t>ництво</w:t>
      </w:r>
      <w:proofErr w:type="spellEnd"/>
      <w:r w:rsidRPr="00A17E48">
        <w:rPr>
          <w:rFonts w:ascii="Times New Roman" w:hAnsi="Times New Roman" w:cs="Times New Roman"/>
          <w:sz w:val="24"/>
          <w:szCs w:val="24"/>
          <w:lang w:val="uk-UA"/>
        </w:rPr>
        <w:t xml:space="preserve"> було добровільною акцією держави. Проте враховуючи Статут ООН та інші між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17E48">
        <w:rPr>
          <w:rFonts w:ascii="Times New Roman" w:hAnsi="Times New Roman" w:cs="Times New Roman"/>
          <w:sz w:val="24"/>
          <w:szCs w:val="24"/>
          <w:lang w:val="uk-UA"/>
        </w:rPr>
        <w:t xml:space="preserve">народно-правові документи, можна стверджувати, що добровільний акт перетворився на </w:t>
      </w:r>
      <w:r w:rsidRPr="00A17E4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правовий обов’язок. Держави повинні використовувати методи співробітництва для </w:t>
      </w:r>
      <w:proofErr w:type="spellStart"/>
      <w:r w:rsidRPr="00A17E48">
        <w:rPr>
          <w:rFonts w:ascii="Times New Roman" w:hAnsi="Times New Roman" w:cs="Times New Roman"/>
          <w:sz w:val="24"/>
          <w:szCs w:val="24"/>
          <w:lang w:val="uk-UA"/>
        </w:rPr>
        <w:t>вирі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17E48">
        <w:rPr>
          <w:rFonts w:ascii="Times New Roman" w:hAnsi="Times New Roman" w:cs="Times New Roman"/>
          <w:sz w:val="24"/>
          <w:szCs w:val="24"/>
          <w:lang w:val="uk-UA"/>
        </w:rPr>
        <w:t>шення</w:t>
      </w:r>
      <w:proofErr w:type="spellEnd"/>
      <w:r w:rsidRPr="00A17E48">
        <w:rPr>
          <w:rFonts w:ascii="Times New Roman" w:hAnsi="Times New Roman" w:cs="Times New Roman"/>
          <w:sz w:val="24"/>
          <w:szCs w:val="24"/>
          <w:lang w:val="uk-UA"/>
        </w:rPr>
        <w:t xml:space="preserve"> існуючих між ними проблем, а не вдаватися до конфронтації.</w:t>
      </w:r>
    </w:p>
    <w:p w:rsidR="003C2011" w:rsidRPr="003C2011" w:rsidRDefault="003C2011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3C2011">
        <w:rPr>
          <w:rFonts w:ascii="Times New Roman" w:hAnsi="Times New Roman" w:cs="Times New Roman"/>
          <w:b/>
          <w:i/>
          <w:sz w:val="24"/>
          <w:szCs w:val="24"/>
          <w:lang w:val="en-US"/>
        </w:rPr>
        <w:t>Стаття</w:t>
      </w:r>
      <w:proofErr w:type="spellEnd"/>
      <w:r w:rsidRPr="003C201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5.</w:t>
      </w:r>
      <w:proofErr w:type="gram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Усі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держави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мають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право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об’єднуватися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організації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виробників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товарів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з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метою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розвитку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власної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національної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економіки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досягнення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стабільного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фінансування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цього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розвитку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та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для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досягнення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власних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цілей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сприяти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забезпеченню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неухильного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розви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тку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світової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економіки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зокрема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шляхом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підвищення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темпів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розвитку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країн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що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розвива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ються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Тому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всі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держави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зобов'язані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поважати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це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право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утримуючись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від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застосування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таких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економічних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і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політичних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заходів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які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б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обмежували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це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право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3C2011" w:rsidRPr="003C2011" w:rsidRDefault="003C2011" w:rsidP="009F5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Принцип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свободи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вибору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форми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організації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зовнішньоекономічних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зв’язків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надав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можли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C2011">
        <w:rPr>
          <w:rFonts w:ascii="Times New Roman" w:hAnsi="Times New Roman" w:cs="Times New Roman"/>
          <w:sz w:val="24"/>
          <w:szCs w:val="24"/>
          <w:lang w:val="en-US"/>
        </w:rPr>
        <w:t>вість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вільного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вибору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бажаних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форм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співробітництва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зовнішньоекономічних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  <w:lang w:val="en-US"/>
        </w:rPr>
        <w:t>відносинах</w:t>
      </w:r>
      <w:proofErr w:type="spellEnd"/>
      <w:r w:rsidRPr="003C20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2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пов’язан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принципом </w:t>
      </w:r>
      <w:r w:rsidRPr="003C2011">
        <w:rPr>
          <w:rFonts w:ascii="Times New Roman" w:hAnsi="Times New Roman" w:cs="Times New Roman"/>
          <w:sz w:val="24"/>
          <w:szCs w:val="24"/>
        </w:rPr>
        <w:t xml:space="preserve">- свободою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01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3C2011">
        <w:rPr>
          <w:rFonts w:ascii="Times New Roman" w:hAnsi="Times New Roman" w:cs="Times New Roman"/>
          <w:sz w:val="24"/>
          <w:szCs w:val="24"/>
        </w:rPr>
        <w:t>іаль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>-но-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же, у свою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випливає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з таких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права, як суверенна </w:t>
      </w:r>
      <w:proofErr w:type="spellStart"/>
      <w:proofErr w:type="gramStart"/>
      <w:r w:rsidRPr="003C20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2011">
        <w:rPr>
          <w:rFonts w:ascii="Times New Roman" w:hAnsi="Times New Roman" w:cs="Times New Roman"/>
          <w:sz w:val="24"/>
          <w:szCs w:val="24"/>
        </w:rPr>
        <w:t>івність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рівноправність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наро-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дів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невтручання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держав та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>.</w:t>
      </w:r>
    </w:p>
    <w:p w:rsidR="003C2011" w:rsidRPr="003C2011" w:rsidRDefault="003C2011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країн</w:t>
      </w:r>
      <w:r w:rsidRPr="003C2011">
        <w:rPr>
          <w:rFonts w:ascii="Times New Roman" w:hAnsi="Times New Roman" w:cs="Times New Roman"/>
          <w:sz w:val="24"/>
          <w:szCs w:val="24"/>
        </w:rPr>
        <w:t>-виробників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експортерів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сирови-нних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ладених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регіональній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2011">
        <w:rPr>
          <w:rFonts w:ascii="Times New Roman" w:hAnsi="Times New Roman" w:cs="Times New Roman"/>
          <w:sz w:val="24"/>
          <w:szCs w:val="24"/>
          <w:lang w:val="uk-UA"/>
        </w:rPr>
        <w:t xml:space="preserve">Найвідомішою міжнародною </w:t>
      </w:r>
      <w:proofErr w:type="spellStart"/>
      <w:proofErr w:type="gramStart"/>
      <w:r w:rsidRPr="003C2011">
        <w:rPr>
          <w:rFonts w:ascii="Times New Roman" w:hAnsi="Times New Roman" w:cs="Times New Roman"/>
          <w:sz w:val="24"/>
          <w:szCs w:val="24"/>
          <w:lang w:val="uk-UA"/>
        </w:rPr>
        <w:t>ор</w:t>
      </w:r>
      <w:r>
        <w:rPr>
          <w:rFonts w:ascii="Times New Roman" w:hAnsi="Times New Roman" w:cs="Times New Roman"/>
          <w:sz w:val="24"/>
          <w:szCs w:val="24"/>
          <w:lang w:val="uk-UA"/>
        </w:rPr>
        <w:t>-ган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ізацією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держав-</w:t>
      </w:r>
      <w:r w:rsidRPr="003C2011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кспортерів є Організація країн-експортерів нафти - ОПЕК</w:t>
      </w:r>
      <w:r w:rsidRPr="003C20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2011" w:rsidRPr="000A6CBC" w:rsidRDefault="003C2011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6CBC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6.</w:t>
      </w:r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Держави </w:t>
      </w:r>
      <w:proofErr w:type="spellStart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зобов</w:t>
      </w:r>
      <w:proofErr w:type="spellEnd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’язані</w:t>
      </w:r>
      <w:proofErr w:type="spellEnd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сприяти розвитку міжнародної торгівлі товарами, </w:t>
      </w:r>
      <w:proofErr w:type="spellStart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зо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крема</w:t>
      </w:r>
      <w:proofErr w:type="spellEnd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 допомогою угод і укладення довгострокових багатосторонніх товарних угод, якщо це доцільно, і з урахуванням інтересів виробників і споживачів. Усі держави несуть відповідальність за сприяння регулярному потоку та доступу до всіх комерційних </w:t>
      </w:r>
      <w:proofErr w:type="spellStart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това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рів</w:t>
      </w:r>
      <w:proofErr w:type="spellEnd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що продаються за стійкими, вигідними і </w:t>
      </w:r>
      <w:proofErr w:type="spellStart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справедливішії</w:t>
      </w:r>
      <w:proofErr w:type="spellEnd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цінами, підтримуючи в такий спосіб справедливий розвиток світової економіки та особливо враховуючи при цьому </w:t>
      </w:r>
      <w:proofErr w:type="spellStart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ін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>тереси</w:t>
      </w:r>
      <w:proofErr w:type="spellEnd"/>
      <w:r w:rsidRPr="000A6C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країн, що розвиваються.</w:t>
      </w:r>
    </w:p>
    <w:p w:rsidR="003C2011" w:rsidRPr="003C2011" w:rsidRDefault="003C2011" w:rsidP="009F5072">
      <w:pPr>
        <w:jc w:val="both"/>
        <w:rPr>
          <w:rFonts w:ascii="Times New Roman" w:hAnsi="Times New Roman" w:cs="Times New Roman"/>
          <w:sz w:val="24"/>
          <w:szCs w:val="24"/>
        </w:rPr>
      </w:pPr>
      <w:r w:rsidRPr="000A6CBC">
        <w:rPr>
          <w:rFonts w:ascii="Times New Roman" w:hAnsi="Times New Roman" w:cs="Times New Roman"/>
          <w:sz w:val="24"/>
          <w:szCs w:val="24"/>
          <w:lang w:val="uk-UA"/>
        </w:rPr>
        <w:t xml:space="preserve">Принцип національного режиму передбачає, що на основі взаємності фізичні та юридичні особи іноземної держави повністю або частково прирівнюються у правах до фізичних та юридичних осіб певної держави.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режим з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Pr="003C201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C2011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надава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тися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державою і в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порядку на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законодав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C2011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3C2011">
        <w:rPr>
          <w:rFonts w:ascii="Times New Roman" w:hAnsi="Times New Roman" w:cs="Times New Roman"/>
          <w:sz w:val="24"/>
          <w:szCs w:val="24"/>
        </w:rPr>
        <w:t>.</w:t>
      </w:r>
    </w:p>
    <w:p w:rsidR="007A5A5E" w:rsidRPr="007A5A5E" w:rsidRDefault="003C2011" w:rsidP="009F507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2011">
        <w:rPr>
          <w:rFonts w:ascii="Times New Roman" w:hAnsi="Times New Roman" w:cs="Times New Roman"/>
          <w:b/>
          <w:i/>
          <w:sz w:val="24"/>
          <w:szCs w:val="24"/>
        </w:rPr>
        <w:t>Стаття</w:t>
      </w:r>
      <w:proofErr w:type="spellEnd"/>
      <w:r w:rsidRPr="003C2011">
        <w:rPr>
          <w:rFonts w:ascii="Times New Roman" w:hAnsi="Times New Roman" w:cs="Times New Roman"/>
          <w:b/>
          <w:i/>
          <w:sz w:val="24"/>
          <w:szCs w:val="24"/>
        </w:rPr>
        <w:t xml:space="preserve"> 7.</w:t>
      </w:r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Кожна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держава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несе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основну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відповідальність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сприяння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економічному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C2011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3C2011">
        <w:rPr>
          <w:rFonts w:ascii="Times New Roman" w:hAnsi="Times New Roman" w:cs="Times New Roman"/>
          <w:i/>
          <w:sz w:val="24"/>
          <w:szCs w:val="24"/>
        </w:rPr>
        <w:t>іальному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та культурному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розвитку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свого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народу. </w:t>
      </w:r>
      <w:proofErr w:type="gramStart"/>
      <w:r w:rsidRPr="003C2011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цією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метою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кожна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держава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C2011">
        <w:rPr>
          <w:rFonts w:ascii="Times New Roman" w:hAnsi="Times New Roman" w:cs="Times New Roman"/>
          <w:i/>
          <w:sz w:val="24"/>
          <w:szCs w:val="24"/>
        </w:rPr>
        <w:t xml:space="preserve">во і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несе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відповідальність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вибір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цілей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засобів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розвитку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повну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мобілізацію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використа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власних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ресурсів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упровадження</w:t>
      </w:r>
      <w:proofErr w:type="spellEnd"/>
      <w:r w:rsidRPr="003C2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011">
        <w:rPr>
          <w:rFonts w:ascii="Times New Roman" w:hAnsi="Times New Roman" w:cs="Times New Roman"/>
          <w:i/>
          <w:sz w:val="24"/>
          <w:szCs w:val="24"/>
        </w:rPr>
        <w:t>прогресивних</w:t>
      </w:r>
      <w:proofErr w:type="spellEnd"/>
      <w:r w:rsidR="007A5A5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економічних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соціальних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реформ, а та</w:t>
      </w:r>
      <w:r w:rsidR="007A5A5E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кож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забезпечення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повної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участі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свого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народу у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прогресі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й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вигодах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розвитку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Держави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зо-бов</w:t>
      </w:r>
      <w:proofErr w:type="gramEnd"/>
      <w:r w:rsidR="007A5A5E" w:rsidRPr="007A5A5E">
        <w:rPr>
          <w:rFonts w:ascii="Times New Roman" w:hAnsi="Times New Roman" w:cs="Times New Roman"/>
          <w:i/>
          <w:sz w:val="24"/>
          <w:szCs w:val="24"/>
        </w:rPr>
        <w:t>’язані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індивідуально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сумісно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співробітничати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для того,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усунути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перешкоди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заважають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такій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мобілізації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7A5A5E" w:rsidRPr="007A5A5E">
        <w:rPr>
          <w:rFonts w:ascii="Times New Roman" w:hAnsi="Times New Roman" w:cs="Times New Roman"/>
          <w:i/>
          <w:sz w:val="24"/>
          <w:szCs w:val="24"/>
        </w:rPr>
        <w:t>використанню</w:t>
      </w:r>
      <w:proofErr w:type="spellEnd"/>
      <w:r w:rsidR="007A5A5E" w:rsidRPr="007A5A5E">
        <w:rPr>
          <w:rFonts w:ascii="Times New Roman" w:hAnsi="Times New Roman" w:cs="Times New Roman"/>
          <w:i/>
          <w:sz w:val="24"/>
          <w:szCs w:val="24"/>
        </w:rPr>
        <w:t>.</w:t>
      </w:r>
    </w:p>
    <w:p w:rsidR="007A5A5E" w:rsidRPr="007A5A5E" w:rsidRDefault="007A5A5E" w:rsidP="009F50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правнича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наука і практика давно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A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нічим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обмежується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відчужується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ділиться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>. Аб-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солютного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суверенітету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нема</w:t>
      </w:r>
      <w:proofErr w:type="gramStart"/>
      <w:r w:rsidRPr="007A5A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A5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обмежений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реальними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sz w:val="24"/>
          <w:szCs w:val="24"/>
        </w:rPr>
        <w:t>чинниками</w:t>
      </w:r>
      <w:proofErr w:type="spellEnd"/>
      <w:r w:rsidRPr="007A5A5E">
        <w:rPr>
          <w:rFonts w:ascii="Times New Roman" w:hAnsi="Times New Roman" w:cs="Times New Roman"/>
          <w:sz w:val="24"/>
          <w:szCs w:val="24"/>
        </w:rPr>
        <w:t>.</w:t>
      </w:r>
    </w:p>
    <w:p w:rsidR="000B4185" w:rsidRDefault="007A5A5E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7A5A5E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Стаття</w:t>
      </w:r>
      <w:proofErr w:type="spellEnd"/>
      <w:r w:rsidRPr="007A5A5E">
        <w:rPr>
          <w:rFonts w:ascii="Times New Roman" w:hAnsi="Times New Roman" w:cs="Times New Roman"/>
          <w:b/>
          <w:i/>
          <w:sz w:val="24"/>
          <w:szCs w:val="24"/>
        </w:rPr>
        <w:t xml:space="preserve"> 10.</w:t>
      </w:r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Усі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держави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юридично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A5A5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A5A5E">
        <w:rPr>
          <w:rFonts w:ascii="Times New Roman" w:hAnsi="Times New Roman" w:cs="Times New Roman"/>
          <w:i/>
          <w:sz w:val="24"/>
          <w:szCs w:val="24"/>
        </w:rPr>
        <w:t>івноправні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і як члени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міжнародного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співтовариства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мають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право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повністю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ефективно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брати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участь у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іжнародному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процесі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шень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врегулювання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світових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економічних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фінансових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валютних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проблем.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Між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ін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шим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, через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міжнародні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організації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їх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правил,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існують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та роз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роблюються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, і справедливо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користуватися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вигодами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випливають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7A5A5E">
        <w:rPr>
          <w:rFonts w:ascii="Times New Roman" w:hAnsi="Times New Roman" w:cs="Times New Roman"/>
          <w:i/>
          <w:sz w:val="24"/>
          <w:szCs w:val="24"/>
        </w:rPr>
        <w:t>цього</w:t>
      </w:r>
      <w:proofErr w:type="spellEnd"/>
      <w:r w:rsidRPr="007A5A5E">
        <w:rPr>
          <w:rFonts w:ascii="Times New Roman" w:hAnsi="Times New Roman" w:cs="Times New Roman"/>
          <w:i/>
          <w:sz w:val="24"/>
          <w:szCs w:val="24"/>
        </w:rPr>
        <w:t>.</w:t>
      </w:r>
    </w:p>
    <w:p w:rsidR="000B4185" w:rsidRDefault="000B4185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185">
        <w:rPr>
          <w:rFonts w:ascii="Times New Roman" w:hAnsi="Times New Roman" w:cs="Times New Roman"/>
          <w:sz w:val="24"/>
          <w:szCs w:val="24"/>
          <w:lang w:val="uk-UA"/>
        </w:rPr>
        <w:t xml:space="preserve">Принцип рівності та взаємної вигоди держав у міжнародних економічних відносинах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val="uk-UA"/>
        </w:rPr>
        <w:t>без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B4185">
        <w:rPr>
          <w:rFonts w:ascii="Times New Roman" w:hAnsi="Times New Roman" w:cs="Times New Roman"/>
          <w:sz w:val="24"/>
          <w:szCs w:val="24"/>
          <w:lang w:val="uk-UA"/>
        </w:rPr>
        <w:t>посередньо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val="uk-UA"/>
        </w:rPr>
        <w:t xml:space="preserve"> випливає з принципу суверенної рівності держав. їх економічні відносини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ма-</w:t>
      </w:r>
      <w:r w:rsidRPr="000B4185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val="uk-UA"/>
        </w:rPr>
        <w:t xml:space="preserve"> будуватися на основі взаємної і справедливої вигоди.</w:t>
      </w:r>
    </w:p>
    <w:p w:rsidR="000B4185" w:rsidRPr="000B4185" w:rsidRDefault="000B4185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4185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11.</w:t>
      </w:r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Усі держави мають співробітничати з метою зміцнення та постійного </w:t>
      </w:r>
      <w:proofErr w:type="spellStart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по-</w:t>
      </w:r>
      <w:proofErr w:type="spellEnd"/>
    </w:p>
    <w:p w:rsidR="000B4185" w:rsidRPr="000B4185" w:rsidRDefault="000B4185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ліпшення</w:t>
      </w:r>
      <w:proofErr w:type="spellEnd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ефективності міжнародних організацій при здійсненні заходів, спрямованих на стимулювання загального економічного прогресу всіх країн, зокрема тих, що </w:t>
      </w:r>
      <w:proofErr w:type="spellStart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розвивають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ся</w:t>
      </w:r>
      <w:proofErr w:type="spellEnd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і тому мають співробітничати для пристосування їх, якщо необхідно, до потреб </w:t>
      </w:r>
      <w:proofErr w:type="spellStart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між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народного</w:t>
      </w:r>
      <w:proofErr w:type="spellEnd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економічного співробітництва, що змінюються.</w:t>
      </w:r>
    </w:p>
    <w:p w:rsidR="000B4185" w:rsidRPr="000B4185" w:rsidRDefault="000B4185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4185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13.</w:t>
      </w:r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1. Кожна держава має право отримувати вигоди від досягнень і розвитку науки та техніки на прискорення власного економічного та соціального розвитку.</w:t>
      </w:r>
    </w:p>
    <w:p w:rsidR="003736E3" w:rsidRPr="003736E3" w:rsidRDefault="000B4185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2. Усі держави </w:t>
      </w:r>
      <w:proofErr w:type="spellStart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>.мають</w:t>
      </w:r>
      <w:proofErr w:type="spellEnd"/>
      <w:r w:rsidRPr="000B41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сприяти міжнародному науковому і технічному співробітництву і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передаванню технологій з ураху</w:t>
      </w:r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ванням усіх законних інтересів, включаючи, зокрема, </w:t>
      </w:r>
      <w:proofErr w:type="spellStart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пра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ва</w:t>
      </w:r>
      <w:proofErr w:type="spellEnd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обов’язки власників, постачальників і одержувачів технологій. Зокрема, усі </w:t>
      </w:r>
      <w:proofErr w:type="spellStart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держа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ви</w:t>
      </w:r>
      <w:proofErr w:type="spellEnd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мають полегшити доступ країнам, що розвиваються, до досягнень сучасної науки і </w:t>
      </w:r>
      <w:proofErr w:type="spellStart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те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хніки</w:t>
      </w:r>
      <w:proofErr w:type="spellEnd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передавання технологій і створення місцевої технології на благо країн, що </w:t>
      </w:r>
      <w:proofErr w:type="spellStart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розвива</w:t>
      </w:r>
      <w:r w:rsidR="003736E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ються</w:t>
      </w:r>
      <w:proofErr w:type="spellEnd"/>
      <w:r w:rsidR="003736E3" w:rsidRPr="003736E3">
        <w:rPr>
          <w:rFonts w:ascii="Times New Roman" w:hAnsi="Times New Roman" w:cs="Times New Roman"/>
          <w:i/>
          <w:sz w:val="24"/>
          <w:szCs w:val="24"/>
          <w:lang w:val="uk-UA"/>
        </w:rPr>
        <w:t>, у такій формі й відповідно до такої процедури, які відповідають їх економіці та потребам.</w:t>
      </w:r>
    </w:p>
    <w:p w:rsidR="003736E3" w:rsidRPr="003736E3" w:rsidRDefault="003736E3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3. Відповідно розвинені країни повинні співробітничати з країнами, що розвиваються,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що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створення, зміцнення та розвитку їх наукової і технічної інфраструктури, а також у їх діяльності у науково-дослідницькій та технічній сферах для того, щоб допомогти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роз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ширити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перетворити економіку країн, що розвиваються.</w:t>
      </w:r>
    </w:p>
    <w:p w:rsidR="003736E3" w:rsidRPr="003736E3" w:rsidRDefault="003736E3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4. Усі держави повинні співробітничати щодо розробки, подальшого розвитку,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прий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нят-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них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міжнародному аспекті керівних положень або постанов стосовно передавання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те-х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нології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повним урахуванням інтересів країн, що розвиваються.</w:t>
      </w:r>
    </w:p>
    <w:p w:rsidR="003736E3" w:rsidRPr="003736E3" w:rsidRDefault="003736E3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57A3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14.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Кожна країна зобов’язана співробітничати у забезпеченні постійного і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зро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стаючого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розширення та лібералізації світової торгівлі й підвищення добробуту та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жи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ттєвого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рівня всіх народів, зокрема народів країн, що розвиваються. Відповідно всі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дер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жави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мають співробітничати, серед іншого, щодо поступового усунення перешкод на шляху торгівлі й покращення міжнародних умов для здійснення світової торгівлі і з цією метою держави повинні прикладати координовані зусилля, спрямовані на справедливе вирішення проблем торгівлі всіх країн з урахуванням конкретних проблем торгівлі країн, що розвиваються. При цьому держави мають вживати заходів щодо забезпечення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дода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ткових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вигід для міжнародної торгівлі країн, що розвиваються, з тим, щоб досягти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сут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тєвого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збільшення їх валютних надходжень, диверсифікації їх експорту, прискорення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те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мпів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розширення торгівлі з урахуванням їх потреб розвитку, збільшення можливостей 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щодо участі в розширенні світової торгівлі та сприятливішої участі для одержання </w:t>
      </w:r>
      <w:proofErr w:type="spellStart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ви</w:t>
      </w:r>
      <w:r w:rsidR="00C257A3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>гід</w:t>
      </w:r>
      <w:proofErr w:type="spellEnd"/>
      <w:r w:rsidRPr="003736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від такого розширення торгівлі за допомогою якнайсуттєвішого покращання умов доступу на ринки товарів, що становлять інтерес для країн, що розвиваються, і в разі потреби за допомогою заходів, спрямованих на встановлення стабільних, справедливих і вигідних цін на сировинні товари.</w:t>
      </w:r>
    </w:p>
    <w:p w:rsidR="000B4185" w:rsidRDefault="003736E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36E3">
        <w:rPr>
          <w:rFonts w:ascii="Times New Roman" w:hAnsi="Times New Roman" w:cs="Times New Roman"/>
          <w:sz w:val="24"/>
          <w:szCs w:val="24"/>
          <w:lang w:val="uk-UA"/>
        </w:rPr>
        <w:t xml:space="preserve">Принцип співробітництва між державами у сфері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МЕВ охоплює також принцип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jus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36E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36E3">
        <w:rPr>
          <w:rFonts w:ascii="Times New Roman" w:hAnsi="Times New Roman" w:cs="Times New Roman"/>
          <w:sz w:val="24"/>
          <w:szCs w:val="24"/>
          <w:lang w:val="uk-UA"/>
        </w:rPr>
        <w:t>- право вільного розвитку торговельного співробітництва.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57A3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27.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Кожна держава </w:t>
      </w:r>
      <w:proofErr w:type="spellStart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.має</w:t>
      </w:r>
      <w:proofErr w:type="spellEnd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право поєною мірою користуватися вигодами від світової торгівлі з невидимих статей і брати участь у розширенні такої торгівлі.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2. Світова торгівля з невидимих статей, яка заснована на ефективності, а також на взаємній та справедливій вигоді і сприяє </w:t>
      </w:r>
      <w:proofErr w:type="spellStart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розвитку’</w:t>
      </w:r>
      <w:proofErr w:type="spellEnd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світової економіки, є спільною метою всіх держав. Роль країн, що розвиваються, у світовій торгівлі з невидимих статей має бути посилена відповідно до викладених цілей, причому особлива увага має приділятись особливим потребам країн, що розвиваються.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3. Усі держави мають співробітничати з країнами, що розвиваються, у їх зусиллях, </w:t>
      </w:r>
      <w:proofErr w:type="spellStart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спря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мованих</w:t>
      </w:r>
      <w:proofErr w:type="spellEnd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підвищення їх здатності одержувати іноземну валюту від операцій з </w:t>
      </w:r>
      <w:proofErr w:type="spellStart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невиди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мих</w:t>
      </w:r>
      <w:proofErr w:type="spellEnd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статей відповідно до потенційних можливостей і потреб кожної країни, що </w:t>
      </w:r>
      <w:proofErr w:type="spellStart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розви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вається</w:t>
      </w:r>
      <w:proofErr w:type="spellEnd"/>
      <w:r w:rsidRPr="00C257A3">
        <w:rPr>
          <w:rFonts w:ascii="Times New Roman" w:hAnsi="Times New Roman" w:cs="Times New Roman"/>
          <w:i/>
          <w:sz w:val="24"/>
          <w:szCs w:val="24"/>
          <w:lang w:val="uk-UA"/>
        </w:rPr>
        <w:t>, і зазначених цілей.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7A3">
        <w:rPr>
          <w:rFonts w:ascii="Times New Roman" w:hAnsi="Times New Roman" w:cs="Times New Roman"/>
          <w:sz w:val="24"/>
          <w:szCs w:val="24"/>
          <w:lang w:val="uk-UA"/>
        </w:rPr>
        <w:t>Невидимими статтями, про які йдеться у цій статті, можуть бути надходження: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від надання транспортних послуг (транспортування зовнішньоторговельних вантажів, міжнародні перевезення пасажирів, експлуатація каналів, обслуговування суден і літаків міжнародних ліній, ремонт транспортних засобів тощо);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міжнародного туризму;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страхової справи;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заробітків громадян в іноземних країнах;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експорту капіталу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257A3" w:rsidRP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реалізації об’єктів інтелектуальної власності (літературних, художніх та інших творів, винаходів, промислових зразків, корисних моделей, ноу-хау тощо);</w:t>
      </w:r>
    </w:p>
    <w:p w:rsidR="00C257A3" w:rsidRDefault="00C257A3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257A3">
        <w:rPr>
          <w:rFonts w:ascii="Times New Roman" w:hAnsi="Times New Roman" w:cs="Times New Roman"/>
          <w:sz w:val="24"/>
          <w:szCs w:val="24"/>
          <w:lang w:val="uk-UA"/>
        </w:rPr>
        <w:t>надання інших послуг.</w:t>
      </w:r>
    </w:p>
    <w:p w:rsidR="0090637B" w:rsidRPr="0090637B" w:rsidRDefault="0090637B" w:rsidP="009F507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637B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Стаття 28.</w:t>
      </w:r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Всі держави зобов’язані співробітничати щодо коригування цін на товари, які експортуються країнами, що розвиваються, стосовно цін на товари, що </w:t>
      </w:r>
      <w:proofErr w:type="spellStart"/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>імпортую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>ться</w:t>
      </w:r>
      <w:proofErr w:type="spellEnd"/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ними, для того, щоб сприяти створенню для них справедливих і рівноправних умов торгівлі в такий спосіб, який був би вигідним для ви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робників і справедливим</w:t>
      </w:r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</w:t>
      </w:r>
      <w:proofErr w:type="spellStart"/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>виробни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>ків</w:t>
      </w:r>
      <w:proofErr w:type="spellEnd"/>
      <w:r w:rsidRPr="0090637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споживачів.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також інші статті.</w:t>
      </w:r>
    </w:p>
    <w:sectPr w:rsidR="0090637B" w:rsidRPr="0090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44"/>
    <w:rsid w:val="000A6CBC"/>
    <w:rsid w:val="000B4185"/>
    <w:rsid w:val="00166782"/>
    <w:rsid w:val="0023639F"/>
    <w:rsid w:val="002F5FBD"/>
    <w:rsid w:val="00316D41"/>
    <w:rsid w:val="003736E3"/>
    <w:rsid w:val="003A04DF"/>
    <w:rsid w:val="003C2011"/>
    <w:rsid w:val="00467B8C"/>
    <w:rsid w:val="00573FD1"/>
    <w:rsid w:val="00622AA9"/>
    <w:rsid w:val="00625144"/>
    <w:rsid w:val="00710C96"/>
    <w:rsid w:val="00761B3B"/>
    <w:rsid w:val="007A5A5E"/>
    <w:rsid w:val="007F2A27"/>
    <w:rsid w:val="00834EBE"/>
    <w:rsid w:val="008A1EF7"/>
    <w:rsid w:val="008D1A74"/>
    <w:rsid w:val="0090637B"/>
    <w:rsid w:val="009F5072"/>
    <w:rsid w:val="00A17E48"/>
    <w:rsid w:val="00B118C2"/>
    <w:rsid w:val="00C248A1"/>
    <w:rsid w:val="00C257A3"/>
    <w:rsid w:val="00E17879"/>
    <w:rsid w:val="00EE19DB"/>
    <w:rsid w:val="00F15DD7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C3E7-9DCF-497C-8449-C3B51B1A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2021-02-16T10:07:00Z</dcterms:created>
  <dcterms:modified xsi:type="dcterms:W3CDTF">2021-02-20T10:33:00Z</dcterms:modified>
</cp:coreProperties>
</file>