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92E5B" w14:textId="44A658CD" w:rsidR="00844E18" w:rsidRPr="00845B0A" w:rsidRDefault="00845B0A" w:rsidP="00844E18">
      <w:pPr>
        <w:jc w:val="center"/>
        <w:rPr>
          <w:rFonts w:ascii="Times New Roman Полужирный" w:hAnsi="Times New Roman Полужирный" w:hint="eastAsia"/>
          <w:b/>
          <w:bCs/>
          <w:caps/>
          <w:color w:val="000000"/>
          <w:sz w:val="28"/>
          <w:szCs w:val="28"/>
          <w:lang w:val="uk-UA"/>
        </w:rPr>
      </w:pPr>
      <w:bookmarkStart w:id="0" w:name="_Hlk68714981"/>
      <w:r w:rsidRPr="00845B0A">
        <w:rPr>
          <w:rFonts w:ascii="Times New Roman Полужирный" w:hAnsi="Times New Roman Полужирный"/>
          <w:b/>
          <w:bCs/>
          <w:caps/>
          <w:color w:val="000000"/>
          <w:sz w:val="28"/>
          <w:szCs w:val="28"/>
          <w:lang w:val="uk-UA"/>
        </w:rPr>
        <w:t>Теорія адміністративного примусу</w:t>
      </w:r>
    </w:p>
    <w:bookmarkEnd w:id="0"/>
    <w:p w14:paraId="68241FB7" w14:textId="77777777" w:rsidR="00BA282F" w:rsidRPr="00EF5BEC" w:rsidRDefault="00BA282F" w:rsidP="00844E18">
      <w:pPr>
        <w:jc w:val="center"/>
        <w:rPr>
          <w:b/>
          <w:bCs/>
          <w:color w:val="000000"/>
          <w:lang w:val="uk-UA"/>
        </w:rPr>
      </w:pPr>
    </w:p>
    <w:p w14:paraId="4CE19455" w14:textId="72AFFAEC" w:rsidR="00A42289" w:rsidRPr="00E2293E" w:rsidRDefault="00A42289" w:rsidP="00A42289">
      <w:pPr>
        <w:rPr>
          <w:lang w:val="ru-RU"/>
        </w:rPr>
      </w:pPr>
      <w:r w:rsidRPr="005D3580">
        <w:rPr>
          <w:b/>
          <w:bCs/>
          <w:lang w:val="uk-UA"/>
        </w:rPr>
        <w:t>Викладач:</w:t>
      </w:r>
      <w:r w:rsidRPr="005D3580">
        <w:rPr>
          <w:lang w:val="uk-UA"/>
        </w:rPr>
        <w:t xml:space="preserve"> </w:t>
      </w:r>
      <w:r w:rsidR="00845B0A">
        <w:rPr>
          <w:i/>
          <w:iCs/>
          <w:lang w:val="uk-UA"/>
        </w:rPr>
        <w:t>доктор юридичних</w:t>
      </w:r>
      <w:r w:rsidR="00CF39BB">
        <w:rPr>
          <w:i/>
          <w:iCs/>
          <w:lang w:val="uk-UA"/>
        </w:rPr>
        <w:t xml:space="preserve"> наук, </w:t>
      </w:r>
      <w:r w:rsidR="009B4331">
        <w:rPr>
          <w:i/>
          <w:iCs/>
          <w:lang w:val="uk-UA"/>
        </w:rPr>
        <w:t xml:space="preserve">доцент </w:t>
      </w:r>
      <w:r w:rsidR="00845B0A">
        <w:rPr>
          <w:i/>
          <w:iCs/>
          <w:lang w:val="uk-UA"/>
        </w:rPr>
        <w:t>Шарая Анна Анатоліївна</w:t>
      </w:r>
    </w:p>
    <w:p w14:paraId="05046D74" w14:textId="7BF4004B" w:rsidR="00A42289" w:rsidRPr="005D3580" w:rsidRDefault="00A42289" w:rsidP="00A42289">
      <w:pPr>
        <w:rPr>
          <w:lang w:val="uk-UA"/>
        </w:rPr>
      </w:pPr>
      <w:r w:rsidRPr="005D3580">
        <w:rPr>
          <w:b/>
          <w:bCs/>
          <w:lang w:val="uk-UA"/>
        </w:rPr>
        <w:t xml:space="preserve">Кафедра: </w:t>
      </w:r>
      <w:r w:rsidR="00200992">
        <w:rPr>
          <w:i/>
          <w:iCs/>
          <w:lang w:val="uk-UA"/>
        </w:rPr>
        <w:t>конституційного та а</w:t>
      </w:r>
      <w:r w:rsidR="00845B0A">
        <w:rPr>
          <w:i/>
          <w:iCs/>
          <w:lang w:val="uk-UA"/>
        </w:rPr>
        <w:t>дміністративного права</w:t>
      </w:r>
      <w:r w:rsidR="00CF39BB">
        <w:rPr>
          <w:i/>
          <w:iCs/>
          <w:lang w:val="uk-UA"/>
        </w:rPr>
        <w:t xml:space="preserve">, </w:t>
      </w:r>
      <w:r w:rsidR="00845B0A">
        <w:rPr>
          <w:i/>
          <w:iCs/>
        </w:rPr>
        <w:t>V</w:t>
      </w:r>
      <w:r w:rsidR="00CF39BB">
        <w:rPr>
          <w:i/>
          <w:iCs/>
          <w:lang w:val="uk-UA"/>
        </w:rPr>
        <w:t xml:space="preserve"> </w:t>
      </w:r>
      <w:r w:rsidR="00845B0A">
        <w:rPr>
          <w:i/>
          <w:iCs/>
          <w:lang w:val="uk-UA"/>
        </w:rPr>
        <w:t xml:space="preserve">навчальний </w:t>
      </w:r>
      <w:r w:rsidR="00CF39BB">
        <w:rPr>
          <w:i/>
          <w:iCs/>
          <w:lang w:val="uk-UA"/>
        </w:rPr>
        <w:t>корпус, ауд</w:t>
      </w:r>
      <w:r w:rsidR="003E664D">
        <w:rPr>
          <w:i/>
          <w:iCs/>
          <w:lang w:val="uk-UA"/>
        </w:rPr>
        <w:t>иторія</w:t>
      </w:r>
      <w:r w:rsidR="00CF39BB">
        <w:rPr>
          <w:i/>
          <w:iCs/>
          <w:lang w:val="uk-UA"/>
        </w:rPr>
        <w:t xml:space="preserve"> </w:t>
      </w:r>
      <w:r w:rsidR="00845B0A">
        <w:rPr>
          <w:i/>
          <w:iCs/>
          <w:lang w:val="uk-UA"/>
        </w:rPr>
        <w:t>110</w:t>
      </w:r>
    </w:p>
    <w:p w14:paraId="5A9169BA" w14:textId="77777777" w:rsidR="00845B0A" w:rsidRPr="00845B0A" w:rsidRDefault="00A42289" w:rsidP="00845B0A">
      <w:pPr>
        <w:pStyle w:val="3"/>
        <w:shd w:val="clear" w:color="auto" w:fill="FFFFFF"/>
        <w:spacing w:before="0" w:line="300" w:lineRule="atLeast"/>
        <w:rPr>
          <w:rFonts w:ascii="Times New Roman" w:hAnsi="Times New Roman" w:cs="Times New Roman"/>
          <w:i/>
          <w:color w:val="auto"/>
          <w:spacing w:val="5"/>
          <w:sz w:val="27"/>
          <w:szCs w:val="27"/>
        </w:rPr>
      </w:pPr>
      <w:r w:rsidRPr="00845B0A">
        <w:rPr>
          <w:rFonts w:ascii="Times New Roman" w:hAnsi="Times New Roman" w:cs="Times New Roman"/>
          <w:b/>
          <w:bCs/>
          <w:color w:val="auto"/>
          <w:lang w:val="uk-UA"/>
        </w:rPr>
        <w:t>E</w:t>
      </w:r>
      <w:r w:rsidR="00AE5D68" w:rsidRPr="00845B0A">
        <w:rPr>
          <w:rFonts w:ascii="Times New Roman" w:hAnsi="Times New Roman" w:cs="Times New Roman"/>
          <w:b/>
          <w:bCs/>
          <w:color w:val="auto"/>
          <w:lang w:val="uk-UA"/>
        </w:rPr>
        <w:t>-</w:t>
      </w:r>
      <w:proofErr w:type="spellStart"/>
      <w:r w:rsidRPr="00845B0A">
        <w:rPr>
          <w:rFonts w:ascii="Times New Roman" w:hAnsi="Times New Roman" w:cs="Times New Roman"/>
          <w:b/>
          <w:bCs/>
          <w:color w:val="auto"/>
          <w:lang w:val="uk-UA"/>
        </w:rPr>
        <w:t>mail</w:t>
      </w:r>
      <w:proofErr w:type="spellEnd"/>
      <w:r w:rsidRPr="00845B0A">
        <w:rPr>
          <w:rFonts w:ascii="Times New Roman" w:hAnsi="Times New Roman" w:cs="Times New Roman"/>
          <w:b/>
          <w:bCs/>
          <w:color w:val="auto"/>
          <w:lang w:val="uk-UA"/>
        </w:rPr>
        <w:t xml:space="preserve">: </w:t>
      </w:r>
      <w:r w:rsidR="00845B0A" w:rsidRPr="00845B0A">
        <w:rPr>
          <w:rStyle w:val="go"/>
          <w:rFonts w:ascii="Times New Roman" w:hAnsi="Times New Roman" w:cs="Times New Roman"/>
          <w:i/>
          <w:color w:val="auto"/>
          <w:spacing w:val="5"/>
        </w:rPr>
        <w:t>indz2012@gmail.com</w:t>
      </w:r>
    </w:p>
    <w:p w14:paraId="75450801" w14:textId="7ADF6EFF" w:rsidR="00E42FA1" w:rsidRDefault="00C27B7C" w:rsidP="00C27B7C">
      <w:pPr>
        <w:rPr>
          <w:b/>
          <w:bCs/>
          <w:lang w:val="uk-UA"/>
        </w:rPr>
      </w:pPr>
      <w:r w:rsidRPr="005D3580">
        <w:rPr>
          <w:b/>
          <w:bCs/>
          <w:lang w:val="uk-UA"/>
        </w:rPr>
        <w:t>Телефон:</w:t>
      </w:r>
      <w:r w:rsidR="007B5979">
        <w:rPr>
          <w:b/>
          <w:bCs/>
          <w:lang w:val="uk-UA"/>
        </w:rPr>
        <w:t xml:space="preserve"> </w:t>
      </w:r>
      <w:r w:rsidR="007B5979" w:rsidRPr="007B5979">
        <w:rPr>
          <w:i/>
          <w:iCs/>
          <w:lang w:val="uk-UA"/>
        </w:rPr>
        <w:t>(061</w:t>
      </w:r>
      <w:r w:rsidR="007B5979" w:rsidRPr="00845B0A">
        <w:rPr>
          <w:i/>
          <w:iCs/>
          <w:lang w:val="uk-UA"/>
        </w:rPr>
        <w:t xml:space="preserve">) </w:t>
      </w:r>
      <w:r w:rsidR="00845B0A" w:rsidRPr="00845B0A">
        <w:rPr>
          <w:i/>
        </w:rPr>
        <w:t>228-76-18</w:t>
      </w:r>
    </w:p>
    <w:p w14:paraId="745113E2" w14:textId="77777777"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7B5979">
        <w:rPr>
          <w:i/>
          <w:iCs/>
          <w:lang w:val="uk-UA"/>
        </w:rPr>
        <w:t xml:space="preserve"> (форум курсу, приватні повідомлення)</w:t>
      </w: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9D0B54" w14:paraId="3B16EC8E" w14:textId="77777777" w:rsidTr="00287991">
        <w:trPr>
          <w:trHeight w:val="239"/>
        </w:trPr>
        <w:tc>
          <w:tcPr>
            <w:tcW w:w="2836" w:type="dxa"/>
            <w:gridSpan w:val="2"/>
            <w:tcBorders>
              <w:top w:val="single" w:sz="4" w:space="0" w:color="000000"/>
            </w:tcBorders>
          </w:tcPr>
          <w:p w14:paraId="49F627C6" w14:textId="77777777"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14:paraId="43E48842" w14:textId="10AE974C" w:rsidR="00E2293E" w:rsidRPr="003E664D" w:rsidRDefault="00E2293E" w:rsidP="00E2293E">
            <w:pPr>
              <w:rPr>
                <w:lang w:val="uk-UA"/>
              </w:rPr>
            </w:pPr>
            <w:r w:rsidRPr="003E664D">
              <w:rPr>
                <w:lang w:val="uk-UA"/>
              </w:rPr>
              <w:t>«Право»</w:t>
            </w:r>
          </w:p>
          <w:p w14:paraId="314C25BE" w14:textId="77777777" w:rsidR="00E2293E" w:rsidRPr="003E664D" w:rsidRDefault="00E2293E" w:rsidP="00E2293E">
            <w:pPr>
              <w:rPr>
                <w:lang w:val="uk-UA"/>
              </w:rPr>
            </w:pPr>
            <w:r w:rsidRPr="003E664D">
              <w:rPr>
                <w:lang w:val="uk-UA"/>
              </w:rPr>
              <w:t>третього рівня вищої освіти</w:t>
            </w:r>
          </w:p>
          <w:p w14:paraId="20322115" w14:textId="2FE0AF9C" w:rsidR="00E2293E" w:rsidRPr="003E664D" w:rsidRDefault="00E2293E" w:rsidP="00E2293E">
            <w:pPr>
              <w:rPr>
                <w:lang w:val="uk-UA"/>
              </w:rPr>
            </w:pPr>
            <w:r w:rsidRPr="003E664D">
              <w:rPr>
                <w:lang w:val="uk-UA"/>
              </w:rPr>
              <w:t>за спеціальністю 081 Право галузі знань 08 Право</w:t>
            </w:r>
          </w:p>
          <w:p w14:paraId="6F917A8A" w14:textId="59BDCDCF" w:rsidR="00413924" w:rsidRPr="003E664D" w:rsidRDefault="00E2293E" w:rsidP="00E2293E">
            <w:pPr>
              <w:rPr>
                <w:rFonts w:eastAsia="Times New Roman"/>
                <w:lang w:val="uk-UA"/>
              </w:rPr>
            </w:pPr>
            <w:r w:rsidRPr="003E664D">
              <w:rPr>
                <w:lang w:val="uk-UA"/>
              </w:rPr>
              <w:t>Кваліфікація: доктор філософії з права</w:t>
            </w:r>
          </w:p>
        </w:tc>
      </w:tr>
      <w:tr w:rsidR="00D54399" w:rsidRPr="00E42FA1" w14:paraId="4C5921CA" w14:textId="77777777" w:rsidTr="00287991">
        <w:trPr>
          <w:trHeight w:val="239"/>
        </w:trPr>
        <w:tc>
          <w:tcPr>
            <w:tcW w:w="2836" w:type="dxa"/>
            <w:gridSpan w:val="2"/>
          </w:tcPr>
          <w:p w14:paraId="797DD721" w14:textId="77777777"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14:paraId="088DD035" w14:textId="77777777" w:rsidR="003E664D" w:rsidRPr="003E664D" w:rsidRDefault="003E664D" w:rsidP="003E664D">
            <w:pPr>
              <w:widowControl w:val="0"/>
              <w:rPr>
                <w:lang w:val="uk-UA"/>
              </w:rPr>
            </w:pPr>
            <w:r w:rsidRPr="003E664D">
              <w:rPr>
                <w:lang w:val="uk-UA"/>
              </w:rPr>
              <w:t>Вибіркова дисципліна № 3</w:t>
            </w:r>
          </w:p>
          <w:p w14:paraId="6BB2FB21" w14:textId="2559FEB9" w:rsidR="00D54399" w:rsidRPr="003E664D" w:rsidRDefault="00D54399" w:rsidP="003D656F">
            <w:pPr>
              <w:spacing w:after="20"/>
              <w:rPr>
                <w:lang w:val="uk-UA"/>
              </w:rPr>
            </w:pPr>
          </w:p>
        </w:tc>
      </w:tr>
      <w:tr w:rsidR="00287991" w:rsidRPr="00EF5BEC" w14:paraId="5371CB13" w14:textId="77777777" w:rsidTr="00F75009">
        <w:trPr>
          <w:trHeight w:val="250"/>
        </w:trPr>
        <w:tc>
          <w:tcPr>
            <w:tcW w:w="2268" w:type="dxa"/>
          </w:tcPr>
          <w:p w14:paraId="12722584" w14:textId="77777777" w:rsidR="00287991" w:rsidRPr="00287991" w:rsidRDefault="00287991" w:rsidP="00AD356A">
            <w:pPr>
              <w:rPr>
                <w:rFonts w:eastAsia="Times New Roman"/>
                <w:b/>
                <w:bCs/>
                <w:lang w:val="uk-UA"/>
              </w:rPr>
            </w:pPr>
            <w:r w:rsidRPr="00EF5BEC">
              <w:rPr>
                <w:b/>
                <w:bCs/>
                <w:lang w:val="uk-UA"/>
              </w:rPr>
              <w:t>Кредити ECTS</w:t>
            </w:r>
          </w:p>
        </w:tc>
        <w:tc>
          <w:tcPr>
            <w:tcW w:w="568" w:type="dxa"/>
          </w:tcPr>
          <w:p w14:paraId="4015F858" w14:textId="0F20F71B" w:rsidR="00287991" w:rsidRPr="00EF5BEC" w:rsidRDefault="003E664D" w:rsidP="00AD356A">
            <w:pPr>
              <w:rPr>
                <w:rFonts w:eastAsia="Times New Roman"/>
                <w:lang w:val="uk-UA"/>
              </w:rPr>
            </w:pPr>
            <w:r>
              <w:rPr>
                <w:rFonts w:eastAsia="Times New Roman"/>
                <w:lang w:val="uk-UA"/>
              </w:rPr>
              <w:t>3</w:t>
            </w:r>
          </w:p>
        </w:tc>
        <w:tc>
          <w:tcPr>
            <w:tcW w:w="1388" w:type="dxa"/>
          </w:tcPr>
          <w:p w14:paraId="25E51512" w14:textId="77777777" w:rsidR="00287991" w:rsidRPr="003E664D" w:rsidRDefault="00287991" w:rsidP="00AD356A">
            <w:pPr>
              <w:rPr>
                <w:rFonts w:eastAsia="Times New Roman"/>
                <w:b/>
                <w:bCs/>
              </w:rPr>
            </w:pPr>
            <w:proofErr w:type="spellStart"/>
            <w:r w:rsidRPr="003E664D">
              <w:rPr>
                <w:b/>
                <w:bCs/>
                <w:lang w:val="uk-UA"/>
              </w:rPr>
              <w:t>Навч</w:t>
            </w:r>
            <w:proofErr w:type="spellEnd"/>
            <w:r w:rsidRPr="003E664D">
              <w:rPr>
                <w:b/>
                <w:bCs/>
                <w:lang w:val="uk-UA"/>
              </w:rPr>
              <w:t xml:space="preserve">. </w:t>
            </w:r>
            <w:r w:rsidRPr="003E664D">
              <w:rPr>
                <w:b/>
                <w:bCs/>
              </w:rPr>
              <w:t>р</w:t>
            </w:r>
            <w:proofErr w:type="spellStart"/>
            <w:r w:rsidRPr="003E664D">
              <w:rPr>
                <w:b/>
                <w:bCs/>
                <w:lang w:val="uk-UA"/>
              </w:rPr>
              <w:t>ік</w:t>
            </w:r>
            <w:proofErr w:type="spellEnd"/>
            <w:r w:rsidRPr="003E664D">
              <w:rPr>
                <w:b/>
                <w:bCs/>
              </w:rPr>
              <w:t>:</w:t>
            </w:r>
          </w:p>
        </w:tc>
        <w:tc>
          <w:tcPr>
            <w:tcW w:w="1389" w:type="dxa"/>
          </w:tcPr>
          <w:p w14:paraId="606629DB" w14:textId="6F2242C5" w:rsidR="00287991" w:rsidRPr="003E664D" w:rsidRDefault="00287991" w:rsidP="00AD356A">
            <w:pPr>
              <w:rPr>
                <w:rFonts w:eastAsia="Times New Roman"/>
                <w:lang w:val="uk-UA"/>
              </w:rPr>
            </w:pPr>
            <w:r w:rsidRPr="003E664D">
              <w:rPr>
                <w:rFonts w:eastAsia="Times New Roman"/>
                <w:lang w:val="uk-UA"/>
              </w:rPr>
              <w:t>20</w:t>
            </w:r>
            <w:r w:rsidR="003E664D" w:rsidRPr="003E664D">
              <w:rPr>
                <w:rFonts w:eastAsia="Times New Roman"/>
                <w:lang w:val="uk-UA"/>
              </w:rPr>
              <w:t>2</w:t>
            </w:r>
            <w:r w:rsidR="00200992">
              <w:rPr>
                <w:rFonts w:eastAsia="Times New Roman"/>
                <w:lang w:val="uk-UA"/>
              </w:rPr>
              <w:t>2</w:t>
            </w:r>
            <w:r w:rsidRPr="003E664D">
              <w:rPr>
                <w:rFonts w:eastAsia="Times New Roman"/>
                <w:lang w:val="uk-UA"/>
              </w:rPr>
              <w:t>-</w:t>
            </w:r>
            <w:r w:rsidR="003E664D">
              <w:rPr>
                <w:rFonts w:eastAsia="Times New Roman"/>
              </w:rPr>
              <w:t>20</w:t>
            </w:r>
            <w:r w:rsidRPr="003E664D">
              <w:rPr>
                <w:rFonts w:eastAsia="Times New Roman"/>
                <w:lang w:val="uk-UA"/>
              </w:rPr>
              <w:t>2</w:t>
            </w:r>
            <w:r w:rsidR="00200992">
              <w:rPr>
                <w:rFonts w:eastAsia="Times New Roman"/>
                <w:lang w:val="uk-UA"/>
              </w:rPr>
              <w:t>3</w:t>
            </w:r>
          </w:p>
        </w:tc>
        <w:tc>
          <w:tcPr>
            <w:tcW w:w="1417" w:type="dxa"/>
          </w:tcPr>
          <w:p w14:paraId="4A6099FD" w14:textId="77777777" w:rsidR="00287991" w:rsidRPr="00EF5BEC" w:rsidRDefault="00287991" w:rsidP="00AD356A">
            <w:pPr>
              <w:rPr>
                <w:rFonts w:eastAsia="Times New Roman"/>
                <w:b/>
                <w:bCs/>
                <w:lang w:val="uk-UA"/>
              </w:rPr>
            </w:pPr>
            <w:r>
              <w:rPr>
                <w:b/>
                <w:bCs/>
                <w:lang w:val="uk-UA"/>
              </w:rPr>
              <w:t>Рік навчання</w:t>
            </w:r>
          </w:p>
        </w:tc>
        <w:tc>
          <w:tcPr>
            <w:tcW w:w="1106" w:type="dxa"/>
            <w:shd w:val="clear" w:color="auto" w:fill="FFFFFF"/>
          </w:tcPr>
          <w:p w14:paraId="77005A2B" w14:textId="2CBC78D4" w:rsidR="00287991" w:rsidRPr="003E664D" w:rsidRDefault="003E664D" w:rsidP="00AD356A">
            <w:pPr>
              <w:rPr>
                <w:rFonts w:eastAsia="Times New Roman"/>
              </w:rPr>
            </w:pPr>
            <w:r>
              <w:rPr>
                <w:rFonts w:eastAsia="Times New Roman"/>
              </w:rPr>
              <w:t>2</w:t>
            </w:r>
          </w:p>
        </w:tc>
        <w:tc>
          <w:tcPr>
            <w:tcW w:w="992" w:type="dxa"/>
            <w:tcBorders>
              <w:right w:val="single" w:sz="4" w:space="0" w:color="000000"/>
            </w:tcBorders>
          </w:tcPr>
          <w:p w14:paraId="63902CF6" w14:textId="77777777"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shd w:val="clear" w:color="auto" w:fill="FFFFFF"/>
          </w:tcPr>
          <w:p w14:paraId="2D19D79F" w14:textId="66F3EAF5" w:rsidR="00287991" w:rsidRPr="003E664D" w:rsidRDefault="003E664D" w:rsidP="00287991">
            <w:pPr>
              <w:rPr>
                <w:rFonts w:eastAsia="Times New Roman"/>
              </w:rPr>
            </w:pPr>
            <w:r>
              <w:rPr>
                <w:rFonts w:eastAsia="Times New Roman"/>
              </w:rPr>
              <w:t>14</w:t>
            </w:r>
          </w:p>
        </w:tc>
      </w:tr>
      <w:tr w:rsidR="00287991" w:rsidRPr="00676F1A" w14:paraId="46607A63" w14:textId="77777777" w:rsidTr="00287991">
        <w:trPr>
          <w:trHeight w:val="250"/>
        </w:trPr>
        <w:tc>
          <w:tcPr>
            <w:tcW w:w="2836" w:type="dxa"/>
            <w:gridSpan w:val="2"/>
          </w:tcPr>
          <w:p w14:paraId="53C8E77D" w14:textId="77777777"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14:paraId="5D65996C" w14:textId="1A0DEBBE" w:rsidR="00287991" w:rsidRPr="003E664D" w:rsidRDefault="003E664D" w:rsidP="00080904">
            <w:pPr>
              <w:rPr>
                <w:rFonts w:eastAsia="Times New Roman"/>
                <w:b/>
                <w:bCs/>
                <w:lang w:val="uk-UA"/>
              </w:rPr>
            </w:pPr>
            <w:r w:rsidRPr="003E664D">
              <w:rPr>
                <w:lang w:val="uk-UA"/>
              </w:rPr>
              <w:t>Залік</w:t>
            </w:r>
          </w:p>
        </w:tc>
        <w:tc>
          <w:tcPr>
            <w:tcW w:w="4565" w:type="dxa"/>
            <w:gridSpan w:val="4"/>
          </w:tcPr>
          <w:p w14:paraId="1DBBBD79" w14:textId="77777777" w:rsidR="00287991" w:rsidRPr="00080904" w:rsidRDefault="00287991" w:rsidP="00080904">
            <w:pPr>
              <w:rPr>
                <w:rFonts w:eastAsia="Times New Roman"/>
                <w:lang w:val="uk-UA"/>
              </w:rPr>
            </w:pPr>
          </w:p>
        </w:tc>
      </w:tr>
      <w:tr w:rsidR="00287991" w:rsidRPr="009D0B54" w14:paraId="503A80E5" w14:textId="77777777" w:rsidTr="009B4331">
        <w:trPr>
          <w:trHeight w:val="250"/>
        </w:trPr>
        <w:tc>
          <w:tcPr>
            <w:tcW w:w="4224" w:type="dxa"/>
            <w:gridSpan w:val="3"/>
          </w:tcPr>
          <w:p w14:paraId="7E4400FA" w14:textId="77777777"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shd w:val="clear" w:color="auto" w:fill="auto"/>
          </w:tcPr>
          <w:p w14:paraId="11E66EEF" w14:textId="70BBD132" w:rsidR="00287991" w:rsidRPr="009B4331" w:rsidRDefault="009B4331" w:rsidP="00AD356A">
            <w:pPr>
              <w:rPr>
                <w:rFonts w:eastAsia="Times New Roman"/>
                <w:lang w:val="uk-UA"/>
              </w:rPr>
            </w:pPr>
            <w:r w:rsidRPr="009B4331">
              <w:rPr>
                <w:rStyle w:val="a4"/>
              </w:rPr>
              <w:t>https://moodle.znu.edu.ua/course/view.php?id=10560</w:t>
            </w:r>
          </w:p>
        </w:tc>
      </w:tr>
      <w:tr w:rsidR="00287991" w:rsidRPr="009D0B54" w14:paraId="22905906" w14:textId="77777777" w:rsidTr="00287991">
        <w:trPr>
          <w:trHeight w:val="250"/>
        </w:trPr>
        <w:tc>
          <w:tcPr>
            <w:tcW w:w="10178" w:type="dxa"/>
            <w:gridSpan w:val="8"/>
            <w:tcBorders>
              <w:bottom w:val="single" w:sz="4" w:space="0" w:color="000000"/>
            </w:tcBorders>
          </w:tcPr>
          <w:p w14:paraId="28B0D2B6" w14:textId="60744DA7" w:rsidR="00287991" w:rsidRPr="00413924" w:rsidRDefault="00287991" w:rsidP="003E664D">
            <w:pPr>
              <w:rPr>
                <w:lang w:val="uk-UA"/>
              </w:rPr>
            </w:pPr>
            <w:r w:rsidRPr="00AE5D68">
              <w:rPr>
                <w:b/>
                <w:bCs/>
                <w:lang w:val="uk-UA"/>
              </w:rPr>
              <w:t>Консультації:</w:t>
            </w:r>
            <w:r>
              <w:rPr>
                <w:b/>
                <w:bCs/>
                <w:i/>
                <w:iCs/>
                <w:lang w:val="uk-UA"/>
              </w:rPr>
              <w:t xml:space="preserve"> </w:t>
            </w:r>
            <w:r>
              <w:rPr>
                <w:i/>
                <w:iCs/>
                <w:lang w:val="uk-UA"/>
              </w:rPr>
              <w:t xml:space="preserve">особисті – </w:t>
            </w:r>
            <w:r w:rsidR="003E664D">
              <w:rPr>
                <w:i/>
                <w:iCs/>
                <w:lang w:val="uk-UA"/>
              </w:rPr>
              <w:t>понеділок</w:t>
            </w:r>
            <w:r>
              <w:rPr>
                <w:i/>
                <w:iCs/>
                <w:lang w:val="uk-UA"/>
              </w:rPr>
              <w:t xml:space="preserve">, </w:t>
            </w:r>
            <w:r w:rsidR="003E664D">
              <w:rPr>
                <w:i/>
                <w:iCs/>
                <w:lang w:val="uk-UA"/>
              </w:rPr>
              <w:t>середа</w:t>
            </w:r>
            <w:r>
              <w:rPr>
                <w:i/>
                <w:iCs/>
                <w:lang w:val="uk-UA"/>
              </w:rPr>
              <w:t xml:space="preserve">, з 11:00 до 13:00, </w:t>
            </w:r>
            <w:r w:rsidR="003E664D">
              <w:rPr>
                <w:i/>
                <w:iCs/>
              </w:rPr>
              <w:t>V</w:t>
            </w:r>
            <w:r w:rsidR="003E664D">
              <w:rPr>
                <w:i/>
                <w:iCs/>
                <w:lang w:val="uk-UA"/>
              </w:rPr>
              <w:t xml:space="preserve"> навчальний корпус, </w:t>
            </w:r>
            <w:proofErr w:type="spellStart"/>
            <w:r w:rsidR="003E664D">
              <w:rPr>
                <w:i/>
                <w:iCs/>
                <w:lang w:val="uk-UA"/>
              </w:rPr>
              <w:t>ауд</w:t>
            </w:r>
            <w:proofErr w:type="spellEnd"/>
            <w:r w:rsidR="003E664D">
              <w:rPr>
                <w:i/>
                <w:iCs/>
                <w:lang w:val="uk-UA"/>
              </w:rPr>
              <w:t>. 110</w:t>
            </w:r>
            <w:r>
              <w:rPr>
                <w:i/>
                <w:iCs/>
                <w:lang w:val="uk-UA"/>
              </w:rPr>
              <w:t xml:space="preserve">; дистанційні – </w:t>
            </w:r>
            <w:r w:rsidR="003E664D">
              <w:rPr>
                <w:i/>
                <w:iCs/>
                <w:lang w:val="uk-UA"/>
              </w:rPr>
              <w:t xml:space="preserve">на платформі </w:t>
            </w:r>
            <w:r w:rsidR="003E664D">
              <w:rPr>
                <w:i/>
                <w:iCs/>
              </w:rPr>
              <w:t>ZOOM</w:t>
            </w:r>
            <w:r w:rsidRPr="00D54399">
              <w:rPr>
                <w:i/>
                <w:iCs/>
                <w:lang w:val="uk-UA"/>
              </w:rPr>
              <w:t xml:space="preserve">, </w:t>
            </w:r>
            <w:r>
              <w:rPr>
                <w:i/>
                <w:iCs/>
                <w:lang w:val="uk-UA"/>
              </w:rPr>
              <w:t xml:space="preserve">за попередньою домовленістю </w:t>
            </w:r>
          </w:p>
        </w:tc>
      </w:tr>
    </w:tbl>
    <w:p w14:paraId="16B40AE8" w14:textId="77777777" w:rsidR="006A2900" w:rsidRPr="00EF5BEC" w:rsidRDefault="006A2900" w:rsidP="00933144">
      <w:pPr>
        <w:rPr>
          <w:rStyle w:val="s1"/>
          <w:b/>
          <w:bCs/>
          <w:u w:val="single"/>
          <w:lang w:val="uk-UA"/>
        </w:rPr>
      </w:pPr>
    </w:p>
    <w:p w14:paraId="141323F3" w14:textId="77777777" w:rsidR="00E66C95" w:rsidRPr="00EF5BEC" w:rsidRDefault="00EF5BEC" w:rsidP="00E66C95">
      <w:pPr>
        <w:rPr>
          <w:lang w:val="uk-UA"/>
        </w:rPr>
      </w:pPr>
      <w:r w:rsidRPr="00EF5BEC">
        <w:rPr>
          <w:b/>
          <w:bCs/>
          <w:sz w:val="28"/>
          <w:szCs w:val="28"/>
          <w:lang w:val="uk-UA"/>
        </w:rPr>
        <w:t xml:space="preserve">ОПИС КУРСУ </w:t>
      </w:r>
    </w:p>
    <w:p w14:paraId="0792D787" w14:textId="60097DB3" w:rsidR="00543AE5" w:rsidRPr="000D3417" w:rsidRDefault="003E664D" w:rsidP="00287991">
      <w:pPr>
        <w:jc w:val="both"/>
        <w:rPr>
          <w:i/>
          <w:lang w:val="uk-UA"/>
        </w:rPr>
      </w:pPr>
      <w:r w:rsidRPr="00543AE5">
        <w:rPr>
          <w:i/>
          <w:iCs/>
          <w:lang w:val="uk-UA"/>
        </w:rPr>
        <w:t xml:space="preserve">Навчальна дисципліна </w:t>
      </w:r>
      <w:r w:rsidR="00791E2C" w:rsidRPr="00543AE5">
        <w:rPr>
          <w:i/>
          <w:iCs/>
          <w:lang w:val="uk-UA"/>
        </w:rPr>
        <w:t xml:space="preserve">має на </w:t>
      </w:r>
      <w:r w:rsidR="00791E2C" w:rsidRPr="00543AE5">
        <w:rPr>
          <w:b/>
          <w:bCs/>
          <w:i/>
          <w:iCs/>
          <w:lang w:val="uk-UA"/>
        </w:rPr>
        <w:t>меті</w:t>
      </w:r>
      <w:r w:rsidR="00791E2C" w:rsidRPr="00543AE5">
        <w:rPr>
          <w:i/>
          <w:iCs/>
          <w:lang w:val="uk-UA"/>
        </w:rPr>
        <w:t xml:space="preserve"> </w:t>
      </w:r>
      <w:bookmarkStart w:id="1" w:name="_Hlk68715158"/>
      <w:r w:rsidR="00791E2C" w:rsidRPr="00543AE5">
        <w:rPr>
          <w:i/>
          <w:iCs/>
          <w:lang w:val="uk-UA"/>
        </w:rPr>
        <w:t xml:space="preserve">сформувати у </w:t>
      </w:r>
      <w:r w:rsidRPr="00543AE5">
        <w:rPr>
          <w:i/>
          <w:iCs/>
          <w:lang w:val="uk-UA"/>
        </w:rPr>
        <w:t xml:space="preserve">здобувачів </w:t>
      </w:r>
      <w:r w:rsidR="00791E2C" w:rsidRPr="00543AE5">
        <w:rPr>
          <w:i/>
          <w:iCs/>
          <w:lang w:val="uk-UA"/>
        </w:rPr>
        <w:t xml:space="preserve">цілісне уявлення </w:t>
      </w:r>
      <w:r w:rsidRPr="00543AE5">
        <w:rPr>
          <w:i/>
          <w:iCs/>
          <w:lang w:val="uk-UA"/>
        </w:rPr>
        <w:t xml:space="preserve">про теорію адміністративного примусу та здобути </w:t>
      </w:r>
      <w:r w:rsidRPr="00543AE5">
        <w:rPr>
          <w:i/>
          <w:lang w:val="uk-UA"/>
        </w:rPr>
        <w:t>наукові знання щодо сутності, завдань та особливостей адміністративного примусу як одного із напрямів державно-владної діяльності.</w:t>
      </w:r>
      <w:r w:rsidR="000D3417">
        <w:rPr>
          <w:i/>
          <w:lang w:val="uk-UA"/>
        </w:rPr>
        <w:t xml:space="preserve"> </w:t>
      </w:r>
      <w:r w:rsidR="00543AE5" w:rsidRPr="000D3417">
        <w:rPr>
          <w:i/>
          <w:lang w:val="uk-UA"/>
        </w:rPr>
        <w:t xml:space="preserve">Навчальна </w:t>
      </w:r>
      <w:r w:rsidR="000D3417" w:rsidRPr="000D3417">
        <w:rPr>
          <w:i/>
          <w:lang w:val="uk-UA"/>
        </w:rPr>
        <w:t>дисципліна</w:t>
      </w:r>
      <w:r w:rsidR="00543AE5" w:rsidRPr="000D3417">
        <w:rPr>
          <w:i/>
          <w:lang w:val="uk-UA"/>
        </w:rPr>
        <w:t xml:space="preserve"> викладається задля оволодіння майбутніми докторами філософії з права системою теоретичних і науково-прикладних знань щодо засад та адміністративного інструментарію, які використовуються під час застосування різними органами публічного адміністрування заходів адміністративного примусу на основі норм адміністративного законодавства. Специфічною особливістю адміністративного примусу як різновиду державного примусу є відсутність єдності в сприйнятті цього явища, що пояснюється низьким рівнем систематизації законодавства, нормами якого врегульовуються відповідні заходи. Водночас це має значення з позиції не лише доктринального, а й прикладного сприйняття.</w:t>
      </w:r>
    </w:p>
    <w:bookmarkEnd w:id="1"/>
    <w:p w14:paraId="19C88552" w14:textId="71131225" w:rsidR="00543AE5" w:rsidRPr="00543AE5" w:rsidRDefault="00543AE5" w:rsidP="00543AE5">
      <w:pPr>
        <w:jc w:val="both"/>
        <w:rPr>
          <w:i/>
          <w:iCs/>
          <w:lang w:val="uk-UA"/>
        </w:rPr>
      </w:pPr>
      <w:r w:rsidRPr="00543AE5">
        <w:rPr>
          <w:i/>
          <w:lang w:val="uk-UA"/>
        </w:rPr>
        <w:t>О</w:t>
      </w:r>
      <w:r w:rsidR="003E664D" w:rsidRPr="00543AE5">
        <w:rPr>
          <w:i/>
          <w:lang w:val="uk-UA"/>
        </w:rPr>
        <w:t xml:space="preserve">знайомлення з </w:t>
      </w:r>
      <w:r w:rsidRPr="00543AE5">
        <w:rPr>
          <w:i/>
          <w:lang w:val="uk-UA"/>
        </w:rPr>
        <w:t xml:space="preserve">положеннями чинного законодавства, яке визначає порядок застосування адміністративного примусу </w:t>
      </w:r>
      <w:r w:rsidRPr="00543AE5">
        <w:rPr>
          <w:i/>
          <w:iCs/>
          <w:lang w:val="uk-UA"/>
        </w:rPr>
        <w:t>дозволить слухачам навчальної дисципліни впевнено застосовувати необхідні правові норм, вільно орієнтуватися у спеціальній термінології, поглибить здобуті знання з адміністративного права.</w:t>
      </w:r>
    </w:p>
    <w:p w14:paraId="49FE4153" w14:textId="66BB2331" w:rsidR="00EC1D14" w:rsidRPr="00543AE5" w:rsidRDefault="00543AE5" w:rsidP="00287991">
      <w:pPr>
        <w:jc w:val="both"/>
        <w:rPr>
          <w:i/>
          <w:iCs/>
          <w:lang w:val="uk-UA"/>
        </w:rPr>
      </w:pPr>
      <w:r w:rsidRPr="00543AE5">
        <w:rPr>
          <w:i/>
          <w:iCs/>
          <w:lang w:val="uk-UA"/>
        </w:rPr>
        <w:t>А</w:t>
      </w:r>
      <w:r w:rsidR="0010550C" w:rsidRPr="00543AE5">
        <w:rPr>
          <w:i/>
          <w:iCs/>
          <w:lang w:val="uk-UA"/>
        </w:rPr>
        <w:t xml:space="preserve">налітичне </w:t>
      </w:r>
      <w:r w:rsidRPr="00543AE5">
        <w:rPr>
          <w:i/>
          <w:iCs/>
          <w:lang w:val="uk-UA"/>
        </w:rPr>
        <w:t xml:space="preserve">опрацювання практики застосування адміністративного примусу, </w:t>
      </w:r>
      <w:r w:rsidR="0010550C" w:rsidRPr="00543AE5">
        <w:rPr>
          <w:i/>
          <w:iCs/>
          <w:lang w:val="uk-UA"/>
        </w:rPr>
        <w:t xml:space="preserve">сприятиме розвитку таких затребуваних роботодавцями навичок, як </w:t>
      </w:r>
      <w:r w:rsidRPr="00543AE5">
        <w:rPr>
          <w:i/>
          <w:iCs/>
          <w:lang w:val="uk-UA"/>
        </w:rPr>
        <w:t xml:space="preserve">орієнтування у конкретних правових ситуаціях </w:t>
      </w:r>
      <w:r w:rsidR="0010550C" w:rsidRPr="00543AE5">
        <w:rPr>
          <w:i/>
          <w:iCs/>
          <w:lang w:val="uk-UA"/>
        </w:rPr>
        <w:t xml:space="preserve">та критичне мислення. </w:t>
      </w:r>
    </w:p>
    <w:p w14:paraId="3A1CE7F7" w14:textId="55AF0120" w:rsidR="00EC1D14" w:rsidRPr="00543AE5" w:rsidRDefault="0010550C" w:rsidP="00287991">
      <w:pPr>
        <w:jc w:val="both"/>
        <w:rPr>
          <w:i/>
          <w:iCs/>
          <w:lang w:val="uk-UA"/>
        </w:rPr>
      </w:pPr>
      <w:r w:rsidRPr="00543AE5">
        <w:rPr>
          <w:i/>
          <w:iCs/>
          <w:lang w:val="uk-UA"/>
        </w:rPr>
        <w:t>Інтерактивн</w:t>
      </w:r>
      <w:r w:rsidR="00543AE5" w:rsidRPr="00543AE5">
        <w:rPr>
          <w:i/>
          <w:iCs/>
          <w:lang w:val="uk-UA"/>
        </w:rPr>
        <w:t>і</w:t>
      </w:r>
      <w:r w:rsidRPr="00543AE5">
        <w:rPr>
          <w:i/>
          <w:iCs/>
          <w:lang w:val="uk-UA"/>
        </w:rPr>
        <w:t xml:space="preserve"> </w:t>
      </w:r>
      <w:r w:rsidR="00543AE5" w:rsidRPr="00543AE5">
        <w:rPr>
          <w:i/>
          <w:iCs/>
          <w:lang w:val="uk-UA"/>
        </w:rPr>
        <w:t>форми роботи під час вивчення навчальної дисципліни</w:t>
      </w:r>
      <w:r w:rsidRPr="00543AE5">
        <w:rPr>
          <w:i/>
          <w:iCs/>
          <w:lang w:val="uk-UA"/>
        </w:rPr>
        <w:t xml:space="preserve">, </w:t>
      </w:r>
      <w:r w:rsidR="00543AE5" w:rsidRPr="00543AE5">
        <w:rPr>
          <w:i/>
          <w:iCs/>
          <w:lang w:val="uk-UA"/>
        </w:rPr>
        <w:t>які</w:t>
      </w:r>
      <w:r w:rsidR="00EC1D14" w:rsidRPr="00543AE5">
        <w:rPr>
          <w:i/>
          <w:iCs/>
          <w:lang w:val="uk-UA"/>
        </w:rPr>
        <w:t xml:space="preserve"> </w:t>
      </w:r>
      <w:r w:rsidR="00543AE5" w:rsidRPr="00543AE5">
        <w:rPr>
          <w:i/>
          <w:iCs/>
          <w:lang w:val="uk-UA"/>
        </w:rPr>
        <w:t xml:space="preserve">ґрунтуються на аргументованому відстоюванні власної точки зору, на участі у </w:t>
      </w:r>
      <w:r w:rsidR="00EC1D14" w:rsidRPr="00543AE5">
        <w:rPr>
          <w:i/>
          <w:iCs/>
          <w:lang w:val="uk-UA"/>
        </w:rPr>
        <w:t xml:space="preserve"> дебат</w:t>
      </w:r>
      <w:r w:rsidR="00543AE5" w:rsidRPr="00543AE5">
        <w:rPr>
          <w:i/>
          <w:iCs/>
          <w:lang w:val="uk-UA"/>
        </w:rPr>
        <w:t>ах</w:t>
      </w:r>
      <w:r w:rsidR="00EC1D14" w:rsidRPr="00543AE5">
        <w:rPr>
          <w:i/>
          <w:iCs/>
          <w:lang w:val="uk-UA"/>
        </w:rPr>
        <w:t>, полемі</w:t>
      </w:r>
      <w:r w:rsidR="00543AE5" w:rsidRPr="00543AE5">
        <w:rPr>
          <w:i/>
          <w:iCs/>
          <w:lang w:val="uk-UA"/>
        </w:rPr>
        <w:t>ці</w:t>
      </w:r>
      <w:r w:rsidR="00EC1D14" w:rsidRPr="00543AE5">
        <w:rPr>
          <w:i/>
          <w:iCs/>
          <w:lang w:val="uk-UA"/>
        </w:rPr>
        <w:t>, орієнтован</w:t>
      </w:r>
      <w:r w:rsidR="00543AE5" w:rsidRPr="00543AE5">
        <w:rPr>
          <w:i/>
          <w:iCs/>
          <w:lang w:val="uk-UA"/>
        </w:rPr>
        <w:t>і</w:t>
      </w:r>
      <w:r w:rsidR="00EC1D14" w:rsidRPr="00543AE5">
        <w:rPr>
          <w:i/>
          <w:iCs/>
          <w:lang w:val="uk-UA"/>
        </w:rPr>
        <w:t xml:space="preserve"> на розвиток критично важливих для фахівця у галузі гуманітарних наук навичок ефективної усної й письмової комунікації. </w:t>
      </w:r>
    </w:p>
    <w:p w14:paraId="01FBCE45" w14:textId="4986A75E" w:rsidR="00EC1D14" w:rsidRPr="00543AE5" w:rsidRDefault="00EC1D14" w:rsidP="00287991">
      <w:pPr>
        <w:jc w:val="both"/>
        <w:rPr>
          <w:i/>
          <w:iCs/>
          <w:lang w:val="uk-UA"/>
        </w:rPr>
      </w:pPr>
      <w:r w:rsidRPr="00543AE5">
        <w:rPr>
          <w:i/>
          <w:iCs/>
          <w:lang w:val="uk-UA"/>
        </w:rPr>
        <w:t>Рольові ігри-симуляції</w:t>
      </w:r>
      <w:r w:rsidR="001E336D" w:rsidRPr="00543AE5">
        <w:rPr>
          <w:i/>
          <w:iCs/>
          <w:lang w:val="uk-UA"/>
        </w:rPr>
        <w:t xml:space="preserve"> </w:t>
      </w:r>
      <w:r w:rsidR="00543AE5" w:rsidRPr="00543AE5">
        <w:rPr>
          <w:i/>
          <w:iCs/>
          <w:lang w:val="uk-UA"/>
        </w:rPr>
        <w:t>щодо розв’язання конкретних правових казусів</w:t>
      </w:r>
      <w:r w:rsidR="001E336D" w:rsidRPr="00543AE5">
        <w:rPr>
          <w:i/>
          <w:iCs/>
          <w:lang w:val="uk-UA"/>
        </w:rPr>
        <w:t xml:space="preserve"> </w:t>
      </w:r>
      <w:r w:rsidR="00543AE5" w:rsidRPr="00543AE5">
        <w:rPr>
          <w:i/>
          <w:iCs/>
          <w:lang w:val="uk-UA"/>
        </w:rPr>
        <w:t xml:space="preserve">з посиланням на норми чинного законодавства, </w:t>
      </w:r>
      <w:r w:rsidRPr="00543AE5">
        <w:rPr>
          <w:i/>
          <w:iCs/>
          <w:lang w:val="uk-UA"/>
        </w:rPr>
        <w:t>сприятим</w:t>
      </w:r>
      <w:r w:rsidR="00543AE5" w:rsidRPr="00543AE5">
        <w:rPr>
          <w:i/>
          <w:iCs/>
          <w:lang w:val="uk-UA"/>
        </w:rPr>
        <w:t>е</w:t>
      </w:r>
      <w:r w:rsidRPr="00543AE5">
        <w:rPr>
          <w:i/>
          <w:iCs/>
          <w:lang w:val="uk-UA"/>
        </w:rPr>
        <w:t xml:space="preserve"> розвитку адаптивності та емоційного інтелекту </w:t>
      </w:r>
      <w:r w:rsidR="00543AE5" w:rsidRPr="00543AE5">
        <w:rPr>
          <w:i/>
          <w:iCs/>
          <w:lang w:val="uk-UA"/>
        </w:rPr>
        <w:t>здобувачів</w:t>
      </w:r>
      <w:r w:rsidRPr="00543AE5">
        <w:rPr>
          <w:i/>
          <w:iCs/>
          <w:lang w:val="uk-UA"/>
        </w:rPr>
        <w:t xml:space="preserve">. </w:t>
      </w:r>
    </w:p>
    <w:p w14:paraId="3424D0E2" w14:textId="4DCF91D8" w:rsidR="00EC1D14" w:rsidRPr="00543AE5" w:rsidRDefault="00EC1D14" w:rsidP="00287991">
      <w:pPr>
        <w:jc w:val="both"/>
        <w:rPr>
          <w:i/>
          <w:iCs/>
          <w:lang w:val="uk-UA"/>
        </w:rPr>
      </w:pPr>
      <w:r w:rsidRPr="00543AE5">
        <w:rPr>
          <w:i/>
          <w:iCs/>
          <w:lang w:val="uk-UA"/>
        </w:rPr>
        <w:t>Виконання групових практичних завдань та підсумкових групових проектів спонукає до розвитку навичок командної роботи, організаційних та лідерських якостей.</w:t>
      </w:r>
    </w:p>
    <w:p w14:paraId="036E4134" w14:textId="77777777" w:rsidR="0010550C" w:rsidRPr="00543AE5" w:rsidRDefault="00EC1D14" w:rsidP="00287991">
      <w:pPr>
        <w:jc w:val="both"/>
        <w:rPr>
          <w:i/>
          <w:iCs/>
          <w:lang w:val="uk-UA"/>
        </w:rPr>
      </w:pPr>
      <w:r w:rsidRPr="00543AE5">
        <w:rPr>
          <w:i/>
          <w:iCs/>
          <w:lang w:val="uk-UA"/>
        </w:rPr>
        <w:t>Використання новітніх програмних засобів</w:t>
      </w:r>
      <w:r w:rsidR="005E7D79" w:rsidRPr="00543AE5">
        <w:rPr>
          <w:i/>
          <w:iCs/>
          <w:lang w:val="uk-UA"/>
        </w:rPr>
        <w:t xml:space="preserve"> під час виконання практичних завдань розвине як загальні, так і професійн</w:t>
      </w:r>
      <w:r w:rsidR="00287991" w:rsidRPr="00543AE5">
        <w:rPr>
          <w:i/>
          <w:iCs/>
          <w:lang w:val="uk-UA"/>
        </w:rPr>
        <w:t>і цифрові компетенції слухачів.</w:t>
      </w:r>
    </w:p>
    <w:p w14:paraId="37C81CDE" w14:textId="77777777" w:rsidR="0010550C" w:rsidRDefault="0010550C" w:rsidP="00287991">
      <w:pPr>
        <w:jc w:val="both"/>
        <w:rPr>
          <w:i/>
          <w:iCs/>
          <w:lang w:val="uk-UA"/>
        </w:rPr>
      </w:pPr>
    </w:p>
    <w:p w14:paraId="7AE7787D" w14:textId="77777777" w:rsidR="009D77A7" w:rsidRPr="00EF5BEC" w:rsidRDefault="00EF5BEC" w:rsidP="00E66C95">
      <w:pPr>
        <w:rPr>
          <w:lang w:val="uk-UA"/>
        </w:rPr>
      </w:pPr>
      <w:r w:rsidRPr="00EF5BEC">
        <w:rPr>
          <w:b/>
          <w:bCs/>
          <w:sz w:val="28"/>
          <w:szCs w:val="28"/>
          <w:lang w:val="uk-UA"/>
        </w:rPr>
        <w:t>ОЧІКУВАНІ РЕЗУЛЬТАТИ НАВЧАННЯ</w:t>
      </w:r>
    </w:p>
    <w:p w14:paraId="1D064BD3" w14:textId="69F70D49" w:rsidR="003D656F" w:rsidRPr="00EF5BEC" w:rsidRDefault="003D656F" w:rsidP="009D77A7">
      <w:pPr>
        <w:rPr>
          <w:b/>
          <w:bCs/>
          <w:lang w:val="uk-UA"/>
        </w:rPr>
      </w:pPr>
      <w:r w:rsidRPr="00EF5BEC">
        <w:rPr>
          <w:b/>
          <w:bCs/>
          <w:lang w:val="uk-UA"/>
        </w:rPr>
        <w:t>У разі успішного завер</w:t>
      </w:r>
      <w:r w:rsidR="006464EA">
        <w:rPr>
          <w:b/>
          <w:bCs/>
          <w:lang w:val="uk-UA"/>
        </w:rPr>
        <w:t xml:space="preserve">шення курсу </w:t>
      </w:r>
      <w:r w:rsidR="004D0465">
        <w:rPr>
          <w:b/>
          <w:bCs/>
          <w:lang w:val="uk-UA"/>
        </w:rPr>
        <w:t>здобувач</w:t>
      </w:r>
      <w:r w:rsidR="006464EA">
        <w:rPr>
          <w:b/>
          <w:bCs/>
          <w:lang w:val="uk-UA"/>
        </w:rPr>
        <w:t xml:space="preserve"> </w:t>
      </w:r>
      <w:r w:rsidR="006464EA" w:rsidRPr="00246191">
        <w:rPr>
          <w:b/>
          <w:bCs/>
          <w:u w:val="single"/>
          <w:lang w:val="uk-UA"/>
        </w:rPr>
        <w:t>зможе</w:t>
      </w:r>
      <w:r w:rsidRPr="00EF5BEC">
        <w:rPr>
          <w:b/>
          <w:bCs/>
          <w:lang w:val="uk-UA"/>
        </w:rPr>
        <w:t>:</w:t>
      </w:r>
    </w:p>
    <w:p w14:paraId="28D170DB" w14:textId="204CC4EB" w:rsidR="00F619B0" w:rsidRPr="00E63584" w:rsidRDefault="00E63584" w:rsidP="003F55EC">
      <w:pPr>
        <w:pStyle w:val="NormalWeb1"/>
        <w:numPr>
          <w:ilvl w:val="0"/>
          <w:numId w:val="5"/>
        </w:numPr>
        <w:tabs>
          <w:tab w:val="left" w:pos="284"/>
        </w:tabs>
        <w:suppressAutoHyphens w:val="0"/>
        <w:spacing w:before="0" w:after="0"/>
        <w:ind w:left="0" w:firstLine="0"/>
        <w:jc w:val="both"/>
      </w:pPr>
      <w:bookmarkStart w:id="2" w:name="_Hlk68715469"/>
      <w:r w:rsidRPr="00E63584">
        <w:t>аргументувати положення і висновки, до яких здобувач дійшов в процесі дослідження, з використанням широкого арсеналу моделей, правил і прийомів юридичного аргументування;</w:t>
      </w:r>
    </w:p>
    <w:p w14:paraId="0A1C06A7" w14:textId="77777777" w:rsidR="00E63584" w:rsidRPr="00E63584" w:rsidRDefault="00E63584" w:rsidP="00E63584">
      <w:pPr>
        <w:pStyle w:val="NormalWeb1"/>
        <w:numPr>
          <w:ilvl w:val="0"/>
          <w:numId w:val="5"/>
        </w:numPr>
        <w:tabs>
          <w:tab w:val="left" w:pos="284"/>
        </w:tabs>
        <w:suppressAutoHyphens w:val="0"/>
        <w:spacing w:before="0" w:after="0"/>
        <w:ind w:left="0" w:firstLine="0"/>
        <w:jc w:val="both"/>
      </w:pPr>
      <w:r w:rsidRPr="00E63584">
        <w:t>збирати, аналізувати, систематизувати законодавство, що складає нормативну базу наукового дослідження, виявляти прогалини, суперечності та інші його недоліки, формулювати власні пропозиції, спрямовані на їх подолання;</w:t>
      </w:r>
    </w:p>
    <w:p w14:paraId="0C5DB04B" w14:textId="77777777" w:rsidR="00E63584" w:rsidRPr="00E63584" w:rsidRDefault="00E63584" w:rsidP="00E63584">
      <w:pPr>
        <w:pStyle w:val="NormalWeb1"/>
        <w:numPr>
          <w:ilvl w:val="0"/>
          <w:numId w:val="5"/>
        </w:numPr>
        <w:tabs>
          <w:tab w:val="left" w:pos="284"/>
        </w:tabs>
        <w:suppressAutoHyphens w:val="0"/>
        <w:spacing w:before="0" w:after="0"/>
        <w:ind w:left="0" w:firstLine="0"/>
        <w:jc w:val="both"/>
      </w:pPr>
      <w:r w:rsidRPr="00E63584">
        <w:t>спілкуватися в діалоговому режимі з широкою науковою спільнотою та громадськістю в галузі наукової та професійної діяльності, в тому числі і на міжнародному рівні, демонструючи системний науковий світогляд та культурний кругозір;</w:t>
      </w:r>
    </w:p>
    <w:p w14:paraId="7047A47A" w14:textId="77777777" w:rsidR="00E63584" w:rsidRPr="00E63584" w:rsidRDefault="00E63584" w:rsidP="00E63584">
      <w:pPr>
        <w:pStyle w:val="NormalWeb1"/>
        <w:numPr>
          <w:ilvl w:val="0"/>
          <w:numId w:val="5"/>
        </w:numPr>
        <w:tabs>
          <w:tab w:val="left" w:pos="284"/>
        </w:tabs>
        <w:suppressAutoHyphens w:val="0"/>
        <w:spacing w:before="0" w:after="0"/>
        <w:ind w:left="0" w:firstLine="0"/>
        <w:jc w:val="both"/>
      </w:pPr>
      <w:r w:rsidRPr="00E63584">
        <w:t>самостійно ініціювати, організовувати та проводити комплексні правові дослідження в галузі науково-дослідницької та інноваційної діяльності, які приводять до отримання нових знань;</w:t>
      </w:r>
    </w:p>
    <w:p w14:paraId="36DE5318" w14:textId="6153C038" w:rsidR="00E63584" w:rsidRPr="00E63584" w:rsidRDefault="00E63584" w:rsidP="00E63584">
      <w:pPr>
        <w:pStyle w:val="NormalWeb1"/>
        <w:numPr>
          <w:ilvl w:val="0"/>
          <w:numId w:val="5"/>
        </w:numPr>
        <w:tabs>
          <w:tab w:val="left" w:pos="284"/>
        </w:tabs>
        <w:suppressAutoHyphens w:val="0"/>
        <w:spacing w:before="0" w:after="0"/>
        <w:ind w:left="0" w:firstLine="0"/>
        <w:jc w:val="both"/>
      </w:pPr>
      <w:r w:rsidRPr="00E63584">
        <w:t>здійснювати процедуру встановлення інформаційної цінності джерел шляхом їх порівняльно-правового аналізу.</w:t>
      </w:r>
    </w:p>
    <w:bookmarkEnd w:id="2"/>
    <w:p w14:paraId="68305F4F" w14:textId="77777777" w:rsidR="00566A39" w:rsidRPr="00E63584" w:rsidRDefault="00566A39" w:rsidP="00844E18">
      <w:pPr>
        <w:outlineLvl w:val="0"/>
        <w:rPr>
          <w:rFonts w:eastAsia="Times New Roman"/>
          <w:b/>
          <w:bCs/>
          <w:color w:val="000000"/>
          <w:kern w:val="36"/>
          <w:lang w:val="uk-UA"/>
        </w:rPr>
      </w:pPr>
    </w:p>
    <w:p w14:paraId="22C54CA4" w14:textId="77777777"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14:paraId="0619FB7C" w14:textId="67A2E9F9" w:rsidR="00CD6A2D" w:rsidRDefault="00966160" w:rsidP="00566A39">
      <w:pPr>
        <w:jc w:val="both"/>
        <w:rPr>
          <w:i/>
          <w:iCs/>
          <w:color w:val="000000"/>
          <w:lang w:val="uk-UA"/>
        </w:rPr>
      </w:pPr>
      <w:r>
        <w:rPr>
          <w:i/>
          <w:iCs/>
          <w:color w:val="000000"/>
          <w:lang w:val="uk-UA"/>
        </w:rPr>
        <w:t xml:space="preserve">Презентації лекцій, методичні рекомендації до виконання індивідуальних дослідницьких завдань та групових  проектів розміщені на платформі </w:t>
      </w:r>
      <w:r>
        <w:rPr>
          <w:i/>
          <w:iCs/>
          <w:color w:val="000000"/>
        </w:rPr>
        <w:t>Moodle</w:t>
      </w:r>
      <w:r w:rsidRPr="00966160">
        <w:rPr>
          <w:i/>
          <w:iCs/>
          <w:color w:val="000000"/>
          <w:lang w:val="uk-UA"/>
        </w:rPr>
        <w:t xml:space="preserve">: </w:t>
      </w:r>
    </w:p>
    <w:p w14:paraId="57E60139" w14:textId="5C863A65" w:rsidR="00C14672" w:rsidRDefault="00026EA3" w:rsidP="00844E18">
      <w:pPr>
        <w:rPr>
          <w:rStyle w:val="a4"/>
        </w:rPr>
      </w:pPr>
      <w:hyperlink r:id="rId7" w:history="1">
        <w:r w:rsidR="009B4331" w:rsidRPr="00840160">
          <w:rPr>
            <w:rStyle w:val="a4"/>
          </w:rPr>
          <w:t>https://moodle.znu.edu.ua/course/view.php?id=10560</w:t>
        </w:r>
      </w:hyperlink>
    </w:p>
    <w:p w14:paraId="54A4491F" w14:textId="247B0FCE" w:rsidR="009B4331" w:rsidRDefault="009B4331" w:rsidP="00844E18">
      <w:pPr>
        <w:rPr>
          <w:rFonts w:eastAsia="Times New Roman"/>
          <w:lang w:val="uk-UA"/>
        </w:rPr>
      </w:pPr>
    </w:p>
    <w:p w14:paraId="77F8EC89" w14:textId="4B8A0EBF" w:rsidR="009D0B54" w:rsidRDefault="00577A1B" w:rsidP="00B64700">
      <w:pP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r w:rsidR="009D0B54">
        <w:rPr>
          <w:b/>
          <w:bCs/>
          <w:color w:val="000000"/>
          <w:sz w:val="28"/>
          <w:szCs w:val="28"/>
          <w:lang w:val="uk-UA"/>
        </w:rPr>
        <w:t xml:space="preserve"> </w:t>
      </w:r>
    </w:p>
    <w:p w14:paraId="304A1BDF" w14:textId="77777777" w:rsidR="004D0465" w:rsidRPr="00E148C2" w:rsidRDefault="004D0465" w:rsidP="00B32C5B">
      <w:pPr>
        <w:jc w:val="both"/>
        <w:rPr>
          <w:b/>
          <w:bCs/>
          <w:i/>
          <w:iCs/>
          <w:color w:val="000000"/>
          <w:u w:val="single"/>
          <w:lang w:val="uk-UA"/>
        </w:rPr>
      </w:pPr>
      <w:r w:rsidRPr="00E148C2">
        <w:rPr>
          <w:b/>
          <w:bCs/>
          <w:i/>
          <w:iCs/>
          <w:color w:val="000000"/>
          <w:u w:val="single"/>
          <w:lang w:val="uk-UA"/>
        </w:rPr>
        <w:t>Поточні контрольні заходи</w:t>
      </w:r>
    </w:p>
    <w:p w14:paraId="261C0EAF" w14:textId="77777777" w:rsidR="004D0465" w:rsidRPr="00C0464B" w:rsidRDefault="004D0465" w:rsidP="00B32C5B">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14:paraId="1D6C0CCB" w14:textId="77777777" w:rsidR="004D0465" w:rsidRDefault="004D0465" w:rsidP="00B32C5B">
      <w:pPr>
        <w:shd w:val="clear" w:color="auto" w:fill="FFFFFF"/>
        <w:jc w:val="both"/>
        <w:rPr>
          <w:b/>
          <w:bCs/>
          <w:i/>
          <w:iCs/>
          <w:color w:val="000000"/>
          <w:lang w:val="uk-UA"/>
        </w:rPr>
      </w:pPr>
      <w:r>
        <w:rPr>
          <w:b/>
          <w:bCs/>
          <w:i/>
          <w:iCs/>
          <w:color w:val="000000"/>
          <w:lang w:val="uk-UA"/>
        </w:rPr>
        <w:t xml:space="preserve">Участь в усному обговоренні </w:t>
      </w:r>
      <w:r>
        <w:rPr>
          <w:i/>
          <w:iCs/>
          <w:color w:val="000000"/>
          <w:lang w:val="uk-UA"/>
        </w:rPr>
        <w:t>(</w:t>
      </w:r>
      <w:r>
        <w:rPr>
          <w:i/>
          <w:iCs/>
          <w:color w:val="000000"/>
        </w:rPr>
        <w:t>max</w:t>
      </w:r>
      <w:r w:rsidRPr="000B7460">
        <w:rPr>
          <w:i/>
          <w:iCs/>
          <w:color w:val="000000"/>
          <w:lang w:val="ru-RU"/>
        </w:rPr>
        <w:t xml:space="preserve"> </w:t>
      </w:r>
      <w:r>
        <w:rPr>
          <w:i/>
          <w:iCs/>
          <w:color w:val="000000"/>
          <w:lang w:val="ru-RU"/>
        </w:rPr>
        <w:t>4</w:t>
      </w:r>
      <w:r w:rsidRPr="000B7460">
        <w:rPr>
          <w:i/>
          <w:iCs/>
          <w:color w:val="000000"/>
          <w:lang w:val="ru-RU"/>
        </w:rPr>
        <w:t xml:space="preserve"> </w:t>
      </w:r>
      <w:r>
        <w:rPr>
          <w:i/>
          <w:iCs/>
          <w:color w:val="000000"/>
          <w:lang w:val="uk-UA"/>
        </w:rPr>
        <w:t xml:space="preserve">бали) проблемного питання, що є темою заняття. </w:t>
      </w:r>
    </w:p>
    <w:p w14:paraId="55338A95" w14:textId="77777777" w:rsidR="004D0465" w:rsidRPr="00367C67" w:rsidRDefault="004D0465" w:rsidP="00B32C5B">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sidRPr="00367C67">
        <w:rPr>
          <w:i/>
          <w:iCs/>
          <w:color w:val="000000"/>
          <w:lang w:val="uk-UA"/>
        </w:rPr>
        <w:t xml:space="preserve">над </w:t>
      </w:r>
      <w:proofErr w:type="spellStart"/>
      <w:r w:rsidRPr="00367C67">
        <w:rPr>
          <w:i/>
          <w:iCs/>
          <w:color w:val="000000"/>
          <w:lang w:val="uk-UA"/>
        </w:rPr>
        <w:t>розв</w:t>
      </w:r>
      <w:proofErr w:type="spellEnd"/>
      <w:r w:rsidRPr="00367C67">
        <w:rPr>
          <w:i/>
          <w:iCs/>
          <w:color w:val="000000"/>
          <w:lang w:val="ru-RU"/>
        </w:rPr>
        <w:t>’</w:t>
      </w:r>
      <w:proofErr w:type="spellStart"/>
      <w:r w:rsidRPr="00367C67">
        <w:rPr>
          <w:i/>
          <w:iCs/>
          <w:color w:val="000000"/>
          <w:lang w:val="uk-UA"/>
        </w:rPr>
        <w:t>язанням</w:t>
      </w:r>
      <w:proofErr w:type="spellEnd"/>
      <w:r w:rsidRPr="00367C67">
        <w:rPr>
          <w:i/>
          <w:iCs/>
          <w:color w:val="000000"/>
          <w:lang w:val="uk-UA"/>
        </w:rPr>
        <w:t xml:space="preserve"> практичного завдання, поставленого викладачем (</w:t>
      </w:r>
      <w:r w:rsidRPr="00367C67">
        <w:rPr>
          <w:i/>
          <w:iCs/>
          <w:color w:val="000000"/>
        </w:rPr>
        <w:t>max</w:t>
      </w:r>
      <w:r w:rsidRPr="00367C67">
        <w:rPr>
          <w:i/>
          <w:iCs/>
          <w:color w:val="000000"/>
          <w:lang w:val="ru-RU"/>
        </w:rPr>
        <w:t xml:space="preserve"> 4 </w:t>
      </w:r>
      <w:r w:rsidRPr="00367C67">
        <w:rPr>
          <w:i/>
          <w:iCs/>
          <w:color w:val="000000"/>
          <w:lang w:val="uk-UA"/>
        </w:rPr>
        <w:t xml:space="preserve">бали).  </w:t>
      </w:r>
    </w:p>
    <w:p w14:paraId="355850DE" w14:textId="77777777" w:rsidR="004D0465" w:rsidRPr="00367C67" w:rsidRDefault="004D0465" w:rsidP="00B32C5B">
      <w:pPr>
        <w:jc w:val="both"/>
        <w:rPr>
          <w:i/>
          <w:iCs/>
          <w:color w:val="000000"/>
          <w:lang w:val="uk-UA"/>
        </w:rPr>
      </w:pPr>
      <w:r w:rsidRPr="00367C67">
        <w:rPr>
          <w:b/>
          <w:bCs/>
          <w:i/>
          <w:iCs/>
          <w:color w:val="000000"/>
          <w:lang w:val="uk-UA"/>
        </w:rPr>
        <w:t xml:space="preserve">Письмова контрольна робота </w:t>
      </w:r>
      <w:r w:rsidRPr="00367C67">
        <w:rPr>
          <w:i/>
          <w:iCs/>
          <w:color w:val="000000"/>
          <w:lang w:val="uk-UA"/>
        </w:rPr>
        <w:t>(</w:t>
      </w:r>
      <w:r w:rsidRPr="00367C67">
        <w:rPr>
          <w:i/>
          <w:iCs/>
          <w:color w:val="000000"/>
        </w:rPr>
        <w:t>max</w:t>
      </w:r>
      <w:r w:rsidRPr="00367C67">
        <w:rPr>
          <w:i/>
          <w:iCs/>
          <w:color w:val="000000"/>
          <w:lang w:val="ru-RU"/>
        </w:rPr>
        <w:t xml:space="preserve"> 8 </w:t>
      </w:r>
      <w:r w:rsidRPr="00367C67">
        <w:rPr>
          <w:i/>
          <w:iCs/>
          <w:color w:val="000000"/>
          <w:lang w:val="uk-UA"/>
        </w:rPr>
        <w:t>балів)</w:t>
      </w:r>
      <w:r w:rsidRPr="00367C67">
        <w:rPr>
          <w:b/>
          <w:bCs/>
          <w:i/>
          <w:iCs/>
          <w:color w:val="000000"/>
          <w:lang w:val="uk-UA"/>
        </w:rPr>
        <w:t xml:space="preserve"> </w:t>
      </w:r>
      <w:r w:rsidRPr="00367C67">
        <w:rPr>
          <w:i/>
          <w:iCs/>
          <w:color w:val="000000"/>
          <w:lang w:val="uk-UA"/>
        </w:rPr>
        <w:t>– двічі на семестр, наприкінці кожного змістового модулю курсу. Контрольна робота складається з двох питань (</w:t>
      </w:r>
      <w:r w:rsidRPr="00367C67">
        <w:rPr>
          <w:i/>
          <w:iCs/>
          <w:color w:val="000000"/>
        </w:rPr>
        <w:t>max</w:t>
      </w:r>
      <w:r w:rsidRPr="00367C67">
        <w:rPr>
          <w:i/>
          <w:iCs/>
          <w:color w:val="000000"/>
          <w:lang w:val="ru-RU"/>
        </w:rPr>
        <w:t xml:space="preserve"> 4 </w:t>
      </w:r>
      <w:r w:rsidRPr="00367C67">
        <w:rPr>
          <w:i/>
          <w:iCs/>
          <w:color w:val="000000"/>
          <w:lang w:val="uk-UA"/>
        </w:rPr>
        <w:t xml:space="preserve">бали кожне) – теоретичного (дати визначення терміну, розкрити сутність поняття) та практичного (продемонструвати </w:t>
      </w:r>
      <w:r>
        <w:rPr>
          <w:i/>
          <w:iCs/>
          <w:color w:val="000000"/>
          <w:lang w:val="uk-UA"/>
        </w:rPr>
        <w:t xml:space="preserve">практичні навички щодо застосування </w:t>
      </w:r>
      <w:r w:rsidRPr="00367C67">
        <w:rPr>
          <w:i/>
          <w:iCs/>
          <w:color w:val="000000"/>
          <w:lang w:val="uk-UA"/>
        </w:rPr>
        <w:t xml:space="preserve">характерні особливості того чи іншого напряму </w:t>
      </w:r>
      <w:r>
        <w:rPr>
          <w:i/>
          <w:iCs/>
          <w:color w:val="000000"/>
          <w:lang w:val="uk-UA"/>
        </w:rPr>
        <w:t>теорії адміністративно-деліктного права</w:t>
      </w:r>
      <w:r w:rsidRPr="00367C67">
        <w:rPr>
          <w:i/>
          <w:iCs/>
          <w:color w:val="000000"/>
          <w:lang w:val="uk-UA"/>
        </w:rPr>
        <w:t xml:space="preserve">. </w:t>
      </w:r>
    </w:p>
    <w:p w14:paraId="18232D37" w14:textId="77777777" w:rsidR="004D0465" w:rsidRPr="00367C67" w:rsidRDefault="004D0465" w:rsidP="00B32C5B">
      <w:pPr>
        <w:jc w:val="both"/>
        <w:rPr>
          <w:b/>
          <w:bCs/>
          <w:i/>
          <w:iCs/>
          <w:color w:val="000000"/>
          <w:lang w:val="uk-UA"/>
        </w:rPr>
      </w:pPr>
      <w:r w:rsidRPr="00367C67">
        <w:rPr>
          <w:b/>
          <w:bCs/>
          <w:i/>
          <w:iCs/>
          <w:color w:val="000000"/>
          <w:lang w:val="uk-UA"/>
        </w:rPr>
        <w:t>Додаткові види роботи:</w:t>
      </w:r>
    </w:p>
    <w:p w14:paraId="188A6549" w14:textId="77777777" w:rsidR="004D0465" w:rsidRPr="00367C67" w:rsidRDefault="004D0465" w:rsidP="00B32C5B">
      <w:pPr>
        <w:jc w:val="both"/>
        <w:rPr>
          <w:i/>
          <w:iCs/>
          <w:color w:val="000000"/>
          <w:lang w:val="uk-UA"/>
        </w:rPr>
      </w:pPr>
      <w:proofErr w:type="spellStart"/>
      <w:r w:rsidRPr="00367C67">
        <w:rPr>
          <w:b/>
          <w:bCs/>
          <w:i/>
          <w:iCs/>
          <w:color w:val="000000"/>
          <w:lang w:val="uk-UA"/>
        </w:rPr>
        <w:t>Аргументативне</w:t>
      </w:r>
      <w:proofErr w:type="spellEnd"/>
      <w:r w:rsidRPr="00367C67">
        <w:rPr>
          <w:b/>
          <w:bCs/>
          <w:i/>
          <w:iCs/>
          <w:color w:val="000000"/>
          <w:lang w:val="uk-UA"/>
        </w:rPr>
        <w:t xml:space="preserve"> есе (</w:t>
      </w:r>
      <w:r w:rsidRPr="00367C67">
        <w:rPr>
          <w:b/>
          <w:bCs/>
          <w:i/>
          <w:iCs/>
          <w:color w:val="000000"/>
        </w:rPr>
        <w:t>Standard</w:t>
      </w:r>
      <w:r w:rsidRPr="00367C67">
        <w:rPr>
          <w:b/>
          <w:bCs/>
          <w:i/>
          <w:iCs/>
          <w:color w:val="000000"/>
          <w:lang w:val="uk-UA"/>
        </w:rPr>
        <w:t xml:space="preserve"> </w:t>
      </w:r>
      <w:r w:rsidRPr="00367C67">
        <w:rPr>
          <w:b/>
          <w:bCs/>
          <w:i/>
          <w:iCs/>
          <w:color w:val="000000"/>
        </w:rPr>
        <w:t>Argumentative</w:t>
      </w:r>
      <w:r w:rsidRPr="00367C67">
        <w:rPr>
          <w:b/>
          <w:bCs/>
          <w:i/>
          <w:iCs/>
          <w:color w:val="000000"/>
          <w:lang w:val="uk-UA"/>
        </w:rPr>
        <w:t xml:space="preserve"> </w:t>
      </w:r>
      <w:r w:rsidRPr="00367C67">
        <w:rPr>
          <w:b/>
          <w:bCs/>
          <w:i/>
          <w:iCs/>
          <w:color w:val="000000"/>
        </w:rPr>
        <w:t>Essay</w:t>
      </w:r>
      <w:r w:rsidRPr="00367C67">
        <w:rPr>
          <w:b/>
          <w:bCs/>
          <w:i/>
          <w:iCs/>
          <w:color w:val="000000"/>
          <w:lang w:val="uk-UA"/>
        </w:rPr>
        <w:t>)</w:t>
      </w:r>
      <w:r w:rsidRPr="00367C67">
        <w:rPr>
          <w:i/>
          <w:iCs/>
          <w:color w:val="000000"/>
          <w:lang w:val="uk-UA"/>
        </w:rPr>
        <w:t xml:space="preserve"> складається з таких структурних елементів: </w:t>
      </w:r>
    </w:p>
    <w:p w14:paraId="105C4DE1" w14:textId="77777777" w:rsidR="004D0465" w:rsidRPr="00367C67" w:rsidRDefault="004D0465" w:rsidP="004D0465">
      <w:pPr>
        <w:pStyle w:val="a5"/>
        <w:numPr>
          <w:ilvl w:val="0"/>
          <w:numId w:val="5"/>
        </w:numPr>
        <w:ind w:left="720"/>
        <w:jc w:val="both"/>
        <w:rPr>
          <w:i/>
          <w:iCs/>
          <w:color w:val="000000"/>
          <w:lang w:val="uk-UA"/>
        </w:rPr>
      </w:pPr>
      <w:r w:rsidRPr="00367C67">
        <w:rPr>
          <w:i/>
          <w:iCs/>
          <w:color w:val="000000"/>
          <w:lang w:val="uk-UA"/>
        </w:rPr>
        <w:t xml:space="preserve">вступу, де </w:t>
      </w:r>
      <w:r>
        <w:rPr>
          <w:i/>
          <w:iCs/>
          <w:color w:val="000000"/>
          <w:lang w:val="uk-UA"/>
        </w:rPr>
        <w:t>здобувач</w:t>
      </w:r>
      <w:r w:rsidRPr="00367C67">
        <w:rPr>
          <w:i/>
          <w:iCs/>
          <w:color w:val="000000"/>
          <w:lang w:val="uk-UA"/>
        </w:rPr>
        <w:t xml:space="preserve"> декларує власну точку зору на проблему, поставлену у заголовку есе; </w:t>
      </w:r>
    </w:p>
    <w:p w14:paraId="40247898" w14:textId="77777777" w:rsidR="004D0465" w:rsidRPr="00367C67" w:rsidRDefault="004D0465" w:rsidP="004D0465">
      <w:pPr>
        <w:pStyle w:val="a5"/>
        <w:numPr>
          <w:ilvl w:val="0"/>
          <w:numId w:val="5"/>
        </w:numPr>
        <w:ind w:left="720"/>
        <w:jc w:val="both"/>
        <w:rPr>
          <w:i/>
          <w:iCs/>
          <w:color w:val="000000"/>
          <w:lang w:val="uk-UA"/>
        </w:rPr>
      </w:pPr>
      <w:r w:rsidRPr="00367C67">
        <w:rPr>
          <w:i/>
          <w:iCs/>
          <w:color w:val="000000"/>
          <w:lang w:val="uk-UA"/>
        </w:rPr>
        <w:t xml:space="preserve">щонайменше трьох аргументів на користь власної точки зору, структурованих за принципом </w:t>
      </w:r>
      <w:r w:rsidRPr="00367C67">
        <w:rPr>
          <w:i/>
          <w:iCs/>
          <w:color w:val="000000"/>
        </w:rPr>
        <w:t>SEXI</w:t>
      </w:r>
      <w:r w:rsidRPr="00367C67">
        <w:rPr>
          <w:i/>
          <w:iCs/>
          <w:color w:val="000000"/>
          <w:lang w:val="uk-UA"/>
        </w:rPr>
        <w:t xml:space="preserve"> (</w:t>
      </w:r>
      <w:r w:rsidRPr="00367C67">
        <w:rPr>
          <w:i/>
          <w:iCs/>
          <w:color w:val="000000"/>
        </w:rPr>
        <w:t>Statement</w:t>
      </w:r>
      <w:r w:rsidRPr="00367C67">
        <w:rPr>
          <w:i/>
          <w:iCs/>
          <w:color w:val="000000"/>
          <w:lang w:val="uk-UA"/>
        </w:rPr>
        <w:t>-</w:t>
      </w:r>
      <w:r w:rsidRPr="00367C67">
        <w:rPr>
          <w:i/>
          <w:iCs/>
          <w:color w:val="000000"/>
        </w:rPr>
        <w:t>Explanation</w:t>
      </w:r>
      <w:r w:rsidRPr="00367C67">
        <w:rPr>
          <w:i/>
          <w:iCs/>
          <w:color w:val="000000"/>
          <w:lang w:val="uk-UA"/>
        </w:rPr>
        <w:t>-</w:t>
      </w:r>
      <w:r w:rsidRPr="00367C67">
        <w:rPr>
          <w:i/>
          <w:iCs/>
          <w:color w:val="000000"/>
        </w:rPr>
        <w:t>Example</w:t>
      </w:r>
      <w:r w:rsidRPr="00367C67">
        <w:rPr>
          <w:i/>
          <w:iCs/>
          <w:color w:val="000000"/>
          <w:lang w:val="uk-UA"/>
        </w:rPr>
        <w:t>-</w:t>
      </w:r>
      <w:r w:rsidRPr="00367C67">
        <w:rPr>
          <w:i/>
          <w:iCs/>
          <w:color w:val="000000"/>
        </w:rPr>
        <w:t>Importance</w:t>
      </w:r>
      <w:r w:rsidRPr="00367C67">
        <w:rPr>
          <w:i/>
          <w:iCs/>
          <w:color w:val="000000"/>
          <w:lang w:val="uk-UA"/>
        </w:rPr>
        <w:t>/</w:t>
      </w:r>
      <w:r w:rsidRPr="00367C67">
        <w:rPr>
          <w:i/>
          <w:iCs/>
          <w:color w:val="000000"/>
        </w:rPr>
        <w:t>Impact</w:t>
      </w:r>
      <w:r w:rsidRPr="00367C67">
        <w:rPr>
          <w:i/>
          <w:iCs/>
          <w:color w:val="000000"/>
          <w:lang w:val="uk-UA"/>
        </w:rPr>
        <w:t xml:space="preserve">). </w:t>
      </w:r>
    </w:p>
    <w:p w14:paraId="5233407A" w14:textId="77777777" w:rsidR="004D0465" w:rsidRPr="00367C67" w:rsidRDefault="004D0465" w:rsidP="004D0465">
      <w:pPr>
        <w:pStyle w:val="a5"/>
        <w:numPr>
          <w:ilvl w:val="0"/>
          <w:numId w:val="5"/>
        </w:numPr>
        <w:ind w:left="720"/>
        <w:jc w:val="both"/>
        <w:rPr>
          <w:i/>
          <w:iCs/>
          <w:color w:val="000000"/>
          <w:lang w:val="uk-UA"/>
        </w:rPr>
      </w:pPr>
      <w:r w:rsidRPr="00367C67">
        <w:rPr>
          <w:i/>
          <w:iCs/>
          <w:color w:val="000000"/>
          <w:lang w:val="uk-UA"/>
        </w:rPr>
        <w:t xml:space="preserve">висновку, де попередні результати синтезуються та інтегруються у більш глобальний контекст.  </w:t>
      </w:r>
    </w:p>
    <w:p w14:paraId="133D5952" w14:textId="77777777" w:rsidR="004D0465" w:rsidRPr="00C66FAD" w:rsidRDefault="004D0465" w:rsidP="00B32C5B">
      <w:pPr>
        <w:jc w:val="both"/>
        <w:rPr>
          <w:i/>
          <w:iCs/>
          <w:color w:val="000000"/>
          <w:lang w:val="uk-UA"/>
        </w:rPr>
      </w:pPr>
      <w:r w:rsidRPr="00367C67">
        <w:rPr>
          <w:i/>
          <w:iCs/>
          <w:color w:val="000000"/>
          <w:lang w:val="uk-UA"/>
        </w:rPr>
        <w:t>Оскільки головна мета</w:t>
      </w:r>
      <w:r w:rsidRPr="001573B1">
        <w:rPr>
          <w:i/>
          <w:iCs/>
          <w:color w:val="000000"/>
          <w:lang w:val="uk-UA"/>
        </w:rPr>
        <w:t xml:space="preserve">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 апелювати до </w:t>
      </w:r>
      <w:proofErr w:type="spellStart"/>
      <w:r w:rsidRPr="001573B1">
        <w:rPr>
          <w:i/>
          <w:iCs/>
          <w:color w:val="000000"/>
          <w:lang w:val="uk-UA"/>
        </w:rPr>
        <w:t>етосу</w:t>
      </w:r>
      <w:proofErr w:type="spellEnd"/>
      <w:r w:rsidRPr="001573B1">
        <w:rPr>
          <w:i/>
          <w:iCs/>
          <w:color w:val="000000"/>
          <w:lang w:val="uk-UA"/>
        </w:rPr>
        <w:t xml:space="preserve"> (спільних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норми законодавства.</w:t>
      </w:r>
      <w:r>
        <w:rPr>
          <w:i/>
          <w:iCs/>
          <w:color w:val="000000"/>
          <w:lang w:val="uk-UA"/>
        </w:rPr>
        <w:t xml:space="preserve"> </w:t>
      </w:r>
    </w:p>
    <w:p w14:paraId="33985FD4" w14:textId="77777777" w:rsidR="004D0465" w:rsidRPr="00C66FAD" w:rsidRDefault="004D0465" w:rsidP="00B32C5B">
      <w:pPr>
        <w:jc w:val="both"/>
        <w:rPr>
          <w:i/>
          <w:iCs/>
          <w:color w:val="000000"/>
          <w:lang w:val="uk-UA"/>
        </w:rPr>
      </w:pPr>
    </w:p>
    <w:p w14:paraId="77A114F7" w14:textId="77777777" w:rsidR="004D0465" w:rsidRPr="00C66FAD" w:rsidRDefault="004D0465" w:rsidP="00B32C5B">
      <w:pPr>
        <w:jc w:val="both"/>
        <w:rPr>
          <w:b/>
          <w:bCs/>
          <w:i/>
          <w:iCs/>
          <w:color w:val="000000"/>
          <w:u w:val="single"/>
          <w:lang w:val="uk-UA"/>
        </w:rPr>
      </w:pPr>
      <w:r w:rsidRPr="00E148C2">
        <w:rPr>
          <w:b/>
          <w:bCs/>
          <w:i/>
          <w:iCs/>
          <w:color w:val="000000"/>
          <w:u w:val="single"/>
          <w:lang w:val="uk-UA"/>
        </w:rPr>
        <w:t>Підсумкові контрольні заходи</w:t>
      </w:r>
      <w:r w:rsidRPr="00C66FAD">
        <w:rPr>
          <w:b/>
          <w:bCs/>
          <w:i/>
          <w:iCs/>
          <w:color w:val="000000"/>
          <w:u w:val="single"/>
          <w:lang w:val="uk-UA"/>
        </w:rPr>
        <w:t>:</w:t>
      </w:r>
    </w:p>
    <w:p w14:paraId="79AE3679" w14:textId="77777777" w:rsidR="004D0465" w:rsidRPr="00C66FAD" w:rsidRDefault="004D0465" w:rsidP="004D0465">
      <w:pPr>
        <w:jc w:val="both"/>
        <w:rPr>
          <w:lang w:val="uk-UA"/>
        </w:rPr>
      </w:pPr>
      <w:bookmarkStart w:id="3" w:name="_Hlk69922440"/>
      <w:r w:rsidRPr="003C1958">
        <w:rPr>
          <w:b/>
          <w:bCs/>
          <w:i/>
          <w:iCs/>
          <w:color w:val="000000"/>
          <w:lang w:val="uk-UA"/>
        </w:rPr>
        <w:t xml:space="preserve">Усна відповідь на </w:t>
      </w:r>
      <w:r>
        <w:rPr>
          <w:b/>
          <w:bCs/>
          <w:i/>
          <w:iCs/>
          <w:color w:val="000000"/>
          <w:lang w:val="uk-UA"/>
        </w:rPr>
        <w:t>заліку</w:t>
      </w:r>
      <w:r>
        <w:rPr>
          <w:i/>
          <w:iCs/>
          <w:color w:val="000000"/>
          <w:lang w:val="uk-UA"/>
        </w:rPr>
        <w:t xml:space="preserve"> (</w:t>
      </w:r>
      <w:r>
        <w:rPr>
          <w:i/>
          <w:iCs/>
          <w:color w:val="000000"/>
        </w:rPr>
        <w:t>max</w:t>
      </w:r>
      <w:r w:rsidRPr="007B5660">
        <w:rPr>
          <w:i/>
          <w:iCs/>
          <w:color w:val="000000"/>
          <w:lang w:val="uk-UA"/>
        </w:rPr>
        <w:t xml:space="preserve"> </w:t>
      </w:r>
      <w:r>
        <w:rPr>
          <w:i/>
          <w:iCs/>
          <w:color w:val="000000"/>
          <w:lang w:val="uk-UA"/>
        </w:rPr>
        <w:t>4</w:t>
      </w:r>
      <w:r w:rsidRPr="007B5660">
        <w:rPr>
          <w:i/>
          <w:iCs/>
          <w:color w:val="000000"/>
          <w:lang w:val="uk-UA"/>
        </w:rPr>
        <w:t xml:space="preserve">0 </w:t>
      </w:r>
      <w:r>
        <w:rPr>
          <w:i/>
          <w:iCs/>
          <w:color w:val="000000"/>
          <w:lang w:val="uk-UA"/>
        </w:rPr>
        <w:t>балів) передбачає розгорнуте висвітлення двох питань: теоретичного (</w:t>
      </w:r>
      <w:r>
        <w:rPr>
          <w:i/>
          <w:iCs/>
          <w:color w:val="000000"/>
        </w:rPr>
        <w:t>max</w:t>
      </w:r>
      <w:r w:rsidRPr="005377E0">
        <w:rPr>
          <w:i/>
          <w:iCs/>
          <w:color w:val="000000"/>
          <w:lang w:val="uk-UA"/>
        </w:rPr>
        <w:t xml:space="preserve"> </w:t>
      </w:r>
      <w:r>
        <w:rPr>
          <w:i/>
          <w:iCs/>
          <w:color w:val="000000"/>
          <w:lang w:val="uk-UA"/>
        </w:rPr>
        <w:t>2</w:t>
      </w:r>
      <w:r w:rsidRPr="005377E0">
        <w:rPr>
          <w:i/>
          <w:iCs/>
          <w:color w:val="000000"/>
          <w:lang w:val="uk-UA"/>
        </w:rPr>
        <w:t xml:space="preserve">0 </w:t>
      </w:r>
      <w:r>
        <w:rPr>
          <w:i/>
          <w:iCs/>
          <w:color w:val="000000"/>
          <w:lang w:val="uk-UA"/>
        </w:rPr>
        <w:t>балів) та практичного (</w:t>
      </w:r>
      <w:r>
        <w:rPr>
          <w:i/>
          <w:iCs/>
          <w:color w:val="000000"/>
        </w:rPr>
        <w:t>max</w:t>
      </w:r>
      <w:r w:rsidRPr="005377E0">
        <w:rPr>
          <w:i/>
          <w:iCs/>
          <w:color w:val="000000"/>
          <w:lang w:val="uk-UA"/>
        </w:rPr>
        <w:t xml:space="preserve"> </w:t>
      </w:r>
      <w:r>
        <w:rPr>
          <w:i/>
          <w:iCs/>
          <w:color w:val="000000"/>
          <w:lang w:val="uk-UA"/>
        </w:rPr>
        <w:t>2</w:t>
      </w:r>
      <w:r w:rsidRPr="005377E0">
        <w:rPr>
          <w:i/>
          <w:iCs/>
          <w:color w:val="000000"/>
          <w:lang w:val="uk-UA"/>
        </w:rPr>
        <w:t xml:space="preserve">0 </w:t>
      </w:r>
      <w:r>
        <w:rPr>
          <w:i/>
          <w:iCs/>
          <w:color w:val="000000"/>
          <w:lang w:val="uk-UA"/>
        </w:rPr>
        <w:t xml:space="preserve">балів). Перелік питань див. на сторінці курсу у </w:t>
      </w:r>
      <w:r>
        <w:rPr>
          <w:i/>
          <w:iCs/>
          <w:color w:val="000000"/>
        </w:rPr>
        <w:t>Moodle</w:t>
      </w:r>
      <w:r>
        <w:rPr>
          <w:i/>
          <w:iCs/>
          <w:color w:val="000000"/>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350"/>
        <w:gridCol w:w="5580"/>
      </w:tblGrid>
      <w:tr w:rsidR="009D0B54" w:rsidRPr="000E3AEE" w14:paraId="5D1EF09A" w14:textId="77777777" w:rsidTr="00A71B13">
        <w:tc>
          <w:tcPr>
            <w:tcW w:w="1436" w:type="dxa"/>
            <w:shd w:val="clear" w:color="auto" w:fill="auto"/>
          </w:tcPr>
          <w:p w14:paraId="4F16CBAE" w14:textId="77777777" w:rsidR="009D0B54" w:rsidRPr="003B65DB" w:rsidRDefault="009D0B54" w:rsidP="000E3AEE">
            <w:pPr>
              <w:jc w:val="center"/>
              <w:rPr>
                <w:b/>
                <w:bCs/>
                <w:color w:val="000000"/>
                <w:lang w:val="uk-UA"/>
              </w:rPr>
            </w:pPr>
            <w:bookmarkStart w:id="4" w:name="_Hlk68771303"/>
            <w:bookmarkEnd w:id="3"/>
            <w:r w:rsidRPr="003B65DB">
              <w:rPr>
                <w:b/>
                <w:bCs/>
                <w:color w:val="000000"/>
                <w:lang w:val="uk-UA"/>
              </w:rPr>
              <w:lastRenderedPageBreak/>
              <w:t>Тиждень</w:t>
            </w:r>
          </w:p>
          <w:p w14:paraId="3890B677" w14:textId="77777777" w:rsidR="009D0B54" w:rsidRPr="003B65DB" w:rsidRDefault="009D0B54" w:rsidP="000E3AEE">
            <w:pPr>
              <w:jc w:val="center"/>
              <w:rPr>
                <w:b/>
                <w:bCs/>
                <w:color w:val="000000"/>
                <w:lang w:val="uk-UA"/>
              </w:rPr>
            </w:pPr>
            <w:r w:rsidRPr="003B65DB">
              <w:rPr>
                <w:b/>
                <w:bCs/>
                <w:color w:val="000000"/>
                <w:lang w:val="uk-UA"/>
              </w:rPr>
              <w:t xml:space="preserve"> і вид заняття</w:t>
            </w:r>
          </w:p>
        </w:tc>
        <w:tc>
          <w:tcPr>
            <w:tcW w:w="3350" w:type="dxa"/>
            <w:shd w:val="clear" w:color="auto" w:fill="auto"/>
          </w:tcPr>
          <w:p w14:paraId="22B4CE6C" w14:textId="77777777" w:rsidR="009D0B54" w:rsidRPr="003B65DB" w:rsidRDefault="009D0B54" w:rsidP="000E3AEE">
            <w:pPr>
              <w:jc w:val="center"/>
              <w:rPr>
                <w:b/>
                <w:bCs/>
                <w:color w:val="000000"/>
                <w:lang w:val="uk-UA"/>
              </w:rPr>
            </w:pPr>
            <w:r w:rsidRPr="003B65DB">
              <w:rPr>
                <w:b/>
                <w:bCs/>
                <w:color w:val="000000"/>
                <w:lang w:val="uk-UA"/>
              </w:rPr>
              <w:t xml:space="preserve">Тема </w:t>
            </w:r>
            <w:r w:rsidRPr="003B65DB">
              <w:rPr>
                <w:b/>
                <w:bCs/>
                <w:lang w:val="uk-UA"/>
              </w:rPr>
              <w:t>заняття</w:t>
            </w:r>
          </w:p>
        </w:tc>
        <w:tc>
          <w:tcPr>
            <w:tcW w:w="5580" w:type="dxa"/>
            <w:shd w:val="clear" w:color="auto" w:fill="auto"/>
          </w:tcPr>
          <w:p w14:paraId="0D5FBAE3" w14:textId="77777777" w:rsidR="009D0B54" w:rsidRPr="003B65DB" w:rsidRDefault="009D0B54" w:rsidP="000E3AEE">
            <w:pPr>
              <w:jc w:val="center"/>
              <w:rPr>
                <w:b/>
                <w:bCs/>
                <w:color w:val="000000"/>
                <w:lang w:val="uk-UA"/>
              </w:rPr>
            </w:pPr>
            <w:r w:rsidRPr="003B65DB">
              <w:rPr>
                <w:b/>
                <w:bCs/>
                <w:color w:val="000000"/>
                <w:lang w:val="uk-UA"/>
              </w:rPr>
              <w:t>Контрольне завдання</w:t>
            </w:r>
          </w:p>
        </w:tc>
      </w:tr>
      <w:tr w:rsidR="00537B4F" w:rsidRPr="000E3AEE" w14:paraId="458A638C" w14:textId="77777777" w:rsidTr="00537B4F">
        <w:tc>
          <w:tcPr>
            <w:tcW w:w="10366" w:type="dxa"/>
            <w:gridSpan w:val="3"/>
            <w:shd w:val="clear" w:color="auto" w:fill="auto"/>
          </w:tcPr>
          <w:p w14:paraId="6F7A653A" w14:textId="31A6CC2E" w:rsidR="00537B4F" w:rsidRPr="003B65DB" w:rsidRDefault="00537B4F" w:rsidP="000E3AEE">
            <w:pPr>
              <w:jc w:val="center"/>
              <w:rPr>
                <w:b/>
                <w:bCs/>
                <w:color w:val="000000"/>
                <w:lang w:val="uk-UA"/>
              </w:rPr>
            </w:pPr>
            <w:proofErr w:type="spellStart"/>
            <w:r>
              <w:rPr>
                <w:b/>
                <w:bCs/>
                <w:color w:val="000000"/>
              </w:rPr>
              <w:t>Змістовий</w:t>
            </w:r>
            <w:proofErr w:type="spellEnd"/>
            <w:r>
              <w:rPr>
                <w:b/>
                <w:bCs/>
                <w:color w:val="000000"/>
              </w:rPr>
              <w:t xml:space="preserve"> </w:t>
            </w:r>
            <w:proofErr w:type="spellStart"/>
            <w:r>
              <w:rPr>
                <w:b/>
                <w:bCs/>
                <w:color w:val="000000"/>
              </w:rPr>
              <w:t>модуль</w:t>
            </w:r>
            <w:proofErr w:type="spellEnd"/>
            <w:r>
              <w:rPr>
                <w:b/>
                <w:bCs/>
                <w:color w:val="000000"/>
              </w:rPr>
              <w:t xml:space="preserve"> 1</w:t>
            </w:r>
          </w:p>
        </w:tc>
      </w:tr>
      <w:tr w:rsidR="00A71B13" w:rsidRPr="009D0B54" w14:paraId="72BA44CF" w14:textId="77777777" w:rsidTr="00A71B13">
        <w:tc>
          <w:tcPr>
            <w:tcW w:w="1436" w:type="dxa"/>
            <w:shd w:val="clear" w:color="auto" w:fill="auto"/>
          </w:tcPr>
          <w:p w14:paraId="7FE931C8" w14:textId="77777777" w:rsidR="00A71B13" w:rsidRPr="003B65DB" w:rsidRDefault="00A71B13" w:rsidP="00A71B13">
            <w:pPr>
              <w:jc w:val="center"/>
              <w:rPr>
                <w:color w:val="000000"/>
                <w:lang w:val="uk-UA"/>
              </w:rPr>
            </w:pPr>
            <w:r w:rsidRPr="003B65DB">
              <w:rPr>
                <w:color w:val="000000"/>
                <w:lang w:val="uk-UA"/>
              </w:rPr>
              <w:t>Тиждень 1</w:t>
            </w:r>
          </w:p>
          <w:p w14:paraId="2FC9FA4E" w14:textId="77777777" w:rsidR="00A71B13" w:rsidRDefault="00A71B13" w:rsidP="00A71B13">
            <w:pPr>
              <w:jc w:val="center"/>
              <w:rPr>
                <w:color w:val="000000"/>
                <w:lang w:val="uk-UA"/>
              </w:rPr>
            </w:pPr>
            <w:r w:rsidRPr="003B65DB">
              <w:rPr>
                <w:color w:val="000000"/>
                <w:lang w:val="uk-UA"/>
              </w:rPr>
              <w:t>Лекція 1</w:t>
            </w:r>
          </w:p>
          <w:p w14:paraId="3027B680" w14:textId="02E48873" w:rsidR="00C31795" w:rsidRPr="003B65DB" w:rsidRDefault="00C31795" w:rsidP="00A71B13">
            <w:pPr>
              <w:jc w:val="center"/>
              <w:rPr>
                <w:color w:val="000000"/>
                <w:lang w:val="uk-UA"/>
              </w:rPr>
            </w:pPr>
            <w:r>
              <w:rPr>
                <w:color w:val="000000"/>
                <w:lang w:val="uk-UA"/>
              </w:rPr>
              <w:t>Лекція 2</w:t>
            </w:r>
          </w:p>
        </w:tc>
        <w:tc>
          <w:tcPr>
            <w:tcW w:w="3350" w:type="dxa"/>
            <w:shd w:val="clear" w:color="auto" w:fill="auto"/>
          </w:tcPr>
          <w:p w14:paraId="7E911540" w14:textId="2921A8B8" w:rsidR="00A71B13" w:rsidRPr="003B65DB" w:rsidRDefault="00A71B13" w:rsidP="00A71B13">
            <w:pPr>
              <w:jc w:val="both"/>
              <w:rPr>
                <w:color w:val="000000"/>
                <w:lang w:val="uk-UA"/>
              </w:rPr>
            </w:pPr>
            <w:r w:rsidRPr="003B65DB">
              <w:rPr>
                <w:color w:val="000000"/>
                <w:lang w:val="uk-UA"/>
              </w:rPr>
              <w:t>Загально-правові та доктринальні положення теорії  адміністративного примусу</w:t>
            </w:r>
          </w:p>
        </w:tc>
        <w:tc>
          <w:tcPr>
            <w:tcW w:w="5580" w:type="dxa"/>
            <w:shd w:val="clear" w:color="auto" w:fill="auto"/>
          </w:tcPr>
          <w:p w14:paraId="7B347D14" w14:textId="7475591F" w:rsidR="00A71B13" w:rsidRPr="003B65DB" w:rsidRDefault="00A71B13" w:rsidP="00852837">
            <w:pPr>
              <w:tabs>
                <w:tab w:val="left" w:pos="251"/>
              </w:tabs>
              <w:jc w:val="both"/>
              <w:rPr>
                <w:color w:val="000000"/>
                <w:lang w:val="uk-UA"/>
              </w:rPr>
            </w:pPr>
            <w:r w:rsidRPr="003B65DB">
              <w:rPr>
                <w:color w:val="000000"/>
                <w:lang w:val="uk-UA"/>
              </w:rPr>
              <w:t xml:space="preserve">- </w:t>
            </w:r>
            <w:r w:rsidR="00CB138A">
              <w:rPr>
                <w:color w:val="000000"/>
                <w:lang w:val="uk-UA"/>
              </w:rPr>
              <w:t>в</w:t>
            </w:r>
            <w:r w:rsidRPr="003B65DB">
              <w:rPr>
                <w:color w:val="000000"/>
                <w:lang w:val="uk-UA"/>
              </w:rPr>
              <w:t>изначити  поняття «примус», притаманне для різних сфер (правова, соціологічна, політична тощо)</w:t>
            </w:r>
            <w:r w:rsidR="00CB138A">
              <w:rPr>
                <w:color w:val="000000"/>
                <w:lang w:val="uk-UA"/>
              </w:rPr>
              <w:t>;</w:t>
            </w:r>
          </w:p>
          <w:p w14:paraId="579EC9C4" w14:textId="5BC73DF3" w:rsidR="00A71B13" w:rsidRPr="003B65DB" w:rsidRDefault="00A71B13" w:rsidP="00852837">
            <w:pPr>
              <w:tabs>
                <w:tab w:val="left" w:pos="251"/>
              </w:tabs>
              <w:jc w:val="both"/>
              <w:rPr>
                <w:color w:val="000000"/>
                <w:lang w:val="uk-UA"/>
              </w:rPr>
            </w:pPr>
            <w:r w:rsidRPr="003B65DB">
              <w:rPr>
                <w:color w:val="000000"/>
                <w:lang w:val="uk-UA"/>
              </w:rPr>
              <w:t xml:space="preserve">- </w:t>
            </w:r>
            <w:r w:rsidR="00CB138A">
              <w:rPr>
                <w:color w:val="000000"/>
                <w:lang w:val="uk-UA"/>
              </w:rPr>
              <w:t>в</w:t>
            </w:r>
            <w:r w:rsidRPr="003B65DB">
              <w:rPr>
                <w:color w:val="000000"/>
                <w:lang w:val="uk-UA"/>
              </w:rPr>
              <w:t>иокремити види примусу (провести класифікацію)</w:t>
            </w:r>
            <w:r w:rsidR="00CB138A">
              <w:rPr>
                <w:color w:val="000000"/>
                <w:lang w:val="uk-UA"/>
              </w:rPr>
              <w:t>;</w:t>
            </w:r>
            <w:r w:rsidRPr="003B65DB">
              <w:rPr>
                <w:color w:val="000000"/>
                <w:lang w:val="uk-UA"/>
              </w:rPr>
              <w:t xml:space="preserve"> </w:t>
            </w:r>
          </w:p>
          <w:p w14:paraId="2D4C709B" w14:textId="06ED999E" w:rsidR="00A71B13" w:rsidRPr="003B65DB" w:rsidRDefault="00A71B13" w:rsidP="00852837">
            <w:pPr>
              <w:tabs>
                <w:tab w:val="left" w:pos="251"/>
              </w:tabs>
              <w:jc w:val="both"/>
              <w:rPr>
                <w:color w:val="000000"/>
                <w:lang w:val="uk-UA"/>
              </w:rPr>
            </w:pPr>
            <w:r w:rsidRPr="003B65DB">
              <w:rPr>
                <w:color w:val="000000"/>
                <w:lang w:val="uk-UA"/>
              </w:rPr>
              <w:t xml:space="preserve">- </w:t>
            </w:r>
            <w:r w:rsidR="00CB138A">
              <w:rPr>
                <w:color w:val="000000"/>
                <w:lang w:val="uk-UA"/>
              </w:rPr>
              <w:t>о</w:t>
            </w:r>
            <w:r w:rsidRPr="003B65DB">
              <w:rPr>
                <w:color w:val="000000"/>
                <w:lang w:val="uk-UA"/>
              </w:rPr>
              <w:t>характеризувати державний примус: сутність, характеристика, види</w:t>
            </w:r>
            <w:r w:rsidR="00CB138A">
              <w:rPr>
                <w:color w:val="000000"/>
                <w:lang w:val="uk-UA"/>
              </w:rPr>
              <w:t>;</w:t>
            </w:r>
            <w:r w:rsidRPr="003B65DB">
              <w:rPr>
                <w:color w:val="000000"/>
                <w:lang w:val="uk-UA"/>
              </w:rPr>
              <w:t xml:space="preserve"> </w:t>
            </w:r>
          </w:p>
          <w:p w14:paraId="1FCF46FB" w14:textId="5F3E6303" w:rsidR="00A71B13" w:rsidRPr="003B65DB" w:rsidRDefault="00A71B13" w:rsidP="00852837">
            <w:pPr>
              <w:tabs>
                <w:tab w:val="left" w:pos="251"/>
              </w:tabs>
              <w:jc w:val="both"/>
              <w:rPr>
                <w:color w:val="000000"/>
                <w:lang w:val="uk-UA"/>
              </w:rPr>
            </w:pPr>
            <w:r w:rsidRPr="003B65DB">
              <w:rPr>
                <w:color w:val="000000"/>
                <w:lang w:val="uk-UA"/>
              </w:rPr>
              <w:t xml:space="preserve">- </w:t>
            </w:r>
            <w:r w:rsidR="00CB138A">
              <w:rPr>
                <w:color w:val="000000"/>
                <w:lang w:val="uk-UA"/>
              </w:rPr>
              <w:t>п</w:t>
            </w:r>
            <w:r w:rsidRPr="003B65DB">
              <w:rPr>
                <w:color w:val="000000"/>
                <w:lang w:val="uk-UA"/>
              </w:rPr>
              <w:t>роаналізувати адміністративний примус як різновид державного примусу (знайти спільне і відмінне)</w:t>
            </w:r>
            <w:r w:rsidR="00CB138A">
              <w:rPr>
                <w:color w:val="000000"/>
                <w:lang w:val="uk-UA"/>
              </w:rPr>
              <w:t>;</w:t>
            </w:r>
            <w:r w:rsidRPr="003B65DB">
              <w:rPr>
                <w:color w:val="000000"/>
                <w:lang w:val="uk-UA"/>
              </w:rPr>
              <w:t xml:space="preserve"> </w:t>
            </w:r>
          </w:p>
          <w:p w14:paraId="2331224D" w14:textId="1D1D8A9A" w:rsidR="00A71B13" w:rsidRPr="003B65DB" w:rsidRDefault="00A71B13" w:rsidP="00852837">
            <w:pPr>
              <w:tabs>
                <w:tab w:val="left" w:pos="251"/>
              </w:tabs>
              <w:jc w:val="both"/>
              <w:rPr>
                <w:color w:val="000000"/>
                <w:lang w:val="uk-UA"/>
              </w:rPr>
            </w:pPr>
            <w:r w:rsidRPr="003B65DB">
              <w:rPr>
                <w:color w:val="000000"/>
                <w:lang w:val="uk-UA"/>
              </w:rPr>
              <w:t xml:space="preserve">- </w:t>
            </w:r>
            <w:r w:rsidR="00CB138A">
              <w:rPr>
                <w:color w:val="000000"/>
                <w:lang w:val="uk-UA"/>
              </w:rPr>
              <w:t>з</w:t>
            </w:r>
            <w:r w:rsidRPr="003B65DB">
              <w:rPr>
                <w:color w:val="000000"/>
                <w:lang w:val="uk-UA"/>
              </w:rPr>
              <w:t>’ясувати поняття адміністративного примусу і його специфіку. Виділити ознаки адміністративного примусу, їх значення</w:t>
            </w:r>
            <w:r w:rsidR="00CB138A">
              <w:rPr>
                <w:color w:val="000000"/>
                <w:lang w:val="uk-UA"/>
              </w:rPr>
              <w:t>;</w:t>
            </w:r>
            <w:r w:rsidRPr="003B65DB">
              <w:rPr>
                <w:color w:val="000000"/>
                <w:lang w:val="uk-UA"/>
              </w:rPr>
              <w:t xml:space="preserve">  </w:t>
            </w:r>
          </w:p>
          <w:p w14:paraId="1EE946C4" w14:textId="67242CA1" w:rsidR="00A71B13" w:rsidRPr="003B65DB" w:rsidRDefault="00A71B13" w:rsidP="00852837">
            <w:pPr>
              <w:tabs>
                <w:tab w:val="left" w:pos="251"/>
              </w:tabs>
              <w:jc w:val="both"/>
              <w:rPr>
                <w:color w:val="000000"/>
                <w:lang w:val="uk-UA"/>
              </w:rPr>
            </w:pPr>
            <w:r w:rsidRPr="003B65DB">
              <w:rPr>
                <w:color w:val="000000"/>
                <w:lang w:val="uk-UA"/>
              </w:rPr>
              <w:t xml:space="preserve">- </w:t>
            </w:r>
            <w:r w:rsidR="00CB138A">
              <w:rPr>
                <w:color w:val="000000"/>
                <w:lang w:val="uk-UA"/>
              </w:rPr>
              <w:t>в</w:t>
            </w:r>
            <w:r w:rsidRPr="003B65DB">
              <w:rPr>
                <w:color w:val="000000"/>
                <w:lang w:val="uk-UA"/>
              </w:rPr>
              <w:t xml:space="preserve">изначити зміст і мету адміністративного примусу. </w:t>
            </w:r>
          </w:p>
        </w:tc>
      </w:tr>
      <w:tr w:rsidR="00A71B13" w:rsidRPr="009D0B54" w14:paraId="30D5B6FF" w14:textId="77777777" w:rsidTr="00A71B13">
        <w:tc>
          <w:tcPr>
            <w:tcW w:w="1436" w:type="dxa"/>
            <w:shd w:val="clear" w:color="auto" w:fill="auto"/>
          </w:tcPr>
          <w:p w14:paraId="624EE2E6" w14:textId="34420649" w:rsidR="00A71B13" w:rsidRDefault="00A71B13" w:rsidP="00A71B13">
            <w:pPr>
              <w:jc w:val="center"/>
              <w:rPr>
                <w:color w:val="000000"/>
                <w:lang w:val="uk-UA"/>
              </w:rPr>
            </w:pPr>
            <w:r w:rsidRPr="003B65DB">
              <w:rPr>
                <w:color w:val="000000"/>
                <w:lang w:val="uk-UA"/>
              </w:rPr>
              <w:t xml:space="preserve">Тиждень 2 Лекція </w:t>
            </w:r>
            <w:r w:rsidR="00C31795">
              <w:rPr>
                <w:color w:val="000000"/>
                <w:lang w:val="uk-UA"/>
              </w:rPr>
              <w:t>3</w:t>
            </w:r>
          </w:p>
          <w:p w14:paraId="6EEEA086" w14:textId="3933C7C9" w:rsidR="00C31795" w:rsidRPr="003B65DB" w:rsidRDefault="00C31795" w:rsidP="00A71B13">
            <w:pPr>
              <w:jc w:val="center"/>
              <w:rPr>
                <w:color w:val="000000"/>
                <w:lang w:val="uk-UA"/>
              </w:rPr>
            </w:pPr>
            <w:r>
              <w:rPr>
                <w:color w:val="000000"/>
                <w:lang w:val="uk-UA"/>
              </w:rPr>
              <w:t>Лекція 4</w:t>
            </w:r>
          </w:p>
        </w:tc>
        <w:tc>
          <w:tcPr>
            <w:tcW w:w="3350" w:type="dxa"/>
            <w:shd w:val="clear" w:color="auto" w:fill="auto"/>
          </w:tcPr>
          <w:p w14:paraId="39F24B27" w14:textId="2E412527" w:rsidR="00A71B13" w:rsidRPr="003B65DB" w:rsidRDefault="00A71B13" w:rsidP="00A71B13">
            <w:pPr>
              <w:jc w:val="both"/>
              <w:rPr>
                <w:color w:val="000000"/>
                <w:lang w:val="uk-UA"/>
              </w:rPr>
            </w:pPr>
            <w:r w:rsidRPr="003B65DB">
              <w:rPr>
                <w:color w:val="000000"/>
                <w:lang w:val="uk-UA"/>
              </w:rPr>
              <w:t xml:space="preserve">Поняття, сутність, мета, завдання, призначення та принципи адміністративно-примусової діяльності в Україні. </w:t>
            </w:r>
          </w:p>
          <w:p w14:paraId="5391211A" w14:textId="5480DC66" w:rsidR="00A71B13" w:rsidRPr="003B65DB" w:rsidRDefault="00A71B13" w:rsidP="00A71B13">
            <w:pPr>
              <w:jc w:val="center"/>
              <w:rPr>
                <w:color w:val="000000"/>
                <w:lang w:val="uk-UA"/>
              </w:rPr>
            </w:pPr>
          </w:p>
        </w:tc>
        <w:tc>
          <w:tcPr>
            <w:tcW w:w="5580" w:type="dxa"/>
            <w:shd w:val="clear" w:color="auto" w:fill="auto"/>
          </w:tcPr>
          <w:p w14:paraId="49649A44" w14:textId="77777777" w:rsidR="00CB138A" w:rsidRDefault="003B65DB" w:rsidP="00852837">
            <w:pPr>
              <w:tabs>
                <w:tab w:val="left" w:pos="251"/>
              </w:tabs>
              <w:jc w:val="both"/>
              <w:rPr>
                <w:color w:val="000000"/>
                <w:lang w:val="uk-UA"/>
              </w:rPr>
            </w:pPr>
            <w:r>
              <w:rPr>
                <w:color w:val="000000"/>
                <w:lang w:val="uk-UA"/>
              </w:rPr>
              <w:t>- з’ясувати сутність н</w:t>
            </w:r>
            <w:r w:rsidR="00A71B13" w:rsidRPr="003B65DB">
              <w:rPr>
                <w:color w:val="000000"/>
                <w:lang w:val="uk-UA"/>
              </w:rPr>
              <w:t>ормативно-правов</w:t>
            </w:r>
            <w:r>
              <w:rPr>
                <w:color w:val="000000"/>
                <w:lang w:val="uk-UA"/>
              </w:rPr>
              <w:t>о</w:t>
            </w:r>
            <w:r w:rsidR="00CB138A">
              <w:rPr>
                <w:color w:val="000000"/>
                <w:lang w:val="uk-UA"/>
              </w:rPr>
              <w:t xml:space="preserve">го </w:t>
            </w:r>
            <w:r w:rsidR="00A71B13" w:rsidRPr="003B65DB">
              <w:rPr>
                <w:color w:val="000000"/>
                <w:lang w:val="uk-UA"/>
              </w:rPr>
              <w:t>забезпечення адміністративно-примусової діяльності в Україні</w:t>
            </w:r>
            <w:r w:rsidR="00CB138A">
              <w:rPr>
                <w:color w:val="000000"/>
                <w:lang w:val="uk-UA"/>
              </w:rPr>
              <w:t>;</w:t>
            </w:r>
          </w:p>
          <w:p w14:paraId="303FE244" w14:textId="77777777" w:rsidR="00CB138A" w:rsidRDefault="00CB138A" w:rsidP="00852837">
            <w:pPr>
              <w:tabs>
                <w:tab w:val="left" w:pos="251"/>
              </w:tabs>
              <w:jc w:val="both"/>
              <w:rPr>
                <w:color w:val="000000"/>
                <w:lang w:val="uk-UA"/>
              </w:rPr>
            </w:pPr>
            <w:r>
              <w:rPr>
                <w:color w:val="000000"/>
                <w:lang w:val="uk-UA"/>
              </w:rPr>
              <w:t>- в</w:t>
            </w:r>
            <w:r w:rsidR="00A71B13" w:rsidRPr="003B65DB">
              <w:rPr>
                <w:color w:val="000000"/>
                <w:lang w:val="uk-UA"/>
              </w:rPr>
              <w:t>изнач</w:t>
            </w:r>
            <w:r>
              <w:rPr>
                <w:color w:val="000000"/>
                <w:lang w:val="uk-UA"/>
              </w:rPr>
              <w:t>ити</w:t>
            </w:r>
            <w:r w:rsidR="00A71B13" w:rsidRPr="003B65DB">
              <w:rPr>
                <w:color w:val="000000"/>
                <w:lang w:val="uk-UA"/>
              </w:rPr>
              <w:t xml:space="preserve"> поняття адміністративно-примусової діяльності</w:t>
            </w:r>
            <w:r>
              <w:rPr>
                <w:color w:val="000000"/>
                <w:lang w:val="uk-UA"/>
              </w:rPr>
              <w:t>;</w:t>
            </w:r>
          </w:p>
          <w:p w14:paraId="19298187" w14:textId="77777777" w:rsidR="00CB138A" w:rsidRDefault="00CB138A" w:rsidP="00852837">
            <w:pPr>
              <w:tabs>
                <w:tab w:val="left" w:pos="251"/>
              </w:tabs>
              <w:jc w:val="both"/>
              <w:rPr>
                <w:color w:val="000000"/>
                <w:lang w:val="uk-UA"/>
              </w:rPr>
            </w:pPr>
            <w:r>
              <w:rPr>
                <w:color w:val="000000"/>
                <w:lang w:val="uk-UA"/>
              </w:rPr>
              <w:t>- охарактеризувати с</w:t>
            </w:r>
            <w:r w:rsidR="00A71B13" w:rsidRPr="003B65DB">
              <w:rPr>
                <w:color w:val="000000"/>
                <w:lang w:val="uk-UA"/>
              </w:rPr>
              <w:t>піввідношення адміністративно-примусової діяльності із суміжними поняттями</w:t>
            </w:r>
            <w:r>
              <w:rPr>
                <w:color w:val="000000"/>
                <w:lang w:val="uk-UA"/>
              </w:rPr>
              <w:t>;</w:t>
            </w:r>
          </w:p>
          <w:p w14:paraId="14365273" w14:textId="77777777" w:rsidR="00CB138A" w:rsidRDefault="00CB138A" w:rsidP="00852837">
            <w:pPr>
              <w:tabs>
                <w:tab w:val="left" w:pos="251"/>
              </w:tabs>
              <w:jc w:val="both"/>
              <w:rPr>
                <w:color w:val="000000"/>
                <w:lang w:val="uk-UA"/>
              </w:rPr>
            </w:pPr>
            <w:r>
              <w:rPr>
                <w:color w:val="000000"/>
                <w:lang w:val="uk-UA"/>
              </w:rPr>
              <w:t>- з</w:t>
            </w:r>
            <w:r w:rsidR="00A71B13" w:rsidRPr="003B65DB">
              <w:rPr>
                <w:color w:val="000000"/>
                <w:lang w:val="uk-UA"/>
              </w:rPr>
              <w:t>’ясува</w:t>
            </w:r>
            <w:r>
              <w:rPr>
                <w:color w:val="000000"/>
                <w:lang w:val="uk-UA"/>
              </w:rPr>
              <w:t>ти</w:t>
            </w:r>
            <w:r w:rsidR="00A71B13" w:rsidRPr="003B65DB">
              <w:rPr>
                <w:color w:val="000000"/>
                <w:lang w:val="uk-UA"/>
              </w:rPr>
              <w:t xml:space="preserve"> мет</w:t>
            </w:r>
            <w:r>
              <w:rPr>
                <w:color w:val="000000"/>
                <w:lang w:val="uk-UA"/>
              </w:rPr>
              <w:t>у</w:t>
            </w:r>
            <w:r w:rsidR="00A71B13" w:rsidRPr="003B65DB">
              <w:rPr>
                <w:color w:val="000000"/>
                <w:lang w:val="uk-UA"/>
              </w:rPr>
              <w:t>, завдан</w:t>
            </w:r>
            <w:r>
              <w:rPr>
                <w:color w:val="000000"/>
                <w:lang w:val="uk-UA"/>
              </w:rPr>
              <w:t>ня</w:t>
            </w:r>
            <w:r w:rsidR="00A71B13" w:rsidRPr="003B65DB">
              <w:rPr>
                <w:color w:val="000000"/>
                <w:lang w:val="uk-UA"/>
              </w:rPr>
              <w:t>, призначення адміністративно-примусової діяльності в Україні</w:t>
            </w:r>
            <w:r>
              <w:rPr>
                <w:color w:val="000000"/>
                <w:lang w:val="uk-UA"/>
              </w:rPr>
              <w:t>;</w:t>
            </w:r>
          </w:p>
          <w:p w14:paraId="4CE5990E" w14:textId="08AD6E4D" w:rsidR="00A71B13" w:rsidRPr="003B65DB" w:rsidRDefault="00CB138A" w:rsidP="00852837">
            <w:pPr>
              <w:tabs>
                <w:tab w:val="left" w:pos="251"/>
              </w:tabs>
              <w:jc w:val="both"/>
              <w:rPr>
                <w:color w:val="000000"/>
                <w:lang w:val="uk-UA"/>
              </w:rPr>
            </w:pPr>
            <w:r>
              <w:rPr>
                <w:color w:val="000000"/>
                <w:lang w:val="uk-UA"/>
              </w:rPr>
              <w:t>- оха</w:t>
            </w:r>
            <w:r w:rsidR="00A71B13" w:rsidRPr="003B65DB">
              <w:rPr>
                <w:color w:val="000000"/>
                <w:lang w:val="uk-UA"/>
              </w:rPr>
              <w:t>рактери</w:t>
            </w:r>
            <w:r>
              <w:rPr>
                <w:color w:val="000000"/>
                <w:lang w:val="uk-UA"/>
              </w:rPr>
              <w:t xml:space="preserve">зувати </w:t>
            </w:r>
            <w:r w:rsidR="00A71B13" w:rsidRPr="003B65DB">
              <w:rPr>
                <w:color w:val="000000"/>
                <w:lang w:val="uk-UA"/>
              </w:rPr>
              <w:t>принцип</w:t>
            </w:r>
            <w:r>
              <w:rPr>
                <w:color w:val="000000"/>
                <w:lang w:val="uk-UA"/>
              </w:rPr>
              <w:t xml:space="preserve">и </w:t>
            </w:r>
            <w:r w:rsidR="00A71B13" w:rsidRPr="003B65DB">
              <w:rPr>
                <w:color w:val="000000"/>
                <w:lang w:val="uk-UA"/>
              </w:rPr>
              <w:t>адміністративно-примусової діяльності в Україні.</w:t>
            </w:r>
          </w:p>
        </w:tc>
      </w:tr>
      <w:tr w:rsidR="00537B4F" w:rsidRPr="009D0B54" w14:paraId="5D7CFC72" w14:textId="77777777" w:rsidTr="00537B4F">
        <w:tc>
          <w:tcPr>
            <w:tcW w:w="10366" w:type="dxa"/>
            <w:gridSpan w:val="3"/>
            <w:shd w:val="clear" w:color="auto" w:fill="auto"/>
          </w:tcPr>
          <w:p w14:paraId="2E3C61B4" w14:textId="5A2733D3" w:rsidR="00537B4F" w:rsidRPr="00537B4F" w:rsidRDefault="00537B4F" w:rsidP="00537B4F">
            <w:pPr>
              <w:tabs>
                <w:tab w:val="left" w:pos="251"/>
              </w:tabs>
              <w:jc w:val="center"/>
              <w:rPr>
                <w:color w:val="000000"/>
                <w:lang w:val="uk-UA"/>
              </w:rPr>
            </w:pPr>
            <w:proofErr w:type="spellStart"/>
            <w:r>
              <w:rPr>
                <w:b/>
                <w:bCs/>
                <w:color w:val="000000"/>
              </w:rPr>
              <w:t>Змістовий</w:t>
            </w:r>
            <w:proofErr w:type="spellEnd"/>
            <w:r>
              <w:rPr>
                <w:b/>
                <w:bCs/>
                <w:color w:val="000000"/>
              </w:rPr>
              <w:t xml:space="preserve"> </w:t>
            </w:r>
            <w:proofErr w:type="spellStart"/>
            <w:r>
              <w:rPr>
                <w:b/>
                <w:bCs/>
                <w:color w:val="000000"/>
              </w:rPr>
              <w:t>модуль</w:t>
            </w:r>
            <w:proofErr w:type="spellEnd"/>
            <w:r>
              <w:rPr>
                <w:b/>
                <w:bCs/>
                <w:color w:val="000000"/>
              </w:rPr>
              <w:t xml:space="preserve"> </w:t>
            </w:r>
            <w:r>
              <w:rPr>
                <w:b/>
                <w:bCs/>
                <w:color w:val="000000"/>
                <w:lang w:val="uk-UA"/>
              </w:rPr>
              <w:t>2</w:t>
            </w:r>
          </w:p>
        </w:tc>
      </w:tr>
      <w:tr w:rsidR="00A71B13" w:rsidRPr="009D0B54" w14:paraId="3D5EF3CE" w14:textId="77777777" w:rsidTr="00A71B13">
        <w:tc>
          <w:tcPr>
            <w:tcW w:w="1436" w:type="dxa"/>
            <w:shd w:val="clear" w:color="auto" w:fill="auto"/>
          </w:tcPr>
          <w:p w14:paraId="11DA329A" w14:textId="77777777" w:rsidR="00A71B13" w:rsidRPr="003B65DB" w:rsidRDefault="00A71B13" w:rsidP="00A71B13">
            <w:pPr>
              <w:jc w:val="center"/>
              <w:rPr>
                <w:color w:val="000000"/>
                <w:lang w:val="uk-UA"/>
              </w:rPr>
            </w:pPr>
            <w:r w:rsidRPr="003B65DB">
              <w:rPr>
                <w:color w:val="000000"/>
                <w:lang w:val="uk-UA"/>
              </w:rPr>
              <w:t xml:space="preserve">Тиждень 3 </w:t>
            </w:r>
          </w:p>
          <w:p w14:paraId="782ED4F4" w14:textId="5B9A1758" w:rsidR="00A71B13" w:rsidRDefault="00A71B13" w:rsidP="00A71B13">
            <w:pPr>
              <w:jc w:val="center"/>
              <w:rPr>
                <w:color w:val="000000"/>
                <w:lang w:val="uk-UA"/>
              </w:rPr>
            </w:pPr>
            <w:r w:rsidRPr="003B65DB">
              <w:rPr>
                <w:color w:val="000000"/>
                <w:lang w:val="uk-UA"/>
              </w:rPr>
              <w:t xml:space="preserve">Лекція </w:t>
            </w:r>
            <w:r w:rsidR="00DF1E34">
              <w:rPr>
                <w:color w:val="000000"/>
                <w:lang w:val="uk-UA"/>
              </w:rPr>
              <w:t>5</w:t>
            </w:r>
          </w:p>
          <w:p w14:paraId="7AD3E8E0" w14:textId="2CB3FF6B" w:rsidR="00C31795" w:rsidRPr="003B65DB" w:rsidRDefault="00C31795" w:rsidP="00A71B13">
            <w:pPr>
              <w:jc w:val="center"/>
              <w:rPr>
                <w:color w:val="000000"/>
                <w:lang w:val="uk-UA"/>
              </w:rPr>
            </w:pPr>
            <w:r>
              <w:rPr>
                <w:color w:val="000000"/>
                <w:lang w:val="uk-UA"/>
              </w:rPr>
              <w:t xml:space="preserve">Лекція </w:t>
            </w:r>
            <w:r w:rsidR="00DF1E34">
              <w:rPr>
                <w:color w:val="000000"/>
                <w:lang w:val="uk-UA"/>
              </w:rPr>
              <w:t>6</w:t>
            </w:r>
          </w:p>
        </w:tc>
        <w:tc>
          <w:tcPr>
            <w:tcW w:w="3350" w:type="dxa"/>
            <w:shd w:val="clear" w:color="auto" w:fill="auto"/>
          </w:tcPr>
          <w:p w14:paraId="0D52A63B" w14:textId="31523101" w:rsidR="00A71B13" w:rsidRPr="003B65DB" w:rsidRDefault="009B4331" w:rsidP="003B65DB">
            <w:pPr>
              <w:shd w:val="clear" w:color="auto" w:fill="FFFFFF"/>
              <w:jc w:val="both"/>
              <w:rPr>
                <w:color w:val="000000"/>
                <w:lang w:val="uk-UA"/>
              </w:rPr>
            </w:pPr>
            <w:r>
              <w:rPr>
                <w:color w:val="000000"/>
                <w:lang w:val="uk-UA"/>
              </w:rPr>
              <w:t>Гносеологія</w:t>
            </w:r>
            <w:r w:rsidR="00A71B13" w:rsidRPr="003B65DB">
              <w:rPr>
                <w:color w:val="000000"/>
                <w:lang w:val="uk-UA"/>
              </w:rPr>
              <w:t xml:space="preserve"> заходів адміністративного примусу</w:t>
            </w:r>
          </w:p>
          <w:p w14:paraId="2E99DCA7" w14:textId="40628F18" w:rsidR="00A71B13" w:rsidRPr="003B65DB" w:rsidRDefault="00A71B13" w:rsidP="00A71B13">
            <w:pPr>
              <w:jc w:val="center"/>
              <w:rPr>
                <w:color w:val="000000"/>
                <w:lang w:val="uk-UA"/>
              </w:rPr>
            </w:pPr>
          </w:p>
        </w:tc>
        <w:tc>
          <w:tcPr>
            <w:tcW w:w="5580" w:type="dxa"/>
            <w:shd w:val="clear" w:color="auto" w:fill="auto"/>
          </w:tcPr>
          <w:p w14:paraId="153626F8" w14:textId="77777777" w:rsidR="00CB138A" w:rsidRDefault="00CB138A" w:rsidP="00852837">
            <w:pPr>
              <w:numPr>
                <w:ilvl w:val="0"/>
                <w:numId w:val="5"/>
              </w:numPr>
              <w:tabs>
                <w:tab w:val="left" w:pos="251"/>
              </w:tabs>
              <w:ind w:left="0" w:firstLine="0"/>
              <w:jc w:val="both"/>
              <w:rPr>
                <w:color w:val="000000"/>
                <w:lang w:val="uk-UA"/>
              </w:rPr>
            </w:pPr>
            <w:r>
              <w:rPr>
                <w:color w:val="000000"/>
                <w:lang w:val="uk-UA"/>
              </w:rPr>
              <w:t>визначити п</w:t>
            </w:r>
            <w:r w:rsidR="00A71B13" w:rsidRPr="003B65DB">
              <w:rPr>
                <w:color w:val="000000"/>
                <w:lang w:val="uk-UA"/>
              </w:rPr>
              <w:t>оняття заходів адміністративного примусу</w:t>
            </w:r>
            <w:r>
              <w:rPr>
                <w:color w:val="000000"/>
                <w:lang w:val="uk-UA"/>
              </w:rPr>
              <w:t>;</w:t>
            </w:r>
          </w:p>
          <w:p w14:paraId="75C39999" w14:textId="77777777" w:rsidR="00CB138A" w:rsidRDefault="00CB138A" w:rsidP="00852837">
            <w:pPr>
              <w:numPr>
                <w:ilvl w:val="0"/>
                <w:numId w:val="5"/>
              </w:numPr>
              <w:tabs>
                <w:tab w:val="left" w:pos="251"/>
              </w:tabs>
              <w:ind w:left="0" w:firstLine="0"/>
              <w:jc w:val="both"/>
              <w:rPr>
                <w:color w:val="000000"/>
                <w:lang w:val="uk-UA"/>
              </w:rPr>
            </w:pPr>
            <w:r>
              <w:rPr>
                <w:color w:val="000000"/>
                <w:lang w:val="uk-UA"/>
              </w:rPr>
              <w:t>охарактеризувати н</w:t>
            </w:r>
            <w:r w:rsidR="00A71B13" w:rsidRPr="003B65DB">
              <w:rPr>
                <w:color w:val="000000"/>
                <w:lang w:val="uk-UA"/>
              </w:rPr>
              <w:t>ормативно-правов</w:t>
            </w:r>
            <w:r>
              <w:rPr>
                <w:color w:val="000000"/>
                <w:lang w:val="uk-UA"/>
              </w:rPr>
              <w:t>у</w:t>
            </w:r>
            <w:r w:rsidR="00A71B13" w:rsidRPr="003B65DB">
              <w:rPr>
                <w:color w:val="000000"/>
                <w:lang w:val="uk-UA"/>
              </w:rPr>
              <w:t xml:space="preserve"> основ</w:t>
            </w:r>
            <w:r>
              <w:rPr>
                <w:color w:val="000000"/>
                <w:lang w:val="uk-UA"/>
              </w:rPr>
              <w:t>у</w:t>
            </w:r>
            <w:r w:rsidR="00A71B13" w:rsidRPr="003B65DB">
              <w:rPr>
                <w:color w:val="000000"/>
                <w:lang w:val="uk-UA"/>
              </w:rPr>
              <w:t xml:space="preserve"> застосування заходів адміністративного примусу</w:t>
            </w:r>
            <w:r>
              <w:rPr>
                <w:color w:val="000000"/>
                <w:lang w:val="uk-UA"/>
              </w:rPr>
              <w:t>;</w:t>
            </w:r>
          </w:p>
          <w:p w14:paraId="104522A7" w14:textId="77777777" w:rsidR="00CB138A" w:rsidRDefault="00CB138A" w:rsidP="00852837">
            <w:pPr>
              <w:numPr>
                <w:ilvl w:val="0"/>
                <w:numId w:val="5"/>
              </w:numPr>
              <w:tabs>
                <w:tab w:val="left" w:pos="251"/>
              </w:tabs>
              <w:ind w:left="0" w:firstLine="0"/>
              <w:jc w:val="both"/>
              <w:rPr>
                <w:color w:val="000000"/>
                <w:lang w:val="uk-UA"/>
              </w:rPr>
            </w:pPr>
            <w:r>
              <w:rPr>
                <w:color w:val="000000"/>
                <w:lang w:val="uk-UA"/>
              </w:rPr>
              <w:t>визначити п</w:t>
            </w:r>
            <w:r w:rsidR="00A71B13" w:rsidRPr="003B65DB">
              <w:rPr>
                <w:color w:val="000000"/>
                <w:lang w:val="uk-UA"/>
              </w:rPr>
              <w:t>ідходи до класифікації заходів адміністративного примусу в залежності від різних критеріїв</w:t>
            </w:r>
            <w:r>
              <w:rPr>
                <w:color w:val="000000"/>
                <w:lang w:val="uk-UA"/>
              </w:rPr>
              <w:t xml:space="preserve">; </w:t>
            </w:r>
          </w:p>
          <w:p w14:paraId="5FB2AF22" w14:textId="1A0F52DC" w:rsidR="00A71B13" w:rsidRPr="003B65DB" w:rsidRDefault="00CB138A" w:rsidP="00852837">
            <w:pPr>
              <w:numPr>
                <w:ilvl w:val="0"/>
                <w:numId w:val="5"/>
              </w:numPr>
              <w:tabs>
                <w:tab w:val="left" w:pos="251"/>
              </w:tabs>
              <w:ind w:left="0" w:firstLine="0"/>
              <w:jc w:val="both"/>
              <w:rPr>
                <w:color w:val="000000"/>
                <w:lang w:val="uk-UA"/>
              </w:rPr>
            </w:pPr>
            <w:r>
              <w:rPr>
                <w:color w:val="000000"/>
                <w:lang w:val="uk-UA"/>
              </w:rPr>
              <w:t>провести де</w:t>
            </w:r>
            <w:r w:rsidR="00A71B13" w:rsidRPr="003B65DB">
              <w:rPr>
                <w:color w:val="000000"/>
                <w:lang w:val="uk-UA"/>
              </w:rPr>
              <w:t>тальн</w:t>
            </w:r>
            <w:r>
              <w:rPr>
                <w:color w:val="000000"/>
                <w:lang w:val="uk-UA"/>
              </w:rPr>
              <w:t>у</w:t>
            </w:r>
            <w:r w:rsidR="00A71B13" w:rsidRPr="003B65DB">
              <w:rPr>
                <w:color w:val="000000"/>
                <w:lang w:val="uk-UA"/>
              </w:rPr>
              <w:t xml:space="preserve"> характеристик</w:t>
            </w:r>
            <w:r>
              <w:rPr>
                <w:color w:val="000000"/>
                <w:lang w:val="uk-UA"/>
              </w:rPr>
              <w:t>у</w:t>
            </w:r>
            <w:r w:rsidR="00A71B13" w:rsidRPr="003B65DB">
              <w:rPr>
                <w:color w:val="000000"/>
                <w:lang w:val="uk-UA"/>
              </w:rPr>
              <w:t xml:space="preserve"> заходів адміністративного запобігання, заходів адміністративного припинення, заходів адміністративного стягнення.</w:t>
            </w:r>
          </w:p>
        </w:tc>
      </w:tr>
      <w:tr w:rsidR="00A71B13" w:rsidRPr="009D0B54" w14:paraId="4CFF1D29" w14:textId="77777777" w:rsidTr="00A71B13">
        <w:tc>
          <w:tcPr>
            <w:tcW w:w="1436" w:type="dxa"/>
            <w:shd w:val="clear" w:color="auto" w:fill="auto"/>
          </w:tcPr>
          <w:p w14:paraId="7EBBFAA7" w14:textId="77777777" w:rsidR="00A71B13" w:rsidRPr="003B65DB" w:rsidRDefault="00A71B13" w:rsidP="00A71B13">
            <w:pPr>
              <w:jc w:val="center"/>
              <w:rPr>
                <w:color w:val="000000"/>
                <w:lang w:val="uk-UA"/>
              </w:rPr>
            </w:pPr>
            <w:r w:rsidRPr="003B65DB">
              <w:rPr>
                <w:color w:val="000000"/>
                <w:lang w:val="uk-UA"/>
              </w:rPr>
              <w:t>Тиждень 4</w:t>
            </w:r>
          </w:p>
          <w:p w14:paraId="1BEBBAA2" w14:textId="7B2D2FC5" w:rsidR="00A71B13" w:rsidRDefault="00A71B13" w:rsidP="00A71B13">
            <w:pPr>
              <w:jc w:val="center"/>
              <w:rPr>
                <w:color w:val="000000"/>
                <w:lang w:val="uk-UA"/>
              </w:rPr>
            </w:pPr>
            <w:r w:rsidRPr="003B65DB">
              <w:rPr>
                <w:color w:val="000000"/>
                <w:lang w:val="uk-UA"/>
              </w:rPr>
              <w:t xml:space="preserve">Лекція </w:t>
            </w:r>
            <w:r w:rsidR="00DF1E34">
              <w:rPr>
                <w:color w:val="000000"/>
                <w:lang w:val="uk-UA"/>
              </w:rPr>
              <w:t>7</w:t>
            </w:r>
          </w:p>
          <w:p w14:paraId="0C8BCA30" w14:textId="6B511D47" w:rsidR="00C31795" w:rsidRPr="003B65DB" w:rsidRDefault="00C31795" w:rsidP="00A71B13">
            <w:pPr>
              <w:jc w:val="center"/>
              <w:rPr>
                <w:color w:val="000000"/>
                <w:lang w:val="uk-UA"/>
              </w:rPr>
            </w:pPr>
            <w:r>
              <w:rPr>
                <w:color w:val="000000"/>
                <w:lang w:val="uk-UA"/>
              </w:rPr>
              <w:t xml:space="preserve">Лекція </w:t>
            </w:r>
            <w:r w:rsidR="00DF1E34">
              <w:rPr>
                <w:color w:val="000000"/>
                <w:lang w:val="uk-UA"/>
              </w:rPr>
              <w:t>8</w:t>
            </w:r>
          </w:p>
        </w:tc>
        <w:tc>
          <w:tcPr>
            <w:tcW w:w="3350" w:type="dxa"/>
            <w:shd w:val="clear" w:color="auto" w:fill="auto"/>
          </w:tcPr>
          <w:p w14:paraId="772B08BF" w14:textId="7382A865" w:rsidR="00A71B13" w:rsidRPr="003B65DB" w:rsidRDefault="00A71B13" w:rsidP="00A71B13">
            <w:pPr>
              <w:jc w:val="both"/>
              <w:rPr>
                <w:color w:val="000000"/>
                <w:lang w:val="uk-UA"/>
              </w:rPr>
            </w:pPr>
            <w:r w:rsidRPr="003B65DB">
              <w:rPr>
                <w:color w:val="000000"/>
                <w:lang w:val="uk-UA"/>
              </w:rPr>
              <w:t>Система органів публічного адміністрування,</w:t>
            </w:r>
            <w:r w:rsidR="003B65DB">
              <w:rPr>
                <w:color w:val="000000"/>
                <w:lang w:val="uk-UA"/>
              </w:rPr>
              <w:t xml:space="preserve"> </w:t>
            </w:r>
            <w:r w:rsidRPr="003B65DB">
              <w:rPr>
                <w:color w:val="000000"/>
                <w:lang w:val="uk-UA"/>
              </w:rPr>
              <w:t>що здійснюють  адміністративно-примусову діяльність</w:t>
            </w:r>
            <w:r w:rsidR="004331BE">
              <w:rPr>
                <w:color w:val="000000"/>
                <w:lang w:val="uk-UA"/>
              </w:rPr>
              <w:t xml:space="preserve">: </w:t>
            </w:r>
            <w:proofErr w:type="spellStart"/>
            <w:r w:rsidR="004331BE">
              <w:rPr>
                <w:color w:val="000000"/>
                <w:lang w:val="uk-UA"/>
              </w:rPr>
              <w:t>праксеологічний</w:t>
            </w:r>
            <w:proofErr w:type="spellEnd"/>
            <w:r w:rsidR="004331BE">
              <w:rPr>
                <w:color w:val="000000"/>
                <w:lang w:val="uk-UA"/>
              </w:rPr>
              <w:t xml:space="preserve"> аспект</w:t>
            </w:r>
          </w:p>
          <w:p w14:paraId="69D84E1B" w14:textId="6CC0F121" w:rsidR="00A71B13" w:rsidRPr="003B65DB" w:rsidRDefault="00A71B13" w:rsidP="00A71B13">
            <w:pPr>
              <w:jc w:val="center"/>
              <w:rPr>
                <w:color w:val="000000"/>
                <w:lang w:val="uk-UA"/>
              </w:rPr>
            </w:pPr>
          </w:p>
        </w:tc>
        <w:tc>
          <w:tcPr>
            <w:tcW w:w="5580" w:type="dxa"/>
            <w:shd w:val="clear" w:color="auto" w:fill="auto"/>
          </w:tcPr>
          <w:p w14:paraId="40636EB9" w14:textId="77777777" w:rsidR="00852837" w:rsidRDefault="00852837" w:rsidP="00852837">
            <w:pPr>
              <w:numPr>
                <w:ilvl w:val="0"/>
                <w:numId w:val="5"/>
              </w:numPr>
              <w:tabs>
                <w:tab w:val="left" w:pos="251"/>
              </w:tabs>
              <w:ind w:left="0" w:firstLine="0"/>
              <w:jc w:val="both"/>
              <w:rPr>
                <w:color w:val="000000"/>
                <w:lang w:val="uk-UA"/>
              </w:rPr>
            </w:pPr>
            <w:r>
              <w:rPr>
                <w:color w:val="000000"/>
                <w:lang w:val="uk-UA"/>
              </w:rPr>
              <w:t>сформулювати з</w:t>
            </w:r>
            <w:r w:rsidR="00A71B13" w:rsidRPr="003B65DB">
              <w:rPr>
                <w:color w:val="000000"/>
                <w:lang w:val="uk-UA"/>
              </w:rPr>
              <w:t>агальн</w:t>
            </w:r>
            <w:r>
              <w:rPr>
                <w:color w:val="000000"/>
                <w:lang w:val="uk-UA"/>
              </w:rPr>
              <w:t>у</w:t>
            </w:r>
            <w:r w:rsidR="00A71B13" w:rsidRPr="003B65DB">
              <w:rPr>
                <w:color w:val="000000"/>
                <w:lang w:val="uk-UA"/>
              </w:rPr>
              <w:t xml:space="preserve"> характеристик</w:t>
            </w:r>
            <w:r>
              <w:rPr>
                <w:color w:val="000000"/>
                <w:lang w:val="uk-UA"/>
              </w:rPr>
              <w:t>у</w:t>
            </w:r>
            <w:r w:rsidR="00A71B13" w:rsidRPr="003B65DB">
              <w:rPr>
                <w:color w:val="000000"/>
                <w:lang w:val="uk-UA"/>
              </w:rPr>
              <w:t xml:space="preserve"> системи органів публічного адміністрування, що здійснюють  адміністративно-примусову діяльність</w:t>
            </w:r>
            <w:r>
              <w:rPr>
                <w:color w:val="000000"/>
                <w:lang w:val="uk-UA"/>
              </w:rPr>
              <w:t>;</w:t>
            </w:r>
          </w:p>
          <w:p w14:paraId="72E96C9C" w14:textId="77777777" w:rsidR="00852837" w:rsidRDefault="00852837" w:rsidP="00852837">
            <w:pPr>
              <w:numPr>
                <w:ilvl w:val="0"/>
                <w:numId w:val="5"/>
              </w:numPr>
              <w:tabs>
                <w:tab w:val="left" w:pos="251"/>
              </w:tabs>
              <w:ind w:left="0" w:firstLine="0"/>
              <w:jc w:val="both"/>
              <w:rPr>
                <w:color w:val="000000"/>
                <w:lang w:val="uk-UA"/>
              </w:rPr>
            </w:pPr>
            <w:r>
              <w:rPr>
                <w:color w:val="000000"/>
                <w:lang w:val="uk-UA"/>
              </w:rPr>
              <w:t>проаналізувати с</w:t>
            </w:r>
            <w:r w:rsidR="00A71B13" w:rsidRPr="003B65DB">
              <w:rPr>
                <w:color w:val="000000"/>
                <w:lang w:val="uk-UA"/>
              </w:rPr>
              <w:t xml:space="preserve">кладові елементи системи органів публічного адміністрування, що здійснюють  адміністративно-примусову </w:t>
            </w:r>
            <w:r w:rsidR="00A71B13" w:rsidRPr="003B65DB">
              <w:rPr>
                <w:color w:val="000000"/>
                <w:lang w:val="uk-UA"/>
              </w:rPr>
              <w:lastRenderedPageBreak/>
              <w:t>діяльність</w:t>
            </w:r>
            <w:r>
              <w:rPr>
                <w:color w:val="000000"/>
                <w:lang w:val="uk-UA"/>
              </w:rPr>
              <w:t>;</w:t>
            </w:r>
          </w:p>
          <w:p w14:paraId="71FCB21A" w14:textId="4BA50E05" w:rsidR="00A71B13" w:rsidRPr="003B65DB" w:rsidRDefault="00852837" w:rsidP="00852837">
            <w:pPr>
              <w:numPr>
                <w:ilvl w:val="0"/>
                <w:numId w:val="5"/>
              </w:numPr>
              <w:tabs>
                <w:tab w:val="left" w:pos="251"/>
              </w:tabs>
              <w:ind w:left="0" w:firstLine="0"/>
              <w:jc w:val="both"/>
              <w:rPr>
                <w:color w:val="000000"/>
                <w:lang w:val="uk-UA"/>
              </w:rPr>
            </w:pPr>
            <w:r>
              <w:rPr>
                <w:color w:val="000000"/>
                <w:lang w:val="uk-UA"/>
              </w:rPr>
              <w:t>визначити перелік н</w:t>
            </w:r>
            <w:r w:rsidR="00A71B13" w:rsidRPr="003B65DB">
              <w:rPr>
                <w:color w:val="000000"/>
                <w:lang w:val="uk-UA"/>
              </w:rPr>
              <w:t>ормативно-правов</w:t>
            </w:r>
            <w:r>
              <w:rPr>
                <w:color w:val="000000"/>
                <w:lang w:val="uk-UA"/>
              </w:rPr>
              <w:t>их</w:t>
            </w:r>
            <w:r w:rsidR="00A71B13" w:rsidRPr="003B65DB">
              <w:rPr>
                <w:color w:val="000000"/>
                <w:lang w:val="uk-UA"/>
              </w:rPr>
              <w:t xml:space="preserve"> акт</w:t>
            </w:r>
            <w:r>
              <w:rPr>
                <w:color w:val="000000"/>
                <w:lang w:val="uk-UA"/>
              </w:rPr>
              <w:t>ів</w:t>
            </w:r>
            <w:r w:rsidR="00A71B13" w:rsidRPr="003B65DB">
              <w:rPr>
                <w:color w:val="000000"/>
                <w:lang w:val="uk-UA"/>
              </w:rPr>
              <w:t>, що визначають функціонування органів публічного адміністрування, які здійснюють  адміністративно-примусову діяльність.</w:t>
            </w:r>
          </w:p>
        </w:tc>
      </w:tr>
      <w:tr w:rsidR="00537B4F" w:rsidRPr="009D0B54" w14:paraId="58E1BDB9" w14:textId="77777777" w:rsidTr="00537B4F">
        <w:tc>
          <w:tcPr>
            <w:tcW w:w="10366" w:type="dxa"/>
            <w:gridSpan w:val="3"/>
            <w:shd w:val="clear" w:color="auto" w:fill="auto"/>
          </w:tcPr>
          <w:p w14:paraId="0065B51D" w14:textId="56C9E8E7" w:rsidR="00537B4F" w:rsidRDefault="00537B4F" w:rsidP="00537B4F">
            <w:pPr>
              <w:tabs>
                <w:tab w:val="left" w:pos="251"/>
              </w:tabs>
              <w:jc w:val="center"/>
              <w:rPr>
                <w:color w:val="000000"/>
                <w:lang w:val="uk-UA"/>
              </w:rPr>
            </w:pPr>
            <w:proofErr w:type="spellStart"/>
            <w:r>
              <w:rPr>
                <w:b/>
                <w:bCs/>
                <w:color w:val="000000"/>
              </w:rPr>
              <w:lastRenderedPageBreak/>
              <w:t>Змістовий</w:t>
            </w:r>
            <w:proofErr w:type="spellEnd"/>
            <w:r>
              <w:rPr>
                <w:b/>
                <w:bCs/>
                <w:color w:val="000000"/>
              </w:rPr>
              <w:t xml:space="preserve"> </w:t>
            </w:r>
            <w:proofErr w:type="spellStart"/>
            <w:r>
              <w:rPr>
                <w:b/>
                <w:bCs/>
                <w:color w:val="000000"/>
              </w:rPr>
              <w:t>модуль</w:t>
            </w:r>
            <w:proofErr w:type="spellEnd"/>
            <w:r>
              <w:rPr>
                <w:b/>
                <w:bCs/>
                <w:color w:val="000000"/>
              </w:rPr>
              <w:t xml:space="preserve"> </w:t>
            </w:r>
            <w:r>
              <w:rPr>
                <w:b/>
                <w:bCs/>
                <w:color w:val="000000"/>
                <w:lang w:val="uk-UA"/>
              </w:rPr>
              <w:t>3</w:t>
            </w:r>
          </w:p>
        </w:tc>
      </w:tr>
      <w:tr w:rsidR="00A71B13" w:rsidRPr="009D0B54" w14:paraId="29262F9B" w14:textId="77777777" w:rsidTr="00A71B13">
        <w:tc>
          <w:tcPr>
            <w:tcW w:w="1436" w:type="dxa"/>
            <w:shd w:val="clear" w:color="auto" w:fill="auto"/>
          </w:tcPr>
          <w:p w14:paraId="720E8AA7" w14:textId="77777777" w:rsidR="00A71B13" w:rsidRPr="003B65DB" w:rsidRDefault="00A71B13" w:rsidP="00A71B13">
            <w:pPr>
              <w:jc w:val="center"/>
              <w:rPr>
                <w:color w:val="000000"/>
                <w:lang w:val="uk-UA"/>
              </w:rPr>
            </w:pPr>
            <w:r w:rsidRPr="003B65DB">
              <w:rPr>
                <w:color w:val="000000"/>
                <w:lang w:val="uk-UA"/>
              </w:rPr>
              <w:t>Тиждень 5</w:t>
            </w:r>
          </w:p>
          <w:p w14:paraId="4EE11E41" w14:textId="3BC3B397" w:rsidR="00A71B13" w:rsidRDefault="00A71B13" w:rsidP="00A71B13">
            <w:pPr>
              <w:jc w:val="center"/>
              <w:rPr>
                <w:color w:val="000000"/>
                <w:lang w:val="uk-UA"/>
              </w:rPr>
            </w:pPr>
            <w:r w:rsidRPr="003B65DB">
              <w:rPr>
                <w:color w:val="000000"/>
                <w:lang w:val="uk-UA"/>
              </w:rPr>
              <w:t xml:space="preserve">Лекція </w:t>
            </w:r>
            <w:r w:rsidR="00DF1E34">
              <w:rPr>
                <w:color w:val="000000"/>
                <w:lang w:val="uk-UA"/>
              </w:rPr>
              <w:t>9</w:t>
            </w:r>
          </w:p>
          <w:p w14:paraId="32EA23ED" w14:textId="4976D61D" w:rsidR="00C31795" w:rsidRPr="003B65DB" w:rsidRDefault="00C31795" w:rsidP="00A71B13">
            <w:pPr>
              <w:jc w:val="center"/>
              <w:rPr>
                <w:color w:val="000000"/>
                <w:lang w:val="uk-UA"/>
              </w:rPr>
            </w:pPr>
            <w:r>
              <w:rPr>
                <w:color w:val="000000"/>
                <w:lang w:val="uk-UA"/>
              </w:rPr>
              <w:t xml:space="preserve">Лекція </w:t>
            </w:r>
            <w:r w:rsidR="00DF1E34">
              <w:rPr>
                <w:color w:val="000000"/>
                <w:lang w:val="uk-UA"/>
              </w:rPr>
              <w:t>10</w:t>
            </w:r>
          </w:p>
        </w:tc>
        <w:tc>
          <w:tcPr>
            <w:tcW w:w="3350" w:type="dxa"/>
            <w:shd w:val="clear" w:color="auto" w:fill="auto"/>
          </w:tcPr>
          <w:p w14:paraId="74540030" w14:textId="32FF8DA4" w:rsidR="00A71B13" w:rsidRPr="003B65DB" w:rsidRDefault="004331BE" w:rsidP="003B65DB">
            <w:pPr>
              <w:pStyle w:val="rvps7"/>
              <w:shd w:val="clear" w:color="auto" w:fill="FFFFFF"/>
              <w:spacing w:before="0" w:beforeAutospacing="0" w:after="0" w:afterAutospacing="0"/>
              <w:ind w:right="35"/>
              <w:jc w:val="both"/>
              <w:textAlignment w:val="baseline"/>
              <w:rPr>
                <w:rStyle w:val="rvts9"/>
                <w:bCs/>
                <w:color w:val="000000"/>
                <w:bdr w:val="none" w:sz="0" w:space="0" w:color="auto" w:frame="1"/>
                <w:lang w:val="uk-UA"/>
              </w:rPr>
            </w:pPr>
            <w:r>
              <w:rPr>
                <w:rStyle w:val="rvts9"/>
                <w:bCs/>
                <w:color w:val="000000"/>
                <w:bdr w:val="none" w:sz="0" w:space="0" w:color="auto" w:frame="1"/>
                <w:lang w:val="uk-UA"/>
              </w:rPr>
              <w:t>Т</w:t>
            </w:r>
            <w:r>
              <w:rPr>
                <w:rStyle w:val="rvts9"/>
                <w:bCs/>
                <w:bdr w:val="none" w:sz="0" w:space="0" w:color="auto" w:frame="1"/>
                <w:lang w:val="uk-UA"/>
              </w:rPr>
              <w:t xml:space="preserve">еоретико-правові засади застосування </w:t>
            </w:r>
            <w:r>
              <w:rPr>
                <w:rStyle w:val="rvts9"/>
                <w:bCs/>
                <w:color w:val="000000"/>
                <w:bdr w:val="none" w:sz="0" w:space="0" w:color="auto" w:frame="1"/>
                <w:lang w:val="uk-UA"/>
              </w:rPr>
              <w:t>з</w:t>
            </w:r>
            <w:r w:rsidR="00A71B13" w:rsidRPr="003B65DB">
              <w:rPr>
                <w:rStyle w:val="rvts9"/>
                <w:bCs/>
                <w:color w:val="000000"/>
                <w:bdr w:val="none" w:sz="0" w:space="0" w:color="auto" w:frame="1"/>
                <w:lang w:val="uk-UA"/>
              </w:rPr>
              <w:t>аход</w:t>
            </w:r>
            <w:r>
              <w:rPr>
                <w:rStyle w:val="rvts9"/>
                <w:bCs/>
                <w:color w:val="000000"/>
                <w:bdr w:val="none" w:sz="0" w:space="0" w:color="auto" w:frame="1"/>
                <w:lang w:val="uk-UA"/>
              </w:rPr>
              <w:t>і</w:t>
            </w:r>
            <w:r>
              <w:rPr>
                <w:rStyle w:val="rvts9"/>
                <w:bCs/>
                <w:bdr w:val="none" w:sz="0" w:space="0" w:color="auto" w:frame="1"/>
                <w:lang w:val="uk-UA"/>
              </w:rPr>
              <w:t>в</w:t>
            </w:r>
            <w:r w:rsidR="00A71B13" w:rsidRPr="003B65DB">
              <w:rPr>
                <w:rStyle w:val="rvts9"/>
                <w:bCs/>
                <w:color w:val="000000"/>
                <w:bdr w:val="none" w:sz="0" w:space="0" w:color="auto" w:frame="1"/>
                <w:lang w:val="uk-UA"/>
              </w:rPr>
              <w:t xml:space="preserve"> забезпечення провадження в справах про адміністративні правопорушення</w:t>
            </w:r>
          </w:p>
          <w:p w14:paraId="5B710D4B" w14:textId="261BEA88" w:rsidR="00A71B13" w:rsidRPr="003B65DB" w:rsidRDefault="00A71B13" w:rsidP="00A71B13">
            <w:pPr>
              <w:jc w:val="center"/>
              <w:rPr>
                <w:color w:val="000000"/>
                <w:lang w:val="uk-UA"/>
              </w:rPr>
            </w:pPr>
          </w:p>
        </w:tc>
        <w:tc>
          <w:tcPr>
            <w:tcW w:w="5580" w:type="dxa"/>
            <w:shd w:val="clear" w:color="auto" w:fill="auto"/>
          </w:tcPr>
          <w:p w14:paraId="651ABB05" w14:textId="77777777" w:rsidR="00852837" w:rsidRPr="00852837" w:rsidRDefault="00852837" w:rsidP="00852837">
            <w:pPr>
              <w:numPr>
                <w:ilvl w:val="0"/>
                <w:numId w:val="5"/>
              </w:numPr>
              <w:tabs>
                <w:tab w:val="left" w:pos="251"/>
                <w:tab w:val="left" w:pos="339"/>
              </w:tabs>
              <w:ind w:left="0" w:firstLine="0"/>
              <w:jc w:val="both"/>
              <w:rPr>
                <w:rStyle w:val="rvts9"/>
                <w:color w:val="000000"/>
                <w:lang w:val="uk-UA"/>
              </w:rPr>
            </w:pPr>
            <w:r>
              <w:rPr>
                <w:rStyle w:val="rvts9"/>
                <w:bCs/>
                <w:bdr w:val="none" w:sz="0" w:space="0" w:color="auto" w:frame="1"/>
                <w:lang w:val="uk-UA"/>
              </w:rPr>
              <w:t xml:space="preserve">провести дослідження специфіки застосування </w:t>
            </w:r>
            <w:r>
              <w:rPr>
                <w:rStyle w:val="rvts9"/>
                <w:bCs/>
                <w:color w:val="000000"/>
                <w:bdr w:val="none" w:sz="0" w:space="0" w:color="auto" w:frame="1"/>
                <w:lang w:val="uk-UA"/>
              </w:rPr>
              <w:t>а</w:t>
            </w:r>
            <w:r w:rsidR="00A71B13" w:rsidRPr="003B65DB">
              <w:rPr>
                <w:rStyle w:val="rvts9"/>
                <w:bCs/>
                <w:color w:val="000000"/>
                <w:bdr w:val="none" w:sz="0" w:space="0" w:color="auto" w:frame="1"/>
                <w:lang w:val="uk-UA"/>
              </w:rPr>
              <w:t>дміністративн</w:t>
            </w:r>
            <w:r>
              <w:rPr>
                <w:rStyle w:val="rvts9"/>
                <w:bCs/>
                <w:color w:val="000000"/>
                <w:bdr w:val="none" w:sz="0" w:space="0" w:color="auto" w:frame="1"/>
                <w:lang w:val="uk-UA"/>
              </w:rPr>
              <w:t>о</w:t>
            </w:r>
            <w:r>
              <w:rPr>
                <w:rStyle w:val="rvts9"/>
                <w:bCs/>
                <w:bdr w:val="none" w:sz="0" w:space="0" w:color="auto" w:frame="1"/>
                <w:lang w:val="uk-UA"/>
              </w:rPr>
              <w:t>го</w:t>
            </w:r>
            <w:r w:rsidR="00A71B13" w:rsidRPr="003B65DB">
              <w:rPr>
                <w:rStyle w:val="rvts9"/>
                <w:bCs/>
                <w:color w:val="000000"/>
                <w:bdr w:val="none" w:sz="0" w:space="0" w:color="auto" w:frame="1"/>
                <w:lang w:val="uk-UA"/>
              </w:rPr>
              <w:t xml:space="preserve"> затримання</w:t>
            </w:r>
            <w:r>
              <w:rPr>
                <w:rStyle w:val="rvts9"/>
                <w:bCs/>
                <w:color w:val="000000"/>
                <w:bdr w:val="none" w:sz="0" w:space="0" w:color="auto" w:frame="1"/>
                <w:lang w:val="uk-UA"/>
              </w:rPr>
              <w:t>;</w:t>
            </w:r>
          </w:p>
          <w:p w14:paraId="497DC0A2" w14:textId="77777777" w:rsidR="00852837" w:rsidRPr="00852837" w:rsidRDefault="00852837" w:rsidP="00852837">
            <w:pPr>
              <w:numPr>
                <w:ilvl w:val="0"/>
                <w:numId w:val="5"/>
              </w:numPr>
              <w:tabs>
                <w:tab w:val="left" w:pos="251"/>
                <w:tab w:val="left" w:pos="339"/>
              </w:tabs>
              <w:ind w:left="0" w:firstLine="0"/>
              <w:jc w:val="both"/>
              <w:rPr>
                <w:rStyle w:val="rvts9"/>
                <w:color w:val="000000"/>
                <w:lang w:val="uk-UA"/>
              </w:rPr>
            </w:pPr>
            <w:r>
              <w:rPr>
                <w:rStyle w:val="rvts9"/>
                <w:bCs/>
                <w:bdr w:val="none" w:sz="0" w:space="0" w:color="auto" w:frame="1"/>
                <w:lang w:val="uk-UA"/>
              </w:rPr>
              <w:t xml:space="preserve">визначити підстави для </w:t>
            </w:r>
            <w:r>
              <w:rPr>
                <w:rStyle w:val="rvts9"/>
                <w:bCs/>
                <w:color w:val="000000"/>
                <w:bdr w:val="none" w:sz="0" w:space="0" w:color="auto" w:frame="1"/>
                <w:lang w:val="uk-UA"/>
              </w:rPr>
              <w:t>о</w:t>
            </w:r>
            <w:r w:rsidR="00A71B13" w:rsidRPr="003B65DB">
              <w:rPr>
                <w:rStyle w:val="rvts9"/>
                <w:bCs/>
                <w:color w:val="000000"/>
                <w:bdr w:val="none" w:sz="0" w:space="0" w:color="auto" w:frame="1"/>
                <w:lang w:val="uk-UA"/>
              </w:rPr>
              <w:t>собист</w:t>
            </w:r>
            <w:r>
              <w:rPr>
                <w:rStyle w:val="rvts9"/>
                <w:bCs/>
                <w:color w:val="000000"/>
                <w:bdr w:val="none" w:sz="0" w:space="0" w:color="auto" w:frame="1"/>
                <w:lang w:val="uk-UA"/>
              </w:rPr>
              <w:t>о</w:t>
            </w:r>
            <w:r>
              <w:rPr>
                <w:rStyle w:val="rvts9"/>
                <w:bCs/>
                <w:bdr w:val="none" w:sz="0" w:space="0" w:color="auto" w:frame="1"/>
                <w:lang w:val="uk-UA"/>
              </w:rPr>
              <w:t>го</w:t>
            </w:r>
            <w:r w:rsidR="00A71B13" w:rsidRPr="003B65DB">
              <w:rPr>
                <w:rStyle w:val="rvts9"/>
                <w:bCs/>
                <w:color w:val="000000"/>
                <w:bdr w:val="none" w:sz="0" w:space="0" w:color="auto" w:frame="1"/>
                <w:lang w:val="uk-UA"/>
              </w:rPr>
              <w:t xml:space="preserve"> огляд</w:t>
            </w:r>
            <w:r>
              <w:rPr>
                <w:rStyle w:val="rvts9"/>
                <w:bCs/>
                <w:color w:val="000000"/>
                <w:bdr w:val="none" w:sz="0" w:space="0" w:color="auto" w:frame="1"/>
                <w:lang w:val="uk-UA"/>
              </w:rPr>
              <w:t>у</w:t>
            </w:r>
            <w:r w:rsidR="00A71B13" w:rsidRPr="003B65DB">
              <w:rPr>
                <w:rStyle w:val="rvts9"/>
                <w:bCs/>
                <w:color w:val="000000"/>
                <w:bdr w:val="none" w:sz="0" w:space="0" w:color="auto" w:frame="1"/>
                <w:lang w:val="uk-UA"/>
              </w:rPr>
              <w:t xml:space="preserve"> і огляд</w:t>
            </w:r>
            <w:r>
              <w:rPr>
                <w:rStyle w:val="rvts9"/>
                <w:bCs/>
                <w:color w:val="000000"/>
                <w:bdr w:val="none" w:sz="0" w:space="0" w:color="auto" w:frame="1"/>
                <w:lang w:val="uk-UA"/>
              </w:rPr>
              <w:t>у</w:t>
            </w:r>
            <w:r w:rsidR="00A71B13" w:rsidRPr="003B65DB">
              <w:rPr>
                <w:rStyle w:val="rvts9"/>
                <w:bCs/>
                <w:color w:val="000000"/>
                <w:bdr w:val="none" w:sz="0" w:space="0" w:color="auto" w:frame="1"/>
                <w:lang w:val="uk-UA"/>
              </w:rPr>
              <w:t xml:space="preserve"> речей</w:t>
            </w:r>
            <w:r>
              <w:rPr>
                <w:rStyle w:val="rvts9"/>
                <w:bCs/>
                <w:color w:val="000000"/>
                <w:bdr w:val="none" w:sz="0" w:space="0" w:color="auto" w:frame="1"/>
                <w:lang w:val="uk-UA"/>
              </w:rPr>
              <w:t>;</w:t>
            </w:r>
          </w:p>
          <w:p w14:paraId="5230B427" w14:textId="09C0F9AE" w:rsidR="00852837" w:rsidRPr="00852837" w:rsidRDefault="00852837" w:rsidP="00852837">
            <w:pPr>
              <w:numPr>
                <w:ilvl w:val="0"/>
                <w:numId w:val="5"/>
              </w:numPr>
              <w:tabs>
                <w:tab w:val="left" w:pos="251"/>
                <w:tab w:val="left" w:pos="339"/>
              </w:tabs>
              <w:ind w:left="0" w:firstLine="0"/>
              <w:jc w:val="both"/>
              <w:rPr>
                <w:rStyle w:val="rvts9"/>
                <w:color w:val="000000"/>
                <w:lang w:val="uk-UA"/>
              </w:rPr>
            </w:pPr>
            <w:r>
              <w:rPr>
                <w:rStyle w:val="rvts9"/>
                <w:bCs/>
                <w:bdr w:val="none" w:sz="0" w:space="0" w:color="auto" w:frame="1"/>
                <w:lang w:val="uk-UA"/>
              </w:rPr>
              <w:t xml:space="preserve">з’ясувати особливості </w:t>
            </w:r>
            <w:r>
              <w:rPr>
                <w:rStyle w:val="rvts9"/>
                <w:bCs/>
                <w:color w:val="000000"/>
                <w:bdr w:val="none" w:sz="0" w:space="0" w:color="auto" w:frame="1"/>
                <w:lang w:val="uk-UA"/>
              </w:rPr>
              <w:t>в</w:t>
            </w:r>
            <w:r w:rsidR="00A71B13" w:rsidRPr="003B65DB">
              <w:rPr>
                <w:rStyle w:val="rvts9"/>
                <w:bCs/>
                <w:color w:val="000000"/>
                <w:bdr w:val="none" w:sz="0" w:space="0" w:color="auto" w:frame="1"/>
                <w:lang w:val="uk-UA"/>
              </w:rPr>
              <w:t>илучення речей і документів</w:t>
            </w:r>
            <w:r>
              <w:rPr>
                <w:rStyle w:val="rvts9"/>
                <w:bCs/>
                <w:color w:val="000000"/>
                <w:bdr w:val="none" w:sz="0" w:space="0" w:color="auto" w:frame="1"/>
                <w:lang w:val="uk-UA"/>
              </w:rPr>
              <w:t>, т</w:t>
            </w:r>
            <w:r w:rsidR="00A71B13" w:rsidRPr="003B65DB">
              <w:rPr>
                <w:rStyle w:val="rvts9"/>
                <w:bCs/>
                <w:color w:val="000000"/>
                <w:bdr w:val="none" w:sz="0" w:space="0" w:color="auto" w:frame="1"/>
                <w:lang w:val="uk-UA"/>
              </w:rPr>
              <w:t>имчасов</w:t>
            </w:r>
            <w:r>
              <w:rPr>
                <w:rStyle w:val="rvts9"/>
                <w:bCs/>
                <w:color w:val="000000"/>
                <w:bdr w:val="none" w:sz="0" w:space="0" w:color="auto" w:frame="1"/>
                <w:lang w:val="uk-UA"/>
              </w:rPr>
              <w:t>ого</w:t>
            </w:r>
            <w:r w:rsidR="00A71B13" w:rsidRPr="003B65DB">
              <w:rPr>
                <w:rStyle w:val="rvts9"/>
                <w:bCs/>
                <w:color w:val="000000"/>
                <w:bdr w:val="none" w:sz="0" w:space="0" w:color="auto" w:frame="1"/>
                <w:lang w:val="uk-UA"/>
              </w:rPr>
              <w:t xml:space="preserve"> вилучення посвідчення водія</w:t>
            </w:r>
            <w:r>
              <w:rPr>
                <w:rStyle w:val="rvts9"/>
                <w:bCs/>
                <w:color w:val="000000"/>
                <w:bdr w:val="none" w:sz="0" w:space="0" w:color="auto" w:frame="1"/>
                <w:lang w:val="uk-UA"/>
              </w:rPr>
              <w:t>, т</w:t>
            </w:r>
            <w:r w:rsidR="00A71B13" w:rsidRPr="003B65DB">
              <w:rPr>
                <w:rStyle w:val="rvts9"/>
                <w:bCs/>
                <w:color w:val="000000"/>
                <w:bdr w:val="none" w:sz="0" w:space="0" w:color="auto" w:frame="1"/>
                <w:lang w:val="uk-UA"/>
              </w:rPr>
              <w:t>имчасов</w:t>
            </w:r>
            <w:r>
              <w:rPr>
                <w:rStyle w:val="rvts9"/>
                <w:bCs/>
                <w:color w:val="000000"/>
                <w:bdr w:val="none" w:sz="0" w:space="0" w:color="auto" w:frame="1"/>
                <w:lang w:val="uk-UA"/>
              </w:rPr>
              <w:t>ого</w:t>
            </w:r>
            <w:r w:rsidR="00A71B13" w:rsidRPr="003B65DB">
              <w:rPr>
                <w:rStyle w:val="rvts9"/>
                <w:bCs/>
                <w:color w:val="000000"/>
                <w:bdr w:val="none" w:sz="0" w:space="0" w:color="auto" w:frame="1"/>
                <w:lang w:val="uk-UA"/>
              </w:rPr>
              <w:t xml:space="preserve"> затримання транспортних засобів</w:t>
            </w:r>
            <w:r>
              <w:rPr>
                <w:rStyle w:val="rvts9"/>
                <w:bCs/>
                <w:color w:val="000000"/>
                <w:bdr w:val="none" w:sz="0" w:space="0" w:color="auto" w:frame="1"/>
                <w:lang w:val="uk-UA"/>
              </w:rPr>
              <w:t>;</w:t>
            </w:r>
          </w:p>
          <w:p w14:paraId="1B17DA0E" w14:textId="46492BF2" w:rsidR="00A71B13" w:rsidRPr="003B65DB" w:rsidRDefault="00852837" w:rsidP="00852837">
            <w:pPr>
              <w:numPr>
                <w:ilvl w:val="0"/>
                <w:numId w:val="5"/>
              </w:numPr>
              <w:tabs>
                <w:tab w:val="left" w:pos="251"/>
                <w:tab w:val="left" w:pos="339"/>
              </w:tabs>
              <w:ind w:left="0" w:firstLine="0"/>
              <w:jc w:val="both"/>
              <w:rPr>
                <w:color w:val="000000"/>
                <w:lang w:val="uk-UA"/>
              </w:rPr>
            </w:pPr>
            <w:r>
              <w:rPr>
                <w:rStyle w:val="rvts9"/>
                <w:bCs/>
                <w:color w:val="000000"/>
                <w:bdr w:val="none" w:sz="0" w:space="0" w:color="auto" w:frame="1"/>
                <w:lang w:val="uk-UA"/>
              </w:rPr>
              <w:t>визначити специфіку в</w:t>
            </w:r>
            <w:r w:rsidR="00A71B13" w:rsidRPr="003B65DB">
              <w:rPr>
                <w:rStyle w:val="rvts9"/>
                <w:bCs/>
                <w:color w:val="000000"/>
                <w:bdr w:val="none" w:sz="0" w:space="0" w:color="auto" w:frame="1"/>
                <w:lang w:val="uk-UA"/>
              </w:rPr>
              <w:t>ідсторонення осіб від керування транспортними засобами, річковими і маломірними суднами та огляд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tc>
      </w:tr>
      <w:tr w:rsidR="00A71B13" w:rsidRPr="009D0B54" w14:paraId="0B18BAF6" w14:textId="77777777" w:rsidTr="00A71B13">
        <w:tc>
          <w:tcPr>
            <w:tcW w:w="1436" w:type="dxa"/>
            <w:shd w:val="clear" w:color="auto" w:fill="auto"/>
          </w:tcPr>
          <w:p w14:paraId="38FD2726" w14:textId="77777777" w:rsidR="00A71B13" w:rsidRPr="003B65DB" w:rsidRDefault="00A71B13" w:rsidP="00A71B13">
            <w:pPr>
              <w:jc w:val="center"/>
              <w:rPr>
                <w:color w:val="000000"/>
                <w:lang w:val="uk-UA"/>
              </w:rPr>
            </w:pPr>
            <w:r w:rsidRPr="003B65DB">
              <w:rPr>
                <w:color w:val="000000"/>
                <w:lang w:val="uk-UA"/>
              </w:rPr>
              <w:t>Тиждень 6</w:t>
            </w:r>
          </w:p>
          <w:p w14:paraId="7B60AE78" w14:textId="13C750E4" w:rsidR="00A71B13" w:rsidRDefault="00A71B13" w:rsidP="00A71B13">
            <w:pPr>
              <w:jc w:val="center"/>
              <w:rPr>
                <w:color w:val="000000"/>
                <w:lang w:val="uk-UA"/>
              </w:rPr>
            </w:pPr>
            <w:r w:rsidRPr="003B65DB">
              <w:rPr>
                <w:color w:val="000000"/>
                <w:lang w:val="uk-UA"/>
              </w:rPr>
              <w:t xml:space="preserve">Лекція </w:t>
            </w:r>
            <w:r w:rsidR="00C31795">
              <w:rPr>
                <w:color w:val="000000"/>
                <w:lang w:val="uk-UA"/>
              </w:rPr>
              <w:t>1</w:t>
            </w:r>
            <w:r w:rsidR="00DF1E34">
              <w:rPr>
                <w:color w:val="000000"/>
                <w:lang w:val="uk-UA"/>
              </w:rPr>
              <w:t>1</w:t>
            </w:r>
          </w:p>
          <w:p w14:paraId="62D3AE7A" w14:textId="51724C09" w:rsidR="00C31795" w:rsidRPr="003B65DB" w:rsidRDefault="00C31795" w:rsidP="00A71B13">
            <w:pPr>
              <w:jc w:val="center"/>
              <w:rPr>
                <w:color w:val="000000"/>
                <w:lang w:val="uk-UA"/>
              </w:rPr>
            </w:pPr>
            <w:r>
              <w:rPr>
                <w:color w:val="000000"/>
                <w:lang w:val="uk-UA"/>
              </w:rPr>
              <w:t>Лекція 1</w:t>
            </w:r>
            <w:r w:rsidR="00DF1E34">
              <w:rPr>
                <w:color w:val="000000"/>
                <w:lang w:val="uk-UA"/>
              </w:rPr>
              <w:t>2</w:t>
            </w:r>
          </w:p>
        </w:tc>
        <w:tc>
          <w:tcPr>
            <w:tcW w:w="3350" w:type="dxa"/>
            <w:shd w:val="clear" w:color="auto" w:fill="auto"/>
          </w:tcPr>
          <w:p w14:paraId="46C9FF89" w14:textId="5829DEB8" w:rsidR="00A71B13" w:rsidRPr="003B65DB" w:rsidRDefault="00A71B13" w:rsidP="00A71B13">
            <w:pPr>
              <w:shd w:val="clear" w:color="auto" w:fill="FFFFFF"/>
              <w:jc w:val="both"/>
              <w:rPr>
                <w:iCs/>
                <w:lang w:val="uk-UA"/>
              </w:rPr>
            </w:pPr>
            <w:r w:rsidRPr="003B65DB">
              <w:rPr>
                <w:iCs/>
                <w:lang w:val="uk-UA"/>
              </w:rPr>
              <w:t>Адміністративні стягнення</w:t>
            </w:r>
            <w:r w:rsidR="004331BE">
              <w:rPr>
                <w:iCs/>
                <w:lang w:val="uk-UA"/>
              </w:rPr>
              <w:t>: доктринальний та нормативно-правовий аспекти</w:t>
            </w:r>
          </w:p>
          <w:p w14:paraId="6DD957B5" w14:textId="712FB9D7" w:rsidR="00A71B13" w:rsidRPr="003B65DB" w:rsidRDefault="00A71B13" w:rsidP="00A71B13">
            <w:pPr>
              <w:jc w:val="center"/>
              <w:rPr>
                <w:color w:val="000000"/>
                <w:lang w:val="uk-UA"/>
              </w:rPr>
            </w:pPr>
          </w:p>
        </w:tc>
        <w:tc>
          <w:tcPr>
            <w:tcW w:w="5580" w:type="dxa"/>
            <w:shd w:val="clear" w:color="auto" w:fill="auto"/>
          </w:tcPr>
          <w:p w14:paraId="0514B9D4" w14:textId="77777777" w:rsidR="00852837" w:rsidRPr="00852837" w:rsidRDefault="00852837" w:rsidP="00852837">
            <w:pPr>
              <w:numPr>
                <w:ilvl w:val="0"/>
                <w:numId w:val="5"/>
              </w:numPr>
              <w:tabs>
                <w:tab w:val="left" w:pos="276"/>
              </w:tabs>
              <w:ind w:left="0" w:firstLine="0"/>
              <w:jc w:val="both"/>
              <w:rPr>
                <w:color w:val="000000"/>
                <w:lang w:val="uk-UA"/>
              </w:rPr>
            </w:pPr>
            <w:r>
              <w:rPr>
                <w:iCs/>
                <w:lang w:val="uk-UA"/>
              </w:rPr>
              <w:t>визначити п</w:t>
            </w:r>
            <w:r w:rsidR="00A71B13" w:rsidRPr="003B65DB">
              <w:rPr>
                <w:iCs/>
                <w:lang w:val="uk-UA"/>
              </w:rPr>
              <w:t>оняття і мет</w:t>
            </w:r>
            <w:r>
              <w:rPr>
                <w:iCs/>
                <w:lang w:val="uk-UA"/>
              </w:rPr>
              <w:t>у</w:t>
            </w:r>
            <w:r w:rsidR="00A71B13" w:rsidRPr="003B65DB">
              <w:rPr>
                <w:iCs/>
                <w:lang w:val="uk-UA"/>
              </w:rPr>
              <w:t xml:space="preserve"> застосування адміністративних стягнень</w:t>
            </w:r>
            <w:r>
              <w:rPr>
                <w:iCs/>
                <w:lang w:val="uk-UA"/>
              </w:rPr>
              <w:t>;</w:t>
            </w:r>
          </w:p>
          <w:p w14:paraId="4B67512B" w14:textId="77777777" w:rsidR="00852837" w:rsidRPr="00852837" w:rsidRDefault="00852837" w:rsidP="00852837">
            <w:pPr>
              <w:numPr>
                <w:ilvl w:val="0"/>
                <w:numId w:val="5"/>
              </w:numPr>
              <w:tabs>
                <w:tab w:val="left" w:pos="276"/>
              </w:tabs>
              <w:ind w:left="0" w:firstLine="0"/>
              <w:jc w:val="both"/>
              <w:rPr>
                <w:color w:val="000000"/>
                <w:lang w:val="uk-UA"/>
              </w:rPr>
            </w:pPr>
            <w:r>
              <w:rPr>
                <w:iCs/>
                <w:lang w:val="uk-UA"/>
              </w:rPr>
              <w:t>охарактеризувати в</w:t>
            </w:r>
            <w:r w:rsidR="00A71B13" w:rsidRPr="003B65DB">
              <w:rPr>
                <w:iCs/>
                <w:lang w:val="uk-UA"/>
              </w:rPr>
              <w:t>иди адміністративних стягнень</w:t>
            </w:r>
            <w:r>
              <w:rPr>
                <w:iCs/>
                <w:lang w:val="uk-UA"/>
              </w:rPr>
              <w:t>;</w:t>
            </w:r>
          </w:p>
          <w:p w14:paraId="09818EBA" w14:textId="03D708A5" w:rsidR="00A71B13" w:rsidRPr="003B65DB" w:rsidRDefault="00852837" w:rsidP="00852837">
            <w:pPr>
              <w:numPr>
                <w:ilvl w:val="0"/>
                <w:numId w:val="5"/>
              </w:numPr>
              <w:tabs>
                <w:tab w:val="left" w:pos="276"/>
              </w:tabs>
              <w:ind w:left="0" w:firstLine="0"/>
              <w:jc w:val="both"/>
              <w:rPr>
                <w:color w:val="000000"/>
                <w:lang w:val="uk-UA"/>
              </w:rPr>
            </w:pPr>
            <w:r>
              <w:rPr>
                <w:iCs/>
                <w:lang w:val="uk-UA"/>
              </w:rPr>
              <w:t>вивчити п</w:t>
            </w:r>
            <w:r w:rsidR="00A71B13" w:rsidRPr="003B65DB">
              <w:rPr>
                <w:iCs/>
                <w:lang w:val="uk-UA"/>
              </w:rPr>
              <w:t xml:space="preserve">равила накладання адміністративних </w:t>
            </w:r>
            <w:r>
              <w:rPr>
                <w:iCs/>
                <w:lang w:val="uk-UA"/>
              </w:rPr>
              <w:t>стягнень.</w:t>
            </w:r>
          </w:p>
        </w:tc>
      </w:tr>
      <w:tr w:rsidR="00537B4F" w:rsidRPr="009D0B54" w14:paraId="6320E129" w14:textId="77777777" w:rsidTr="00537B4F">
        <w:tc>
          <w:tcPr>
            <w:tcW w:w="10366" w:type="dxa"/>
            <w:gridSpan w:val="3"/>
            <w:shd w:val="clear" w:color="auto" w:fill="auto"/>
          </w:tcPr>
          <w:p w14:paraId="3EFBF633" w14:textId="61EDFC47" w:rsidR="00537B4F" w:rsidRDefault="00537B4F" w:rsidP="00537B4F">
            <w:pPr>
              <w:tabs>
                <w:tab w:val="left" w:pos="276"/>
              </w:tabs>
              <w:jc w:val="center"/>
              <w:rPr>
                <w:iCs/>
                <w:lang w:val="uk-UA"/>
              </w:rPr>
            </w:pPr>
            <w:proofErr w:type="spellStart"/>
            <w:r>
              <w:rPr>
                <w:b/>
                <w:bCs/>
                <w:color w:val="000000"/>
              </w:rPr>
              <w:t>Змістовий</w:t>
            </w:r>
            <w:proofErr w:type="spellEnd"/>
            <w:r>
              <w:rPr>
                <w:b/>
                <w:bCs/>
                <w:color w:val="000000"/>
              </w:rPr>
              <w:t xml:space="preserve"> </w:t>
            </w:r>
            <w:proofErr w:type="spellStart"/>
            <w:r>
              <w:rPr>
                <w:b/>
                <w:bCs/>
                <w:color w:val="000000"/>
              </w:rPr>
              <w:t>модуль</w:t>
            </w:r>
            <w:proofErr w:type="spellEnd"/>
            <w:r>
              <w:rPr>
                <w:b/>
                <w:bCs/>
                <w:color w:val="000000"/>
              </w:rPr>
              <w:t xml:space="preserve"> </w:t>
            </w:r>
            <w:r>
              <w:rPr>
                <w:b/>
                <w:bCs/>
                <w:color w:val="000000"/>
                <w:lang w:val="uk-UA"/>
              </w:rPr>
              <w:t>4</w:t>
            </w:r>
          </w:p>
        </w:tc>
      </w:tr>
      <w:tr w:rsidR="00A71B13" w:rsidRPr="009D0B54" w14:paraId="14D7BBBD" w14:textId="77777777" w:rsidTr="00A71B13">
        <w:tc>
          <w:tcPr>
            <w:tcW w:w="1436" w:type="dxa"/>
            <w:shd w:val="clear" w:color="auto" w:fill="auto"/>
          </w:tcPr>
          <w:p w14:paraId="521B023B" w14:textId="77777777" w:rsidR="00A71B13" w:rsidRPr="003B65DB" w:rsidRDefault="00A71B13" w:rsidP="00A71B13">
            <w:pPr>
              <w:jc w:val="center"/>
              <w:rPr>
                <w:color w:val="000000"/>
                <w:lang w:val="uk-UA"/>
              </w:rPr>
            </w:pPr>
            <w:r w:rsidRPr="003B65DB">
              <w:rPr>
                <w:color w:val="000000"/>
                <w:lang w:val="uk-UA"/>
              </w:rPr>
              <w:t>Тиждень 7</w:t>
            </w:r>
          </w:p>
          <w:p w14:paraId="06269D0D" w14:textId="16515811" w:rsidR="00A71B13" w:rsidRDefault="00A71B13" w:rsidP="00A71B13">
            <w:pPr>
              <w:jc w:val="center"/>
              <w:rPr>
                <w:color w:val="000000"/>
                <w:lang w:val="uk-UA"/>
              </w:rPr>
            </w:pPr>
            <w:r w:rsidRPr="003B65DB">
              <w:rPr>
                <w:color w:val="000000"/>
                <w:lang w:val="uk-UA"/>
              </w:rPr>
              <w:t xml:space="preserve">Лекція </w:t>
            </w:r>
            <w:r w:rsidR="00C31795">
              <w:rPr>
                <w:color w:val="000000"/>
                <w:lang w:val="uk-UA"/>
              </w:rPr>
              <w:t>1</w:t>
            </w:r>
            <w:r w:rsidR="00DF1E34">
              <w:rPr>
                <w:color w:val="000000"/>
                <w:lang w:val="uk-UA"/>
              </w:rPr>
              <w:t>3</w:t>
            </w:r>
          </w:p>
          <w:p w14:paraId="71316B6B" w14:textId="714CB767" w:rsidR="00C31795" w:rsidRPr="003B65DB" w:rsidRDefault="00C31795" w:rsidP="00A71B13">
            <w:pPr>
              <w:jc w:val="center"/>
              <w:rPr>
                <w:color w:val="000000"/>
                <w:lang w:val="uk-UA"/>
              </w:rPr>
            </w:pPr>
            <w:r>
              <w:rPr>
                <w:color w:val="000000"/>
                <w:lang w:val="uk-UA"/>
              </w:rPr>
              <w:t>Лекція 1</w:t>
            </w:r>
            <w:r w:rsidR="00DF1E34">
              <w:rPr>
                <w:color w:val="000000"/>
                <w:lang w:val="uk-UA"/>
              </w:rPr>
              <w:t>4</w:t>
            </w:r>
          </w:p>
        </w:tc>
        <w:tc>
          <w:tcPr>
            <w:tcW w:w="3350" w:type="dxa"/>
            <w:shd w:val="clear" w:color="auto" w:fill="auto"/>
          </w:tcPr>
          <w:p w14:paraId="609DD0D1" w14:textId="57FE0C7C" w:rsidR="00A71B13" w:rsidRPr="003B65DB" w:rsidRDefault="004331BE" w:rsidP="00A71B13">
            <w:pPr>
              <w:rPr>
                <w:color w:val="000000"/>
                <w:lang w:val="uk-UA"/>
              </w:rPr>
            </w:pPr>
            <w:r>
              <w:rPr>
                <w:color w:val="000000"/>
                <w:lang w:val="uk-UA"/>
              </w:rPr>
              <w:t>Теорія п</w:t>
            </w:r>
            <w:r w:rsidR="00A71B13" w:rsidRPr="003B65DB">
              <w:rPr>
                <w:color w:val="000000"/>
                <w:lang w:val="uk-UA"/>
              </w:rPr>
              <w:t>оліцейськ</w:t>
            </w:r>
            <w:r>
              <w:rPr>
                <w:color w:val="000000"/>
                <w:lang w:val="uk-UA"/>
              </w:rPr>
              <w:t>их</w:t>
            </w:r>
            <w:r w:rsidR="00A71B13" w:rsidRPr="003B65DB">
              <w:rPr>
                <w:color w:val="000000"/>
                <w:lang w:val="uk-UA"/>
              </w:rPr>
              <w:t xml:space="preserve"> заход</w:t>
            </w:r>
            <w:r>
              <w:rPr>
                <w:color w:val="000000"/>
                <w:lang w:val="uk-UA"/>
              </w:rPr>
              <w:t>ів</w:t>
            </w:r>
          </w:p>
          <w:p w14:paraId="0FF2EDD9" w14:textId="399C24A4" w:rsidR="00A71B13" w:rsidRPr="003B65DB" w:rsidRDefault="00A71B13" w:rsidP="00A71B13">
            <w:pPr>
              <w:jc w:val="center"/>
              <w:rPr>
                <w:color w:val="000000"/>
                <w:lang w:val="uk-UA"/>
              </w:rPr>
            </w:pPr>
          </w:p>
        </w:tc>
        <w:tc>
          <w:tcPr>
            <w:tcW w:w="5580" w:type="dxa"/>
            <w:shd w:val="clear" w:color="auto" w:fill="auto"/>
          </w:tcPr>
          <w:p w14:paraId="5A31F0F6" w14:textId="268314AF" w:rsidR="00852837" w:rsidRDefault="00852837" w:rsidP="00200883">
            <w:pPr>
              <w:numPr>
                <w:ilvl w:val="0"/>
                <w:numId w:val="5"/>
              </w:numPr>
              <w:tabs>
                <w:tab w:val="left" w:pos="320"/>
              </w:tabs>
              <w:ind w:left="0" w:firstLine="0"/>
              <w:jc w:val="both"/>
              <w:rPr>
                <w:color w:val="000000"/>
                <w:lang w:val="uk-UA"/>
              </w:rPr>
            </w:pPr>
            <w:r>
              <w:rPr>
                <w:color w:val="000000"/>
                <w:lang w:val="uk-UA"/>
              </w:rPr>
              <w:t>з’ясувати сутність, значення, мету, завдання  п</w:t>
            </w:r>
            <w:r w:rsidR="00A71B13" w:rsidRPr="003B65DB">
              <w:rPr>
                <w:color w:val="000000"/>
                <w:lang w:val="uk-UA"/>
              </w:rPr>
              <w:t>оліцейськи</w:t>
            </w:r>
            <w:r>
              <w:rPr>
                <w:color w:val="000000"/>
                <w:lang w:val="uk-UA"/>
              </w:rPr>
              <w:t>х</w:t>
            </w:r>
            <w:r w:rsidR="00A71B13" w:rsidRPr="003B65DB">
              <w:rPr>
                <w:color w:val="000000"/>
                <w:lang w:val="uk-UA"/>
              </w:rPr>
              <w:t xml:space="preserve"> зах</w:t>
            </w:r>
            <w:r>
              <w:rPr>
                <w:color w:val="000000"/>
                <w:lang w:val="uk-UA"/>
              </w:rPr>
              <w:t>о</w:t>
            </w:r>
            <w:r w:rsidR="00A71B13" w:rsidRPr="003B65DB">
              <w:rPr>
                <w:color w:val="000000"/>
                <w:lang w:val="uk-UA"/>
              </w:rPr>
              <w:t>д</w:t>
            </w:r>
            <w:r>
              <w:rPr>
                <w:color w:val="000000"/>
                <w:lang w:val="uk-UA"/>
              </w:rPr>
              <w:t>ів;</w:t>
            </w:r>
          </w:p>
          <w:p w14:paraId="7819371E" w14:textId="77777777" w:rsidR="00852837" w:rsidRDefault="00852837" w:rsidP="00200883">
            <w:pPr>
              <w:numPr>
                <w:ilvl w:val="0"/>
                <w:numId w:val="5"/>
              </w:numPr>
              <w:tabs>
                <w:tab w:val="left" w:pos="320"/>
              </w:tabs>
              <w:ind w:left="0" w:firstLine="0"/>
              <w:jc w:val="both"/>
              <w:rPr>
                <w:color w:val="000000"/>
                <w:lang w:val="uk-UA"/>
              </w:rPr>
            </w:pPr>
            <w:r>
              <w:rPr>
                <w:color w:val="000000"/>
                <w:lang w:val="uk-UA"/>
              </w:rPr>
              <w:t>проаналізувати в</w:t>
            </w:r>
            <w:r w:rsidR="00A71B13" w:rsidRPr="003B65DB">
              <w:rPr>
                <w:color w:val="000000"/>
                <w:lang w:val="uk-UA"/>
              </w:rPr>
              <w:t>иди поліцейських заходів</w:t>
            </w:r>
            <w:r>
              <w:rPr>
                <w:color w:val="000000"/>
                <w:lang w:val="uk-UA"/>
              </w:rPr>
              <w:t>;</w:t>
            </w:r>
            <w:r w:rsidR="00A71B13" w:rsidRPr="003B65DB">
              <w:rPr>
                <w:color w:val="000000"/>
                <w:lang w:val="uk-UA"/>
              </w:rPr>
              <w:t xml:space="preserve"> </w:t>
            </w:r>
          </w:p>
          <w:p w14:paraId="759B489D" w14:textId="19DCF16C" w:rsidR="00A71B13" w:rsidRPr="003B65DB" w:rsidRDefault="00852837" w:rsidP="00200883">
            <w:pPr>
              <w:numPr>
                <w:ilvl w:val="0"/>
                <w:numId w:val="5"/>
              </w:numPr>
              <w:tabs>
                <w:tab w:val="left" w:pos="320"/>
              </w:tabs>
              <w:ind w:left="0" w:firstLine="0"/>
              <w:jc w:val="both"/>
              <w:rPr>
                <w:color w:val="000000"/>
                <w:lang w:val="uk-UA"/>
              </w:rPr>
            </w:pPr>
            <w:r>
              <w:rPr>
                <w:color w:val="000000"/>
                <w:lang w:val="uk-UA"/>
              </w:rPr>
              <w:t>визначити особливості п</w:t>
            </w:r>
            <w:r w:rsidR="00A71B13" w:rsidRPr="003B65DB">
              <w:rPr>
                <w:color w:val="000000"/>
                <w:lang w:val="uk-UA"/>
              </w:rPr>
              <w:t>ревентивн</w:t>
            </w:r>
            <w:r>
              <w:rPr>
                <w:color w:val="000000"/>
                <w:lang w:val="uk-UA"/>
              </w:rPr>
              <w:t>их</w:t>
            </w:r>
            <w:r w:rsidR="00A71B13" w:rsidRPr="003B65DB">
              <w:rPr>
                <w:color w:val="000000"/>
                <w:lang w:val="uk-UA"/>
              </w:rPr>
              <w:t xml:space="preserve"> поліцейськ</w:t>
            </w:r>
            <w:r>
              <w:rPr>
                <w:color w:val="000000"/>
                <w:lang w:val="uk-UA"/>
              </w:rPr>
              <w:t>их</w:t>
            </w:r>
            <w:r w:rsidR="00A71B13" w:rsidRPr="003B65DB">
              <w:rPr>
                <w:color w:val="000000"/>
                <w:lang w:val="uk-UA"/>
              </w:rPr>
              <w:t xml:space="preserve"> заход</w:t>
            </w:r>
            <w:r>
              <w:rPr>
                <w:color w:val="000000"/>
                <w:lang w:val="uk-UA"/>
              </w:rPr>
              <w:t>ів</w:t>
            </w:r>
            <w:r w:rsidR="00A71B13" w:rsidRPr="003B65DB">
              <w:rPr>
                <w:color w:val="000000"/>
                <w:lang w:val="uk-UA"/>
              </w:rPr>
              <w:t>.</w:t>
            </w:r>
          </w:p>
        </w:tc>
      </w:tr>
      <w:tr w:rsidR="00A71B13" w:rsidRPr="000E3AEE" w14:paraId="3A67A2F3" w14:textId="77777777" w:rsidTr="00A71B13">
        <w:tc>
          <w:tcPr>
            <w:tcW w:w="1436" w:type="dxa"/>
            <w:shd w:val="clear" w:color="auto" w:fill="auto"/>
          </w:tcPr>
          <w:p w14:paraId="3349F25D" w14:textId="77777777" w:rsidR="00A71B13" w:rsidRPr="003B65DB" w:rsidRDefault="00A71B13" w:rsidP="00A71B13">
            <w:pPr>
              <w:jc w:val="center"/>
              <w:rPr>
                <w:color w:val="000000"/>
                <w:lang w:val="uk-UA"/>
              </w:rPr>
            </w:pPr>
            <w:r w:rsidRPr="003B65DB">
              <w:rPr>
                <w:color w:val="000000"/>
                <w:lang w:val="uk-UA"/>
              </w:rPr>
              <w:t>Тиждень 8</w:t>
            </w:r>
          </w:p>
          <w:p w14:paraId="3B858EC9" w14:textId="4D0D75BC" w:rsidR="00A71B13" w:rsidRDefault="00A71B13" w:rsidP="00A71B13">
            <w:pPr>
              <w:jc w:val="center"/>
              <w:rPr>
                <w:color w:val="000000"/>
                <w:lang w:val="uk-UA"/>
              </w:rPr>
            </w:pPr>
            <w:r w:rsidRPr="003B65DB">
              <w:rPr>
                <w:color w:val="000000"/>
                <w:lang w:val="uk-UA"/>
              </w:rPr>
              <w:t xml:space="preserve">Лекція </w:t>
            </w:r>
            <w:r w:rsidR="00C31795">
              <w:rPr>
                <w:color w:val="000000"/>
                <w:lang w:val="uk-UA"/>
              </w:rPr>
              <w:t>1</w:t>
            </w:r>
            <w:r w:rsidR="00DF1E34">
              <w:rPr>
                <w:color w:val="000000"/>
                <w:lang w:val="uk-UA"/>
              </w:rPr>
              <w:t>5</w:t>
            </w:r>
          </w:p>
          <w:p w14:paraId="36E3B62C" w14:textId="49BAFC4B" w:rsidR="00C31795" w:rsidRPr="003B65DB" w:rsidRDefault="00C31795" w:rsidP="00A71B13">
            <w:pPr>
              <w:jc w:val="center"/>
              <w:rPr>
                <w:color w:val="000000"/>
                <w:lang w:val="uk-UA"/>
              </w:rPr>
            </w:pPr>
            <w:r>
              <w:rPr>
                <w:color w:val="000000"/>
                <w:lang w:val="uk-UA"/>
              </w:rPr>
              <w:t>Лекція 1</w:t>
            </w:r>
            <w:r w:rsidR="00DF1E34">
              <w:rPr>
                <w:color w:val="000000"/>
                <w:lang w:val="uk-UA"/>
              </w:rPr>
              <w:t>6</w:t>
            </w:r>
          </w:p>
        </w:tc>
        <w:tc>
          <w:tcPr>
            <w:tcW w:w="3350" w:type="dxa"/>
            <w:shd w:val="clear" w:color="auto" w:fill="auto"/>
          </w:tcPr>
          <w:p w14:paraId="1B06D23A" w14:textId="52B46CE4" w:rsidR="00A71B13" w:rsidRPr="003B65DB" w:rsidRDefault="00A71B13" w:rsidP="003B65DB">
            <w:pPr>
              <w:rPr>
                <w:color w:val="000000"/>
                <w:lang w:val="uk-UA"/>
              </w:rPr>
            </w:pPr>
            <w:r w:rsidRPr="003B65DB">
              <w:rPr>
                <w:color w:val="000000"/>
                <w:lang w:val="uk-UA"/>
              </w:rPr>
              <w:t>Поліцейські заходи примусу</w:t>
            </w:r>
            <w:r w:rsidR="00E16A1D">
              <w:rPr>
                <w:color w:val="000000"/>
                <w:lang w:val="uk-UA"/>
              </w:rPr>
              <w:t>: теоретико-правова характеристика</w:t>
            </w:r>
          </w:p>
          <w:p w14:paraId="58D08E66" w14:textId="3A4170DF" w:rsidR="00A71B13" w:rsidRPr="003B65DB" w:rsidRDefault="00A71B13" w:rsidP="00A71B13">
            <w:pPr>
              <w:jc w:val="center"/>
              <w:rPr>
                <w:color w:val="000000"/>
                <w:lang w:val="uk-UA"/>
              </w:rPr>
            </w:pPr>
          </w:p>
        </w:tc>
        <w:tc>
          <w:tcPr>
            <w:tcW w:w="5580" w:type="dxa"/>
            <w:shd w:val="clear" w:color="auto" w:fill="auto"/>
          </w:tcPr>
          <w:p w14:paraId="0F6ECF29" w14:textId="77777777" w:rsidR="00200883" w:rsidRDefault="00852837" w:rsidP="00200883">
            <w:pPr>
              <w:numPr>
                <w:ilvl w:val="0"/>
                <w:numId w:val="5"/>
              </w:numPr>
              <w:tabs>
                <w:tab w:val="left" w:pos="289"/>
              </w:tabs>
              <w:ind w:left="0" w:firstLine="0"/>
              <w:jc w:val="both"/>
              <w:rPr>
                <w:color w:val="000000"/>
                <w:lang w:val="uk-UA"/>
              </w:rPr>
            </w:pPr>
            <w:r>
              <w:rPr>
                <w:color w:val="000000"/>
                <w:lang w:val="uk-UA"/>
              </w:rPr>
              <w:t xml:space="preserve">провести </w:t>
            </w:r>
            <w:r w:rsidRPr="003B65DB">
              <w:rPr>
                <w:color w:val="000000"/>
                <w:lang w:val="uk-UA"/>
              </w:rPr>
              <w:t>загальн</w:t>
            </w:r>
            <w:r>
              <w:rPr>
                <w:color w:val="000000"/>
                <w:lang w:val="uk-UA"/>
              </w:rPr>
              <w:t>у</w:t>
            </w:r>
            <w:r w:rsidRPr="003B65DB">
              <w:rPr>
                <w:color w:val="000000"/>
                <w:lang w:val="uk-UA"/>
              </w:rPr>
              <w:t xml:space="preserve"> характеристик</w:t>
            </w:r>
            <w:r>
              <w:rPr>
                <w:color w:val="000000"/>
                <w:lang w:val="uk-UA"/>
              </w:rPr>
              <w:t>у</w:t>
            </w:r>
            <w:r w:rsidRPr="003B65DB">
              <w:rPr>
                <w:color w:val="000000"/>
                <w:lang w:val="uk-UA"/>
              </w:rPr>
              <w:t xml:space="preserve"> </w:t>
            </w:r>
            <w:r>
              <w:rPr>
                <w:color w:val="000000"/>
                <w:lang w:val="uk-UA"/>
              </w:rPr>
              <w:t>п</w:t>
            </w:r>
            <w:r w:rsidR="00A71B13" w:rsidRPr="003B65DB">
              <w:rPr>
                <w:color w:val="000000"/>
                <w:lang w:val="uk-UA"/>
              </w:rPr>
              <w:t>оліцейськ</w:t>
            </w:r>
            <w:r>
              <w:rPr>
                <w:color w:val="000000"/>
                <w:lang w:val="uk-UA"/>
              </w:rPr>
              <w:t>их</w:t>
            </w:r>
            <w:r w:rsidR="00A71B13" w:rsidRPr="003B65DB">
              <w:rPr>
                <w:color w:val="000000"/>
                <w:lang w:val="uk-UA"/>
              </w:rPr>
              <w:t xml:space="preserve"> заход</w:t>
            </w:r>
            <w:r w:rsidR="00200883">
              <w:rPr>
                <w:color w:val="000000"/>
                <w:lang w:val="uk-UA"/>
              </w:rPr>
              <w:t>ів</w:t>
            </w:r>
            <w:r w:rsidR="00A71B13" w:rsidRPr="003B65DB">
              <w:rPr>
                <w:color w:val="000000"/>
                <w:lang w:val="uk-UA"/>
              </w:rPr>
              <w:t xml:space="preserve"> примусу</w:t>
            </w:r>
            <w:r w:rsidR="00200883">
              <w:rPr>
                <w:color w:val="000000"/>
                <w:lang w:val="uk-UA"/>
              </w:rPr>
              <w:t>;</w:t>
            </w:r>
          </w:p>
          <w:p w14:paraId="2F032F9B" w14:textId="77777777" w:rsidR="00200883" w:rsidRDefault="00200883" w:rsidP="00200883">
            <w:pPr>
              <w:numPr>
                <w:ilvl w:val="0"/>
                <w:numId w:val="5"/>
              </w:numPr>
              <w:tabs>
                <w:tab w:val="left" w:pos="289"/>
              </w:tabs>
              <w:ind w:left="0" w:firstLine="0"/>
              <w:jc w:val="both"/>
              <w:rPr>
                <w:color w:val="000000"/>
                <w:lang w:val="uk-UA"/>
              </w:rPr>
            </w:pPr>
            <w:r>
              <w:rPr>
                <w:color w:val="000000"/>
                <w:lang w:val="uk-UA"/>
              </w:rPr>
              <w:t>визначити особливості з</w:t>
            </w:r>
            <w:r w:rsidR="00A71B13" w:rsidRPr="003B65DB">
              <w:rPr>
                <w:color w:val="000000"/>
                <w:lang w:val="uk-UA"/>
              </w:rPr>
              <w:t>астосування фізичного впливу (сила)</w:t>
            </w:r>
            <w:r>
              <w:rPr>
                <w:color w:val="000000"/>
                <w:lang w:val="uk-UA"/>
              </w:rPr>
              <w:t>;</w:t>
            </w:r>
          </w:p>
          <w:p w14:paraId="1E6A845B" w14:textId="494C5977" w:rsidR="00200883" w:rsidRDefault="0077128F" w:rsidP="00200883">
            <w:pPr>
              <w:numPr>
                <w:ilvl w:val="0"/>
                <w:numId w:val="5"/>
              </w:numPr>
              <w:tabs>
                <w:tab w:val="left" w:pos="289"/>
              </w:tabs>
              <w:ind w:left="0" w:firstLine="0"/>
              <w:jc w:val="both"/>
              <w:rPr>
                <w:color w:val="000000"/>
                <w:lang w:val="uk-UA"/>
              </w:rPr>
            </w:pPr>
            <w:r>
              <w:rPr>
                <w:color w:val="000000"/>
                <w:lang w:val="uk-UA"/>
              </w:rPr>
              <w:t>з’ясувати</w:t>
            </w:r>
            <w:r w:rsidR="00200883">
              <w:rPr>
                <w:color w:val="000000"/>
                <w:lang w:val="uk-UA"/>
              </w:rPr>
              <w:t xml:space="preserve"> специфіку з</w:t>
            </w:r>
            <w:r w:rsidR="00A71B13" w:rsidRPr="003B65DB">
              <w:rPr>
                <w:color w:val="000000"/>
                <w:lang w:val="uk-UA"/>
              </w:rPr>
              <w:t>астосування спеціальних засобів</w:t>
            </w:r>
            <w:r w:rsidR="00200883">
              <w:rPr>
                <w:color w:val="000000"/>
                <w:lang w:val="uk-UA"/>
              </w:rPr>
              <w:t>;</w:t>
            </w:r>
          </w:p>
          <w:p w14:paraId="49F7649E" w14:textId="0C86E914" w:rsidR="00A71B13" w:rsidRPr="003B65DB" w:rsidRDefault="00200883" w:rsidP="00200883">
            <w:pPr>
              <w:numPr>
                <w:ilvl w:val="0"/>
                <w:numId w:val="5"/>
              </w:numPr>
              <w:tabs>
                <w:tab w:val="left" w:pos="289"/>
              </w:tabs>
              <w:ind w:left="0" w:firstLine="0"/>
              <w:jc w:val="both"/>
              <w:rPr>
                <w:color w:val="000000"/>
                <w:lang w:val="uk-UA"/>
              </w:rPr>
            </w:pPr>
            <w:r>
              <w:rPr>
                <w:color w:val="000000"/>
                <w:lang w:val="uk-UA"/>
              </w:rPr>
              <w:t>охарактеризувати підстави</w:t>
            </w:r>
            <w:r w:rsidR="00A71B13" w:rsidRPr="003B65DB">
              <w:rPr>
                <w:color w:val="000000"/>
                <w:lang w:val="uk-UA"/>
              </w:rPr>
              <w:t xml:space="preserve"> </w:t>
            </w:r>
            <w:r>
              <w:rPr>
                <w:color w:val="000000"/>
                <w:lang w:val="uk-UA"/>
              </w:rPr>
              <w:t>з</w:t>
            </w:r>
            <w:r w:rsidR="00A71B13" w:rsidRPr="003B65DB">
              <w:rPr>
                <w:color w:val="000000"/>
                <w:lang w:val="uk-UA"/>
              </w:rPr>
              <w:t>астосування вогнепальної зброї.</w:t>
            </w:r>
          </w:p>
        </w:tc>
      </w:tr>
      <w:tr w:rsidR="00537B4F" w:rsidRPr="000E3AEE" w14:paraId="6181B82F" w14:textId="77777777" w:rsidTr="00537B4F">
        <w:tc>
          <w:tcPr>
            <w:tcW w:w="10366" w:type="dxa"/>
            <w:gridSpan w:val="3"/>
            <w:shd w:val="clear" w:color="auto" w:fill="auto"/>
          </w:tcPr>
          <w:p w14:paraId="3F595795" w14:textId="379F741C" w:rsidR="00537B4F" w:rsidRDefault="00537B4F" w:rsidP="00537B4F">
            <w:pPr>
              <w:tabs>
                <w:tab w:val="left" w:pos="289"/>
              </w:tabs>
              <w:jc w:val="center"/>
              <w:rPr>
                <w:color w:val="000000"/>
                <w:lang w:val="uk-UA"/>
              </w:rPr>
            </w:pPr>
            <w:proofErr w:type="spellStart"/>
            <w:r>
              <w:rPr>
                <w:b/>
                <w:bCs/>
                <w:color w:val="000000"/>
              </w:rPr>
              <w:t>Змістовий</w:t>
            </w:r>
            <w:proofErr w:type="spellEnd"/>
            <w:r>
              <w:rPr>
                <w:b/>
                <w:bCs/>
                <w:color w:val="000000"/>
              </w:rPr>
              <w:t xml:space="preserve"> </w:t>
            </w:r>
            <w:proofErr w:type="spellStart"/>
            <w:r>
              <w:rPr>
                <w:b/>
                <w:bCs/>
                <w:color w:val="000000"/>
              </w:rPr>
              <w:t>модуль</w:t>
            </w:r>
            <w:proofErr w:type="spellEnd"/>
            <w:r>
              <w:rPr>
                <w:b/>
                <w:bCs/>
                <w:color w:val="000000"/>
              </w:rPr>
              <w:t xml:space="preserve"> </w:t>
            </w:r>
            <w:r>
              <w:rPr>
                <w:b/>
                <w:bCs/>
                <w:color w:val="000000"/>
                <w:lang w:val="uk-UA"/>
              </w:rPr>
              <w:t>5</w:t>
            </w:r>
          </w:p>
        </w:tc>
      </w:tr>
      <w:tr w:rsidR="00A71B13" w:rsidRPr="009D0B54" w14:paraId="142BF644" w14:textId="77777777" w:rsidTr="00A71B13">
        <w:tc>
          <w:tcPr>
            <w:tcW w:w="1436" w:type="dxa"/>
            <w:shd w:val="clear" w:color="auto" w:fill="auto"/>
          </w:tcPr>
          <w:p w14:paraId="34E31820" w14:textId="77777777" w:rsidR="00A71B13" w:rsidRPr="003B65DB" w:rsidRDefault="00A71B13" w:rsidP="00A71B13">
            <w:pPr>
              <w:jc w:val="center"/>
              <w:rPr>
                <w:color w:val="000000"/>
                <w:lang w:val="uk-UA"/>
              </w:rPr>
            </w:pPr>
            <w:r w:rsidRPr="003B65DB">
              <w:rPr>
                <w:color w:val="000000"/>
                <w:lang w:val="uk-UA"/>
              </w:rPr>
              <w:t>Тиждень 9</w:t>
            </w:r>
          </w:p>
          <w:p w14:paraId="61B2BCF5" w14:textId="789805DC" w:rsidR="00A71B13" w:rsidRDefault="00A71B13" w:rsidP="00A71B13">
            <w:pPr>
              <w:jc w:val="center"/>
              <w:rPr>
                <w:color w:val="000000"/>
                <w:lang w:val="uk-UA"/>
              </w:rPr>
            </w:pPr>
            <w:r w:rsidRPr="003B65DB">
              <w:rPr>
                <w:color w:val="000000"/>
                <w:lang w:val="uk-UA"/>
              </w:rPr>
              <w:t xml:space="preserve">Лекція </w:t>
            </w:r>
            <w:r w:rsidR="00C31795">
              <w:rPr>
                <w:color w:val="000000"/>
                <w:lang w:val="uk-UA"/>
              </w:rPr>
              <w:t>1</w:t>
            </w:r>
            <w:r w:rsidR="00DF1E34">
              <w:rPr>
                <w:color w:val="000000"/>
                <w:lang w:val="uk-UA"/>
              </w:rPr>
              <w:t>7</w:t>
            </w:r>
          </w:p>
          <w:p w14:paraId="072140EC" w14:textId="68776B5E" w:rsidR="00C31795" w:rsidRPr="003B65DB" w:rsidRDefault="00C31795" w:rsidP="00A71B13">
            <w:pPr>
              <w:jc w:val="center"/>
              <w:rPr>
                <w:color w:val="000000"/>
                <w:lang w:val="uk-UA"/>
              </w:rPr>
            </w:pPr>
            <w:r>
              <w:rPr>
                <w:color w:val="000000"/>
                <w:lang w:val="uk-UA"/>
              </w:rPr>
              <w:t>Лекція 1</w:t>
            </w:r>
            <w:r w:rsidR="00537B4F">
              <w:rPr>
                <w:color w:val="000000"/>
                <w:lang w:val="uk-UA"/>
              </w:rPr>
              <w:t>8</w:t>
            </w:r>
          </w:p>
        </w:tc>
        <w:tc>
          <w:tcPr>
            <w:tcW w:w="3350" w:type="dxa"/>
            <w:shd w:val="clear" w:color="auto" w:fill="auto"/>
          </w:tcPr>
          <w:p w14:paraId="0E889E02" w14:textId="0D5F979D" w:rsidR="00A71B13" w:rsidRPr="003B65DB" w:rsidRDefault="00A71B13" w:rsidP="00A71B13">
            <w:pPr>
              <w:jc w:val="both"/>
              <w:rPr>
                <w:color w:val="000000"/>
                <w:lang w:val="uk-UA"/>
              </w:rPr>
            </w:pPr>
            <w:r w:rsidRPr="003B65DB">
              <w:rPr>
                <w:color w:val="000000"/>
                <w:lang w:val="uk-UA"/>
              </w:rPr>
              <w:t>Заходи адміністративного-примусу в діяльності</w:t>
            </w:r>
            <w:r w:rsidRPr="003B65DB">
              <w:rPr>
                <w:color w:val="000000"/>
              </w:rPr>
              <w:t xml:space="preserve"> </w:t>
            </w:r>
            <w:r w:rsidRPr="003B65DB">
              <w:rPr>
                <w:color w:val="000000"/>
                <w:lang w:val="uk-UA"/>
              </w:rPr>
              <w:t>прокуратури</w:t>
            </w:r>
            <w:r w:rsidR="00E16A1D">
              <w:rPr>
                <w:color w:val="000000"/>
                <w:lang w:val="uk-UA"/>
              </w:rPr>
              <w:t xml:space="preserve">: гносеологія застосування </w:t>
            </w:r>
          </w:p>
          <w:p w14:paraId="21C4412D" w14:textId="68677A3D" w:rsidR="00A71B13" w:rsidRPr="003B65DB" w:rsidRDefault="00A71B13" w:rsidP="00A71B13">
            <w:pPr>
              <w:jc w:val="center"/>
              <w:rPr>
                <w:color w:val="000000"/>
                <w:lang w:val="uk-UA"/>
              </w:rPr>
            </w:pPr>
          </w:p>
        </w:tc>
        <w:tc>
          <w:tcPr>
            <w:tcW w:w="5580" w:type="dxa"/>
            <w:shd w:val="clear" w:color="auto" w:fill="auto"/>
          </w:tcPr>
          <w:p w14:paraId="18002970" w14:textId="77777777" w:rsidR="00200883" w:rsidRDefault="00200883" w:rsidP="0077128F">
            <w:pPr>
              <w:numPr>
                <w:ilvl w:val="0"/>
                <w:numId w:val="5"/>
              </w:numPr>
              <w:tabs>
                <w:tab w:val="left" w:pos="320"/>
              </w:tabs>
              <w:ind w:left="0" w:firstLine="0"/>
              <w:jc w:val="both"/>
              <w:rPr>
                <w:color w:val="000000"/>
                <w:lang w:val="uk-UA"/>
              </w:rPr>
            </w:pPr>
            <w:r>
              <w:rPr>
                <w:color w:val="000000"/>
                <w:lang w:val="uk-UA"/>
              </w:rPr>
              <w:t>дослідити ф</w:t>
            </w:r>
            <w:r w:rsidR="00A71B13" w:rsidRPr="003B65DB">
              <w:rPr>
                <w:color w:val="000000"/>
                <w:lang w:val="uk-UA"/>
              </w:rPr>
              <w:t>ункції і призначення прокуратури</w:t>
            </w:r>
            <w:r>
              <w:rPr>
                <w:color w:val="000000"/>
                <w:lang w:val="uk-UA"/>
              </w:rPr>
              <w:t>;</w:t>
            </w:r>
          </w:p>
          <w:p w14:paraId="0ED4C3E8" w14:textId="77777777" w:rsidR="00200883" w:rsidRDefault="00200883" w:rsidP="0077128F">
            <w:pPr>
              <w:numPr>
                <w:ilvl w:val="0"/>
                <w:numId w:val="5"/>
              </w:numPr>
              <w:tabs>
                <w:tab w:val="left" w:pos="320"/>
              </w:tabs>
              <w:ind w:left="0" w:firstLine="0"/>
              <w:jc w:val="both"/>
              <w:rPr>
                <w:color w:val="000000"/>
                <w:lang w:val="uk-UA"/>
              </w:rPr>
            </w:pPr>
            <w:r>
              <w:rPr>
                <w:color w:val="000000"/>
                <w:lang w:val="uk-UA"/>
              </w:rPr>
              <w:t>охарактеризувати н</w:t>
            </w:r>
            <w:r w:rsidR="00A71B13" w:rsidRPr="003B65DB">
              <w:rPr>
                <w:color w:val="000000"/>
                <w:lang w:val="uk-UA"/>
              </w:rPr>
              <w:t>ормативно-правов</w:t>
            </w:r>
            <w:r>
              <w:rPr>
                <w:color w:val="000000"/>
                <w:lang w:val="uk-UA"/>
              </w:rPr>
              <w:t>у</w:t>
            </w:r>
            <w:r w:rsidR="00A71B13" w:rsidRPr="003B65DB">
              <w:rPr>
                <w:color w:val="000000"/>
                <w:lang w:val="uk-UA"/>
              </w:rPr>
              <w:t xml:space="preserve"> основ</w:t>
            </w:r>
            <w:r>
              <w:rPr>
                <w:color w:val="000000"/>
                <w:lang w:val="uk-UA"/>
              </w:rPr>
              <w:t>у</w:t>
            </w:r>
            <w:r w:rsidR="00A71B13" w:rsidRPr="003B65DB">
              <w:rPr>
                <w:color w:val="000000"/>
                <w:lang w:val="uk-UA"/>
              </w:rPr>
              <w:t xml:space="preserve"> застосування заходів адміністративного примусу в діяльності прокуратури</w:t>
            </w:r>
            <w:r>
              <w:rPr>
                <w:color w:val="000000"/>
                <w:lang w:val="uk-UA"/>
              </w:rPr>
              <w:t>;</w:t>
            </w:r>
          </w:p>
          <w:p w14:paraId="769E393F" w14:textId="77777777" w:rsidR="00200883" w:rsidRDefault="00200883" w:rsidP="0077128F">
            <w:pPr>
              <w:numPr>
                <w:ilvl w:val="0"/>
                <w:numId w:val="5"/>
              </w:numPr>
              <w:tabs>
                <w:tab w:val="left" w:pos="320"/>
              </w:tabs>
              <w:ind w:left="0" w:firstLine="0"/>
              <w:jc w:val="both"/>
              <w:rPr>
                <w:color w:val="000000"/>
                <w:lang w:val="uk-UA"/>
              </w:rPr>
            </w:pPr>
            <w:r>
              <w:rPr>
                <w:color w:val="000000"/>
                <w:lang w:val="uk-UA"/>
              </w:rPr>
              <w:t>визначити п</w:t>
            </w:r>
            <w:r w:rsidR="00A71B13" w:rsidRPr="003B65DB">
              <w:rPr>
                <w:color w:val="000000"/>
                <w:lang w:val="uk-UA"/>
              </w:rPr>
              <w:t>ерелік заходів адміністративного примусу в діяльності прокуратури</w:t>
            </w:r>
            <w:r>
              <w:rPr>
                <w:color w:val="000000"/>
                <w:lang w:val="uk-UA"/>
              </w:rPr>
              <w:t>;</w:t>
            </w:r>
          </w:p>
          <w:p w14:paraId="010531F8" w14:textId="3E30EAD4" w:rsidR="00A71B13" w:rsidRPr="003B65DB" w:rsidRDefault="0077128F" w:rsidP="0077128F">
            <w:pPr>
              <w:numPr>
                <w:ilvl w:val="0"/>
                <w:numId w:val="5"/>
              </w:numPr>
              <w:tabs>
                <w:tab w:val="left" w:pos="320"/>
              </w:tabs>
              <w:ind w:left="0" w:firstLine="0"/>
              <w:jc w:val="both"/>
              <w:rPr>
                <w:color w:val="000000"/>
                <w:lang w:val="uk-UA"/>
              </w:rPr>
            </w:pPr>
            <w:r>
              <w:rPr>
                <w:color w:val="000000"/>
                <w:lang w:val="uk-UA"/>
              </w:rPr>
              <w:t>з’ясувати</w:t>
            </w:r>
            <w:r w:rsidR="00200883">
              <w:rPr>
                <w:color w:val="000000"/>
                <w:lang w:val="uk-UA"/>
              </w:rPr>
              <w:t xml:space="preserve"> о</w:t>
            </w:r>
            <w:r w:rsidR="00A71B13" w:rsidRPr="003B65DB">
              <w:rPr>
                <w:color w:val="000000"/>
                <w:lang w:val="uk-UA"/>
              </w:rPr>
              <w:t xml:space="preserve">собливості застосування окремих заходів адміністративного примусу в діяльності </w:t>
            </w:r>
            <w:r w:rsidR="00A71B13" w:rsidRPr="003B65DB">
              <w:rPr>
                <w:color w:val="000000"/>
                <w:lang w:val="uk-UA"/>
              </w:rPr>
              <w:lastRenderedPageBreak/>
              <w:t>прокуратури.</w:t>
            </w:r>
          </w:p>
        </w:tc>
      </w:tr>
      <w:tr w:rsidR="00537B4F" w:rsidRPr="009D0B54" w14:paraId="2B303BE1" w14:textId="77777777" w:rsidTr="00537B4F">
        <w:tc>
          <w:tcPr>
            <w:tcW w:w="10366" w:type="dxa"/>
            <w:gridSpan w:val="3"/>
            <w:shd w:val="clear" w:color="auto" w:fill="auto"/>
          </w:tcPr>
          <w:p w14:paraId="78BAA3F1" w14:textId="6AF89CBF" w:rsidR="00537B4F" w:rsidRDefault="00537B4F" w:rsidP="00537B4F">
            <w:pPr>
              <w:tabs>
                <w:tab w:val="left" w:pos="320"/>
              </w:tabs>
              <w:jc w:val="center"/>
              <w:rPr>
                <w:color w:val="000000"/>
                <w:lang w:val="uk-UA"/>
              </w:rPr>
            </w:pPr>
            <w:proofErr w:type="spellStart"/>
            <w:r>
              <w:rPr>
                <w:b/>
                <w:bCs/>
                <w:color w:val="000000"/>
              </w:rPr>
              <w:lastRenderedPageBreak/>
              <w:t>Змістовий</w:t>
            </w:r>
            <w:proofErr w:type="spellEnd"/>
            <w:r>
              <w:rPr>
                <w:b/>
                <w:bCs/>
                <w:color w:val="000000"/>
              </w:rPr>
              <w:t xml:space="preserve"> </w:t>
            </w:r>
            <w:proofErr w:type="spellStart"/>
            <w:r>
              <w:rPr>
                <w:b/>
                <w:bCs/>
                <w:color w:val="000000"/>
              </w:rPr>
              <w:t>модуль</w:t>
            </w:r>
            <w:proofErr w:type="spellEnd"/>
            <w:r>
              <w:rPr>
                <w:b/>
                <w:bCs/>
                <w:color w:val="000000"/>
              </w:rPr>
              <w:t xml:space="preserve"> </w:t>
            </w:r>
            <w:r>
              <w:rPr>
                <w:b/>
                <w:bCs/>
                <w:color w:val="000000"/>
                <w:lang w:val="uk-UA"/>
              </w:rPr>
              <w:t>6</w:t>
            </w:r>
          </w:p>
        </w:tc>
      </w:tr>
      <w:tr w:rsidR="00DA51D1" w:rsidRPr="000E3AEE" w14:paraId="326A23AC" w14:textId="77777777" w:rsidTr="00A71B13">
        <w:tc>
          <w:tcPr>
            <w:tcW w:w="1436" w:type="dxa"/>
            <w:shd w:val="clear" w:color="auto" w:fill="auto"/>
          </w:tcPr>
          <w:p w14:paraId="75935848" w14:textId="77777777" w:rsidR="00DA51D1" w:rsidRPr="003B65DB" w:rsidRDefault="00DA51D1" w:rsidP="00DA51D1">
            <w:pPr>
              <w:jc w:val="center"/>
              <w:rPr>
                <w:color w:val="000000"/>
                <w:lang w:val="uk-UA"/>
              </w:rPr>
            </w:pPr>
            <w:r w:rsidRPr="003B65DB">
              <w:rPr>
                <w:color w:val="000000"/>
                <w:lang w:val="uk-UA"/>
              </w:rPr>
              <w:t>Тиждень 10</w:t>
            </w:r>
          </w:p>
          <w:p w14:paraId="5D8D6BA9" w14:textId="39A70554" w:rsidR="00DA51D1" w:rsidRDefault="00DA51D1" w:rsidP="00DA51D1">
            <w:pPr>
              <w:jc w:val="center"/>
              <w:rPr>
                <w:color w:val="000000"/>
                <w:lang w:val="uk-UA"/>
              </w:rPr>
            </w:pPr>
            <w:r w:rsidRPr="003B65DB">
              <w:rPr>
                <w:color w:val="000000"/>
                <w:lang w:val="uk-UA"/>
              </w:rPr>
              <w:t>Лекція 1</w:t>
            </w:r>
            <w:r w:rsidR="00537B4F">
              <w:rPr>
                <w:color w:val="000000"/>
                <w:lang w:val="uk-UA"/>
              </w:rPr>
              <w:t>9</w:t>
            </w:r>
          </w:p>
          <w:p w14:paraId="30AEAA3C" w14:textId="47143074" w:rsidR="00C31795" w:rsidRPr="003B65DB" w:rsidRDefault="00C31795" w:rsidP="00DA51D1">
            <w:pPr>
              <w:jc w:val="center"/>
              <w:rPr>
                <w:color w:val="000000"/>
                <w:lang w:val="uk-UA"/>
              </w:rPr>
            </w:pPr>
            <w:r>
              <w:rPr>
                <w:color w:val="000000"/>
                <w:lang w:val="uk-UA"/>
              </w:rPr>
              <w:t xml:space="preserve">Лекція </w:t>
            </w:r>
            <w:r w:rsidR="00537B4F">
              <w:rPr>
                <w:color w:val="000000"/>
                <w:lang w:val="uk-UA"/>
              </w:rPr>
              <w:t>20</w:t>
            </w:r>
          </w:p>
        </w:tc>
        <w:tc>
          <w:tcPr>
            <w:tcW w:w="3350" w:type="dxa"/>
            <w:shd w:val="clear" w:color="auto" w:fill="auto"/>
          </w:tcPr>
          <w:p w14:paraId="060ADB4E" w14:textId="4A9AE521" w:rsidR="00DA51D1" w:rsidRPr="00DA51D1" w:rsidRDefault="00E16A1D" w:rsidP="00DA51D1">
            <w:pPr>
              <w:jc w:val="both"/>
              <w:rPr>
                <w:color w:val="000000"/>
                <w:lang w:val="uk-UA"/>
              </w:rPr>
            </w:pPr>
            <w:r>
              <w:rPr>
                <w:color w:val="000000"/>
                <w:lang w:val="uk-UA"/>
              </w:rPr>
              <w:t>Теорія з</w:t>
            </w:r>
            <w:r w:rsidR="00DA51D1" w:rsidRPr="003B65DB">
              <w:rPr>
                <w:color w:val="000000"/>
                <w:lang w:val="uk-UA"/>
              </w:rPr>
              <w:t>аход</w:t>
            </w:r>
            <w:r>
              <w:rPr>
                <w:color w:val="000000"/>
                <w:lang w:val="uk-UA"/>
              </w:rPr>
              <w:t>ів</w:t>
            </w:r>
            <w:r w:rsidR="00DA51D1" w:rsidRPr="003B65DB">
              <w:rPr>
                <w:color w:val="000000"/>
                <w:lang w:val="uk-UA"/>
              </w:rPr>
              <w:t xml:space="preserve"> адміністративного-примусу в </w:t>
            </w:r>
            <w:r w:rsidR="00DA51D1" w:rsidRPr="00DA51D1">
              <w:rPr>
                <w:color w:val="000000"/>
                <w:lang w:val="uk-UA"/>
              </w:rPr>
              <w:t>діяльності Служби безпеки України</w:t>
            </w:r>
          </w:p>
          <w:p w14:paraId="37C57ED0" w14:textId="6C9ABE0A" w:rsidR="00DA51D1" w:rsidRPr="003B65DB" w:rsidRDefault="00DA51D1" w:rsidP="00DA51D1">
            <w:pPr>
              <w:jc w:val="center"/>
              <w:rPr>
                <w:color w:val="000000"/>
                <w:lang w:val="uk-UA"/>
              </w:rPr>
            </w:pPr>
          </w:p>
        </w:tc>
        <w:tc>
          <w:tcPr>
            <w:tcW w:w="5580" w:type="dxa"/>
            <w:shd w:val="clear" w:color="auto" w:fill="auto"/>
          </w:tcPr>
          <w:p w14:paraId="5272F47E" w14:textId="30A4BD28" w:rsidR="00DA51D1" w:rsidRDefault="00DA51D1" w:rsidP="00DA51D1">
            <w:pPr>
              <w:numPr>
                <w:ilvl w:val="0"/>
                <w:numId w:val="5"/>
              </w:numPr>
              <w:tabs>
                <w:tab w:val="left" w:pos="320"/>
              </w:tabs>
              <w:ind w:left="0" w:firstLine="0"/>
              <w:jc w:val="both"/>
              <w:rPr>
                <w:color w:val="000000"/>
                <w:lang w:val="uk-UA"/>
              </w:rPr>
            </w:pPr>
            <w:r>
              <w:rPr>
                <w:color w:val="000000"/>
                <w:lang w:val="uk-UA"/>
              </w:rPr>
              <w:t>дослідити ф</w:t>
            </w:r>
            <w:r w:rsidRPr="003B65DB">
              <w:rPr>
                <w:color w:val="000000"/>
                <w:lang w:val="uk-UA"/>
              </w:rPr>
              <w:t xml:space="preserve">ункції і призначення </w:t>
            </w:r>
            <w:r w:rsidRPr="00DA51D1">
              <w:rPr>
                <w:color w:val="000000"/>
                <w:lang w:val="uk-UA"/>
              </w:rPr>
              <w:t>Служби безпеки України</w:t>
            </w:r>
            <w:r>
              <w:rPr>
                <w:color w:val="000000"/>
                <w:lang w:val="uk-UA"/>
              </w:rPr>
              <w:t>;</w:t>
            </w:r>
          </w:p>
          <w:p w14:paraId="1F1A7A84" w14:textId="377D4DE7" w:rsidR="00DA51D1" w:rsidRDefault="00DA51D1" w:rsidP="00DA51D1">
            <w:pPr>
              <w:numPr>
                <w:ilvl w:val="0"/>
                <w:numId w:val="5"/>
              </w:numPr>
              <w:tabs>
                <w:tab w:val="left" w:pos="320"/>
              </w:tabs>
              <w:ind w:left="0" w:firstLine="0"/>
              <w:jc w:val="both"/>
              <w:rPr>
                <w:color w:val="000000"/>
                <w:lang w:val="uk-UA"/>
              </w:rPr>
            </w:pPr>
            <w:r>
              <w:rPr>
                <w:color w:val="000000"/>
                <w:lang w:val="uk-UA"/>
              </w:rPr>
              <w:t>охарактеризувати н</w:t>
            </w:r>
            <w:r w:rsidRPr="003B65DB">
              <w:rPr>
                <w:color w:val="000000"/>
                <w:lang w:val="uk-UA"/>
              </w:rPr>
              <w:t>ормативно-правов</w:t>
            </w:r>
            <w:r>
              <w:rPr>
                <w:color w:val="000000"/>
                <w:lang w:val="uk-UA"/>
              </w:rPr>
              <w:t>у</w:t>
            </w:r>
            <w:r w:rsidRPr="003B65DB">
              <w:rPr>
                <w:color w:val="000000"/>
                <w:lang w:val="uk-UA"/>
              </w:rPr>
              <w:t xml:space="preserve"> основ</w:t>
            </w:r>
            <w:r>
              <w:rPr>
                <w:color w:val="000000"/>
                <w:lang w:val="uk-UA"/>
              </w:rPr>
              <w:t>у</w:t>
            </w:r>
            <w:r w:rsidRPr="003B65DB">
              <w:rPr>
                <w:color w:val="000000"/>
                <w:lang w:val="uk-UA"/>
              </w:rPr>
              <w:t xml:space="preserve"> застосування заходів адміністративного примусу в діяльності </w:t>
            </w:r>
            <w:r w:rsidRPr="00DA51D1">
              <w:rPr>
                <w:color w:val="000000"/>
                <w:lang w:val="uk-UA"/>
              </w:rPr>
              <w:t>Служби безпеки України</w:t>
            </w:r>
            <w:r>
              <w:rPr>
                <w:color w:val="000000"/>
                <w:lang w:val="uk-UA"/>
              </w:rPr>
              <w:t>;</w:t>
            </w:r>
          </w:p>
          <w:p w14:paraId="55DACD47" w14:textId="11DE96E5" w:rsidR="00DA51D1" w:rsidRDefault="00DA51D1" w:rsidP="00DA51D1">
            <w:pPr>
              <w:numPr>
                <w:ilvl w:val="0"/>
                <w:numId w:val="5"/>
              </w:numPr>
              <w:tabs>
                <w:tab w:val="left" w:pos="320"/>
              </w:tabs>
              <w:ind w:left="0" w:firstLine="0"/>
              <w:jc w:val="both"/>
              <w:rPr>
                <w:color w:val="000000"/>
                <w:lang w:val="uk-UA"/>
              </w:rPr>
            </w:pPr>
            <w:r>
              <w:rPr>
                <w:color w:val="000000"/>
                <w:lang w:val="uk-UA"/>
              </w:rPr>
              <w:t>визначити п</w:t>
            </w:r>
            <w:r w:rsidRPr="003B65DB">
              <w:rPr>
                <w:color w:val="000000"/>
                <w:lang w:val="uk-UA"/>
              </w:rPr>
              <w:t xml:space="preserve">ерелік заходів адміністративного примусу в діяльності </w:t>
            </w:r>
            <w:r w:rsidRPr="00DA51D1">
              <w:rPr>
                <w:color w:val="000000"/>
                <w:lang w:val="uk-UA"/>
              </w:rPr>
              <w:t>Служби безпеки України</w:t>
            </w:r>
            <w:r>
              <w:rPr>
                <w:color w:val="000000"/>
                <w:lang w:val="uk-UA"/>
              </w:rPr>
              <w:t>;</w:t>
            </w:r>
          </w:p>
          <w:p w14:paraId="1B8C7000" w14:textId="6AD34979" w:rsidR="00DA51D1" w:rsidRPr="003B65DB" w:rsidRDefault="00DA51D1" w:rsidP="00DA51D1">
            <w:pPr>
              <w:numPr>
                <w:ilvl w:val="0"/>
                <w:numId w:val="5"/>
              </w:numPr>
              <w:tabs>
                <w:tab w:val="left" w:pos="326"/>
              </w:tabs>
              <w:ind w:left="0" w:firstLine="0"/>
              <w:jc w:val="both"/>
              <w:rPr>
                <w:color w:val="000000"/>
                <w:lang w:val="uk-UA"/>
              </w:rPr>
            </w:pPr>
            <w:r>
              <w:rPr>
                <w:color w:val="000000"/>
                <w:lang w:val="uk-UA"/>
              </w:rPr>
              <w:t>з’ясувати о</w:t>
            </w:r>
            <w:r w:rsidRPr="003B65DB">
              <w:rPr>
                <w:color w:val="000000"/>
                <w:lang w:val="uk-UA"/>
              </w:rPr>
              <w:t xml:space="preserve">собливості застосування окремих заходів адміністративного примусу в діяльності </w:t>
            </w:r>
            <w:r w:rsidRPr="00DA51D1">
              <w:rPr>
                <w:color w:val="000000"/>
                <w:lang w:val="uk-UA"/>
              </w:rPr>
              <w:t>Служби безпеки України</w:t>
            </w:r>
            <w:r w:rsidRPr="003B65DB">
              <w:rPr>
                <w:color w:val="000000"/>
                <w:lang w:val="uk-UA"/>
              </w:rPr>
              <w:t>.</w:t>
            </w:r>
          </w:p>
        </w:tc>
      </w:tr>
      <w:tr w:rsidR="00537B4F" w:rsidRPr="000E3AEE" w14:paraId="66DA55D8" w14:textId="77777777" w:rsidTr="00537B4F">
        <w:tc>
          <w:tcPr>
            <w:tcW w:w="10366" w:type="dxa"/>
            <w:gridSpan w:val="3"/>
            <w:shd w:val="clear" w:color="auto" w:fill="auto"/>
          </w:tcPr>
          <w:p w14:paraId="51A94C20" w14:textId="5E3419C0" w:rsidR="00537B4F" w:rsidRPr="00537B4F" w:rsidRDefault="00537B4F" w:rsidP="00537B4F">
            <w:pPr>
              <w:tabs>
                <w:tab w:val="left" w:pos="320"/>
              </w:tabs>
              <w:jc w:val="center"/>
              <w:rPr>
                <w:color w:val="000000"/>
                <w:lang w:val="uk-UA"/>
              </w:rPr>
            </w:pPr>
            <w:proofErr w:type="spellStart"/>
            <w:r>
              <w:rPr>
                <w:b/>
                <w:bCs/>
                <w:color w:val="000000"/>
              </w:rPr>
              <w:t>Змістовий</w:t>
            </w:r>
            <w:proofErr w:type="spellEnd"/>
            <w:r>
              <w:rPr>
                <w:b/>
                <w:bCs/>
                <w:color w:val="000000"/>
              </w:rPr>
              <w:t xml:space="preserve"> </w:t>
            </w:r>
            <w:proofErr w:type="spellStart"/>
            <w:r>
              <w:rPr>
                <w:b/>
                <w:bCs/>
                <w:color w:val="000000"/>
              </w:rPr>
              <w:t>модуль</w:t>
            </w:r>
            <w:proofErr w:type="spellEnd"/>
            <w:r>
              <w:rPr>
                <w:b/>
                <w:bCs/>
                <w:color w:val="000000"/>
              </w:rPr>
              <w:t xml:space="preserve"> </w:t>
            </w:r>
            <w:r>
              <w:rPr>
                <w:b/>
                <w:bCs/>
                <w:color w:val="000000"/>
                <w:lang w:val="uk-UA"/>
              </w:rPr>
              <w:t>7</w:t>
            </w:r>
          </w:p>
        </w:tc>
      </w:tr>
      <w:tr w:rsidR="00DA51D1" w:rsidRPr="009D0B54" w14:paraId="01E4D267" w14:textId="77777777" w:rsidTr="00A71B13">
        <w:tc>
          <w:tcPr>
            <w:tcW w:w="1436" w:type="dxa"/>
            <w:shd w:val="clear" w:color="auto" w:fill="auto"/>
          </w:tcPr>
          <w:p w14:paraId="2CE7547A" w14:textId="77777777" w:rsidR="00DA51D1" w:rsidRPr="003B65DB" w:rsidRDefault="00DA51D1" w:rsidP="00DA51D1">
            <w:pPr>
              <w:jc w:val="center"/>
              <w:rPr>
                <w:color w:val="000000"/>
                <w:lang w:val="uk-UA"/>
              </w:rPr>
            </w:pPr>
            <w:r w:rsidRPr="003B65DB">
              <w:rPr>
                <w:color w:val="000000"/>
                <w:lang w:val="uk-UA"/>
              </w:rPr>
              <w:t>Тиждень 11</w:t>
            </w:r>
          </w:p>
          <w:p w14:paraId="4D296EB1" w14:textId="7A5035CC" w:rsidR="00DA51D1" w:rsidRDefault="00DA51D1" w:rsidP="00DA51D1">
            <w:pPr>
              <w:jc w:val="center"/>
              <w:rPr>
                <w:color w:val="000000"/>
                <w:lang w:val="uk-UA"/>
              </w:rPr>
            </w:pPr>
            <w:r w:rsidRPr="003B65DB">
              <w:rPr>
                <w:color w:val="000000"/>
                <w:lang w:val="uk-UA"/>
              </w:rPr>
              <w:t xml:space="preserve">Лекція </w:t>
            </w:r>
            <w:r w:rsidR="00C31795">
              <w:rPr>
                <w:color w:val="000000"/>
                <w:lang w:val="uk-UA"/>
              </w:rPr>
              <w:t>2</w:t>
            </w:r>
            <w:r w:rsidR="00537B4F">
              <w:rPr>
                <w:color w:val="000000"/>
                <w:lang w:val="uk-UA"/>
              </w:rPr>
              <w:t>1</w:t>
            </w:r>
          </w:p>
          <w:p w14:paraId="41A0A1BD" w14:textId="04D50E33" w:rsidR="00C31795" w:rsidRPr="003B65DB" w:rsidRDefault="00C31795" w:rsidP="00DA51D1">
            <w:pPr>
              <w:jc w:val="center"/>
              <w:rPr>
                <w:color w:val="000000"/>
                <w:lang w:val="uk-UA"/>
              </w:rPr>
            </w:pPr>
          </w:p>
        </w:tc>
        <w:tc>
          <w:tcPr>
            <w:tcW w:w="3350" w:type="dxa"/>
            <w:shd w:val="clear" w:color="auto" w:fill="auto"/>
          </w:tcPr>
          <w:p w14:paraId="3ABAD28B" w14:textId="073F30DA" w:rsidR="00DA51D1" w:rsidRPr="003B65DB" w:rsidRDefault="00E16A1D" w:rsidP="00DA51D1">
            <w:pPr>
              <w:jc w:val="both"/>
              <w:rPr>
                <w:color w:val="000000"/>
                <w:lang w:val="uk-UA"/>
              </w:rPr>
            </w:pPr>
            <w:r>
              <w:rPr>
                <w:color w:val="000000"/>
                <w:lang w:val="uk-UA"/>
              </w:rPr>
              <w:t>Нормативно-правовий аспект застосування  з</w:t>
            </w:r>
            <w:r w:rsidR="00DA51D1" w:rsidRPr="003B65DB">
              <w:rPr>
                <w:color w:val="000000"/>
                <w:lang w:val="uk-UA"/>
              </w:rPr>
              <w:t>аход</w:t>
            </w:r>
            <w:r>
              <w:rPr>
                <w:color w:val="000000"/>
                <w:lang w:val="uk-UA"/>
              </w:rPr>
              <w:t>ів</w:t>
            </w:r>
            <w:r w:rsidR="00DA51D1" w:rsidRPr="003B65DB">
              <w:rPr>
                <w:color w:val="000000"/>
                <w:lang w:val="uk-UA"/>
              </w:rPr>
              <w:t xml:space="preserve"> адміністративного-примусу в діяльності органів  доходів  і зборів</w:t>
            </w:r>
          </w:p>
          <w:p w14:paraId="4A69AC32" w14:textId="0B6C3070" w:rsidR="00DA51D1" w:rsidRPr="003B65DB" w:rsidRDefault="00DA51D1" w:rsidP="00DA51D1">
            <w:pPr>
              <w:jc w:val="center"/>
              <w:rPr>
                <w:color w:val="000000"/>
                <w:lang w:val="uk-UA"/>
              </w:rPr>
            </w:pPr>
          </w:p>
        </w:tc>
        <w:tc>
          <w:tcPr>
            <w:tcW w:w="5580" w:type="dxa"/>
            <w:shd w:val="clear" w:color="auto" w:fill="auto"/>
          </w:tcPr>
          <w:p w14:paraId="67028E57" w14:textId="6EE46879" w:rsidR="00DA51D1" w:rsidRDefault="00DA51D1" w:rsidP="00DA51D1">
            <w:pPr>
              <w:numPr>
                <w:ilvl w:val="0"/>
                <w:numId w:val="5"/>
              </w:numPr>
              <w:tabs>
                <w:tab w:val="left" w:pos="320"/>
              </w:tabs>
              <w:ind w:left="0" w:firstLine="0"/>
              <w:jc w:val="both"/>
              <w:rPr>
                <w:color w:val="000000"/>
                <w:lang w:val="uk-UA"/>
              </w:rPr>
            </w:pPr>
            <w:r>
              <w:rPr>
                <w:color w:val="000000"/>
                <w:lang w:val="uk-UA"/>
              </w:rPr>
              <w:t>дослідити ф</w:t>
            </w:r>
            <w:r w:rsidRPr="003B65DB">
              <w:rPr>
                <w:color w:val="000000"/>
                <w:lang w:val="uk-UA"/>
              </w:rPr>
              <w:t>ункції і призначення органів  доходів  і зборів</w:t>
            </w:r>
            <w:r>
              <w:rPr>
                <w:color w:val="000000"/>
                <w:lang w:val="uk-UA"/>
              </w:rPr>
              <w:t>;</w:t>
            </w:r>
          </w:p>
          <w:p w14:paraId="681B98C3" w14:textId="4C57201D" w:rsidR="00DA51D1" w:rsidRDefault="00DA51D1" w:rsidP="00DA51D1">
            <w:pPr>
              <w:numPr>
                <w:ilvl w:val="0"/>
                <w:numId w:val="5"/>
              </w:numPr>
              <w:tabs>
                <w:tab w:val="left" w:pos="320"/>
              </w:tabs>
              <w:ind w:left="0" w:firstLine="0"/>
              <w:jc w:val="both"/>
              <w:rPr>
                <w:color w:val="000000"/>
                <w:lang w:val="uk-UA"/>
              </w:rPr>
            </w:pPr>
            <w:r>
              <w:rPr>
                <w:color w:val="000000"/>
                <w:lang w:val="uk-UA"/>
              </w:rPr>
              <w:t>охарактеризувати н</w:t>
            </w:r>
            <w:r w:rsidRPr="003B65DB">
              <w:rPr>
                <w:color w:val="000000"/>
                <w:lang w:val="uk-UA"/>
              </w:rPr>
              <w:t>ормативно-правов</w:t>
            </w:r>
            <w:r>
              <w:rPr>
                <w:color w:val="000000"/>
                <w:lang w:val="uk-UA"/>
              </w:rPr>
              <w:t>у</w:t>
            </w:r>
            <w:r w:rsidRPr="003B65DB">
              <w:rPr>
                <w:color w:val="000000"/>
                <w:lang w:val="uk-UA"/>
              </w:rPr>
              <w:t xml:space="preserve"> основ</w:t>
            </w:r>
            <w:r>
              <w:rPr>
                <w:color w:val="000000"/>
                <w:lang w:val="uk-UA"/>
              </w:rPr>
              <w:t>у</w:t>
            </w:r>
            <w:r w:rsidRPr="003B65DB">
              <w:rPr>
                <w:color w:val="000000"/>
                <w:lang w:val="uk-UA"/>
              </w:rPr>
              <w:t xml:space="preserve"> застосування заходів адміністративного примусу в діяльності органів  доходів  і зборів</w:t>
            </w:r>
            <w:r>
              <w:rPr>
                <w:color w:val="000000"/>
                <w:lang w:val="uk-UA"/>
              </w:rPr>
              <w:t>;</w:t>
            </w:r>
          </w:p>
          <w:p w14:paraId="4D66DC65" w14:textId="77777777" w:rsidR="00DA51D1" w:rsidRDefault="00DA51D1" w:rsidP="00DA51D1">
            <w:pPr>
              <w:numPr>
                <w:ilvl w:val="0"/>
                <w:numId w:val="5"/>
              </w:numPr>
              <w:tabs>
                <w:tab w:val="left" w:pos="320"/>
              </w:tabs>
              <w:ind w:left="0" w:firstLine="0"/>
              <w:jc w:val="both"/>
              <w:rPr>
                <w:color w:val="000000"/>
                <w:lang w:val="uk-UA"/>
              </w:rPr>
            </w:pPr>
            <w:r>
              <w:rPr>
                <w:color w:val="000000"/>
                <w:lang w:val="uk-UA"/>
              </w:rPr>
              <w:t>визначити п</w:t>
            </w:r>
            <w:r w:rsidRPr="003B65DB">
              <w:rPr>
                <w:color w:val="000000"/>
                <w:lang w:val="uk-UA"/>
              </w:rPr>
              <w:t>ерелік заходів адміністративного примусу в діяльності органів  доходів  і зборів</w:t>
            </w:r>
            <w:r>
              <w:rPr>
                <w:color w:val="000000"/>
                <w:lang w:val="uk-UA"/>
              </w:rPr>
              <w:t>;</w:t>
            </w:r>
          </w:p>
          <w:p w14:paraId="52FFE084" w14:textId="74ED446C" w:rsidR="00DA51D1" w:rsidRPr="003B65DB" w:rsidRDefault="00DA51D1" w:rsidP="00DA51D1">
            <w:pPr>
              <w:numPr>
                <w:ilvl w:val="0"/>
                <w:numId w:val="5"/>
              </w:numPr>
              <w:tabs>
                <w:tab w:val="left" w:pos="320"/>
              </w:tabs>
              <w:ind w:left="0" w:firstLine="0"/>
              <w:jc w:val="both"/>
              <w:rPr>
                <w:color w:val="000000"/>
                <w:lang w:val="uk-UA"/>
              </w:rPr>
            </w:pPr>
            <w:r>
              <w:rPr>
                <w:color w:val="000000"/>
                <w:lang w:val="uk-UA"/>
              </w:rPr>
              <w:t>з’ясувати о</w:t>
            </w:r>
            <w:r w:rsidRPr="003B65DB">
              <w:rPr>
                <w:color w:val="000000"/>
                <w:lang w:val="uk-UA"/>
              </w:rPr>
              <w:t>собливості застосування окремих заходів адміністративного примусу в діяльності органів  доходів  і зборів.</w:t>
            </w:r>
          </w:p>
        </w:tc>
      </w:tr>
      <w:tr w:rsidR="00537B4F" w:rsidRPr="009D0B54" w14:paraId="22712831" w14:textId="77777777" w:rsidTr="00537B4F">
        <w:tc>
          <w:tcPr>
            <w:tcW w:w="10366" w:type="dxa"/>
            <w:gridSpan w:val="3"/>
            <w:shd w:val="clear" w:color="auto" w:fill="auto"/>
          </w:tcPr>
          <w:p w14:paraId="2A6FEA02" w14:textId="239C6263" w:rsidR="00537B4F" w:rsidRDefault="00537B4F" w:rsidP="00537B4F">
            <w:pPr>
              <w:tabs>
                <w:tab w:val="left" w:pos="320"/>
              </w:tabs>
              <w:jc w:val="center"/>
              <w:rPr>
                <w:color w:val="000000"/>
                <w:lang w:val="uk-UA"/>
              </w:rPr>
            </w:pPr>
            <w:proofErr w:type="spellStart"/>
            <w:r>
              <w:rPr>
                <w:b/>
                <w:bCs/>
                <w:color w:val="000000"/>
              </w:rPr>
              <w:t>Змістовий</w:t>
            </w:r>
            <w:proofErr w:type="spellEnd"/>
            <w:r>
              <w:rPr>
                <w:b/>
                <w:bCs/>
                <w:color w:val="000000"/>
              </w:rPr>
              <w:t xml:space="preserve"> </w:t>
            </w:r>
            <w:proofErr w:type="spellStart"/>
            <w:r>
              <w:rPr>
                <w:b/>
                <w:bCs/>
                <w:color w:val="000000"/>
              </w:rPr>
              <w:t>модуль</w:t>
            </w:r>
            <w:proofErr w:type="spellEnd"/>
            <w:r>
              <w:rPr>
                <w:b/>
                <w:bCs/>
                <w:color w:val="000000"/>
              </w:rPr>
              <w:t xml:space="preserve"> </w:t>
            </w:r>
            <w:r>
              <w:rPr>
                <w:b/>
                <w:bCs/>
                <w:color w:val="000000"/>
                <w:lang w:val="uk-UA"/>
              </w:rPr>
              <w:t>8</w:t>
            </w:r>
          </w:p>
        </w:tc>
      </w:tr>
      <w:tr w:rsidR="00DA51D1" w:rsidRPr="000E3AEE" w14:paraId="3A8A5E6C" w14:textId="77777777" w:rsidTr="00A71B13">
        <w:tc>
          <w:tcPr>
            <w:tcW w:w="1436" w:type="dxa"/>
            <w:shd w:val="clear" w:color="auto" w:fill="auto"/>
          </w:tcPr>
          <w:p w14:paraId="4268797B" w14:textId="77777777" w:rsidR="00DA51D1" w:rsidRPr="003B65DB" w:rsidRDefault="00DA51D1" w:rsidP="00DA51D1">
            <w:pPr>
              <w:jc w:val="center"/>
              <w:rPr>
                <w:color w:val="000000"/>
                <w:lang w:val="uk-UA"/>
              </w:rPr>
            </w:pPr>
            <w:r w:rsidRPr="003B65DB">
              <w:rPr>
                <w:color w:val="000000"/>
                <w:lang w:val="uk-UA"/>
              </w:rPr>
              <w:t>Тиждень 12</w:t>
            </w:r>
          </w:p>
          <w:p w14:paraId="5BB0979A" w14:textId="77777777" w:rsidR="00DA51D1" w:rsidRDefault="00DA51D1" w:rsidP="00DA51D1">
            <w:pPr>
              <w:jc w:val="center"/>
              <w:rPr>
                <w:color w:val="000000"/>
                <w:lang w:val="uk-UA"/>
              </w:rPr>
            </w:pPr>
            <w:r w:rsidRPr="003B65DB">
              <w:rPr>
                <w:color w:val="000000"/>
                <w:lang w:val="uk-UA"/>
              </w:rPr>
              <w:t xml:space="preserve">Лекція </w:t>
            </w:r>
            <w:r w:rsidR="00C31795">
              <w:rPr>
                <w:color w:val="000000"/>
                <w:lang w:val="uk-UA"/>
              </w:rPr>
              <w:t>22</w:t>
            </w:r>
          </w:p>
          <w:p w14:paraId="3D094924" w14:textId="7B1686BE" w:rsidR="00C31795" w:rsidRPr="003B65DB" w:rsidRDefault="00C31795" w:rsidP="00DA51D1">
            <w:pPr>
              <w:jc w:val="center"/>
              <w:rPr>
                <w:color w:val="000000"/>
                <w:lang w:val="ru-RU"/>
              </w:rPr>
            </w:pPr>
          </w:p>
        </w:tc>
        <w:tc>
          <w:tcPr>
            <w:tcW w:w="3350" w:type="dxa"/>
            <w:shd w:val="clear" w:color="auto" w:fill="auto"/>
          </w:tcPr>
          <w:p w14:paraId="2CBD9A1B" w14:textId="06493251" w:rsidR="00DA51D1" w:rsidRPr="003B65DB" w:rsidRDefault="00E16A1D" w:rsidP="00DA51D1">
            <w:pPr>
              <w:shd w:val="clear" w:color="auto" w:fill="FFFFFF"/>
              <w:jc w:val="both"/>
              <w:rPr>
                <w:color w:val="000000"/>
                <w:lang w:val="uk-UA"/>
              </w:rPr>
            </w:pPr>
            <w:r>
              <w:rPr>
                <w:color w:val="000000"/>
                <w:lang w:val="uk-UA"/>
              </w:rPr>
              <w:t>Специфіка з</w:t>
            </w:r>
            <w:r w:rsidR="00DA51D1" w:rsidRPr="003B65DB">
              <w:rPr>
                <w:color w:val="000000"/>
                <w:lang w:val="uk-UA"/>
              </w:rPr>
              <w:t>аход</w:t>
            </w:r>
            <w:r>
              <w:rPr>
                <w:color w:val="000000"/>
                <w:lang w:val="uk-UA"/>
              </w:rPr>
              <w:t>ів</w:t>
            </w:r>
            <w:r w:rsidR="00DA51D1" w:rsidRPr="003B65DB">
              <w:rPr>
                <w:color w:val="000000"/>
                <w:lang w:val="uk-UA"/>
              </w:rPr>
              <w:t xml:space="preserve"> адміністративного-примусу в діяльності органів охорони  державного  кордону</w:t>
            </w:r>
          </w:p>
          <w:p w14:paraId="61905E6F" w14:textId="48EB64CC" w:rsidR="00DA51D1" w:rsidRPr="003B65DB" w:rsidRDefault="00DA51D1" w:rsidP="00DA51D1">
            <w:pPr>
              <w:jc w:val="center"/>
              <w:rPr>
                <w:color w:val="000000"/>
                <w:lang w:val="uk-UA"/>
              </w:rPr>
            </w:pPr>
          </w:p>
        </w:tc>
        <w:tc>
          <w:tcPr>
            <w:tcW w:w="5580" w:type="dxa"/>
            <w:shd w:val="clear" w:color="auto" w:fill="auto"/>
          </w:tcPr>
          <w:p w14:paraId="167EFB03" w14:textId="3140FF5C" w:rsidR="00DA51D1" w:rsidRDefault="00DA51D1" w:rsidP="00DA51D1">
            <w:pPr>
              <w:numPr>
                <w:ilvl w:val="0"/>
                <w:numId w:val="5"/>
              </w:numPr>
              <w:tabs>
                <w:tab w:val="left" w:pos="320"/>
              </w:tabs>
              <w:ind w:left="0" w:firstLine="0"/>
              <w:jc w:val="both"/>
              <w:rPr>
                <w:color w:val="000000"/>
                <w:lang w:val="uk-UA"/>
              </w:rPr>
            </w:pPr>
            <w:r>
              <w:rPr>
                <w:color w:val="000000"/>
                <w:lang w:val="uk-UA"/>
              </w:rPr>
              <w:t>дослідити ф</w:t>
            </w:r>
            <w:r w:rsidRPr="003B65DB">
              <w:rPr>
                <w:color w:val="000000"/>
                <w:lang w:val="uk-UA"/>
              </w:rPr>
              <w:t>ункції і призначення органів охорони  державного  кордону</w:t>
            </w:r>
            <w:r>
              <w:rPr>
                <w:color w:val="000000"/>
                <w:lang w:val="uk-UA"/>
              </w:rPr>
              <w:t>;</w:t>
            </w:r>
          </w:p>
          <w:p w14:paraId="20705A70" w14:textId="26F0AC5E" w:rsidR="00DA51D1" w:rsidRDefault="00DA51D1" w:rsidP="00DA51D1">
            <w:pPr>
              <w:numPr>
                <w:ilvl w:val="0"/>
                <w:numId w:val="5"/>
              </w:numPr>
              <w:tabs>
                <w:tab w:val="left" w:pos="320"/>
              </w:tabs>
              <w:ind w:left="0" w:firstLine="0"/>
              <w:jc w:val="both"/>
              <w:rPr>
                <w:color w:val="000000"/>
                <w:lang w:val="uk-UA"/>
              </w:rPr>
            </w:pPr>
            <w:r>
              <w:rPr>
                <w:color w:val="000000"/>
                <w:lang w:val="uk-UA"/>
              </w:rPr>
              <w:t>охарактеризувати н</w:t>
            </w:r>
            <w:r w:rsidRPr="003B65DB">
              <w:rPr>
                <w:color w:val="000000"/>
                <w:lang w:val="uk-UA"/>
              </w:rPr>
              <w:t>ормативно-правов</w:t>
            </w:r>
            <w:r>
              <w:rPr>
                <w:color w:val="000000"/>
                <w:lang w:val="uk-UA"/>
              </w:rPr>
              <w:t>у</w:t>
            </w:r>
            <w:r w:rsidRPr="003B65DB">
              <w:rPr>
                <w:color w:val="000000"/>
                <w:lang w:val="uk-UA"/>
              </w:rPr>
              <w:t xml:space="preserve"> основ</w:t>
            </w:r>
            <w:r>
              <w:rPr>
                <w:color w:val="000000"/>
                <w:lang w:val="uk-UA"/>
              </w:rPr>
              <w:t>у</w:t>
            </w:r>
            <w:r w:rsidRPr="003B65DB">
              <w:rPr>
                <w:color w:val="000000"/>
                <w:lang w:val="uk-UA"/>
              </w:rPr>
              <w:t xml:space="preserve"> застосування заходів адміністративного примусу в діяльності органів охорони  державного  кордону</w:t>
            </w:r>
            <w:r>
              <w:rPr>
                <w:color w:val="000000"/>
                <w:lang w:val="uk-UA"/>
              </w:rPr>
              <w:t>;</w:t>
            </w:r>
          </w:p>
          <w:p w14:paraId="2870239F" w14:textId="77777777" w:rsidR="00DA51D1" w:rsidRDefault="00DA51D1" w:rsidP="00DA51D1">
            <w:pPr>
              <w:numPr>
                <w:ilvl w:val="0"/>
                <w:numId w:val="5"/>
              </w:numPr>
              <w:tabs>
                <w:tab w:val="left" w:pos="320"/>
              </w:tabs>
              <w:ind w:left="0" w:firstLine="0"/>
              <w:jc w:val="both"/>
              <w:rPr>
                <w:color w:val="000000"/>
                <w:lang w:val="uk-UA"/>
              </w:rPr>
            </w:pPr>
            <w:r>
              <w:rPr>
                <w:color w:val="000000"/>
                <w:lang w:val="uk-UA"/>
              </w:rPr>
              <w:t>визначити п</w:t>
            </w:r>
            <w:r w:rsidRPr="003B65DB">
              <w:rPr>
                <w:color w:val="000000"/>
                <w:lang w:val="uk-UA"/>
              </w:rPr>
              <w:t>ерелік заходів адміністративного примусу в діяльності органів охорони  державного  кордону</w:t>
            </w:r>
            <w:r>
              <w:rPr>
                <w:color w:val="000000"/>
                <w:lang w:val="uk-UA"/>
              </w:rPr>
              <w:t>;</w:t>
            </w:r>
          </w:p>
          <w:p w14:paraId="2847078B" w14:textId="0BD9E9BB" w:rsidR="00DA51D1" w:rsidRPr="003B65DB" w:rsidRDefault="00DA51D1" w:rsidP="00DA51D1">
            <w:pPr>
              <w:numPr>
                <w:ilvl w:val="0"/>
                <w:numId w:val="5"/>
              </w:numPr>
              <w:tabs>
                <w:tab w:val="left" w:pos="320"/>
              </w:tabs>
              <w:ind w:left="0" w:firstLine="0"/>
              <w:jc w:val="both"/>
              <w:rPr>
                <w:color w:val="000000"/>
                <w:lang w:val="uk-UA"/>
              </w:rPr>
            </w:pPr>
            <w:r>
              <w:rPr>
                <w:color w:val="000000"/>
                <w:lang w:val="uk-UA"/>
              </w:rPr>
              <w:t>з’ясувати о</w:t>
            </w:r>
            <w:r w:rsidRPr="003B65DB">
              <w:rPr>
                <w:color w:val="000000"/>
                <w:lang w:val="uk-UA"/>
              </w:rPr>
              <w:t>собливості застосування окремих заходів адміністративного примусу в діяльності органів охорони  державного  кордону.</w:t>
            </w:r>
          </w:p>
        </w:tc>
      </w:tr>
      <w:tr w:rsidR="00537B4F" w:rsidRPr="000E3AEE" w14:paraId="6C6AE215" w14:textId="77777777" w:rsidTr="00537B4F">
        <w:tc>
          <w:tcPr>
            <w:tcW w:w="10366" w:type="dxa"/>
            <w:gridSpan w:val="3"/>
            <w:shd w:val="clear" w:color="auto" w:fill="auto"/>
          </w:tcPr>
          <w:p w14:paraId="073737F8" w14:textId="3F8EC24C" w:rsidR="00537B4F" w:rsidRDefault="00537B4F" w:rsidP="00537B4F">
            <w:pPr>
              <w:tabs>
                <w:tab w:val="left" w:pos="320"/>
              </w:tabs>
              <w:jc w:val="center"/>
              <w:rPr>
                <w:color w:val="000000"/>
                <w:lang w:val="uk-UA"/>
              </w:rPr>
            </w:pPr>
            <w:proofErr w:type="spellStart"/>
            <w:r>
              <w:rPr>
                <w:b/>
                <w:bCs/>
                <w:color w:val="000000"/>
              </w:rPr>
              <w:t>Змістовий</w:t>
            </w:r>
            <w:proofErr w:type="spellEnd"/>
            <w:r>
              <w:rPr>
                <w:b/>
                <w:bCs/>
                <w:color w:val="000000"/>
              </w:rPr>
              <w:t xml:space="preserve"> </w:t>
            </w:r>
            <w:proofErr w:type="spellStart"/>
            <w:r>
              <w:rPr>
                <w:b/>
                <w:bCs/>
                <w:color w:val="000000"/>
              </w:rPr>
              <w:t>модуль</w:t>
            </w:r>
            <w:proofErr w:type="spellEnd"/>
            <w:r>
              <w:rPr>
                <w:b/>
                <w:bCs/>
                <w:color w:val="000000"/>
              </w:rPr>
              <w:t xml:space="preserve"> </w:t>
            </w:r>
            <w:r>
              <w:rPr>
                <w:b/>
                <w:bCs/>
                <w:color w:val="000000"/>
                <w:lang w:val="uk-UA"/>
              </w:rPr>
              <w:t>9</w:t>
            </w:r>
          </w:p>
        </w:tc>
      </w:tr>
      <w:tr w:rsidR="00DA51D1" w:rsidRPr="009D0B54" w14:paraId="1A12FCE7" w14:textId="77777777" w:rsidTr="00A71B13">
        <w:tc>
          <w:tcPr>
            <w:tcW w:w="1436" w:type="dxa"/>
            <w:shd w:val="clear" w:color="auto" w:fill="auto"/>
          </w:tcPr>
          <w:p w14:paraId="47B7FB2E" w14:textId="77777777" w:rsidR="00DA51D1" w:rsidRPr="003B65DB" w:rsidRDefault="00DA51D1" w:rsidP="00DA51D1">
            <w:pPr>
              <w:jc w:val="center"/>
              <w:rPr>
                <w:color w:val="000000"/>
                <w:lang w:val="uk-UA"/>
              </w:rPr>
            </w:pPr>
            <w:r w:rsidRPr="003B65DB">
              <w:rPr>
                <w:color w:val="000000"/>
                <w:lang w:val="uk-UA"/>
              </w:rPr>
              <w:t>Тиждень 13</w:t>
            </w:r>
          </w:p>
          <w:p w14:paraId="34109450" w14:textId="604C72BB" w:rsidR="00DA51D1" w:rsidRDefault="00DA51D1" w:rsidP="00DA51D1">
            <w:pPr>
              <w:jc w:val="center"/>
              <w:rPr>
                <w:color w:val="000000"/>
                <w:lang w:val="uk-UA"/>
              </w:rPr>
            </w:pPr>
            <w:r w:rsidRPr="003B65DB">
              <w:rPr>
                <w:color w:val="000000"/>
                <w:lang w:val="uk-UA"/>
              </w:rPr>
              <w:t xml:space="preserve">Лекція </w:t>
            </w:r>
            <w:r w:rsidR="00C31795">
              <w:rPr>
                <w:color w:val="000000"/>
                <w:lang w:val="uk-UA"/>
              </w:rPr>
              <w:t>23</w:t>
            </w:r>
          </w:p>
          <w:p w14:paraId="7074FF40" w14:textId="4DAE5570" w:rsidR="00C31795" w:rsidRPr="003B65DB" w:rsidRDefault="00C31795" w:rsidP="00DA51D1">
            <w:pPr>
              <w:jc w:val="center"/>
              <w:rPr>
                <w:color w:val="000000"/>
                <w:lang w:val="uk-UA"/>
              </w:rPr>
            </w:pPr>
          </w:p>
        </w:tc>
        <w:tc>
          <w:tcPr>
            <w:tcW w:w="3350" w:type="dxa"/>
            <w:shd w:val="clear" w:color="auto" w:fill="auto"/>
          </w:tcPr>
          <w:p w14:paraId="73865098" w14:textId="3FE606E9" w:rsidR="00DA51D1" w:rsidRPr="003B65DB" w:rsidRDefault="00E16A1D" w:rsidP="00DA51D1">
            <w:pPr>
              <w:jc w:val="both"/>
              <w:rPr>
                <w:color w:val="000000"/>
                <w:lang w:val="uk-UA"/>
              </w:rPr>
            </w:pPr>
            <w:r>
              <w:rPr>
                <w:color w:val="000000"/>
                <w:lang w:val="uk-UA"/>
              </w:rPr>
              <w:t>Особливості застосування з</w:t>
            </w:r>
            <w:r w:rsidR="00DA51D1" w:rsidRPr="003B65DB">
              <w:rPr>
                <w:color w:val="000000"/>
                <w:lang w:val="uk-UA"/>
              </w:rPr>
              <w:t>аход</w:t>
            </w:r>
            <w:r>
              <w:rPr>
                <w:color w:val="000000"/>
                <w:lang w:val="uk-UA"/>
              </w:rPr>
              <w:t>ів</w:t>
            </w:r>
            <w:r w:rsidR="00DA51D1" w:rsidRPr="003B65DB">
              <w:rPr>
                <w:color w:val="000000"/>
                <w:lang w:val="uk-UA"/>
              </w:rPr>
              <w:t xml:space="preserve"> адміністративного</w:t>
            </w:r>
            <w:r>
              <w:rPr>
                <w:color w:val="000000"/>
                <w:lang w:val="uk-UA"/>
              </w:rPr>
              <w:t xml:space="preserve"> </w:t>
            </w:r>
            <w:r w:rsidR="00DA51D1" w:rsidRPr="003B65DB">
              <w:rPr>
                <w:color w:val="000000"/>
                <w:lang w:val="uk-UA"/>
              </w:rPr>
              <w:t>примусу в діяльності органів і установ  виконання  покарань, слідчих ізоляторів</w:t>
            </w:r>
          </w:p>
          <w:p w14:paraId="53711CEE" w14:textId="5908C4F2" w:rsidR="00DA51D1" w:rsidRPr="003B65DB" w:rsidRDefault="00DA51D1" w:rsidP="00DA51D1">
            <w:pPr>
              <w:jc w:val="center"/>
              <w:rPr>
                <w:color w:val="000000"/>
                <w:lang w:val="uk-UA"/>
              </w:rPr>
            </w:pPr>
          </w:p>
        </w:tc>
        <w:tc>
          <w:tcPr>
            <w:tcW w:w="5580" w:type="dxa"/>
            <w:shd w:val="clear" w:color="auto" w:fill="auto"/>
          </w:tcPr>
          <w:p w14:paraId="0FEE3011" w14:textId="11983276" w:rsidR="00DA51D1" w:rsidRDefault="00DA51D1" w:rsidP="00DA51D1">
            <w:pPr>
              <w:numPr>
                <w:ilvl w:val="0"/>
                <w:numId w:val="5"/>
              </w:numPr>
              <w:tabs>
                <w:tab w:val="left" w:pos="320"/>
              </w:tabs>
              <w:ind w:left="0" w:firstLine="0"/>
              <w:jc w:val="both"/>
              <w:rPr>
                <w:color w:val="000000"/>
                <w:lang w:val="uk-UA"/>
              </w:rPr>
            </w:pPr>
            <w:r>
              <w:rPr>
                <w:color w:val="000000"/>
                <w:lang w:val="uk-UA"/>
              </w:rPr>
              <w:t>дослідити ф</w:t>
            </w:r>
            <w:r w:rsidRPr="003B65DB">
              <w:rPr>
                <w:color w:val="000000"/>
                <w:lang w:val="uk-UA"/>
              </w:rPr>
              <w:t>ункції і призначення органів і установ  виконання  покарань, слідчих ізоляторів</w:t>
            </w:r>
            <w:r>
              <w:rPr>
                <w:color w:val="000000"/>
                <w:lang w:val="uk-UA"/>
              </w:rPr>
              <w:t>;</w:t>
            </w:r>
          </w:p>
          <w:p w14:paraId="3FB6A529" w14:textId="364A9A9D" w:rsidR="00DA51D1" w:rsidRDefault="00DA51D1" w:rsidP="00DA51D1">
            <w:pPr>
              <w:numPr>
                <w:ilvl w:val="0"/>
                <w:numId w:val="5"/>
              </w:numPr>
              <w:tabs>
                <w:tab w:val="left" w:pos="320"/>
              </w:tabs>
              <w:ind w:left="0" w:firstLine="0"/>
              <w:jc w:val="both"/>
              <w:rPr>
                <w:color w:val="000000"/>
                <w:lang w:val="uk-UA"/>
              </w:rPr>
            </w:pPr>
            <w:r>
              <w:rPr>
                <w:color w:val="000000"/>
                <w:lang w:val="uk-UA"/>
              </w:rPr>
              <w:t>охарактеризувати н</w:t>
            </w:r>
            <w:r w:rsidRPr="003B65DB">
              <w:rPr>
                <w:color w:val="000000"/>
                <w:lang w:val="uk-UA"/>
              </w:rPr>
              <w:t>ормативно-правов</w:t>
            </w:r>
            <w:r>
              <w:rPr>
                <w:color w:val="000000"/>
                <w:lang w:val="uk-UA"/>
              </w:rPr>
              <w:t>у</w:t>
            </w:r>
            <w:r w:rsidRPr="003B65DB">
              <w:rPr>
                <w:color w:val="000000"/>
                <w:lang w:val="uk-UA"/>
              </w:rPr>
              <w:t xml:space="preserve"> основ</w:t>
            </w:r>
            <w:r>
              <w:rPr>
                <w:color w:val="000000"/>
                <w:lang w:val="uk-UA"/>
              </w:rPr>
              <w:t>у</w:t>
            </w:r>
            <w:r w:rsidRPr="003B65DB">
              <w:rPr>
                <w:color w:val="000000"/>
                <w:lang w:val="uk-UA"/>
              </w:rPr>
              <w:t xml:space="preserve"> застосування заходів адміністративного примусу в діяльності органів і установ  виконання  покарань, слідчих ізоляторів</w:t>
            </w:r>
            <w:r>
              <w:rPr>
                <w:color w:val="000000"/>
                <w:lang w:val="uk-UA"/>
              </w:rPr>
              <w:t>;</w:t>
            </w:r>
          </w:p>
          <w:p w14:paraId="78DDE368" w14:textId="77777777" w:rsidR="00DA51D1" w:rsidRDefault="00DA51D1" w:rsidP="00DA51D1">
            <w:pPr>
              <w:numPr>
                <w:ilvl w:val="0"/>
                <w:numId w:val="5"/>
              </w:numPr>
              <w:tabs>
                <w:tab w:val="left" w:pos="320"/>
              </w:tabs>
              <w:ind w:left="0" w:firstLine="0"/>
              <w:jc w:val="both"/>
              <w:rPr>
                <w:color w:val="000000"/>
                <w:lang w:val="uk-UA"/>
              </w:rPr>
            </w:pPr>
            <w:r>
              <w:rPr>
                <w:color w:val="000000"/>
                <w:lang w:val="uk-UA"/>
              </w:rPr>
              <w:t>визначити п</w:t>
            </w:r>
            <w:r w:rsidRPr="003B65DB">
              <w:rPr>
                <w:color w:val="000000"/>
                <w:lang w:val="uk-UA"/>
              </w:rPr>
              <w:t>ерелік заходів адміністративного примусу в діяльності органів і установ  виконання  покарань, слідчих ізоляторів</w:t>
            </w:r>
            <w:r>
              <w:rPr>
                <w:color w:val="000000"/>
                <w:lang w:val="uk-UA"/>
              </w:rPr>
              <w:t>;</w:t>
            </w:r>
          </w:p>
          <w:p w14:paraId="356FB8D8" w14:textId="441CACEA" w:rsidR="00DA51D1" w:rsidRPr="003B65DB" w:rsidRDefault="00DA51D1" w:rsidP="00DA51D1">
            <w:pPr>
              <w:numPr>
                <w:ilvl w:val="0"/>
                <w:numId w:val="5"/>
              </w:numPr>
              <w:tabs>
                <w:tab w:val="left" w:pos="320"/>
              </w:tabs>
              <w:ind w:left="0" w:firstLine="0"/>
              <w:jc w:val="both"/>
              <w:rPr>
                <w:color w:val="000000"/>
                <w:lang w:val="uk-UA"/>
              </w:rPr>
            </w:pPr>
            <w:r>
              <w:rPr>
                <w:color w:val="000000"/>
                <w:lang w:val="uk-UA"/>
              </w:rPr>
              <w:t>з’ясувати о</w:t>
            </w:r>
            <w:r w:rsidRPr="003B65DB">
              <w:rPr>
                <w:color w:val="000000"/>
                <w:lang w:val="uk-UA"/>
              </w:rPr>
              <w:t>собливості застосування окремих заходів адміністративного примусу в діяльності органів і установ  виконання  покарань, слідчих ізоляторів.</w:t>
            </w:r>
          </w:p>
        </w:tc>
      </w:tr>
      <w:tr w:rsidR="00537B4F" w:rsidRPr="009D0B54" w14:paraId="68B205EF" w14:textId="77777777" w:rsidTr="00537B4F">
        <w:tc>
          <w:tcPr>
            <w:tcW w:w="10366" w:type="dxa"/>
            <w:gridSpan w:val="3"/>
            <w:shd w:val="clear" w:color="auto" w:fill="auto"/>
          </w:tcPr>
          <w:p w14:paraId="4E81E81A" w14:textId="6F3024DA" w:rsidR="00537B4F" w:rsidRDefault="00537B4F" w:rsidP="00537B4F">
            <w:pPr>
              <w:tabs>
                <w:tab w:val="left" w:pos="320"/>
              </w:tabs>
              <w:jc w:val="center"/>
              <w:rPr>
                <w:color w:val="000000"/>
                <w:lang w:val="uk-UA"/>
              </w:rPr>
            </w:pPr>
            <w:proofErr w:type="spellStart"/>
            <w:r>
              <w:rPr>
                <w:b/>
                <w:bCs/>
                <w:color w:val="000000"/>
              </w:rPr>
              <w:t>Змістовий</w:t>
            </w:r>
            <w:proofErr w:type="spellEnd"/>
            <w:r>
              <w:rPr>
                <w:b/>
                <w:bCs/>
                <w:color w:val="000000"/>
              </w:rPr>
              <w:t xml:space="preserve"> </w:t>
            </w:r>
            <w:proofErr w:type="spellStart"/>
            <w:r>
              <w:rPr>
                <w:b/>
                <w:bCs/>
                <w:color w:val="000000"/>
              </w:rPr>
              <w:t>модуль</w:t>
            </w:r>
            <w:proofErr w:type="spellEnd"/>
            <w:r>
              <w:rPr>
                <w:b/>
                <w:bCs/>
                <w:color w:val="000000"/>
              </w:rPr>
              <w:t xml:space="preserve"> 10</w:t>
            </w:r>
          </w:p>
        </w:tc>
      </w:tr>
      <w:tr w:rsidR="00DA51D1" w:rsidRPr="009D0B54" w14:paraId="583137B4" w14:textId="77777777" w:rsidTr="00A71B13">
        <w:tc>
          <w:tcPr>
            <w:tcW w:w="1436" w:type="dxa"/>
            <w:shd w:val="clear" w:color="auto" w:fill="auto"/>
          </w:tcPr>
          <w:p w14:paraId="45A55AC0" w14:textId="77777777" w:rsidR="00DA51D1" w:rsidRPr="003B65DB" w:rsidRDefault="00DA51D1" w:rsidP="00DA51D1">
            <w:pPr>
              <w:jc w:val="center"/>
              <w:rPr>
                <w:color w:val="000000"/>
                <w:lang w:val="uk-UA"/>
              </w:rPr>
            </w:pPr>
            <w:r w:rsidRPr="003B65DB">
              <w:rPr>
                <w:color w:val="000000"/>
                <w:lang w:val="uk-UA"/>
              </w:rPr>
              <w:lastRenderedPageBreak/>
              <w:t>Тиждень 14</w:t>
            </w:r>
          </w:p>
          <w:p w14:paraId="5FFACA02" w14:textId="25BFD1EC" w:rsidR="00DA51D1" w:rsidRPr="003B65DB" w:rsidRDefault="00DA51D1" w:rsidP="00DA51D1">
            <w:pPr>
              <w:jc w:val="center"/>
              <w:rPr>
                <w:color w:val="000000"/>
                <w:lang w:val="uk-UA"/>
              </w:rPr>
            </w:pPr>
            <w:r w:rsidRPr="003B65DB">
              <w:rPr>
                <w:color w:val="000000"/>
                <w:lang w:val="uk-UA"/>
              </w:rPr>
              <w:t xml:space="preserve">Лекція </w:t>
            </w:r>
            <w:r w:rsidR="00C31795">
              <w:rPr>
                <w:color w:val="000000"/>
                <w:lang w:val="uk-UA"/>
              </w:rPr>
              <w:t>2</w:t>
            </w:r>
            <w:r w:rsidRPr="003B65DB">
              <w:rPr>
                <w:color w:val="000000"/>
                <w:lang w:val="uk-UA"/>
              </w:rPr>
              <w:t>4</w:t>
            </w:r>
          </w:p>
        </w:tc>
        <w:tc>
          <w:tcPr>
            <w:tcW w:w="3350" w:type="dxa"/>
            <w:shd w:val="clear" w:color="auto" w:fill="auto"/>
          </w:tcPr>
          <w:p w14:paraId="542567C7" w14:textId="61B251BA" w:rsidR="00DA51D1" w:rsidRPr="003B65DB" w:rsidRDefault="00DA51D1" w:rsidP="00DA51D1">
            <w:pPr>
              <w:shd w:val="clear" w:color="auto" w:fill="FFFFFF"/>
              <w:jc w:val="both"/>
              <w:rPr>
                <w:color w:val="000000"/>
                <w:lang w:val="uk-UA"/>
              </w:rPr>
            </w:pPr>
            <w:r w:rsidRPr="003B65DB">
              <w:rPr>
                <w:color w:val="000000"/>
                <w:lang w:val="uk-UA"/>
              </w:rPr>
              <w:t>Заходи адміністративного-примусу в діяльності Національного  анти</w:t>
            </w:r>
            <w:r>
              <w:rPr>
                <w:color w:val="000000"/>
                <w:lang w:val="uk-UA"/>
              </w:rPr>
              <w:t>-</w:t>
            </w:r>
            <w:r w:rsidRPr="003B65DB">
              <w:rPr>
                <w:color w:val="000000"/>
                <w:lang w:val="uk-UA"/>
              </w:rPr>
              <w:t>корупційного  бюро України</w:t>
            </w:r>
            <w:r w:rsidR="00E16A1D">
              <w:rPr>
                <w:color w:val="000000"/>
                <w:lang w:val="uk-UA"/>
              </w:rPr>
              <w:t>: доктринальний та практичний аспекти</w:t>
            </w:r>
          </w:p>
          <w:p w14:paraId="3324A3FE" w14:textId="30BB391E" w:rsidR="00DA51D1" w:rsidRPr="003B65DB" w:rsidRDefault="00DA51D1" w:rsidP="00DA51D1">
            <w:pPr>
              <w:jc w:val="center"/>
              <w:rPr>
                <w:color w:val="000000"/>
                <w:lang w:val="uk-UA"/>
              </w:rPr>
            </w:pPr>
          </w:p>
        </w:tc>
        <w:tc>
          <w:tcPr>
            <w:tcW w:w="5580" w:type="dxa"/>
            <w:shd w:val="clear" w:color="auto" w:fill="auto"/>
          </w:tcPr>
          <w:p w14:paraId="75901F60" w14:textId="5FCD166A" w:rsidR="00DA51D1" w:rsidRDefault="00DA51D1" w:rsidP="00DA51D1">
            <w:pPr>
              <w:numPr>
                <w:ilvl w:val="0"/>
                <w:numId w:val="5"/>
              </w:numPr>
              <w:tabs>
                <w:tab w:val="left" w:pos="320"/>
              </w:tabs>
              <w:ind w:left="0" w:firstLine="0"/>
              <w:jc w:val="both"/>
              <w:rPr>
                <w:color w:val="000000"/>
                <w:lang w:val="uk-UA"/>
              </w:rPr>
            </w:pPr>
            <w:r>
              <w:rPr>
                <w:color w:val="000000"/>
                <w:lang w:val="uk-UA"/>
              </w:rPr>
              <w:t>дослідити ф</w:t>
            </w:r>
            <w:r w:rsidRPr="003B65DB">
              <w:rPr>
                <w:color w:val="000000"/>
                <w:lang w:val="uk-UA"/>
              </w:rPr>
              <w:t>ункції і призначення Національного  антикорупційного  бюро України</w:t>
            </w:r>
            <w:r>
              <w:rPr>
                <w:color w:val="000000"/>
                <w:lang w:val="uk-UA"/>
              </w:rPr>
              <w:t>;</w:t>
            </w:r>
          </w:p>
          <w:p w14:paraId="35109FB6" w14:textId="59E1D40C" w:rsidR="00DA51D1" w:rsidRDefault="00DA51D1" w:rsidP="00DA51D1">
            <w:pPr>
              <w:numPr>
                <w:ilvl w:val="0"/>
                <w:numId w:val="5"/>
              </w:numPr>
              <w:tabs>
                <w:tab w:val="left" w:pos="320"/>
              </w:tabs>
              <w:ind w:left="0" w:firstLine="0"/>
              <w:jc w:val="both"/>
              <w:rPr>
                <w:color w:val="000000"/>
                <w:lang w:val="uk-UA"/>
              </w:rPr>
            </w:pPr>
            <w:r>
              <w:rPr>
                <w:color w:val="000000"/>
                <w:lang w:val="uk-UA"/>
              </w:rPr>
              <w:t>охарактеризувати н</w:t>
            </w:r>
            <w:r w:rsidRPr="003B65DB">
              <w:rPr>
                <w:color w:val="000000"/>
                <w:lang w:val="uk-UA"/>
              </w:rPr>
              <w:t>ормативно-правов</w:t>
            </w:r>
            <w:r>
              <w:rPr>
                <w:color w:val="000000"/>
                <w:lang w:val="uk-UA"/>
              </w:rPr>
              <w:t>у</w:t>
            </w:r>
            <w:r w:rsidRPr="003B65DB">
              <w:rPr>
                <w:color w:val="000000"/>
                <w:lang w:val="uk-UA"/>
              </w:rPr>
              <w:t xml:space="preserve"> основ</w:t>
            </w:r>
            <w:r>
              <w:rPr>
                <w:color w:val="000000"/>
                <w:lang w:val="uk-UA"/>
              </w:rPr>
              <w:t>у</w:t>
            </w:r>
            <w:r w:rsidRPr="003B65DB">
              <w:rPr>
                <w:color w:val="000000"/>
                <w:lang w:val="uk-UA"/>
              </w:rPr>
              <w:t xml:space="preserve"> застосування заходів адміністративного примусу в діяльності Національного  антикорупційного  бюро України</w:t>
            </w:r>
            <w:r>
              <w:rPr>
                <w:color w:val="000000"/>
                <w:lang w:val="uk-UA"/>
              </w:rPr>
              <w:t>;</w:t>
            </w:r>
          </w:p>
          <w:p w14:paraId="59CBCA14" w14:textId="54BED1ED" w:rsidR="00DA51D1" w:rsidRDefault="00DA51D1" w:rsidP="00DA51D1">
            <w:pPr>
              <w:numPr>
                <w:ilvl w:val="0"/>
                <w:numId w:val="5"/>
              </w:numPr>
              <w:tabs>
                <w:tab w:val="left" w:pos="320"/>
              </w:tabs>
              <w:ind w:left="0" w:firstLine="0"/>
              <w:jc w:val="both"/>
              <w:rPr>
                <w:color w:val="000000"/>
                <w:lang w:val="uk-UA"/>
              </w:rPr>
            </w:pPr>
            <w:r>
              <w:rPr>
                <w:color w:val="000000"/>
                <w:lang w:val="uk-UA"/>
              </w:rPr>
              <w:t>визначити п</w:t>
            </w:r>
            <w:r w:rsidRPr="003B65DB">
              <w:rPr>
                <w:color w:val="000000"/>
                <w:lang w:val="uk-UA"/>
              </w:rPr>
              <w:t>ерелік заходів адміністративного примусу в діяльності Національного  анти</w:t>
            </w:r>
            <w:r>
              <w:rPr>
                <w:color w:val="000000"/>
                <w:lang w:val="uk-UA"/>
              </w:rPr>
              <w:t>-</w:t>
            </w:r>
            <w:r w:rsidRPr="003B65DB">
              <w:rPr>
                <w:color w:val="000000"/>
                <w:lang w:val="uk-UA"/>
              </w:rPr>
              <w:t>корупційного  бюро України</w:t>
            </w:r>
            <w:r>
              <w:rPr>
                <w:color w:val="000000"/>
                <w:lang w:val="uk-UA"/>
              </w:rPr>
              <w:t>;</w:t>
            </w:r>
          </w:p>
          <w:p w14:paraId="1FB40504" w14:textId="4790ADA5" w:rsidR="00DA51D1" w:rsidRPr="003B65DB" w:rsidRDefault="00DA51D1" w:rsidP="00DA51D1">
            <w:pPr>
              <w:jc w:val="both"/>
              <w:rPr>
                <w:color w:val="000000"/>
                <w:lang w:val="uk-UA"/>
              </w:rPr>
            </w:pPr>
            <w:r>
              <w:rPr>
                <w:color w:val="000000"/>
                <w:lang w:val="uk-UA"/>
              </w:rPr>
              <w:t>з’ясувати о</w:t>
            </w:r>
            <w:r w:rsidRPr="003B65DB">
              <w:rPr>
                <w:color w:val="000000"/>
                <w:lang w:val="uk-UA"/>
              </w:rPr>
              <w:t>собливості застосування окремих заходів адміністративного примусу в діяльності Національного  антикорупційного  бюро України.</w:t>
            </w:r>
          </w:p>
        </w:tc>
      </w:tr>
      <w:bookmarkEnd w:id="4"/>
      <w:tr w:rsidR="00A71B13" w:rsidRPr="009D0B54" w14:paraId="55540B17" w14:textId="77777777" w:rsidTr="00A71B13">
        <w:tc>
          <w:tcPr>
            <w:tcW w:w="1436" w:type="dxa"/>
            <w:shd w:val="clear" w:color="auto" w:fill="auto"/>
          </w:tcPr>
          <w:p w14:paraId="65321039" w14:textId="77777777" w:rsidR="00A71B13" w:rsidRPr="003B65DB" w:rsidRDefault="00A71B13" w:rsidP="00A71B13">
            <w:pPr>
              <w:jc w:val="center"/>
              <w:rPr>
                <w:color w:val="000000"/>
                <w:lang w:val="uk-UA"/>
              </w:rPr>
            </w:pPr>
            <w:r w:rsidRPr="003B65DB">
              <w:rPr>
                <w:color w:val="000000"/>
                <w:lang w:val="uk-UA"/>
              </w:rPr>
              <w:t>Тиждень 14</w:t>
            </w:r>
          </w:p>
          <w:p w14:paraId="015C2C75" w14:textId="77777777" w:rsidR="00A71B13" w:rsidRPr="003B65DB" w:rsidRDefault="00A71B13" w:rsidP="00A71B13">
            <w:pPr>
              <w:jc w:val="center"/>
              <w:rPr>
                <w:color w:val="000000"/>
                <w:lang w:val="uk-UA"/>
              </w:rPr>
            </w:pPr>
          </w:p>
        </w:tc>
        <w:tc>
          <w:tcPr>
            <w:tcW w:w="3350" w:type="dxa"/>
            <w:shd w:val="clear" w:color="auto" w:fill="auto"/>
          </w:tcPr>
          <w:p w14:paraId="482241CC" w14:textId="58EA5F05" w:rsidR="00A71B13" w:rsidRPr="003B65DB" w:rsidRDefault="00A71B13" w:rsidP="00A71B13">
            <w:pPr>
              <w:jc w:val="center"/>
              <w:rPr>
                <w:color w:val="000000"/>
                <w:lang w:val="uk-UA"/>
              </w:rPr>
            </w:pPr>
            <w:r w:rsidRPr="003B65DB">
              <w:rPr>
                <w:color w:val="000000"/>
                <w:lang w:val="uk-UA"/>
              </w:rPr>
              <w:t>Залік</w:t>
            </w:r>
          </w:p>
        </w:tc>
        <w:tc>
          <w:tcPr>
            <w:tcW w:w="5580" w:type="dxa"/>
            <w:shd w:val="clear" w:color="auto" w:fill="auto"/>
          </w:tcPr>
          <w:p w14:paraId="6542F8EA" w14:textId="77777777" w:rsidR="00A71B13" w:rsidRPr="003B65DB" w:rsidRDefault="00A71B13" w:rsidP="00A71B13">
            <w:pPr>
              <w:jc w:val="center"/>
              <w:rPr>
                <w:color w:val="000000"/>
                <w:lang w:val="uk-UA"/>
              </w:rPr>
            </w:pPr>
          </w:p>
        </w:tc>
      </w:tr>
    </w:tbl>
    <w:p w14:paraId="69551FC9" w14:textId="77777777" w:rsidR="00BD552C" w:rsidRPr="00EF5BEC" w:rsidRDefault="00BD552C" w:rsidP="00CD6A2D">
      <w:pPr>
        <w:ind w:left="2160" w:firstLine="720"/>
        <w:rPr>
          <w:b/>
          <w:bCs/>
          <w:color w:val="000000"/>
          <w:lang w:val="uk-UA"/>
        </w:rPr>
      </w:pPr>
    </w:p>
    <w:p w14:paraId="2388A23C" w14:textId="77777777" w:rsidR="009D0B54" w:rsidRPr="00EF5BEC" w:rsidRDefault="009D0B54" w:rsidP="009D0B54">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4253"/>
        <w:gridCol w:w="2126"/>
        <w:gridCol w:w="1656"/>
      </w:tblGrid>
      <w:tr w:rsidR="009D0B54" w:rsidRPr="00EF5BEC" w14:paraId="6D1DF4C0" w14:textId="77777777" w:rsidTr="009D0B54">
        <w:trPr>
          <w:cantSplit/>
          <w:trHeight w:val="205"/>
          <w:jc w:val="center"/>
        </w:trPr>
        <w:tc>
          <w:tcPr>
            <w:tcW w:w="1967" w:type="dxa"/>
            <w:vMerge w:val="restart"/>
          </w:tcPr>
          <w:p w14:paraId="4BC49A7C" w14:textId="77777777" w:rsidR="009D0B54" w:rsidRPr="00EF5BEC" w:rsidRDefault="009D0B54" w:rsidP="00AF267F">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14:paraId="506753D9" w14:textId="77777777" w:rsidR="009D0B54" w:rsidRPr="00EF5BEC" w:rsidRDefault="009D0B54" w:rsidP="00AF267F">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14:paraId="27088CA4" w14:textId="77777777" w:rsidR="009D0B54" w:rsidRPr="00EF5BEC" w:rsidRDefault="009D0B54" w:rsidP="00AF267F">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    університету</w:t>
            </w:r>
          </w:p>
        </w:tc>
        <w:tc>
          <w:tcPr>
            <w:tcW w:w="3782" w:type="dxa"/>
            <w:gridSpan w:val="2"/>
          </w:tcPr>
          <w:p w14:paraId="0E083D22" w14:textId="77777777" w:rsidR="009D0B54" w:rsidRPr="00EF5BEC" w:rsidRDefault="009D0B54" w:rsidP="00AF267F">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9D0B54" w:rsidRPr="00EF5BEC" w14:paraId="58E15A91" w14:textId="77777777" w:rsidTr="009D0B54">
        <w:trPr>
          <w:cantSplit/>
          <w:trHeight w:val="58"/>
          <w:jc w:val="center"/>
        </w:trPr>
        <w:tc>
          <w:tcPr>
            <w:tcW w:w="1967" w:type="dxa"/>
            <w:vMerge/>
          </w:tcPr>
          <w:p w14:paraId="31435AD1" w14:textId="77777777" w:rsidR="009D0B54" w:rsidRPr="00EF5BEC" w:rsidRDefault="009D0B54" w:rsidP="00AF267F">
            <w:pPr>
              <w:pStyle w:val="2"/>
              <w:rPr>
                <w:rFonts w:ascii="Times New Roman" w:hAnsi="Times New Roman" w:cs="Times New Roman"/>
                <w:color w:val="auto"/>
                <w:sz w:val="24"/>
                <w:szCs w:val="24"/>
                <w:lang w:val="uk-UA"/>
              </w:rPr>
            </w:pPr>
          </w:p>
        </w:tc>
        <w:tc>
          <w:tcPr>
            <w:tcW w:w="4253" w:type="dxa"/>
            <w:vMerge/>
          </w:tcPr>
          <w:p w14:paraId="7FFFE182" w14:textId="77777777" w:rsidR="009D0B54" w:rsidRPr="00EF5BEC" w:rsidRDefault="009D0B54" w:rsidP="00AF267F">
            <w:pPr>
              <w:pStyle w:val="5"/>
              <w:rPr>
                <w:rFonts w:ascii="Times New Roman" w:hAnsi="Times New Roman" w:cs="Times New Roman"/>
                <w:color w:val="auto"/>
                <w:lang w:val="uk-UA"/>
              </w:rPr>
            </w:pPr>
          </w:p>
        </w:tc>
        <w:tc>
          <w:tcPr>
            <w:tcW w:w="2126" w:type="dxa"/>
          </w:tcPr>
          <w:p w14:paraId="167B3369" w14:textId="77777777" w:rsidR="009D0B54" w:rsidRPr="00EF5BEC" w:rsidRDefault="009D0B54" w:rsidP="00AF267F">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656" w:type="dxa"/>
          </w:tcPr>
          <w:p w14:paraId="0F700E4D" w14:textId="77777777" w:rsidR="009D0B54" w:rsidRPr="00EF5BEC" w:rsidRDefault="009D0B54" w:rsidP="00AF267F">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9D0B54" w:rsidRPr="00EF5BEC" w14:paraId="685B7E95" w14:textId="77777777" w:rsidTr="009D0B54">
        <w:trPr>
          <w:cantSplit/>
          <w:jc w:val="center"/>
        </w:trPr>
        <w:tc>
          <w:tcPr>
            <w:tcW w:w="1967" w:type="dxa"/>
            <w:vAlign w:val="center"/>
          </w:tcPr>
          <w:p w14:paraId="585C4829" w14:textId="77777777" w:rsidR="009D0B54" w:rsidRPr="00EF5BEC" w:rsidRDefault="009D0B54" w:rsidP="00AF267F">
            <w:pPr>
              <w:ind w:right="-68"/>
              <w:jc w:val="center"/>
              <w:rPr>
                <w:spacing w:val="-2"/>
                <w:lang w:val="uk-UA"/>
              </w:rPr>
            </w:pPr>
            <w:r w:rsidRPr="00EF5BEC">
              <w:rPr>
                <w:spacing w:val="-2"/>
                <w:lang w:val="uk-UA"/>
              </w:rPr>
              <w:t>A</w:t>
            </w:r>
          </w:p>
        </w:tc>
        <w:tc>
          <w:tcPr>
            <w:tcW w:w="4253" w:type="dxa"/>
            <w:vAlign w:val="center"/>
          </w:tcPr>
          <w:p w14:paraId="674944C7" w14:textId="77777777" w:rsidR="009D0B54" w:rsidRPr="00EF5BEC" w:rsidRDefault="009D0B54" w:rsidP="00AF267F">
            <w:pPr>
              <w:ind w:right="223"/>
              <w:jc w:val="center"/>
              <w:rPr>
                <w:spacing w:val="-2"/>
                <w:lang w:val="uk-UA"/>
              </w:rPr>
            </w:pPr>
            <w:r w:rsidRPr="00EF5BEC">
              <w:rPr>
                <w:spacing w:val="-2"/>
                <w:lang w:val="uk-UA"/>
              </w:rPr>
              <w:t>90 – 100 (відмінно)</w:t>
            </w:r>
          </w:p>
        </w:tc>
        <w:tc>
          <w:tcPr>
            <w:tcW w:w="2126" w:type="dxa"/>
            <w:vAlign w:val="center"/>
          </w:tcPr>
          <w:p w14:paraId="00E0781D" w14:textId="77777777" w:rsidR="009D0B54" w:rsidRPr="00EF5BEC" w:rsidRDefault="009D0B54" w:rsidP="00AF267F">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656" w:type="dxa"/>
            <w:vMerge w:val="restart"/>
            <w:vAlign w:val="center"/>
          </w:tcPr>
          <w:p w14:paraId="3E6CA0A4" w14:textId="77777777" w:rsidR="009D0B54" w:rsidRPr="00EF5BEC" w:rsidRDefault="009D0B54" w:rsidP="00AF267F">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9D0B54" w:rsidRPr="00EF5BEC" w14:paraId="76BB6D0B" w14:textId="77777777" w:rsidTr="009D0B54">
        <w:trPr>
          <w:cantSplit/>
          <w:jc w:val="center"/>
        </w:trPr>
        <w:tc>
          <w:tcPr>
            <w:tcW w:w="1967" w:type="dxa"/>
            <w:vAlign w:val="center"/>
          </w:tcPr>
          <w:p w14:paraId="1913F89E" w14:textId="77777777" w:rsidR="009D0B54" w:rsidRPr="00EF5BEC" w:rsidRDefault="009D0B54" w:rsidP="00AF267F">
            <w:pPr>
              <w:ind w:right="-68"/>
              <w:jc w:val="center"/>
              <w:rPr>
                <w:spacing w:val="-2"/>
                <w:lang w:val="uk-UA"/>
              </w:rPr>
            </w:pPr>
            <w:r w:rsidRPr="00EF5BEC">
              <w:rPr>
                <w:spacing w:val="-2"/>
                <w:lang w:val="uk-UA"/>
              </w:rPr>
              <w:t>B</w:t>
            </w:r>
          </w:p>
        </w:tc>
        <w:tc>
          <w:tcPr>
            <w:tcW w:w="4253" w:type="dxa"/>
            <w:vAlign w:val="center"/>
          </w:tcPr>
          <w:p w14:paraId="2E357AC0" w14:textId="77777777" w:rsidR="009D0B54" w:rsidRPr="00EF5BEC" w:rsidRDefault="009D0B54" w:rsidP="00AF267F">
            <w:pPr>
              <w:ind w:right="223"/>
              <w:jc w:val="center"/>
              <w:rPr>
                <w:spacing w:val="-2"/>
                <w:lang w:val="uk-UA"/>
              </w:rPr>
            </w:pPr>
            <w:r w:rsidRPr="00EF5BEC">
              <w:rPr>
                <w:spacing w:val="-2"/>
                <w:lang w:val="uk-UA"/>
              </w:rPr>
              <w:t>85 – 89 (дуже добре)</w:t>
            </w:r>
          </w:p>
        </w:tc>
        <w:tc>
          <w:tcPr>
            <w:tcW w:w="2126" w:type="dxa"/>
            <w:vMerge w:val="restart"/>
            <w:vAlign w:val="center"/>
          </w:tcPr>
          <w:p w14:paraId="54B2D7D0" w14:textId="77777777" w:rsidR="009D0B54" w:rsidRPr="00EF5BEC" w:rsidRDefault="009D0B54" w:rsidP="00AF267F">
            <w:pPr>
              <w:ind w:right="-54"/>
              <w:jc w:val="center"/>
              <w:rPr>
                <w:spacing w:val="-2"/>
                <w:lang w:val="uk-UA"/>
              </w:rPr>
            </w:pPr>
            <w:r w:rsidRPr="00EF5BEC">
              <w:rPr>
                <w:spacing w:val="-2"/>
                <w:lang w:val="uk-UA"/>
              </w:rPr>
              <w:t>4 (добре)</w:t>
            </w:r>
          </w:p>
        </w:tc>
        <w:tc>
          <w:tcPr>
            <w:tcW w:w="1656" w:type="dxa"/>
            <w:vMerge/>
          </w:tcPr>
          <w:p w14:paraId="6C0E2C03" w14:textId="77777777" w:rsidR="009D0B54" w:rsidRPr="00EF5BEC" w:rsidRDefault="009D0B54" w:rsidP="00AF267F">
            <w:pPr>
              <w:ind w:right="-54"/>
              <w:jc w:val="center"/>
              <w:rPr>
                <w:spacing w:val="-2"/>
                <w:lang w:val="uk-UA"/>
              </w:rPr>
            </w:pPr>
          </w:p>
        </w:tc>
      </w:tr>
      <w:tr w:rsidR="009D0B54" w:rsidRPr="00EF5BEC" w14:paraId="2C8861D1" w14:textId="77777777" w:rsidTr="009D0B54">
        <w:trPr>
          <w:cantSplit/>
          <w:jc w:val="center"/>
        </w:trPr>
        <w:tc>
          <w:tcPr>
            <w:tcW w:w="1967" w:type="dxa"/>
            <w:vAlign w:val="center"/>
          </w:tcPr>
          <w:p w14:paraId="0F5325E0" w14:textId="77777777" w:rsidR="009D0B54" w:rsidRPr="00EF5BEC" w:rsidRDefault="009D0B54" w:rsidP="00AF267F">
            <w:pPr>
              <w:ind w:right="-68"/>
              <w:jc w:val="center"/>
              <w:rPr>
                <w:spacing w:val="-2"/>
                <w:lang w:val="uk-UA"/>
              </w:rPr>
            </w:pPr>
            <w:r w:rsidRPr="00EF5BEC">
              <w:rPr>
                <w:spacing w:val="-2"/>
                <w:lang w:val="uk-UA"/>
              </w:rPr>
              <w:t>C</w:t>
            </w:r>
          </w:p>
        </w:tc>
        <w:tc>
          <w:tcPr>
            <w:tcW w:w="4253" w:type="dxa"/>
            <w:vAlign w:val="center"/>
          </w:tcPr>
          <w:p w14:paraId="03E0C4FE" w14:textId="77777777" w:rsidR="009D0B54" w:rsidRPr="00EF5BEC" w:rsidRDefault="009D0B54" w:rsidP="00AF267F">
            <w:pPr>
              <w:ind w:right="223"/>
              <w:jc w:val="center"/>
              <w:rPr>
                <w:spacing w:val="-2"/>
                <w:lang w:val="uk-UA"/>
              </w:rPr>
            </w:pPr>
            <w:r w:rsidRPr="00EF5BEC">
              <w:rPr>
                <w:spacing w:val="-2"/>
                <w:lang w:val="uk-UA"/>
              </w:rPr>
              <w:t>75 – 84 (добре)</w:t>
            </w:r>
          </w:p>
        </w:tc>
        <w:tc>
          <w:tcPr>
            <w:tcW w:w="2126" w:type="dxa"/>
            <w:vMerge/>
            <w:vAlign w:val="center"/>
          </w:tcPr>
          <w:p w14:paraId="60F1E3BE" w14:textId="77777777" w:rsidR="009D0B54" w:rsidRPr="00EF5BEC" w:rsidRDefault="009D0B54" w:rsidP="00AF267F">
            <w:pPr>
              <w:ind w:right="-54"/>
              <w:jc w:val="center"/>
              <w:rPr>
                <w:spacing w:val="-2"/>
                <w:lang w:val="uk-UA"/>
              </w:rPr>
            </w:pPr>
          </w:p>
        </w:tc>
        <w:tc>
          <w:tcPr>
            <w:tcW w:w="1656" w:type="dxa"/>
            <w:vMerge/>
          </w:tcPr>
          <w:p w14:paraId="3ABAD4F4" w14:textId="77777777" w:rsidR="009D0B54" w:rsidRPr="00EF5BEC" w:rsidRDefault="009D0B54" w:rsidP="00AF267F">
            <w:pPr>
              <w:ind w:right="-54"/>
              <w:jc w:val="center"/>
              <w:rPr>
                <w:spacing w:val="-2"/>
                <w:lang w:val="uk-UA"/>
              </w:rPr>
            </w:pPr>
          </w:p>
        </w:tc>
      </w:tr>
      <w:tr w:rsidR="009D0B54" w:rsidRPr="00EF5BEC" w14:paraId="4FE465D6" w14:textId="77777777" w:rsidTr="009D0B54">
        <w:trPr>
          <w:cantSplit/>
          <w:jc w:val="center"/>
        </w:trPr>
        <w:tc>
          <w:tcPr>
            <w:tcW w:w="1967" w:type="dxa"/>
            <w:vAlign w:val="center"/>
          </w:tcPr>
          <w:p w14:paraId="071D6C37" w14:textId="77777777" w:rsidR="009D0B54" w:rsidRPr="00EF5BEC" w:rsidRDefault="009D0B54" w:rsidP="00AF267F">
            <w:pPr>
              <w:ind w:right="-68"/>
              <w:jc w:val="center"/>
              <w:rPr>
                <w:spacing w:val="-2"/>
                <w:lang w:val="uk-UA"/>
              </w:rPr>
            </w:pPr>
            <w:r w:rsidRPr="00EF5BEC">
              <w:rPr>
                <w:spacing w:val="-2"/>
                <w:lang w:val="uk-UA"/>
              </w:rPr>
              <w:t>D</w:t>
            </w:r>
          </w:p>
        </w:tc>
        <w:tc>
          <w:tcPr>
            <w:tcW w:w="4253" w:type="dxa"/>
            <w:vAlign w:val="center"/>
          </w:tcPr>
          <w:p w14:paraId="0ECD32EE" w14:textId="77777777" w:rsidR="009D0B54" w:rsidRPr="00EF5BEC" w:rsidRDefault="009D0B54" w:rsidP="00AF267F">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14:paraId="712789BB" w14:textId="77777777" w:rsidR="009D0B54" w:rsidRPr="00EF5BEC" w:rsidRDefault="009D0B54" w:rsidP="00AF267F">
            <w:pPr>
              <w:ind w:right="-54"/>
              <w:jc w:val="center"/>
              <w:rPr>
                <w:spacing w:val="-2"/>
                <w:lang w:val="uk-UA"/>
              </w:rPr>
            </w:pPr>
            <w:r w:rsidRPr="00EF5BEC">
              <w:rPr>
                <w:spacing w:val="-2"/>
                <w:lang w:val="uk-UA"/>
              </w:rPr>
              <w:t>3 (задовільно)</w:t>
            </w:r>
          </w:p>
        </w:tc>
        <w:tc>
          <w:tcPr>
            <w:tcW w:w="1656" w:type="dxa"/>
            <w:vMerge/>
          </w:tcPr>
          <w:p w14:paraId="14DBD0C2" w14:textId="77777777" w:rsidR="009D0B54" w:rsidRPr="00EF5BEC" w:rsidRDefault="009D0B54" w:rsidP="00AF267F">
            <w:pPr>
              <w:ind w:right="-54"/>
              <w:jc w:val="center"/>
              <w:rPr>
                <w:spacing w:val="-2"/>
                <w:lang w:val="uk-UA"/>
              </w:rPr>
            </w:pPr>
          </w:p>
        </w:tc>
      </w:tr>
      <w:tr w:rsidR="009D0B54" w:rsidRPr="00EF5BEC" w14:paraId="5766200F" w14:textId="77777777" w:rsidTr="009D0B54">
        <w:trPr>
          <w:cantSplit/>
          <w:jc w:val="center"/>
        </w:trPr>
        <w:tc>
          <w:tcPr>
            <w:tcW w:w="1967" w:type="dxa"/>
            <w:vAlign w:val="center"/>
          </w:tcPr>
          <w:p w14:paraId="0823A7E6" w14:textId="77777777" w:rsidR="009D0B54" w:rsidRPr="00EF5BEC" w:rsidRDefault="009D0B54" w:rsidP="00AF267F">
            <w:pPr>
              <w:ind w:right="-68"/>
              <w:jc w:val="center"/>
              <w:rPr>
                <w:spacing w:val="-2"/>
                <w:lang w:val="uk-UA"/>
              </w:rPr>
            </w:pPr>
            <w:r w:rsidRPr="00EF5BEC">
              <w:rPr>
                <w:spacing w:val="-2"/>
                <w:lang w:val="uk-UA"/>
              </w:rPr>
              <w:t>E</w:t>
            </w:r>
          </w:p>
        </w:tc>
        <w:tc>
          <w:tcPr>
            <w:tcW w:w="4253" w:type="dxa"/>
            <w:vAlign w:val="center"/>
          </w:tcPr>
          <w:p w14:paraId="5AECDE45" w14:textId="77777777" w:rsidR="009D0B54" w:rsidRPr="00EF5BEC" w:rsidRDefault="009D0B54" w:rsidP="00AF267F">
            <w:pPr>
              <w:ind w:right="223"/>
              <w:jc w:val="center"/>
              <w:rPr>
                <w:spacing w:val="-2"/>
                <w:lang w:val="uk-UA"/>
              </w:rPr>
            </w:pPr>
            <w:r w:rsidRPr="00EF5BEC">
              <w:rPr>
                <w:spacing w:val="-2"/>
                <w:lang w:val="uk-UA"/>
              </w:rPr>
              <w:t>60 – 69 (достатньо)</w:t>
            </w:r>
          </w:p>
        </w:tc>
        <w:tc>
          <w:tcPr>
            <w:tcW w:w="2126" w:type="dxa"/>
            <w:vMerge/>
            <w:vAlign w:val="center"/>
          </w:tcPr>
          <w:p w14:paraId="4C17F45A" w14:textId="77777777" w:rsidR="009D0B54" w:rsidRPr="00EF5BEC" w:rsidRDefault="009D0B54" w:rsidP="00AF267F">
            <w:pPr>
              <w:ind w:right="-54"/>
              <w:jc w:val="center"/>
              <w:rPr>
                <w:spacing w:val="-2"/>
                <w:lang w:val="uk-UA"/>
              </w:rPr>
            </w:pPr>
          </w:p>
        </w:tc>
        <w:tc>
          <w:tcPr>
            <w:tcW w:w="1656" w:type="dxa"/>
            <w:vMerge/>
          </w:tcPr>
          <w:p w14:paraId="4E060121" w14:textId="77777777" w:rsidR="009D0B54" w:rsidRPr="00EF5BEC" w:rsidRDefault="009D0B54" w:rsidP="00AF267F">
            <w:pPr>
              <w:ind w:right="-54"/>
              <w:jc w:val="center"/>
              <w:rPr>
                <w:spacing w:val="-2"/>
                <w:lang w:val="uk-UA"/>
              </w:rPr>
            </w:pPr>
          </w:p>
        </w:tc>
      </w:tr>
      <w:tr w:rsidR="009D0B54" w:rsidRPr="00EF5BEC" w14:paraId="78509E71" w14:textId="77777777" w:rsidTr="009D0B54">
        <w:trPr>
          <w:cantSplit/>
          <w:jc w:val="center"/>
        </w:trPr>
        <w:tc>
          <w:tcPr>
            <w:tcW w:w="1967" w:type="dxa"/>
            <w:vAlign w:val="center"/>
          </w:tcPr>
          <w:p w14:paraId="03E8CDD3" w14:textId="77777777" w:rsidR="009D0B54" w:rsidRPr="00EF5BEC" w:rsidRDefault="009D0B54" w:rsidP="00AF267F">
            <w:pPr>
              <w:ind w:right="-68"/>
              <w:jc w:val="center"/>
              <w:rPr>
                <w:spacing w:val="-2"/>
                <w:lang w:val="uk-UA"/>
              </w:rPr>
            </w:pPr>
            <w:r w:rsidRPr="00EF5BEC">
              <w:rPr>
                <w:spacing w:val="-2"/>
                <w:lang w:val="uk-UA"/>
              </w:rPr>
              <w:t>FX</w:t>
            </w:r>
          </w:p>
        </w:tc>
        <w:tc>
          <w:tcPr>
            <w:tcW w:w="4253" w:type="dxa"/>
            <w:vAlign w:val="center"/>
          </w:tcPr>
          <w:p w14:paraId="152CBA1F" w14:textId="77777777" w:rsidR="009D0B54" w:rsidRPr="00EF5BEC" w:rsidRDefault="009D0B54" w:rsidP="00AF267F">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14:paraId="6FED0004" w14:textId="77777777" w:rsidR="009D0B54" w:rsidRPr="00EF5BEC" w:rsidRDefault="009D0B54" w:rsidP="00AF267F">
            <w:pPr>
              <w:ind w:right="-54"/>
              <w:jc w:val="center"/>
              <w:rPr>
                <w:spacing w:val="-2"/>
                <w:lang w:val="uk-UA"/>
              </w:rPr>
            </w:pPr>
            <w:r w:rsidRPr="00EF5BEC">
              <w:rPr>
                <w:spacing w:val="-2"/>
                <w:lang w:val="uk-UA"/>
              </w:rPr>
              <w:t>2 (незадовільно)</w:t>
            </w:r>
          </w:p>
          <w:p w14:paraId="7226819A" w14:textId="77777777" w:rsidR="009D0B54" w:rsidRPr="00EF5BEC" w:rsidRDefault="009D0B54" w:rsidP="00AF267F">
            <w:pPr>
              <w:ind w:right="-54"/>
              <w:jc w:val="center"/>
              <w:rPr>
                <w:spacing w:val="-2"/>
                <w:lang w:val="uk-UA"/>
              </w:rPr>
            </w:pPr>
          </w:p>
          <w:p w14:paraId="4A46DD5E" w14:textId="77777777" w:rsidR="009D0B54" w:rsidRPr="00EF5BEC" w:rsidRDefault="009D0B54" w:rsidP="00AF267F">
            <w:pPr>
              <w:ind w:right="-54"/>
              <w:jc w:val="center"/>
              <w:rPr>
                <w:spacing w:val="-2"/>
                <w:lang w:val="uk-UA"/>
              </w:rPr>
            </w:pPr>
          </w:p>
        </w:tc>
        <w:tc>
          <w:tcPr>
            <w:tcW w:w="1656" w:type="dxa"/>
            <w:vMerge w:val="restart"/>
            <w:vAlign w:val="center"/>
          </w:tcPr>
          <w:p w14:paraId="1BA732B2" w14:textId="77777777" w:rsidR="009D0B54" w:rsidRPr="00EF5BEC" w:rsidRDefault="009D0B54" w:rsidP="00AF267F">
            <w:pPr>
              <w:ind w:right="-54"/>
              <w:rPr>
                <w:spacing w:val="-2"/>
                <w:lang w:val="uk-UA"/>
              </w:rPr>
            </w:pPr>
            <w:r w:rsidRPr="00EF5BEC">
              <w:rPr>
                <w:spacing w:val="-2"/>
                <w:lang w:val="uk-UA"/>
              </w:rPr>
              <w:t>Не зараховано</w:t>
            </w:r>
          </w:p>
        </w:tc>
      </w:tr>
      <w:tr w:rsidR="009D0B54" w:rsidRPr="009D0B54" w14:paraId="15636C2F" w14:textId="77777777" w:rsidTr="009D0B54">
        <w:trPr>
          <w:cantSplit/>
          <w:jc w:val="center"/>
        </w:trPr>
        <w:tc>
          <w:tcPr>
            <w:tcW w:w="1967" w:type="dxa"/>
            <w:vAlign w:val="center"/>
          </w:tcPr>
          <w:p w14:paraId="47DB55B4" w14:textId="77777777" w:rsidR="009D0B54" w:rsidRPr="00EF5BEC" w:rsidRDefault="009D0B54" w:rsidP="00AF267F">
            <w:pPr>
              <w:ind w:right="-68"/>
              <w:jc w:val="center"/>
              <w:rPr>
                <w:spacing w:val="-2"/>
                <w:lang w:val="uk-UA"/>
              </w:rPr>
            </w:pPr>
            <w:r w:rsidRPr="00EF5BEC">
              <w:rPr>
                <w:spacing w:val="-2"/>
                <w:lang w:val="uk-UA"/>
              </w:rPr>
              <w:t>F</w:t>
            </w:r>
          </w:p>
        </w:tc>
        <w:tc>
          <w:tcPr>
            <w:tcW w:w="4253" w:type="dxa"/>
            <w:vAlign w:val="center"/>
          </w:tcPr>
          <w:p w14:paraId="4473AF96" w14:textId="77777777" w:rsidR="009D0B54" w:rsidRPr="00EF5BEC" w:rsidRDefault="009D0B54" w:rsidP="00AF267F">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14:paraId="2523D520" w14:textId="77777777" w:rsidR="009D0B54" w:rsidRPr="00EF5BEC" w:rsidRDefault="009D0B54" w:rsidP="00AF267F">
            <w:pPr>
              <w:ind w:right="-54"/>
              <w:jc w:val="center"/>
              <w:rPr>
                <w:spacing w:val="-2"/>
                <w:lang w:val="uk-UA"/>
              </w:rPr>
            </w:pPr>
          </w:p>
        </w:tc>
        <w:tc>
          <w:tcPr>
            <w:tcW w:w="1656" w:type="dxa"/>
            <w:vMerge/>
          </w:tcPr>
          <w:p w14:paraId="6AB3F8FA" w14:textId="77777777" w:rsidR="009D0B54" w:rsidRPr="00EF5BEC" w:rsidRDefault="009D0B54" w:rsidP="00AF267F">
            <w:pPr>
              <w:ind w:right="-54"/>
              <w:jc w:val="center"/>
              <w:rPr>
                <w:spacing w:val="-2"/>
                <w:lang w:val="uk-UA"/>
              </w:rPr>
            </w:pPr>
          </w:p>
        </w:tc>
      </w:tr>
    </w:tbl>
    <w:p w14:paraId="223A06FD" w14:textId="77777777" w:rsidR="009D0B54" w:rsidRDefault="009D0B54" w:rsidP="009D0B54">
      <w:pPr>
        <w:rPr>
          <w:b/>
          <w:bCs/>
          <w:color w:val="000000"/>
          <w:sz w:val="28"/>
          <w:szCs w:val="28"/>
          <w:lang w:val="uk-UA"/>
        </w:rPr>
      </w:pPr>
    </w:p>
    <w:p w14:paraId="01B157F6" w14:textId="4143CF5B" w:rsidR="00AD4D5B" w:rsidRDefault="00AD4D5B" w:rsidP="0031048A">
      <w:pPr>
        <w:rPr>
          <w:b/>
          <w:bCs/>
          <w:color w:val="000000"/>
          <w:sz w:val="28"/>
          <w:szCs w:val="28"/>
          <w:lang w:val="uk-UA"/>
        </w:rPr>
      </w:pPr>
      <w:r>
        <w:rPr>
          <w:b/>
          <w:bCs/>
          <w:color w:val="000000"/>
          <w:sz w:val="28"/>
          <w:szCs w:val="28"/>
          <w:lang w:val="uk-UA"/>
        </w:rPr>
        <w:t xml:space="preserve">ОСНОВНІ ДЖЕРЕЛА </w:t>
      </w:r>
    </w:p>
    <w:p w14:paraId="50C0A7D8" w14:textId="77777777" w:rsidR="0001785D" w:rsidRDefault="0001785D" w:rsidP="0031048A">
      <w:pPr>
        <w:rPr>
          <w:i/>
          <w:iCs/>
          <w:color w:val="000000"/>
          <w:lang w:val="uk-UA"/>
        </w:rPr>
      </w:pPr>
    </w:p>
    <w:p w14:paraId="09F3FA8A" w14:textId="6D8FB12A" w:rsidR="000F5B53" w:rsidRDefault="000F5B53" w:rsidP="0031048A">
      <w:pPr>
        <w:rPr>
          <w:i/>
          <w:iCs/>
          <w:color w:val="000000"/>
          <w:lang w:val="uk-UA"/>
        </w:rPr>
      </w:pPr>
      <w:bookmarkStart w:id="5" w:name="_Hlk70090804"/>
      <w:r>
        <w:rPr>
          <w:i/>
          <w:iCs/>
          <w:color w:val="000000"/>
          <w:lang w:val="uk-UA"/>
        </w:rPr>
        <w:t>Підручники</w:t>
      </w:r>
      <w:r w:rsidR="000D3417">
        <w:rPr>
          <w:i/>
          <w:iCs/>
          <w:color w:val="000000"/>
          <w:lang w:val="uk-UA"/>
        </w:rPr>
        <w:t>, посібники, монографії</w:t>
      </w:r>
    </w:p>
    <w:p w14:paraId="707ACB44" w14:textId="5CC719D5" w:rsidR="000D3417" w:rsidRPr="008E21D8" w:rsidRDefault="000D3417" w:rsidP="00885705">
      <w:pPr>
        <w:pStyle w:val="af3"/>
        <w:numPr>
          <w:ilvl w:val="0"/>
          <w:numId w:val="10"/>
        </w:numPr>
        <w:tabs>
          <w:tab w:val="left" w:pos="284"/>
        </w:tabs>
        <w:ind w:left="0" w:firstLine="0"/>
        <w:jc w:val="both"/>
        <w:rPr>
          <w:rFonts w:ascii="Times New Roman" w:hAnsi="Times New Roman"/>
          <w:sz w:val="24"/>
          <w:szCs w:val="24"/>
          <w:lang w:val="uk-UA"/>
        </w:rPr>
      </w:pPr>
      <w:bookmarkStart w:id="6" w:name="_Hlk68774676"/>
      <w:r w:rsidRPr="008E21D8">
        <w:rPr>
          <w:rFonts w:ascii="Times New Roman" w:hAnsi="Times New Roman"/>
          <w:sz w:val="24"/>
          <w:szCs w:val="24"/>
          <w:lang w:val="uk-UA"/>
        </w:rPr>
        <w:t>Коломоєць Т.О. Адміністративне право України. Академічний курс : підручник</w:t>
      </w:r>
      <w:r w:rsidR="002B47F3" w:rsidRPr="008E21D8">
        <w:rPr>
          <w:rFonts w:ascii="Times New Roman" w:hAnsi="Times New Roman"/>
          <w:sz w:val="24"/>
          <w:szCs w:val="24"/>
          <w:lang w:val="uk-UA"/>
        </w:rPr>
        <w:t>.</w:t>
      </w:r>
      <w:r w:rsidRPr="008E21D8">
        <w:rPr>
          <w:rFonts w:ascii="Times New Roman" w:hAnsi="Times New Roman"/>
          <w:sz w:val="24"/>
          <w:szCs w:val="24"/>
          <w:lang w:val="uk-UA"/>
        </w:rPr>
        <w:t xml:space="preserve"> К. : Юрінком Інтер</w:t>
      </w:r>
      <w:r w:rsidR="002B47F3" w:rsidRPr="008E21D8">
        <w:rPr>
          <w:rFonts w:ascii="Times New Roman" w:hAnsi="Times New Roman"/>
          <w:sz w:val="24"/>
          <w:szCs w:val="24"/>
          <w:lang w:val="uk-UA"/>
        </w:rPr>
        <w:t xml:space="preserve">, </w:t>
      </w:r>
      <w:r w:rsidRPr="008E21D8">
        <w:rPr>
          <w:rFonts w:ascii="Times New Roman" w:hAnsi="Times New Roman"/>
          <w:sz w:val="24"/>
          <w:szCs w:val="24"/>
          <w:lang w:val="uk-UA"/>
        </w:rPr>
        <w:t>2011</w:t>
      </w:r>
      <w:r w:rsidR="002B47F3" w:rsidRPr="008E21D8">
        <w:rPr>
          <w:rFonts w:ascii="Times New Roman" w:hAnsi="Times New Roman"/>
          <w:sz w:val="24"/>
          <w:szCs w:val="24"/>
          <w:lang w:val="uk-UA"/>
        </w:rPr>
        <w:t>.</w:t>
      </w:r>
      <w:r w:rsidRPr="008E21D8">
        <w:rPr>
          <w:rFonts w:ascii="Times New Roman" w:hAnsi="Times New Roman"/>
          <w:sz w:val="24"/>
          <w:szCs w:val="24"/>
          <w:lang w:val="uk-UA"/>
        </w:rPr>
        <w:t xml:space="preserve"> 576 с.</w:t>
      </w:r>
    </w:p>
    <w:p w14:paraId="7FC8AA93" w14:textId="77777777" w:rsidR="008E21D8" w:rsidRPr="008E21D8" w:rsidRDefault="000D3417" w:rsidP="008E21D8">
      <w:pPr>
        <w:pStyle w:val="af3"/>
        <w:numPr>
          <w:ilvl w:val="0"/>
          <w:numId w:val="10"/>
        </w:numPr>
        <w:tabs>
          <w:tab w:val="left" w:pos="284"/>
        </w:tabs>
        <w:ind w:left="0" w:firstLine="0"/>
        <w:jc w:val="both"/>
        <w:rPr>
          <w:rFonts w:ascii="Times New Roman" w:hAnsi="Times New Roman"/>
          <w:sz w:val="24"/>
          <w:szCs w:val="24"/>
          <w:lang w:val="uk-UA"/>
        </w:rPr>
      </w:pPr>
      <w:r w:rsidRPr="008E21D8">
        <w:rPr>
          <w:rFonts w:ascii="Times New Roman" w:hAnsi="Times New Roman"/>
          <w:iCs/>
          <w:sz w:val="24"/>
          <w:szCs w:val="24"/>
          <w:lang w:val="uk-UA"/>
        </w:rPr>
        <w:t xml:space="preserve">Коломоєць Т.О. </w:t>
      </w:r>
      <w:r w:rsidRPr="008E21D8">
        <w:rPr>
          <w:rFonts w:ascii="Times New Roman" w:hAnsi="Times New Roman"/>
          <w:sz w:val="24"/>
          <w:szCs w:val="24"/>
          <w:lang w:val="uk-UA"/>
        </w:rPr>
        <w:t>Адміністративний примус у публічному праві України: теорія, досвід та практика реалізації: Монографія. – Запоріжжя: Поліграф, 2004. – 404 с.</w:t>
      </w:r>
    </w:p>
    <w:p w14:paraId="4411BD60" w14:textId="77777777" w:rsidR="008E21D8" w:rsidRPr="008E21D8" w:rsidRDefault="008E21D8" w:rsidP="008E21D8">
      <w:pPr>
        <w:pStyle w:val="af3"/>
        <w:numPr>
          <w:ilvl w:val="0"/>
          <w:numId w:val="10"/>
        </w:numPr>
        <w:tabs>
          <w:tab w:val="left" w:pos="284"/>
        </w:tabs>
        <w:ind w:left="0" w:firstLine="0"/>
        <w:jc w:val="both"/>
        <w:rPr>
          <w:rFonts w:ascii="Times New Roman" w:hAnsi="Times New Roman"/>
          <w:sz w:val="24"/>
          <w:szCs w:val="24"/>
          <w:lang w:val="uk-UA"/>
        </w:rPr>
      </w:pPr>
      <w:r w:rsidRPr="008E21D8">
        <w:rPr>
          <w:rFonts w:ascii="Times New Roman" w:hAnsi="Times New Roman"/>
          <w:sz w:val="24"/>
          <w:szCs w:val="24"/>
        </w:rPr>
        <w:t xml:space="preserve">Коломоєць Т.О., </w:t>
      </w:r>
      <w:proofErr w:type="spellStart"/>
      <w:r w:rsidRPr="008E21D8">
        <w:rPr>
          <w:rFonts w:ascii="Times New Roman" w:hAnsi="Times New Roman"/>
          <w:sz w:val="24"/>
          <w:szCs w:val="24"/>
        </w:rPr>
        <w:t>Кушнір</w:t>
      </w:r>
      <w:proofErr w:type="spellEnd"/>
      <w:r w:rsidRPr="008E21D8">
        <w:rPr>
          <w:rFonts w:ascii="Times New Roman" w:hAnsi="Times New Roman"/>
          <w:sz w:val="24"/>
          <w:szCs w:val="24"/>
        </w:rPr>
        <w:t xml:space="preserve"> С.М., Шарая А.А., </w:t>
      </w:r>
      <w:proofErr w:type="spellStart"/>
      <w:r w:rsidRPr="008E21D8">
        <w:rPr>
          <w:rFonts w:ascii="Times New Roman" w:hAnsi="Times New Roman"/>
          <w:sz w:val="24"/>
          <w:szCs w:val="24"/>
        </w:rPr>
        <w:t>Гаджиєва</w:t>
      </w:r>
      <w:proofErr w:type="spellEnd"/>
      <w:r w:rsidRPr="008E21D8">
        <w:rPr>
          <w:rFonts w:ascii="Times New Roman" w:hAnsi="Times New Roman"/>
          <w:sz w:val="24"/>
          <w:szCs w:val="24"/>
        </w:rPr>
        <w:t xml:space="preserve"> Ш.Н. </w:t>
      </w:r>
      <w:proofErr w:type="spellStart"/>
      <w:r w:rsidRPr="008E21D8">
        <w:rPr>
          <w:rFonts w:ascii="Times New Roman" w:hAnsi="Times New Roman"/>
          <w:sz w:val="24"/>
          <w:szCs w:val="24"/>
        </w:rPr>
        <w:t>Правове</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регулювання</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державної</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служби</w:t>
      </w:r>
      <w:proofErr w:type="spellEnd"/>
      <w:r w:rsidRPr="008E21D8">
        <w:rPr>
          <w:rFonts w:ascii="Times New Roman" w:hAnsi="Times New Roman"/>
          <w:sz w:val="24"/>
          <w:szCs w:val="24"/>
        </w:rPr>
        <w:t xml:space="preserve"> в </w:t>
      </w:r>
      <w:proofErr w:type="spellStart"/>
      <w:r w:rsidRPr="008E21D8">
        <w:rPr>
          <w:rFonts w:ascii="Times New Roman" w:hAnsi="Times New Roman"/>
          <w:sz w:val="24"/>
          <w:szCs w:val="24"/>
        </w:rPr>
        <w:t>Україні</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найпоширеніші</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запитання</w:t>
      </w:r>
      <w:proofErr w:type="spellEnd"/>
      <w:r w:rsidRPr="008E21D8">
        <w:rPr>
          <w:rFonts w:ascii="Times New Roman" w:hAnsi="Times New Roman"/>
          <w:sz w:val="24"/>
          <w:szCs w:val="24"/>
        </w:rPr>
        <w:t xml:space="preserve"> та </w:t>
      </w:r>
      <w:proofErr w:type="spellStart"/>
      <w:r w:rsidRPr="008E21D8">
        <w:rPr>
          <w:rFonts w:ascii="Times New Roman" w:hAnsi="Times New Roman"/>
          <w:sz w:val="24"/>
          <w:szCs w:val="24"/>
        </w:rPr>
        <w:t>відповіді</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навчальний</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посібник</w:t>
      </w:r>
      <w:proofErr w:type="spellEnd"/>
      <w:r w:rsidRPr="008E21D8">
        <w:rPr>
          <w:rFonts w:ascii="Times New Roman" w:hAnsi="Times New Roman"/>
          <w:sz w:val="24"/>
          <w:szCs w:val="24"/>
        </w:rPr>
        <w:t xml:space="preserve"> для </w:t>
      </w:r>
      <w:proofErr w:type="spellStart"/>
      <w:r w:rsidRPr="008E21D8">
        <w:rPr>
          <w:rFonts w:ascii="Times New Roman" w:hAnsi="Times New Roman"/>
          <w:sz w:val="24"/>
          <w:szCs w:val="24"/>
        </w:rPr>
        <w:t>здобувачів</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ступеня</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вищої</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освіти</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магістра</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спеціальності</w:t>
      </w:r>
      <w:proofErr w:type="spellEnd"/>
      <w:r w:rsidRPr="008E21D8">
        <w:rPr>
          <w:rFonts w:ascii="Times New Roman" w:hAnsi="Times New Roman"/>
          <w:sz w:val="24"/>
          <w:szCs w:val="24"/>
        </w:rPr>
        <w:t xml:space="preserve"> «Право» </w:t>
      </w:r>
      <w:proofErr w:type="spellStart"/>
      <w:r w:rsidRPr="008E21D8">
        <w:rPr>
          <w:rFonts w:ascii="Times New Roman" w:hAnsi="Times New Roman"/>
          <w:sz w:val="24"/>
          <w:szCs w:val="24"/>
        </w:rPr>
        <w:t>освітньої</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програми</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Правознавство</w:t>
      </w:r>
      <w:proofErr w:type="spellEnd"/>
      <w:r w:rsidRPr="008E21D8">
        <w:rPr>
          <w:rFonts w:ascii="Times New Roman" w:hAnsi="Times New Roman"/>
          <w:sz w:val="24"/>
          <w:szCs w:val="24"/>
        </w:rPr>
        <w:t xml:space="preserve">». – </w:t>
      </w:r>
      <w:proofErr w:type="spellStart"/>
      <w:r w:rsidRPr="008E21D8">
        <w:rPr>
          <w:rFonts w:ascii="Times New Roman" w:hAnsi="Times New Roman"/>
          <w:sz w:val="24"/>
          <w:szCs w:val="24"/>
        </w:rPr>
        <w:t>Запоріжжя</w:t>
      </w:r>
      <w:proofErr w:type="spellEnd"/>
      <w:r w:rsidRPr="008E21D8">
        <w:rPr>
          <w:rFonts w:ascii="Times New Roman" w:hAnsi="Times New Roman"/>
          <w:sz w:val="24"/>
          <w:szCs w:val="24"/>
        </w:rPr>
        <w:t>: ЗНУ, 2019. 80 с.</w:t>
      </w:r>
    </w:p>
    <w:p w14:paraId="586D8293" w14:textId="187EDB38" w:rsidR="008E21D8" w:rsidRPr="008E21D8" w:rsidRDefault="008E21D8" w:rsidP="008E21D8">
      <w:pPr>
        <w:pStyle w:val="af3"/>
        <w:numPr>
          <w:ilvl w:val="0"/>
          <w:numId w:val="10"/>
        </w:numPr>
        <w:tabs>
          <w:tab w:val="left" w:pos="284"/>
        </w:tabs>
        <w:ind w:left="0" w:firstLine="0"/>
        <w:jc w:val="both"/>
        <w:rPr>
          <w:rFonts w:ascii="Times New Roman" w:hAnsi="Times New Roman"/>
          <w:sz w:val="24"/>
          <w:szCs w:val="24"/>
          <w:lang w:val="uk-UA"/>
        </w:rPr>
      </w:pPr>
      <w:r w:rsidRPr="008E21D8">
        <w:rPr>
          <w:rFonts w:ascii="Times New Roman" w:hAnsi="Times New Roman"/>
          <w:sz w:val="24"/>
          <w:szCs w:val="24"/>
        </w:rPr>
        <w:t xml:space="preserve">Коломоєць Т. О., </w:t>
      </w:r>
      <w:proofErr w:type="spellStart"/>
      <w:r w:rsidRPr="008E21D8">
        <w:rPr>
          <w:rFonts w:ascii="Times New Roman" w:hAnsi="Times New Roman"/>
          <w:sz w:val="24"/>
          <w:szCs w:val="24"/>
        </w:rPr>
        <w:t>Кушнір</w:t>
      </w:r>
      <w:proofErr w:type="spellEnd"/>
      <w:r w:rsidRPr="008E21D8">
        <w:rPr>
          <w:rFonts w:ascii="Times New Roman" w:hAnsi="Times New Roman"/>
          <w:sz w:val="24"/>
          <w:szCs w:val="24"/>
        </w:rPr>
        <w:t xml:space="preserve"> С.М., Шарая А.А., </w:t>
      </w:r>
      <w:proofErr w:type="spellStart"/>
      <w:r w:rsidRPr="008E21D8">
        <w:rPr>
          <w:rFonts w:ascii="Times New Roman" w:hAnsi="Times New Roman"/>
          <w:sz w:val="24"/>
          <w:szCs w:val="24"/>
        </w:rPr>
        <w:t>Гаджиєва</w:t>
      </w:r>
      <w:proofErr w:type="spellEnd"/>
      <w:r w:rsidRPr="008E21D8">
        <w:rPr>
          <w:rFonts w:ascii="Times New Roman" w:hAnsi="Times New Roman"/>
          <w:sz w:val="24"/>
          <w:szCs w:val="24"/>
        </w:rPr>
        <w:t xml:space="preserve"> Ш.Н. </w:t>
      </w:r>
      <w:proofErr w:type="spellStart"/>
      <w:r w:rsidRPr="008E21D8">
        <w:rPr>
          <w:rFonts w:ascii="Times New Roman" w:hAnsi="Times New Roman"/>
          <w:sz w:val="24"/>
          <w:szCs w:val="24"/>
        </w:rPr>
        <w:t>Правове</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регулювання</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державної</w:t>
      </w:r>
      <w:proofErr w:type="spellEnd"/>
      <w:r w:rsidRPr="008E21D8">
        <w:rPr>
          <w:rFonts w:ascii="Times New Roman" w:hAnsi="Times New Roman"/>
          <w:sz w:val="24"/>
          <w:szCs w:val="24"/>
        </w:rPr>
        <w:t xml:space="preserve"> </w:t>
      </w:r>
      <w:proofErr w:type="spellStart"/>
      <w:proofErr w:type="gramStart"/>
      <w:r w:rsidRPr="008E21D8">
        <w:rPr>
          <w:rFonts w:ascii="Times New Roman" w:hAnsi="Times New Roman"/>
          <w:sz w:val="24"/>
          <w:szCs w:val="24"/>
        </w:rPr>
        <w:t>служби</w:t>
      </w:r>
      <w:proofErr w:type="spellEnd"/>
      <w:r w:rsidRPr="008E21D8">
        <w:rPr>
          <w:rFonts w:ascii="Times New Roman" w:hAnsi="Times New Roman"/>
          <w:sz w:val="24"/>
          <w:szCs w:val="24"/>
        </w:rPr>
        <w:t xml:space="preserve"> :</w:t>
      </w:r>
      <w:proofErr w:type="gramEnd"/>
      <w:r w:rsidRPr="008E21D8">
        <w:rPr>
          <w:rFonts w:ascii="Times New Roman" w:hAnsi="Times New Roman"/>
          <w:sz w:val="24"/>
          <w:szCs w:val="24"/>
        </w:rPr>
        <w:t xml:space="preserve"> </w:t>
      </w:r>
      <w:proofErr w:type="spellStart"/>
      <w:r w:rsidRPr="008E21D8">
        <w:rPr>
          <w:rFonts w:ascii="Times New Roman" w:hAnsi="Times New Roman"/>
          <w:sz w:val="24"/>
          <w:szCs w:val="24"/>
        </w:rPr>
        <w:t>навчальний</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посібник</w:t>
      </w:r>
      <w:proofErr w:type="spellEnd"/>
      <w:r w:rsidRPr="008E21D8">
        <w:rPr>
          <w:rFonts w:ascii="Times New Roman" w:hAnsi="Times New Roman"/>
          <w:sz w:val="24"/>
          <w:szCs w:val="24"/>
        </w:rPr>
        <w:t xml:space="preserve"> для </w:t>
      </w:r>
      <w:proofErr w:type="spellStart"/>
      <w:r w:rsidRPr="008E21D8">
        <w:rPr>
          <w:rFonts w:ascii="Times New Roman" w:hAnsi="Times New Roman"/>
          <w:sz w:val="24"/>
          <w:szCs w:val="24"/>
        </w:rPr>
        <w:t>здобувачів</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ступеня</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вищої</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освіти</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магістра</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спеціальності</w:t>
      </w:r>
      <w:proofErr w:type="spellEnd"/>
      <w:r w:rsidRPr="008E21D8">
        <w:rPr>
          <w:rFonts w:ascii="Times New Roman" w:hAnsi="Times New Roman"/>
          <w:sz w:val="24"/>
          <w:szCs w:val="24"/>
        </w:rPr>
        <w:t xml:space="preserve"> «Право» </w:t>
      </w:r>
      <w:proofErr w:type="spellStart"/>
      <w:r w:rsidRPr="008E21D8">
        <w:rPr>
          <w:rFonts w:ascii="Times New Roman" w:hAnsi="Times New Roman"/>
          <w:sz w:val="24"/>
          <w:szCs w:val="24"/>
        </w:rPr>
        <w:t>освітньої</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програми</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Правознавство</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Запоріжжя</w:t>
      </w:r>
      <w:proofErr w:type="spellEnd"/>
      <w:r w:rsidRPr="008E21D8">
        <w:rPr>
          <w:rFonts w:ascii="Times New Roman" w:hAnsi="Times New Roman"/>
          <w:sz w:val="24"/>
          <w:szCs w:val="24"/>
        </w:rPr>
        <w:t xml:space="preserve">, 2019 60 </w:t>
      </w:r>
      <w:r w:rsidRPr="008E21D8">
        <w:rPr>
          <w:rFonts w:ascii="Times New Roman" w:hAnsi="Times New Roman"/>
          <w:sz w:val="24"/>
          <w:szCs w:val="24"/>
          <w:lang w:val="uk-UA"/>
        </w:rPr>
        <w:t>с.</w:t>
      </w:r>
    </w:p>
    <w:p w14:paraId="62E3B8A0" w14:textId="77777777" w:rsidR="008E21D8" w:rsidRPr="008E21D8" w:rsidRDefault="008E21D8" w:rsidP="008E21D8">
      <w:pPr>
        <w:pStyle w:val="af3"/>
        <w:numPr>
          <w:ilvl w:val="0"/>
          <w:numId w:val="10"/>
        </w:numPr>
        <w:tabs>
          <w:tab w:val="left" w:pos="284"/>
        </w:tabs>
        <w:ind w:left="0" w:firstLine="0"/>
        <w:jc w:val="both"/>
        <w:rPr>
          <w:rFonts w:ascii="Times New Roman" w:hAnsi="Times New Roman"/>
          <w:sz w:val="24"/>
          <w:szCs w:val="24"/>
          <w:lang w:val="uk-UA"/>
        </w:rPr>
      </w:pPr>
      <w:r w:rsidRPr="008E21D8">
        <w:rPr>
          <w:rFonts w:ascii="Times New Roman" w:hAnsi="Times New Roman"/>
          <w:sz w:val="24"/>
          <w:szCs w:val="24"/>
        </w:rPr>
        <w:t xml:space="preserve">Шарая А.А. </w:t>
      </w:r>
      <w:proofErr w:type="spellStart"/>
      <w:r w:rsidRPr="008E21D8">
        <w:rPr>
          <w:rFonts w:ascii="Times New Roman" w:hAnsi="Times New Roman"/>
          <w:sz w:val="24"/>
          <w:szCs w:val="24"/>
        </w:rPr>
        <w:t>Теорія</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принципів</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адміністративно</w:t>
      </w:r>
      <w:proofErr w:type="spellEnd"/>
      <w:r w:rsidRPr="008E21D8">
        <w:rPr>
          <w:rFonts w:ascii="Times New Roman" w:hAnsi="Times New Roman"/>
          <w:sz w:val="24"/>
          <w:szCs w:val="24"/>
        </w:rPr>
        <w:t xml:space="preserve">-процедурного права: </w:t>
      </w:r>
      <w:proofErr w:type="spellStart"/>
      <w:r w:rsidRPr="008E21D8">
        <w:rPr>
          <w:rFonts w:ascii="Times New Roman" w:hAnsi="Times New Roman"/>
          <w:sz w:val="24"/>
          <w:szCs w:val="24"/>
        </w:rPr>
        <w:t>монографія</w:t>
      </w:r>
      <w:proofErr w:type="spellEnd"/>
      <w:r w:rsidRPr="008E21D8">
        <w:rPr>
          <w:rFonts w:ascii="Times New Roman" w:hAnsi="Times New Roman"/>
          <w:sz w:val="24"/>
          <w:szCs w:val="24"/>
        </w:rPr>
        <w:t xml:space="preserve">. Херсон: </w:t>
      </w:r>
      <w:proofErr w:type="spellStart"/>
      <w:r w:rsidRPr="008E21D8">
        <w:rPr>
          <w:rFonts w:ascii="Times New Roman" w:hAnsi="Times New Roman"/>
          <w:sz w:val="24"/>
          <w:szCs w:val="24"/>
        </w:rPr>
        <w:t>Видавничий</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дім</w:t>
      </w:r>
      <w:proofErr w:type="spellEnd"/>
      <w:r w:rsidRPr="008E21D8">
        <w:rPr>
          <w:rFonts w:ascii="Times New Roman" w:hAnsi="Times New Roman"/>
          <w:sz w:val="24"/>
          <w:szCs w:val="24"/>
        </w:rPr>
        <w:t xml:space="preserve"> «Гельветика», 2019. 400 с. </w:t>
      </w:r>
    </w:p>
    <w:p w14:paraId="10DBB917" w14:textId="77777777" w:rsidR="008E21D8" w:rsidRPr="008E21D8" w:rsidRDefault="008E21D8" w:rsidP="008E21D8">
      <w:pPr>
        <w:pStyle w:val="af3"/>
        <w:numPr>
          <w:ilvl w:val="0"/>
          <w:numId w:val="10"/>
        </w:numPr>
        <w:tabs>
          <w:tab w:val="left" w:pos="284"/>
        </w:tabs>
        <w:ind w:left="0" w:firstLine="0"/>
        <w:jc w:val="both"/>
        <w:rPr>
          <w:rFonts w:ascii="Times New Roman" w:hAnsi="Times New Roman"/>
          <w:sz w:val="24"/>
          <w:szCs w:val="24"/>
          <w:lang w:val="uk-UA"/>
        </w:rPr>
      </w:pPr>
      <w:r w:rsidRPr="008E21D8">
        <w:rPr>
          <w:rFonts w:ascii="Times New Roman" w:hAnsi="Times New Roman"/>
          <w:sz w:val="24"/>
          <w:szCs w:val="24"/>
        </w:rPr>
        <w:t xml:space="preserve">Коломоєць Т. О., </w:t>
      </w:r>
      <w:proofErr w:type="spellStart"/>
      <w:r w:rsidRPr="008E21D8">
        <w:rPr>
          <w:rFonts w:ascii="Times New Roman" w:hAnsi="Times New Roman"/>
          <w:sz w:val="24"/>
          <w:szCs w:val="24"/>
        </w:rPr>
        <w:t>Кушнір</w:t>
      </w:r>
      <w:proofErr w:type="spellEnd"/>
      <w:r w:rsidRPr="008E21D8">
        <w:rPr>
          <w:rFonts w:ascii="Times New Roman" w:hAnsi="Times New Roman"/>
          <w:sz w:val="24"/>
          <w:szCs w:val="24"/>
        </w:rPr>
        <w:t xml:space="preserve"> С.М., Шарая А. А., </w:t>
      </w:r>
      <w:proofErr w:type="spellStart"/>
      <w:r w:rsidRPr="008E21D8">
        <w:rPr>
          <w:rFonts w:ascii="Times New Roman" w:hAnsi="Times New Roman"/>
          <w:sz w:val="24"/>
          <w:szCs w:val="24"/>
        </w:rPr>
        <w:t>Гаджиєва</w:t>
      </w:r>
      <w:proofErr w:type="spellEnd"/>
      <w:r w:rsidRPr="008E21D8">
        <w:rPr>
          <w:rFonts w:ascii="Times New Roman" w:hAnsi="Times New Roman"/>
          <w:sz w:val="24"/>
          <w:szCs w:val="24"/>
        </w:rPr>
        <w:t xml:space="preserve"> Ш.Н. </w:t>
      </w:r>
      <w:proofErr w:type="spellStart"/>
      <w:r w:rsidRPr="008E21D8">
        <w:rPr>
          <w:rFonts w:ascii="Times New Roman" w:hAnsi="Times New Roman"/>
          <w:sz w:val="24"/>
          <w:szCs w:val="24"/>
        </w:rPr>
        <w:t>Адміністративне</w:t>
      </w:r>
      <w:proofErr w:type="spellEnd"/>
      <w:r w:rsidRPr="008E21D8">
        <w:rPr>
          <w:rFonts w:ascii="Times New Roman" w:hAnsi="Times New Roman"/>
          <w:sz w:val="24"/>
          <w:szCs w:val="24"/>
        </w:rPr>
        <w:t xml:space="preserve"> право </w:t>
      </w:r>
      <w:proofErr w:type="spellStart"/>
      <w:proofErr w:type="gramStart"/>
      <w:r w:rsidRPr="008E21D8">
        <w:rPr>
          <w:rFonts w:ascii="Times New Roman" w:hAnsi="Times New Roman"/>
          <w:sz w:val="24"/>
          <w:szCs w:val="24"/>
        </w:rPr>
        <w:t>України</w:t>
      </w:r>
      <w:proofErr w:type="spellEnd"/>
      <w:r w:rsidRPr="008E21D8">
        <w:rPr>
          <w:rFonts w:ascii="Times New Roman" w:hAnsi="Times New Roman"/>
          <w:sz w:val="24"/>
          <w:szCs w:val="24"/>
        </w:rPr>
        <w:t xml:space="preserve"> :</w:t>
      </w:r>
      <w:proofErr w:type="gramEnd"/>
      <w:r w:rsidRPr="008E21D8">
        <w:rPr>
          <w:rFonts w:ascii="Times New Roman" w:hAnsi="Times New Roman"/>
          <w:sz w:val="24"/>
          <w:szCs w:val="24"/>
        </w:rPr>
        <w:t xml:space="preserve"> </w:t>
      </w:r>
      <w:proofErr w:type="spellStart"/>
      <w:r w:rsidRPr="008E21D8">
        <w:rPr>
          <w:rFonts w:ascii="Times New Roman" w:hAnsi="Times New Roman"/>
          <w:sz w:val="24"/>
          <w:szCs w:val="24"/>
        </w:rPr>
        <w:t>навчальний</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посібник</w:t>
      </w:r>
      <w:proofErr w:type="spellEnd"/>
      <w:r w:rsidRPr="008E21D8">
        <w:rPr>
          <w:rFonts w:ascii="Times New Roman" w:hAnsi="Times New Roman"/>
          <w:sz w:val="24"/>
          <w:szCs w:val="24"/>
        </w:rPr>
        <w:t xml:space="preserve"> для </w:t>
      </w:r>
      <w:proofErr w:type="spellStart"/>
      <w:r w:rsidRPr="008E21D8">
        <w:rPr>
          <w:rFonts w:ascii="Times New Roman" w:hAnsi="Times New Roman"/>
          <w:sz w:val="24"/>
          <w:szCs w:val="24"/>
        </w:rPr>
        <w:t>здобувачів</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ступеня</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вищої</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освіти</w:t>
      </w:r>
      <w:proofErr w:type="spellEnd"/>
      <w:r w:rsidRPr="008E21D8">
        <w:rPr>
          <w:rFonts w:ascii="Times New Roman" w:hAnsi="Times New Roman"/>
          <w:sz w:val="24"/>
          <w:szCs w:val="24"/>
        </w:rPr>
        <w:t xml:space="preserve"> бакалавра </w:t>
      </w:r>
      <w:proofErr w:type="spellStart"/>
      <w:r w:rsidRPr="008E21D8">
        <w:rPr>
          <w:rFonts w:ascii="Times New Roman" w:hAnsi="Times New Roman"/>
          <w:sz w:val="24"/>
          <w:szCs w:val="24"/>
        </w:rPr>
        <w:t>спеціальності</w:t>
      </w:r>
      <w:proofErr w:type="spellEnd"/>
      <w:r w:rsidRPr="008E21D8">
        <w:rPr>
          <w:rFonts w:ascii="Times New Roman" w:hAnsi="Times New Roman"/>
          <w:sz w:val="24"/>
          <w:szCs w:val="24"/>
        </w:rPr>
        <w:t xml:space="preserve"> «Право» </w:t>
      </w:r>
      <w:proofErr w:type="spellStart"/>
      <w:r w:rsidRPr="008E21D8">
        <w:rPr>
          <w:rFonts w:ascii="Times New Roman" w:hAnsi="Times New Roman"/>
          <w:sz w:val="24"/>
          <w:szCs w:val="24"/>
        </w:rPr>
        <w:t>освітньої</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програми</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Правознавство</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Запоріжжя</w:t>
      </w:r>
      <w:proofErr w:type="spellEnd"/>
      <w:r w:rsidRPr="008E21D8">
        <w:rPr>
          <w:rFonts w:ascii="Times New Roman" w:hAnsi="Times New Roman"/>
          <w:sz w:val="24"/>
          <w:szCs w:val="24"/>
        </w:rPr>
        <w:t>, 2019. 84 с.</w:t>
      </w:r>
    </w:p>
    <w:p w14:paraId="4AE37D62" w14:textId="77777777" w:rsidR="008E21D8" w:rsidRPr="008E21D8" w:rsidRDefault="008E21D8" w:rsidP="008E21D8">
      <w:pPr>
        <w:pStyle w:val="af3"/>
        <w:numPr>
          <w:ilvl w:val="0"/>
          <w:numId w:val="10"/>
        </w:numPr>
        <w:tabs>
          <w:tab w:val="left" w:pos="284"/>
        </w:tabs>
        <w:ind w:left="0" w:firstLine="0"/>
        <w:jc w:val="both"/>
        <w:rPr>
          <w:rStyle w:val="fontstyle21"/>
          <w:color w:val="auto"/>
          <w:sz w:val="24"/>
          <w:szCs w:val="24"/>
          <w:lang w:val="uk-UA"/>
        </w:rPr>
      </w:pPr>
      <w:proofErr w:type="spellStart"/>
      <w:r w:rsidRPr="008E21D8">
        <w:rPr>
          <w:rStyle w:val="fontstyle01"/>
          <w:rFonts w:ascii="Times New Roman" w:hAnsi="Times New Roman" w:hint="default"/>
          <w:sz w:val="24"/>
          <w:szCs w:val="24"/>
        </w:rPr>
        <w:lastRenderedPageBreak/>
        <w:t>Адміністративне</w:t>
      </w:r>
      <w:proofErr w:type="spellEnd"/>
      <w:r w:rsidRPr="008E21D8">
        <w:rPr>
          <w:rStyle w:val="fontstyle01"/>
          <w:rFonts w:ascii="Times New Roman" w:hAnsi="Times New Roman" w:hint="default"/>
          <w:sz w:val="24"/>
          <w:szCs w:val="24"/>
        </w:rPr>
        <w:t xml:space="preserve"> право України. </w:t>
      </w:r>
      <w:proofErr w:type="spellStart"/>
      <w:r w:rsidRPr="008E21D8">
        <w:rPr>
          <w:rStyle w:val="fontstyle01"/>
          <w:rFonts w:ascii="Times New Roman" w:hAnsi="Times New Roman" w:hint="default"/>
          <w:sz w:val="24"/>
          <w:szCs w:val="24"/>
        </w:rPr>
        <w:t>Повнии</w:t>
      </w:r>
      <w:proofErr w:type="spellEnd"/>
      <w:r w:rsidRPr="008E21D8">
        <w:rPr>
          <w:rStyle w:val="fontstyle01"/>
          <w:rFonts w:ascii="Times New Roman" w:hAnsi="Times New Roman" w:hint="default"/>
          <w:sz w:val="24"/>
          <w:szCs w:val="24"/>
        </w:rPr>
        <w:t>̆ курс</w:t>
      </w:r>
      <w:r w:rsidRPr="008E21D8">
        <w:rPr>
          <w:rStyle w:val="fontstyle21"/>
          <w:sz w:val="24"/>
          <w:szCs w:val="24"/>
        </w:rPr>
        <w:t xml:space="preserve">: </w:t>
      </w:r>
      <w:proofErr w:type="spellStart"/>
      <w:r w:rsidRPr="008E21D8">
        <w:rPr>
          <w:rStyle w:val="fontstyle21"/>
          <w:sz w:val="24"/>
          <w:szCs w:val="24"/>
        </w:rPr>
        <w:t>підручник</w:t>
      </w:r>
      <w:proofErr w:type="spellEnd"/>
      <w:r w:rsidRPr="008E21D8">
        <w:rPr>
          <w:rStyle w:val="fontstyle21"/>
          <w:sz w:val="24"/>
          <w:szCs w:val="24"/>
        </w:rPr>
        <w:t xml:space="preserve"> / за ред.</w:t>
      </w:r>
      <w:r w:rsidRPr="008E21D8">
        <w:rPr>
          <w:rFonts w:ascii="Times New Roman" w:hAnsi="Times New Roman"/>
          <w:color w:val="000000"/>
          <w:sz w:val="24"/>
          <w:szCs w:val="24"/>
        </w:rPr>
        <w:br/>
      </w:r>
      <w:r w:rsidRPr="008E21D8">
        <w:rPr>
          <w:rStyle w:val="fontstyle21"/>
          <w:sz w:val="24"/>
          <w:szCs w:val="24"/>
        </w:rPr>
        <w:t xml:space="preserve">В. Галунька3, О. </w:t>
      </w:r>
      <w:proofErr w:type="spellStart"/>
      <w:r w:rsidRPr="008E21D8">
        <w:rPr>
          <w:rStyle w:val="fontstyle21"/>
          <w:sz w:val="24"/>
          <w:szCs w:val="24"/>
        </w:rPr>
        <w:t>Правоторової</w:t>
      </w:r>
      <w:proofErr w:type="spellEnd"/>
      <w:r w:rsidRPr="008E21D8">
        <w:rPr>
          <w:rStyle w:val="fontstyle21"/>
          <w:sz w:val="24"/>
          <w:szCs w:val="24"/>
        </w:rPr>
        <w:t xml:space="preserve">. </w:t>
      </w:r>
      <w:proofErr w:type="spellStart"/>
      <w:r w:rsidRPr="008E21D8">
        <w:rPr>
          <w:rStyle w:val="fontstyle21"/>
          <w:sz w:val="24"/>
          <w:szCs w:val="24"/>
        </w:rPr>
        <w:t>Видання</w:t>
      </w:r>
      <w:proofErr w:type="spellEnd"/>
      <w:r w:rsidRPr="008E21D8">
        <w:rPr>
          <w:rStyle w:val="fontstyle21"/>
          <w:sz w:val="24"/>
          <w:szCs w:val="24"/>
        </w:rPr>
        <w:t xml:space="preserve"> </w:t>
      </w:r>
      <w:proofErr w:type="spellStart"/>
      <w:r w:rsidRPr="008E21D8">
        <w:rPr>
          <w:rStyle w:val="fontstyle21"/>
          <w:sz w:val="24"/>
          <w:szCs w:val="24"/>
        </w:rPr>
        <w:t>третє</w:t>
      </w:r>
      <w:proofErr w:type="spellEnd"/>
      <w:r w:rsidRPr="008E21D8">
        <w:rPr>
          <w:rStyle w:val="fontstyle21"/>
          <w:sz w:val="24"/>
          <w:szCs w:val="24"/>
        </w:rPr>
        <w:t xml:space="preserve">. </w:t>
      </w:r>
      <w:proofErr w:type="spellStart"/>
      <w:r w:rsidRPr="008E21D8">
        <w:rPr>
          <w:rStyle w:val="fontstyle21"/>
          <w:sz w:val="24"/>
          <w:szCs w:val="24"/>
        </w:rPr>
        <w:t>Київ</w:t>
      </w:r>
      <w:proofErr w:type="spellEnd"/>
      <w:r w:rsidRPr="008E21D8">
        <w:rPr>
          <w:rStyle w:val="fontstyle21"/>
          <w:sz w:val="24"/>
          <w:szCs w:val="24"/>
        </w:rPr>
        <w:t xml:space="preserve">: </w:t>
      </w:r>
      <w:proofErr w:type="spellStart"/>
      <w:r w:rsidRPr="008E21D8">
        <w:rPr>
          <w:rStyle w:val="fontstyle21"/>
          <w:sz w:val="24"/>
          <w:szCs w:val="24"/>
        </w:rPr>
        <w:t>Академія</w:t>
      </w:r>
      <w:proofErr w:type="spellEnd"/>
      <w:r w:rsidRPr="008E21D8">
        <w:rPr>
          <w:rFonts w:ascii="Times New Roman" w:hAnsi="Times New Roman"/>
          <w:color w:val="000000"/>
          <w:sz w:val="24"/>
          <w:szCs w:val="24"/>
        </w:rPr>
        <w:br/>
      </w:r>
      <w:proofErr w:type="spellStart"/>
      <w:r w:rsidRPr="008E21D8">
        <w:rPr>
          <w:rStyle w:val="fontstyle21"/>
          <w:sz w:val="24"/>
          <w:szCs w:val="24"/>
        </w:rPr>
        <w:t>адміністративно-правових</w:t>
      </w:r>
      <w:proofErr w:type="spellEnd"/>
      <w:r w:rsidRPr="008E21D8">
        <w:rPr>
          <w:rStyle w:val="fontstyle21"/>
          <w:sz w:val="24"/>
          <w:szCs w:val="24"/>
        </w:rPr>
        <w:t xml:space="preserve"> наук, 2020. 466 с.</w:t>
      </w:r>
    </w:p>
    <w:p w14:paraId="0A6BF59D" w14:textId="77777777" w:rsidR="008E21D8" w:rsidRPr="008E21D8" w:rsidRDefault="008E21D8" w:rsidP="008E21D8">
      <w:pPr>
        <w:pStyle w:val="af3"/>
        <w:numPr>
          <w:ilvl w:val="0"/>
          <w:numId w:val="10"/>
        </w:numPr>
        <w:tabs>
          <w:tab w:val="left" w:pos="284"/>
        </w:tabs>
        <w:ind w:left="0" w:firstLine="0"/>
        <w:jc w:val="both"/>
        <w:rPr>
          <w:rFonts w:ascii="Times New Roman" w:hAnsi="Times New Roman"/>
          <w:sz w:val="24"/>
          <w:szCs w:val="24"/>
          <w:lang w:val="uk-UA"/>
        </w:rPr>
      </w:pPr>
      <w:proofErr w:type="spellStart"/>
      <w:r w:rsidRPr="008E21D8">
        <w:rPr>
          <w:rFonts w:ascii="Times New Roman" w:hAnsi="Times New Roman"/>
          <w:sz w:val="24"/>
          <w:szCs w:val="24"/>
        </w:rPr>
        <w:t>Науково-практичний</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коментар</w:t>
      </w:r>
      <w:proofErr w:type="spellEnd"/>
      <w:r w:rsidRPr="008E21D8">
        <w:rPr>
          <w:rFonts w:ascii="Times New Roman" w:hAnsi="Times New Roman"/>
          <w:sz w:val="24"/>
          <w:szCs w:val="24"/>
        </w:rPr>
        <w:t xml:space="preserve"> Закону </w:t>
      </w:r>
      <w:proofErr w:type="spellStart"/>
      <w:r w:rsidRPr="008E21D8">
        <w:rPr>
          <w:rFonts w:ascii="Times New Roman" w:hAnsi="Times New Roman"/>
          <w:sz w:val="24"/>
          <w:szCs w:val="24"/>
        </w:rPr>
        <w:t>України</w:t>
      </w:r>
      <w:proofErr w:type="spellEnd"/>
      <w:r w:rsidRPr="008E21D8">
        <w:rPr>
          <w:rFonts w:ascii="Times New Roman" w:hAnsi="Times New Roman"/>
          <w:sz w:val="24"/>
          <w:szCs w:val="24"/>
        </w:rPr>
        <w:t xml:space="preserve"> «Про </w:t>
      </w:r>
      <w:proofErr w:type="spellStart"/>
      <w:r w:rsidRPr="008E21D8">
        <w:rPr>
          <w:rFonts w:ascii="Times New Roman" w:hAnsi="Times New Roman"/>
          <w:sz w:val="24"/>
          <w:szCs w:val="24"/>
        </w:rPr>
        <w:t>запобігання</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корупції</w:t>
      </w:r>
      <w:proofErr w:type="spellEnd"/>
      <w:r w:rsidRPr="008E21D8">
        <w:rPr>
          <w:rFonts w:ascii="Times New Roman" w:hAnsi="Times New Roman"/>
          <w:sz w:val="24"/>
          <w:szCs w:val="24"/>
        </w:rPr>
        <w:t xml:space="preserve">» / (у </w:t>
      </w:r>
      <w:proofErr w:type="spellStart"/>
      <w:r w:rsidRPr="008E21D8">
        <w:rPr>
          <w:rFonts w:ascii="Times New Roman" w:hAnsi="Times New Roman"/>
          <w:sz w:val="24"/>
          <w:szCs w:val="24"/>
        </w:rPr>
        <w:t>співавторстві</w:t>
      </w:r>
      <w:proofErr w:type="spellEnd"/>
      <w:r w:rsidRPr="008E21D8">
        <w:rPr>
          <w:rFonts w:ascii="Times New Roman" w:hAnsi="Times New Roman"/>
          <w:sz w:val="24"/>
          <w:szCs w:val="24"/>
        </w:rPr>
        <w:t xml:space="preserve">; за </w:t>
      </w:r>
      <w:proofErr w:type="spellStart"/>
      <w:r w:rsidRPr="008E21D8">
        <w:rPr>
          <w:rFonts w:ascii="Times New Roman" w:hAnsi="Times New Roman"/>
          <w:sz w:val="24"/>
          <w:szCs w:val="24"/>
        </w:rPr>
        <w:t>заг</w:t>
      </w:r>
      <w:proofErr w:type="spellEnd"/>
      <w:r w:rsidRPr="008E21D8">
        <w:rPr>
          <w:rFonts w:ascii="Times New Roman" w:hAnsi="Times New Roman"/>
          <w:sz w:val="24"/>
          <w:szCs w:val="24"/>
        </w:rPr>
        <w:t xml:space="preserve">. ред. </w:t>
      </w:r>
      <w:proofErr w:type="spellStart"/>
      <w:r w:rsidRPr="008E21D8">
        <w:rPr>
          <w:rFonts w:ascii="Times New Roman" w:hAnsi="Times New Roman"/>
          <w:sz w:val="24"/>
          <w:szCs w:val="24"/>
        </w:rPr>
        <w:t>Т.О.Коломоєць</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В.К.Колпакова</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Запоріжжя</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Видавничий</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дім</w:t>
      </w:r>
      <w:proofErr w:type="spellEnd"/>
      <w:r w:rsidRPr="008E21D8">
        <w:rPr>
          <w:rFonts w:ascii="Times New Roman" w:hAnsi="Times New Roman"/>
          <w:sz w:val="24"/>
          <w:szCs w:val="24"/>
        </w:rPr>
        <w:t xml:space="preserve"> «Гельветика», 2019. 588 с.</w:t>
      </w:r>
    </w:p>
    <w:p w14:paraId="3B591B8B" w14:textId="159B85E2" w:rsidR="008E21D8" w:rsidRPr="008E21D8" w:rsidRDefault="008E21D8" w:rsidP="008E21D8">
      <w:pPr>
        <w:pStyle w:val="af3"/>
        <w:numPr>
          <w:ilvl w:val="0"/>
          <w:numId w:val="10"/>
        </w:numPr>
        <w:tabs>
          <w:tab w:val="left" w:pos="284"/>
        </w:tabs>
        <w:ind w:left="0" w:firstLine="0"/>
        <w:jc w:val="both"/>
        <w:rPr>
          <w:rFonts w:ascii="Times New Roman" w:hAnsi="Times New Roman"/>
          <w:sz w:val="24"/>
          <w:szCs w:val="24"/>
          <w:lang w:val="uk-UA"/>
        </w:rPr>
      </w:pPr>
      <w:r w:rsidRPr="008E21D8">
        <w:rPr>
          <w:rFonts w:ascii="Times New Roman" w:hAnsi="Times New Roman"/>
          <w:sz w:val="24"/>
          <w:szCs w:val="24"/>
        </w:rPr>
        <w:t xml:space="preserve"> </w:t>
      </w:r>
      <w:proofErr w:type="spellStart"/>
      <w:r w:rsidRPr="008E21D8">
        <w:rPr>
          <w:rFonts w:ascii="Times New Roman" w:hAnsi="Times New Roman"/>
          <w:sz w:val="24"/>
          <w:szCs w:val="24"/>
        </w:rPr>
        <w:t>Судовий</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розгляд</w:t>
      </w:r>
      <w:proofErr w:type="spellEnd"/>
      <w:r w:rsidRPr="008E21D8">
        <w:rPr>
          <w:rFonts w:ascii="Times New Roman" w:hAnsi="Times New Roman"/>
          <w:sz w:val="24"/>
          <w:szCs w:val="24"/>
        </w:rPr>
        <w:t xml:space="preserve"> справ про </w:t>
      </w:r>
      <w:proofErr w:type="spellStart"/>
      <w:r w:rsidRPr="008E21D8">
        <w:rPr>
          <w:rFonts w:ascii="Times New Roman" w:hAnsi="Times New Roman"/>
          <w:sz w:val="24"/>
          <w:szCs w:val="24"/>
        </w:rPr>
        <w:t>адміністративні</w:t>
      </w:r>
      <w:proofErr w:type="spellEnd"/>
      <w:r w:rsidRPr="008E21D8">
        <w:rPr>
          <w:rFonts w:ascii="Times New Roman" w:hAnsi="Times New Roman"/>
          <w:sz w:val="24"/>
          <w:szCs w:val="24"/>
        </w:rPr>
        <w:t xml:space="preserve"> </w:t>
      </w:r>
      <w:proofErr w:type="spellStart"/>
      <w:proofErr w:type="gramStart"/>
      <w:r w:rsidRPr="008E21D8">
        <w:rPr>
          <w:rFonts w:ascii="Times New Roman" w:hAnsi="Times New Roman"/>
          <w:sz w:val="24"/>
          <w:szCs w:val="24"/>
        </w:rPr>
        <w:t>правопорушення</w:t>
      </w:r>
      <w:proofErr w:type="spellEnd"/>
      <w:r w:rsidRPr="008E21D8">
        <w:rPr>
          <w:rFonts w:ascii="Times New Roman" w:hAnsi="Times New Roman"/>
          <w:sz w:val="24"/>
          <w:szCs w:val="24"/>
        </w:rPr>
        <w:t xml:space="preserve"> :</w:t>
      </w:r>
      <w:proofErr w:type="gramEnd"/>
      <w:r w:rsidRPr="008E21D8">
        <w:rPr>
          <w:rFonts w:ascii="Times New Roman" w:hAnsi="Times New Roman"/>
          <w:sz w:val="24"/>
          <w:szCs w:val="24"/>
        </w:rPr>
        <w:t xml:space="preserve"> </w:t>
      </w:r>
      <w:proofErr w:type="spellStart"/>
      <w:r w:rsidRPr="008E21D8">
        <w:rPr>
          <w:rFonts w:ascii="Times New Roman" w:hAnsi="Times New Roman"/>
          <w:sz w:val="24"/>
          <w:szCs w:val="24"/>
        </w:rPr>
        <w:t>навч</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посіб</w:t>
      </w:r>
      <w:proofErr w:type="spellEnd"/>
      <w:r w:rsidRPr="008E21D8">
        <w:rPr>
          <w:rFonts w:ascii="Times New Roman" w:hAnsi="Times New Roman"/>
          <w:sz w:val="24"/>
          <w:szCs w:val="24"/>
        </w:rPr>
        <w:t xml:space="preserve">. для </w:t>
      </w:r>
      <w:proofErr w:type="spellStart"/>
      <w:r w:rsidRPr="008E21D8">
        <w:rPr>
          <w:rFonts w:ascii="Times New Roman" w:hAnsi="Times New Roman"/>
          <w:sz w:val="24"/>
          <w:szCs w:val="24"/>
        </w:rPr>
        <w:t>студентів</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юридичних</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факультетів</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вищих</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навчальних</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закладів</w:t>
      </w:r>
      <w:proofErr w:type="spellEnd"/>
      <w:r w:rsidRPr="008E21D8">
        <w:rPr>
          <w:rFonts w:ascii="Times New Roman" w:hAnsi="Times New Roman"/>
          <w:sz w:val="24"/>
          <w:szCs w:val="24"/>
        </w:rPr>
        <w:t xml:space="preserve"> / за </w:t>
      </w:r>
      <w:proofErr w:type="spellStart"/>
      <w:r w:rsidRPr="008E21D8">
        <w:rPr>
          <w:rFonts w:ascii="Times New Roman" w:hAnsi="Times New Roman"/>
          <w:sz w:val="24"/>
          <w:szCs w:val="24"/>
        </w:rPr>
        <w:t>заг</w:t>
      </w:r>
      <w:proofErr w:type="spellEnd"/>
      <w:r w:rsidRPr="008E21D8">
        <w:rPr>
          <w:rFonts w:ascii="Times New Roman" w:hAnsi="Times New Roman"/>
          <w:sz w:val="24"/>
          <w:szCs w:val="24"/>
        </w:rPr>
        <w:t xml:space="preserve">. ред. Т.О. Коломоєць, В.К. Колпакова; </w:t>
      </w:r>
      <w:proofErr w:type="spellStart"/>
      <w:r w:rsidRPr="008E21D8">
        <w:rPr>
          <w:rFonts w:ascii="Times New Roman" w:hAnsi="Times New Roman"/>
          <w:sz w:val="24"/>
          <w:szCs w:val="24"/>
        </w:rPr>
        <w:t>Запоріз</w:t>
      </w:r>
      <w:proofErr w:type="spellEnd"/>
      <w:r w:rsidRPr="008E21D8">
        <w:rPr>
          <w:rFonts w:ascii="Times New Roman" w:hAnsi="Times New Roman"/>
          <w:sz w:val="24"/>
          <w:szCs w:val="24"/>
        </w:rPr>
        <w:t xml:space="preserve">. нац. ун-т. К. : </w:t>
      </w:r>
      <w:proofErr w:type="spellStart"/>
      <w:r w:rsidRPr="008E21D8">
        <w:rPr>
          <w:rFonts w:ascii="Times New Roman" w:hAnsi="Times New Roman"/>
          <w:sz w:val="24"/>
          <w:szCs w:val="24"/>
        </w:rPr>
        <w:t>Юрінком</w:t>
      </w:r>
      <w:proofErr w:type="spellEnd"/>
      <w:r w:rsidRPr="008E21D8">
        <w:rPr>
          <w:rFonts w:ascii="Times New Roman" w:hAnsi="Times New Roman"/>
          <w:sz w:val="24"/>
          <w:szCs w:val="24"/>
        </w:rPr>
        <w:t xml:space="preserve"> </w:t>
      </w:r>
      <w:proofErr w:type="spellStart"/>
      <w:r w:rsidRPr="008E21D8">
        <w:rPr>
          <w:rFonts w:ascii="Times New Roman" w:hAnsi="Times New Roman"/>
          <w:sz w:val="24"/>
          <w:szCs w:val="24"/>
        </w:rPr>
        <w:t>Інтер</w:t>
      </w:r>
      <w:proofErr w:type="spellEnd"/>
      <w:r w:rsidRPr="008E21D8">
        <w:rPr>
          <w:rFonts w:ascii="Times New Roman" w:hAnsi="Times New Roman"/>
          <w:sz w:val="24"/>
          <w:szCs w:val="24"/>
        </w:rPr>
        <w:t>, 2016. 544 с.</w:t>
      </w:r>
    </w:p>
    <w:p w14:paraId="7494DC6C" w14:textId="3F6BD850" w:rsidR="000D3417" w:rsidRPr="008E21D8" w:rsidRDefault="000D3417" w:rsidP="008E21D8">
      <w:pPr>
        <w:widowControl w:val="0"/>
        <w:numPr>
          <w:ilvl w:val="0"/>
          <w:numId w:val="10"/>
        </w:numPr>
        <w:shd w:val="clear" w:color="auto" w:fill="FFFFFF"/>
        <w:tabs>
          <w:tab w:val="left" w:pos="284"/>
        </w:tabs>
        <w:autoSpaceDE w:val="0"/>
        <w:autoSpaceDN w:val="0"/>
        <w:adjustRightInd w:val="0"/>
        <w:ind w:left="0" w:firstLine="0"/>
        <w:jc w:val="both"/>
        <w:rPr>
          <w:lang w:val="uk-UA"/>
        </w:rPr>
      </w:pPr>
      <w:r w:rsidRPr="008E21D8">
        <w:rPr>
          <w:iCs/>
          <w:lang w:val="uk-UA"/>
        </w:rPr>
        <w:t xml:space="preserve">Комзюк А.Т. </w:t>
      </w:r>
      <w:r w:rsidRPr="008E21D8">
        <w:rPr>
          <w:lang w:val="uk-UA"/>
        </w:rPr>
        <w:t xml:space="preserve">Заходи адміністративного примусу в правоохоронній діяльності міліції: поняття, види та організаційно-правові питання реалізації: Монографія / За </w:t>
      </w:r>
      <w:proofErr w:type="spellStart"/>
      <w:r w:rsidRPr="008E21D8">
        <w:rPr>
          <w:lang w:val="uk-UA"/>
        </w:rPr>
        <w:t>заг</w:t>
      </w:r>
      <w:proofErr w:type="spellEnd"/>
      <w:r w:rsidRPr="008E21D8">
        <w:rPr>
          <w:lang w:val="uk-UA"/>
        </w:rPr>
        <w:t xml:space="preserve">. ред. </w:t>
      </w:r>
      <w:r w:rsidRPr="008E21D8">
        <w:rPr>
          <w:iCs/>
          <w:lang w:val="uk-UA"/>
        </w:rPr>
        <w:t xml:space="preserve">О.M. Бандурки. </w:t>
      </w:r>
      <w:r w:rsidRPr="008E21D8">
        <w:rPr>
          <w:lang w:val="uk-UA"/>
        </w:rPr>
        <w:t>Харків: Видавництво Національного університету внутрішніх справ, 2002. 336 с.</w:t>
      </w:r>
    </w:p>
    <w:p w14:paraId="0DD90B41" w14:textId="1752FCA7" w:rsidR="000D3417" w:rsidRPr="008E21D8" w:rsidRDefault="000D3417" w:rsidP="00885705">
      <w:pPr>
        <w:widowControl w:val="0"/>
        <w:numPr>
          <w:ilvl w:val="0"/>
          <w:numId w:val="10"/>
        </w:numPr>
        <w:shd w:val="clear" w:color="auto" w:fill="FFFFFF"/>
        <w:tabs>
          <w:tab w:val="left" w:pos="284"/>
        </w:tabs>
        <w:autoSpaceDE w:val="0"/>
        <w:autoSpaceDN w:val="0"/>
        <w:adjustRightInd w:val="0"/>
        <w:ind w:left="0" w:firstLine="0"/>
        <w:jc w:val="both"/>
        <w:rPr>
          <w:lang w:val="uk-UA"/>
        </w:rPr>
      </w:pPr>
      <w:r w:rsidRPr="008E21D8">
        <w:rPr>
          <w:bCs/>
          <w:lang w:val="uk-UA"/>
        </w:rPr>
        <w:t xml:space="preserve">Мельник І.В. </w:t>
      </w:r>
      <w:hyperlink r:id="rId8" w:history="1"/>
      <w:r w:rsidRPr="008E21D8">
        <w:rPr>
          <w:lang w:val="uk-UA"/>
        </w:rPr>
        <w:t>Застосування заходів</w:t>
      </w:r>
      <w:r w:rsidRPr="008E21D8">
        <w:rPr>
          <w:rStyle w:val="apple-converted-space"/>
          <w:lang w:val="uk-UA"/>
        </w:rPr>
        <w:t> </w:t>
      </w:r>
      <w:r w:rsidRPr="008E21D8">
        <w:rPr>
          <w:bCs/>
          <w:lang w:val="uk-UA"/>
        </w:rPr>
        <w:t>адміністративн</w:t>
      </w:r>
      <w:r w:rsidRPr="008E21D8">
        <w:rPr>
          <w:lang w:val="uk-UA"/>
        </w:rPr>
        <w:t>ого</w:t>
      </w:r>
      <w:r w:rsidRPr="008E21D8">
        <w:rPr>
          <w:rStyle w:val="apple-converted-space"/>
          <w:lang w:val="uk-UA"/>
        </w:rPr>
        <w:t> </w:t>
      </w:r>
      <w:r w:rsidRPr="008E21D8">
        <w:rPr>
          <w:bCs/>
          <w:lang w:val="uk-UA"/>
        </w:rPr>
        <w:t>примус</w:t>
      </w:r>
      <w:r w:rsidRPr="008E21D8">
        <w:rPr>
          <w:lang w:val="uk-UA"/>
        </w:rPr>
        <w:t xml:space="preserve">у в умовах розбудови правової держави [Текст] : </w:t>
      </w:r>
      <w:proofErr w:type="spellStart"/>
      <w:r w:rsidRPr="008E21D8">
        <w:rPr>
          <w:lang w:val="uk-UA"/>
        </w:rPr>
        <w:t>дис</w:t>
      </w:r>
      <w:proofErr w:type="spellEnd"/>
      <w:r w:rsidRPr="008E21D8">
        <w:rPr>
          <w:lang w:val="uk-UA"/>
        </w:rPr>
        <w:t xml:space="preserve">... </w:t>
      </w:r>
      <w:proofErr w:type="spellStart"/>
      <w:r w:rsidRPr="008E21D8">
        <w:rPr>
          <w:lang w:val="uk-UA"/>
        </w:rPr>
        <w:t>канд</w:t>
      </w:r>
      <w:proofErr w:type="spellEnd"/>
      <w:r w:rsidRPr="008E21D8">
        <w:rPr>
          <w:lang w:val="uk-UA"/>
        </w:rPr>
        <w:t xml:space="preserve">. </w:t>
      </w:r>
      <w:proofErr w:type="spellStart"/>
      <w:r w:rsidRPr="008E21D8">
        <w:rPr>
          <w:lang w:val="uk-UA"/>
        </w:rPr>
        <w:t>юрид</w:t>
      </w:r>
      <w:proofErr w:type="spellEnd"/>
      <w:r w:rsidRPr="008E21D8">
        <w:rPr>
          <w:lang w:val="uk-UA"/>
        </w:rPr>
        <w:t xml:space="preserve">. наук: 12.00.07 / Мельник Ігор Володимирович ; Національна академія внутрішніх справ України. - К., 2004. - 182 </w:t>
      </w:r>
      <w:proofErr w:type="spellStart"/>
      <w:r w:rsidRPr="008E21D8">
        <w:rPr>
          <w:lang w:val="uk-UA"/>
        </w:rPr>
        <w:t>арк</w:t>
      </w:r>
      <w:proofErr w:type="spellEnd"/>
      <w:r w:rsidRPr="008E21D8">
        <w:rPr>
          <w:lang w:val="uk-UA"/>
        </w:rPr>
        <w:t>.</w:t>
      </w:r>
    </w:p>
    <w:p w14:paraId="7AEA4F61" w14:textId="004A9043" w:rsidR="000D3417" w:rsidRPr="008E21D8" w:rsidRDefault="00026EA3" w:rsidP="00885705">
      <w:pPr>
        <w:numPr>
          <w:ilvl w:val="0"/>
          <w:numId w:val="10"/>
        </w:numPr>
        <w:tabs>
          <w:tab w:val="left" w:pos="284"/>
        </w:tabs>
        <w:ind w:left="0" w:firstLine="0"/>
        <w:jc w:val="both"/>
        <w:rPr>
          <w:lang w:val="uk-UA"/>
        </w:rPr>
      </w:pPr>
      <w:hyperlink r:id="rId9" w:history="1">
        <w:r w:rsidR="000D3417" w:rsidRPr="008E21D8">
          <w:rPr>
            <w:rStyle w:val="a4"/>
            <w:bCs/>
            <w:color w:val="auto"/>
            <w:u w:val="none"/>
            <w:lang w:val="uk-UA"/>
          </w:rPr>
          <w:t>Головач  А.В</w:t>
        </w:r>
      </w:hyperlink>
      <w:r w:rsidR="000D3417" w:rsidRPr="008E21D8">
        <w:rPr>
          <w:lang w:val="uk-UA"/>
        </w:rPr>
        <w:t>.</w:t>
      </w:r>
      <w:hyperlink r:id="rId10" w:history="1"/>
      <w:r w:rsidR="000D3417" w:rsidRPr="008E21D8">
        <w:rPr>
          <w:lang w:val="uk-UA"/>
        </w:rPr>
        <w:t xml:space="preserve"> Заходи</w:t>
      </w:r>
      <w:r w:rsidR="000D3417" w:rsidRPr="008E21D8">
        <w:rPr>
          <w:rStyle w:val="apple-converted-space"/>
          <w:lang w:val="uk-UA"/>
        </w:rPr>
        <w:t> </w:t>
      </w:r>
      <w:r w:rsidR="000D3417" w:rsidRPr="008E21D8">
        <w:rPr>
          <w:bCs/>
          <w:lang w:val="uk-UA"/>
        </w:rPr>
        <w:t>адміністративн</w:t>
      </w:r>
      <w:r w:rsidR="000D3417" w:rsidRPr="008E21D8">
        <w:rPr>
          <w:lang w:val="uk-UA"/>
        </w:rPr>
        <w:t>ого</w:t>
      </w:r>
      <w:r w:rsidR="000D3417" w:rsidRPr="008E21D8">
        <w:rPr>
          <w:rStyle w:val="apple-converted-space"/>
          <w:lang w:val="uk-UA"/>
        </w:rPr>
        <w:t> </w:t>
      </w:r>
      <w:r w:rsidR="000D3417" w:rsidRPr="008E21D8">
        <w:rPr>
          <w:bCs/>
          <w:lang w:val="uk-UA"/>
        </w:rPr>
        <w:t>примус</w:t>
      </w:r>
      <w:r w:rsidR="000D3417" w:rsidRPr="008E21D8">
        <w:rPr>
          <w:lang w:val="uk-UA"/>
        </w:rPr>
        <w:t xml:space="preserve">у, не пов'язані з відповідальністю, в діяльності органів державної податкової служби України: питання теорії та практики: </w:t>
      </w:r>
      <w:proofErr w:type="spellStart"/>
      <w:r w:rsidR="000D3417" w:rsidRPr="008E21D8">
        <w:rPr>
          <w:lang w:val="uk-UA"/>
        </w:rPr>
        <w:t>дис</w:t>
      </w:r>
      <w:proofErr w:type="spellEnd"/>
      <w:r w:rsidR="000D3417" w:rsidRPr="008E21D8">
        <w:rPr>
          <w:lang w:val="uk-UA"/>
        </w:rPr>
        <w:t xml:space="preserve">... </w:t>
      </w:r>
      <w:proofErr w:type="spellStart"/>
      <w:r w:rsidR="000D3417" w:rsidRPr="008E21D8">
        <w:rPr>
          <w:lang w:val="uk-UA"/>
        </w:rPr>
        <w:t>канд</w:t>
      </w:r>
      <w:proofErr w:type="spellEnd"/>
      <w:r w:rsidR="000D3417" w:rsidRPr="008E21D8">
        <w:rPr>
          <w:lang w:val="uk-UA"/>
        </w:rPr>
        <w:t xml:space="preserve">. </w:t>
      </w:r>
      <w:proofErr w:type="spellStart"/>
      <w:r w:rsidR="000D3417" w:rsidRPr="008E21D8">
        <w:rPr>
          <w:lang w:val="uk-UA"/>
        </w:rPr>
        <w:t>юрид</w:t>
      </w:r>
      <w:proofErr w:type="spellEnd"/>
      <w:r w:rsidR="000D3417" w:rsidRPr="008E21D8">
        <w:rPr>
          <w:lang w:val="uk-UA"/>
        </w:rPr>
        <w:t xml:space="preserve">. наук: 12.00.07; Запорізький </w:t>
      </w:r>
      <w:proofErr w:type="spellStart"/>
      <w:r w:rsidR="000D3417" w:rsidRPr="008E21D8">
        <w:rPr>
          <w:lang w:val="uk-UA"/>
        </w:rPr>
        <w:t>держ</w:t>
      </w:r>
      <w:proofErr w:type="spellEnd"/>
      <w:r w:rsidR="000D3417" w:rsidRPr="008E21D8">
        <w:rPr>
          <w:lang w:val="uk-UA"/>
        </w:rPr>
        <w:t xml:space="preserve">. ун-т. Запоріжжя, 2004. 179 </w:t>
      </w:r>
      <w:r w:rsidR="0056409E" w:rsidRPr="008E21D8">
        <w:rPr>
          <w:lang w:val="uk-UA"/>
        </w:rPr>
        <w:t>с</w:t>
      </w:r>
      <w:r w:rsidR="000D3417" w:rsidRPr="008E21D8">
        <w:rPr>
          <w:lang w:val="uk-UA"/>
        </w:rPr>
        <w:t>.</w:t>
      </w:r>
      <w:r w:rsidR="000D3417" w:rsidRPr="008E21D8">
        <w:rPr>
          <w:rStyle w:val="apple-converted-space"/>
          <w:lang w:val="uk-UA"/>
        </w:rPr>
        <w:t> </w:t>
      </w:r>
    </w:p>
    <w:p w14:paraId="620E221B" w14:textId="478D1575" w:rsidR="000D3417" w:rsidRPr="008E21D8" w:rsidRDefault="00026EA3" w:rsidP="00885705">
      <w:pPr>
        <w:numPr>
          <w:ilvl w:val="0"/>
          <w:numId w:val="10"/>
        </w:numPr>
        <w:tabs>
          <w:tab w:val="left" w:pos="284"/>
        </w:tabs>
        <w:ind w:left="0" w:firstLine="0"/>
        <w:jc w:val="both"/>
        <w:rPr>
          <w:lang w:val="uk-UA"/>
        </w:rPr>
      </w:pPr>
      <w:hyperlink r:id="rId11" w:history="1">
        <w:r w:rsidR="000D3417" w:rsidRPr="008E21D8">
          <w:rPr>
            <w:rStyle w:val="a4"/>
            <w:bCs/>
            <w:color w:val="auto"/>
            <w:u w:val="none"/>
            <w:lang w:val="uk-UA"/>
          </w:rPr>
          <w:t>Кузьменко  В.А</w:t>
        </w:r>
      </w:hyperlink>
      <w:r w:rsidR="000D3417" w:rsidRPr="008E21D8">
        <w:rPr>
          <w:lang w:val="uk-UA"/>
        </w:rPr>
        <w:t>.</w:t>
      </w:r>
      <w:r w:rsidR="000D3417" w:rsidRPr="008E21D8">
        <w:rPr>
          <w:rStyle w:val="apple-converted-space"/>
          <w:lang w:val="uk-UA"/>
        </w:rPr>
        <w:t> </w:t>
      </w:r>
      <w:hyperlink r:id="rId12" w:history="1"/>
      <w:r w:rsidR="000D3417" w:rsidRPr="008E21D8">
        <w:rPr>
          <w:lang w:val="uk-UA"/>
        </w:rPr>
        <w:t>Застосування заходів процесуального</w:t>
      </w:r>
      <w:r w:rsidR="000D3417" w:rsidRPr="008E21D8">
        <w:rPr>
          <w:rStyle w:val="apple-converted-space"/>
          <w:lang w:val="uk-UA"/>
        </w:rPr>
        <w:t> </w:t>
      </w:r>
      <w:r w:rsidR="000D3417" w:rsidRPr="008E21D8">
        <w:rPr>
          <w:bCs/>
          <w:lang w:val="uk-UA"/>
        </w:rPr>
        <w:t>примус</w:t>
      </w:r>
      <w:r w:rsidR="000D3417" w:rsidRPr="008E21D8">
        <w:rPr>
          <w:lang w:val="uk-UA"/>
        </w:rPr>
        <w:t>у в</w:t>
      </w:r>
      <w:r w:rsidR="000D3417" w:rsidRPr="008E21D8">
        <w:rPr>
          <w:rStyle w:val="apple-converted-space"/>
          <w:lang w:val="uk-UA"/>
        </w:rPr>
        <w:t> </w:t>
      </w:r>
      <w:r w:rsidR="000D3417" w:rsidRPr="008E21D8">
        <w:rPr>
          <w:bCs/>
          <w:lang w:val="uk-UA"/>
        </w:rPr>
        <w:t>адміністративн</w:t>
      </w:r>
      <w:r w:rsidR="000D3417" w:rsidRPr="008E21D8">
        <w:rPr>
          <w:lang w:val="uk-UA"/>
        </w:rPr>
        <w:t xml:space="preserve">ому процесі: </w:t>
      </w:r>
      <w:proofErr w:type="spellStart"/>
      <w:r w:rsidR="000D3417" w:rsidRPr="008E21D8">
        <w:rPr>
          <w:lang w:val="uk-UA"/>
        </w:rPr>
        <w:t>автореф</w:t>
      </w:r>
      <w:proofErr w:type="spellEnd"/>
      <w:r w:rsidR="000D3417" w:rsidRPr="008E21D8">
        <w:rPr>
          <w:lang w:val="uk-UA"/>
        </w:rPr>
        <w:t xml:space="preserve">. </w:t>
      </w:r>
      <w:proofErr w:type="spellStart"/>
      <w:r w:rsidR="000D3417" w:rsidRPr="008E21D8">
        <w:rPr>
          <w:lang w:val="uk-UA"/>
        </w:rPr>
        <w:t>дис</w:t>
      </w:r>
      <w:proofErr w:type="spellEnd"/>
      <w:r w:rsidR="000D3417" w:rsidRPr="008E21D8">
        <w:rPr>
          <w:lang w:val="uk-UA"/>
        </w:rPr>
        <w:t xml:space="preserve">. ... </w:t>
      </w:r>
      <w:proofErr w:type="spellStart"/>
      <w:r w:rsidR="000D3417" w:rsidRPr="008E21D8">
        <w:rPr>
          <w:lang w:val="uk-UA"/>
        </w:rPr>
        <w:t>канд</w:t>
      </w:r>
      <w:proofErr w:type="spellEnd"/>
      <w:r w:rsidR="000D3417" w:rsidRPr="008E21D8">
        <w:rPr>
          <w:lang w:val="uk-UA"/>
        </w:rPr>
        <w:t xml:space="preserve">. </w:t>
      </w:r>
      <w:proofErr w:type="spellStart"/>
      <w:r w:rsidR="000D3417" w:rsidRPr="008E21D8">
        <w:rPr>
          <w:lang w:val="uk-UA"/>
        </w:rPr>
        <w:t>юрид</w:t>
      </w:r>
      <w:proofErr w:type="spellEnd"/>
      <w:r w:rsidR="000D3417" w:rsidRPr="008E21D8">
        <w:rPr>
          <w:lang w:val="uk-UA"/>
        </w:rPr>
        <w:t>. наук : 12.00.07</w:t>
      </w:r>
      <w:r w:rsidR="002B47F3" w:rsidRPr="008E21D8">
        <w:rPr>
          <w:lang w:val="uk-UA"/>
        </w:rPr>
        <w:t>.</w:t>
      </w:r>
      <w:r w:rsidR="000D3417" w:rsidRPr="008E21D8">
        <w:rPr>
          <w:lang w:val="uk-UA"/>
        </w:rPr>
        <w:t xml:space="preserve"> </w:t>
      </w:r>
      <w:proofErr w:type="spellStart"/>
      <w:r w:rsidR="000D3417" w:rsidRPr="008E21D8">
        <w:rPr>
          <w:lang w:val="uk-UA"/>
        </w:rPr>
        <w:t>Нац</w:t>
      </w:r>
      <w:proofErr w:type="spellEnd"/>
      <w:r w:rsidR="000D3417" w:rsidRPr="008E21D8">
        <w:rPr>
          <w:lang w:val="uk-UA"/>
        </w:rPr>
        <w:t>. ун-т біоресурсів і природокористування України. Київ, 2017. 20 с.</w:t>
      </w:r>
    </w:p>
    <w:p w14:paraId="4A63D0AF" w14:textId="7AC4F234" w:rsidR="000D3417" w:rsidRPr="008E21D8" w:rsidRDefault="00026EA3" w:rsidP="00885705">
      <w:pPr>
        <w:numPr>
          <w:ilvl w:val="0"/>
          <w:numId w:val="10"/>
        </w:numPr>
        <w:tabs>
          <w:tab w:val="left" w:pos="284"/>
        </w:tabs>
        <w:ind w:left="0" w:firstLine="0"/>
        <w:jc w:val="both"/>
        <w:rPr>
          <w:lang w:val="uk-UA"/>
        </w:rPr>
      </w:pPr>
      <w:hyperlink r:id="rId13" w:history="1">
        <w:proofErr w:type="spellStart"/>
        <w:r w:rsidR="000D3417" w:rsidRPr="008E21D8">
          <w:rPr>
            <w:rStyle w:val="a4"/>
            <w:bCs/>
            <w:color w:val="auto"/>
            <w:u w:val="none"/>
            <w:lang w:val="uk-UA"/>
          </w:rPr>
          <w:t>Мацелик</w:t>
        </w:r>
        <w:proofErr w:type="spellEnd"/>
        <w:r w:rsidR="000D3417" w:rsidRPr="008E21D8">
          <w:rPr>
            <w:rStyle w:val="a4"/>
            <w:bCs/>
            <w:color w:val="auto"/>
            <w:u w:val="none"/>
            <w:lang w:val="uk-UA"/>
          </w:rPr>
          <w:t xml:space="preserve"> Т.О</w:t>
        </w:r>
      </w:hyperlink>
      <w:r w:rsidR="000D3417" w:rsidRPr="008E21D8">
        <w:rPr>
          <w:lang w:val="uk-UA"/>
        </w:rPr>
        <w:t>.</w:t>
      </w:r>
      <w:r w:rsidR="000D3417" w:rsidRPr="008E21D8">
        <w:rPr>
          <w:rStyle w:val="apple-converted-space"/>
          <w:lang w:val="uk-UA"/>
        </w:rPr>
        <w:t> </w:t>
      </w:r>
      <w:hyperlink r:id="rId14" w:history="1"/>
      <w:r w:rsidR="000D3417" w:rsidRPr="008E21D8">
        <w:rPr>
          <w:bCs/>
          <w:lang w:val="uk-UA"/>
        </w:rPr>
        <w:t>Адміністративн</w:t>
      </w:r>
      <w:r w:rsidR="000D3417" w:rsidRPr="008E21D8">
        <w:rPr>
          <w:lang w:val="uk-UA"/>
        </w:rPr>
        <w:t>ий</w:t>
      </w:r>
      <w:r w:rsidR="000D3417" w:rsidRPr="008E21D8">
        <w:rPr>
          <w:rStyle w:val="apple-converted-space"/>
          <w:lang w:val="uk-UA"/>
        </w:rPr>
        <w:t> </w:t>
      </w:r>
      <w:r w:rsidR="000D3417" w:rsidRPr="008E21D8">
        <w:rPr>
          <w:bCs/>
          <w:lang w:val="uk-UA"/>
        </w:rPr>
        <w:t>примус</w:t>
      </w:r>
      <w:r w:rsidR="000D3417" w:rsidRPr="008E21D8">
        <w:rPr>
          <w:rStyle w:val="apple-converted-space"/>
          <w:lang w:val="uk-UA"/>
        </w:rPr>
        <w:t> </w:t>
      </w:r>
      <w:r w:rsidR="000D3417" w:rsidRPr="008E21D8">
        <w:rPr>
          <w:lang w:val="uk-UA"/>
        </w:rPr>
        <w:t xml:space="preserve">в діяльності органів державної податкової служби України: </w:t>
      </w:r>
      <w:proofErr w:type="spellStart"/>
      <w:r w:rsidR="000D3417" w:rsidRPr="008E21D8">
        <w:rPr>
          <w:lang w:val="uk-UA"/>
        </w:rPr>
        <w:t>дис</w:t>
      </w:r>
      <w:proofErr w:type="spellEnd"/>
      <w:r w:rsidR="000D3417" w:rsidRPr="008E21D8">
        <w:rPr>
          <w:lang w:val="uk-UA"/>
        </w:rPr>
        <w:t xml:space="preserve">... </w:t>
      </w:r>
      <w:proofErr w:type="spellStart"/>
      <w:r w:rsidR="000D3417" w:rsidRPr="008E21D8">
        <w:rPr>
          <w:lang w:val="uk-UA"/>
        </w:rPr>
        <w:t>канд</w:t>
      </w:r>
      <w:proofErr w:type="spellEnd"/>
      <w:r w:rsidR="000D3417" w:rsidRPr="008E21D8">
        <w:rPr>
          <w:lang w:val="uk-UA"/>
        </w:rPr>
        <w:t xml:space="preserve">. </w:t>
      </w:r>
      <w:proofErr w:type="spellStart"/>
      <w:r w:rsidR="000D3417" w:rsidRPr="008E21D8">
        <w:rPr>
          <w:lang w:val="uk-UA"/>
        </w:rPr>
        <w:t>юрид</w:t>
      </w:r>
      <w:proofErr w:type="spellEnd"/>
      <w:r w:rsidR="000D3417" w:rsidRPr="008E21D8">
        <w:rPr>
          <w:lang w:val="uk-UA"/>
        </w:rPr>
        <w:t>. наук: 12.00.07</w:t>
      </w:r>
      <w:r w:rsidR="002B47F3" w:rsidRPr="008E21D8">
        <w:rPr>
          <w:lang w:val="uk-UA"/>
        </w:rPr>
        <w:t xml:space="preserve">. </w:t>
      </w:r>
      <w:r w:rsidR="000D3417" w:rsidRPr="008E21D8">
        <w:rPr>
          <w:lang w:val="uk-UA"/>
        </w:rPr>
        <w:t xml:space="preserve">Національна академія </w:t>
      </w:r>
      <w:proofErr w:type="spellStart"/>
      <w:r w:rsidR="000D3417" w:rsidRPr="008E21D8">
        <w:rPr>
          <w:lang w:val="uk-UA"/>
        </w:rPr>
        <w:t>держ</w:t>
      </w:r>
      <w:proofErr w:type="spellEnd"/>
      <w:r w:rsidR="000D3417" w:rsidRPr="008E21D8">
        <w:rPr>
          <w:lang w:val="uk-UA"/>
        </w:rPr>
        <w:t>. податкової служби України.  Ірпінь, 2005.</w:t>
      </w:r>
      <w:r w:rsidR="000D3417" w:rsidRPr="008E21D8">
        <w:rPr>
          <w:rStyle w:val="apple-converted-space"/>
          <w:lang w:val="uk-UA"/>
        </w:rPr>
        <w:t> </w:t>
      </w:r>
    </w:p>
    <w:p w14:paraId="0E8A859F" w14:textId="29FDFC06" w:rsidR="000D3417" w:rsidRPr="008E21D8" w:rsidRDefault="00026EA3" w:rsidP="00885705">
      <w:pPr>
        <w:numPr>
          <w:ilvl w:val="0"/>
          <w:numId w:val="10"/>
        </w:numPr>
        <w:tabs>
          <w:tab w:val="left" w:pos="284"/>
        </w:tabs>
        <w:ind w:left="0" w:firstLine="0"/>
        <w:jc w:val="both"/>
        <w:rPr>
          <w:lang w:val="uk-UA"/>
        </w:rPr>
      </w:pPr>
      <w:hyperlink r:id="rId15" w:history="1">
        <w:proofErr w:type="spellStart"/>
        <w:r w:rsidR="000D3417" w:rsidRPr="008E21D8">
          <w:rPr>
            <w:rStyle w:val="a4"/>
            <w:bCs/>
            <w:color w:val="auto"/>
            <w:u w:val="none"/>
            <w:lang w:val="uk-UA"/>
          </w:rPr>
          <w:t>Корнейчук</w:t>
        </w:r>
        <w:proofErr w:type="spellEnd"/>
        <w:r w:rsidR="000D3417" w:rsidRPr="008E21D8">
          <w:rPr>
            <w:rStyle w:val="a4"/>
            <w:bCs/>
            <w:color w:val="auto"/>
            <w:u w:val="none"/>
            <w:lang w:val="uk-UA"/>
          </w:rPr>
          <w:t xml:space="preserve"> С.П</w:t>
        </w:r>
      </w:hyperlink>
      <w:r w:rsidR="000D3417" w:rsidRPr="008E21D8">
        <w:rPr>
          <w:lang w:val="uk-UA"/>
        </w:rPr>
        <w:t>.</w:t>
      </w:r>
      <w:r w:rsidR="000D3417" w:rsidRPr="008E21D8">
        <w:rPr>
          <w:rStyle w:val="apple-converted-space"/>
          <w:lang w:val="uk-UA"/>
        </w:rPr>
        <w:t> </w:t>
      </w:r>
      <w:hyperlink r:id="rId16" w:history="1"/>
      <w:r w:rsidR="000D3417" w:rsidRPr="008E21D8">
        <w:rPr>
          <w:bCs/>
          <w:lang w:val="uk-UA"/>
        </w:rPr>
        <w:t>Адміністративн</w:t>
      </w:r>
      <w:r w:rsidR="000D3417" w:rsidRPr="008E21D8">
        <w:rPr>
          <w:lang w:val="uk-UA"/>
        </w:rPr>
        <w:t>ий</w:t>
      </w:r>
      <w:r w:rsidR="000D3417" w:rsidRPr="008E21D8">
        <w:rPr>
          <w:rStyle w:val="apple-converted-space"/>
          <w:lang w:val="uk-UA"/>
        </w:rPr>
        <w:t> </w:t>
      </w:r>
      <w:r w:rsidR="000D3417" w:rsidRPr="008E21D8">
        <w:rPr>
          <w:bCs/>
          <w:lang w:val="uk-UA"/>
        </w:rPr>
        <w:t>примус</w:t>
      </w:r>
      <w:r w:rsidR="000D3417" w:rsidRPr="008E21D8">
        <w:rPr>
          <w:rStyle w:val="apple-converted-space"/>
          <w:lang w:val="uk-UA"/>
        </w:rPr>
        <w:t> </w:t>
      </w:r>
      <w:r w:rsidR="000D3417" w:rsidRPr="008E21D8">
        <w:rPr>
          <w:lang w:val="uk-UA"/>
        </w:rPr>
        <w:t>у діяльності органів</w:t>
      </w:r>
      <w:r w:rsidR="000D3417" w:rsidRPr="008E21D8">
        <w:rPr>
          <w:rStyle w:val="apple-converted-space"/>
          <w:lang w:val="uk-UA"/>
        </w:rPr>
        <w:t> </w:t>
      </w:r>
      <w:r w:rsidR="000D3417" w:rsidRPr="008E21D8">
        <w:rPr>
          <w:bCs/>
          <w:lang w:val="uk-UA"/>
        </w:rPr>
        <w:t>примус</w:t>
      </w:r>
      <w:r w:rsidR="000D3417" w:rsidRPr="008E21D8">
        <w:rPr>
          <w:lang w:val="uk-UA"/>
        </w:rPr>
        <w:t xml:space="preserve">ового виконання рішень судів та інших органів публічної адміністрації [Текст] : </w:t>
      </w:r>
      <w:proofErr w:type="spellStart"/>
      <w:r w:rsidR="000D3417" w:rsidRPr="008E21D8">
        <w:rPr>
          <w:lang w:val="uk-UA"/>
        </w:rPr>
        <w:t>автореф</w:t>
      </w:r>
      <w:proofErr w:type="spellEnd"/>
      <w:r w:rsidR="000D3417" w:rsidRPr="008E21D8">
        <w:rPr>
          <w:lang w:val="uk-UA"/>
        </w:rPr>
        <w:t xml:space="preserve">. </w:t>
      </w:r>
      <w:proofErr w:type="spellStart"/>
      <w:r w:rsidR="000D3417" w:rsidRPr="008E21D8">
        <w:rPr>
          <w:lang w:val="uk-UA"/>
        </w:rPr>
        <w:t>дис</w:t>
      </w:r>
      <w:proofErr w:type="spellEnd"/>
      <w:r w:rsidR="000D3417" w:rsidRPr="008E21D8">
        <w:rPr>
          <w:lang w:val="uk-UA"/>
        </w:rPr>
        <w:t xml:space="preserve">. ... </w:t>
      </w:r>
      <w:proofErr w:type="spellStart"/>
      <w:r w:rsidR="000D3417" w:rsidRPr="008E21D8">
        <w:rPr>
          <w:lang w:val="uk-UA"/>
        </w:rPr>
        <w:t>канд</w:t>
      </w:r>
      <w:proofErr w:type="spellEnd"/>
      <w:r w:rsidR="000D3417" w:rsidRPr="008E21D8">
        <w:rPr>
          <w:lang w:val="uk-UA"/>
        </w:rPr>
        <w:t xml:space="preserve">. </w:t>
      </w:r>
      <w:proofErr w:type="spellStart"/>
      <w:r w:rsidR="000D3417" w:rsidRPr="008E21D8">
        <w:rPr>
          <w:lang w:val="uk-UA"/>
        </w:rPr>
        <w:t>юрид</w:t>
      </w:r>
      <w:proofErr w:type="spellEnd"/>
      <w:r w:rsidR="000D3417" w:rsidRPr="008E21D8">
        <w:rPr>
          <w:lang w:val="uk-UA"/>
        </w:rPr>
        <w:t xml:space="preserve">. наук : 12.00.07; </w:t>
      </w:r>
      <w:proofErr w:type="spellStart"/>
      <w:r w:rsidR="000D3417" w:rsidRPr="008E21D8">
        <w:rPr>
          <w:lang w:val="uk-UA"/>
        </w:rPr>
        <w:t>Держ</w:t>
      </w:r>
      <w:proofErr w:type="spellEnd"/>
      <w:r w:rsidR="000D3417" w:rsidRPr="008E21D8">
        <w:rPr>
          <w:lang w:val="uk-UA"/>
        </w:rPr>
        <w:t>. ВНЗ "</w:t>
      </w:r>
      <w:proofErr w:type="spellStart"/>
      <w:r w:rsidR="000D3417" w:rsidRPr="008E21D8">
        <w:rPr>
          <w:lang w:val="uk-UA"/>
        </w:rPr>
        <w:t>Запоріз</w:t>
      </w:r>
      <w:proofErr w:type="spellEnd"/>
      <w:r w:rsidR="000D3417" w:rsidRPr="008E21D8">
        <w:rPr>
          <w:lang w:val="uk-UA"/>
        </w:rPr>
        <w:t xml:space="preserve">. </w:t>
      </w:r>
      <w:proofErr w:type="spellStart"/>
      <w:r w:rsidR="000D3417" w:rsidRPr="008E21D8">
        <w:rPr>
          <w:lang w:val="uk-UA"/>
        </w:rPr>
        <w:t>нац</w:t>
      </w:r>
      <w:proofErr w:type="spellEnd"/>
      <w:r w:rsidR="000D3417" w:rsidRPr="008E21D8">
        <w:rPr>
          <w:lang w:val="uk-UA"/>
        </w:rPr>
        <w:t>. ун-т" М-ва освіти і науки України. Запоріжжя, 2016. 17 с.</w:t>
      </w:r>
    </w:p>
    <w:p w14:paraId="7334E679" w14:textId="7A7F9312" w:rsidR="000D3417" w:rsidRPr="008E21D8" w:rsidRDefault="00026EA3" w:rsidP="00885705">
      <w:pPr>
        <w:numPr>
          <w:ilvl w:val="0"/>
          <w:numId w:val="10"/>
        </w:numPr>
        <w:tabs>
          <w:tab w:val="left" w:pos="284"/>
        </w:tabs>
        <w:ind w:left="0" w:firstLine="0"/>
        <w:jc w:val="both"/>
        <w:rPr>
          <w:lang w:val="uk-UA"/>
        </w:rPr>
      </w:pPr>
      <w:hyperlink r:id="rId17" w:history="1">
        <w:r w:rsidR="000D3417" w:rsidRPr="008E21D8">
          <w:rPr>
            <w:rStyle w:val="a4"/>
            <w:bCs/>
            <w:color w:val="auto"/>
            <w:u w:val="none"/>
            <w:lang w:val="uk-UA"/>
          </w:rPr>
          <w:t>Курочка  М.І</w:t>
        </w:r>
      </w:hyperlink>
      <w:r w:rsidR="000D3417" w:rsidRPr="008E21D8">
        <w:rPr>
          <w:lang w:val="uk-UA"/>
        </w:rPr>
        <w:t>.</w:t>
      </w:r>
      <w:r w:rsidR="000D3417" w:rsidRPr="008E21D8">
        <w:rPr>
          <w:rStyle w:val="apple-converted-space"/>
          <w:lang w:val="uk-UA"/>
        </w:rPr>
        <w:t> </w:t>
      </w:r>
      <w:hyperlink r:id="rId18" w:history="1"/>
      <w:r w:rsidR="000D3417" w:rsidRPr="008E21D8">
        <w:rPr>
          <w:bCs/>
          <w:lang w:val="uk-UA"/>
        </w:rPr>
        <w:t>Адміністративн</w:t>
      </w:r>
      <w:r w:rsidR="000D3417" w:rsidRPr="008E21D8">
        <w:rPr>
          <w:lang w:val="uk-UA"/>
        </w:rPr>
        <w:t>е затримання, доставлення та привід у системі заходів</w:t>
      </w:r>
      <w:r w:rsidR="000D3417" w:rsidRPr="008E21D8">
        <w:rPr>
          <w:rStyle w:val="apple-converted-space"/>
          <w:lang w:val="uk-UA"/>
        </w:rPr>
        <w:t> </w:t>
      </w:r>
      <w:r w:rsidR="000D3417" w:rsidRPr="008E21D8">
        <w:rPr>
          <w:bCs/>
          <w:lang w:val="uk-UA"/>
        </w:rPr>
        <w:t>примус</w:t>
      </w:r>
      <w:r w:rsidR="000D3417" w:rsidRPr="008E21D8">
        <w:rPr>
          <w:lang w:val="uk-UA"/>
        </w:rPr>
        <w:t>у : монографія / М. І. Курочка ; Приват. ВНЗ "Львів. ун-т бізнесу та права".  Львів : Вид-во Львів. політехніки, 2015. 174 с.</w:t>
      </w:r>
      <w:r w:rsidR="000D3417" w:rsidRPr="008E21D8">
        <w:rPr>
          <w:rStyle w:val="apple-converted-space"/>
          <w:lang w:val="uk-UA"/>
        </w:rPr>
        <w:t> </w:t>
      </w:r>
    </w:p>
    <w:p w14:paraId="4F7A9542" w14:textId="4FE0556C" w:rsidR="000D3417" w:rsidRPr="008E21D8" w:rsidRDefault="000D3417" w:rsidP="00885705">
      <w:pPr>
        <w:numPr>
          <w:ilvl w:val="0"/>
          <w:numId w:val="10"/>
        </w:numPr>
        <w:tabs>
          <w:tab w:val="left" w:pos="284"/>
        </w:tabs>
        <w:ind w:left="0" w:firstLine="0"/>
        <w:jc w:val="both"/>
        <w:rPr>
          <w:rStyle w:val="apple-converted-space"/>
          <w:lang w:val="uk-UA"/>
        </w:rPr>
      </w:pPr>
      <w:r w:rsidRPr="008E21D8">
        <w:rPr>
          <w:lang w:val="uk-UA"/>
        </w:rPr>
        <w:t xml:space="preserve">Адміністративний примус в умовах сучасного державотворення та його застосування правоохоронними органами: монографія / </w:t>
      </w:r>
      <w:proofErr w:type="spellStart"/>
      <w:r w:rsidRPr="008E21D8">
        <w:rPr>
          <w:lang w:val="uk-UA"/>
        </w:rPr>
        <w:t>Беззубов</w:t>
      </w:r>
      <w:proofErr w:type="spellEnd"/>
      <w:r w:rsidRPr="008E21D8">
        <w:rPr>
          <w:lang w:val="uk-UA"/>
        </w:rPr>
        <w:t xml:space="preserve"> Д. О. [та ін.] ; </w:t>
      </w:r>
      <w:proofErr w:type="spellStart"/>
      <w:r w:rsidRPr="008E21D8">
        <w:rPr>
          <w:lang w:val="uk-UA"/>
        </w:rPr>
        <w:t>Міжрегіон</w:t>
      </w:r>
      <w:proofErr w:type="spellEnd"/>
      <w:r w:rsidRPr="008E21D8">
        <w:rPr>
          <w:lang w:val="uk-UA"/>
        </w:rPr>
        <w:t xml:space="preserve">. акад. </w:t>
      </w:r>
      <w:proofErr w:type="spellStart"/>
      <w:r w:rsidRPr="008E21D8">
        <w:rPr>
          <w:lang w:val="uk-UA"/>
        </w:rPr>
        <w:t>упр</w:t>
      </w:r>
      <w:proofErr w:type="spellEnd"/>
      <w:r w:rsidRPr="008E21D8">
        <w:rPr>
          <w:lang w:val="uk-UA"/>
        </w:rPr>
        <w:t>. персоналом. Київ : Леся, 2014. 207 с.</w:t>
      </w:r>
      <w:r w:rsidRPr="008E21D8">
        <w:rPr>
          <w:rStyle w:val="apple-converted-space"/>
          <w:shd w:val="clear" w:color="auto" w:fill="F9F9F9"/>
          <w:lang w:val="uk-UA"/>
        </w:rPr>
        <w:t> </w:t>
      </w:r>
    </w:p>
    <w:p w14:paraId="2CBCF4FF" w14:textId="50C9F1A8" w:rsidR="000D3417" w:rsidRPr="008E21D8" w:rsidRDefault="00026EA3" w:rsidP="00885705">
      <w:pPr>
        <w:numPr>
          <w:ilvl w:val="0"/>
          <w:numId w:val="10"/>
        </w:numPr>
        <w:tabs>
          <w:tab w:val="left" w:pos="284"/>
        </w:tabs>
        <w:ind w:left="0" w:firstLine="0"/>
        <w:jc w:val="both"/>
        <w:rPr>
          <w:lang w:val="uk-UA"/>
        </w:rPr>
      </w:pPr>
      <w:hyperlink r:id="rId19" w:history="1">
        <w:r w:rsidR="000D3417" w:rsidRPr="008E21D8">
          <w:rPr>
            <w:rStyle w:val="a4"/>
            <w:bCs/>
            <w:color w:val="auto"/>
            <w:u w:val="none"/>
            <w:lang w:val="uk-UA"/>
          </w:rPr>
          <w:t>Філоненко Т.М.</w:t>
        </w:r>
      </w:hyperlink>
      <w:r w:rsidR="000D3417" w:rsidRPr="008E21D8">
        <w:rPr>
          <w:lang w:val="uk-UA"/>
        </w:rPr>
        <w:t xml:space="preserve"> </w:t>
      </w:r>
      <w:hyperlink r:id="rId20" w:history="1"/>
      <w:r w:rsidR="000D3417" w:rsidRPr="008E21D8">
        <w:rPr>
          <w:bCs/>
          <w:lang w:val="uk-UA"/>
        </w:rPr>
        <w:t>Адміністративн</w:t>
      </w:r>
      <w:r w:rsidR="000D3417" w:rsidRPr="008E21D8">
        <w:rPr>
          <w:lang w:val="uk-UA"/>
        </w:rPr>
        <w:t>о-правовий</w:t>
      </w:r>
      <w:r w:rsidR="000D3417" w:rsidRPr="008E21D8">
        <w:rPr>
          <w:rStyle w:val="apple-converted-space"/>
          <w:lang w:val="uk-UA"/>
        </w:rPr>
        <w:t> </w:t>
      </w:r>
      <w:r w:rsidR="000D3417" w:rsidRPr="008E21D8">
        <w:rPr>
          <w:bCs/>
          <w:lang w:val="uk-UA"/>
        </w:rPr>
        <w:t>примус</w:t>
      </w:r>
      <w:r w:rsidR="000D3417" w:rsidRPr="008E21D8">
        <w:rPr>
          <w:rStyle w:val="apple-converted-space"/>
          <w:lang w:val="uk-UA"/>
        </w:rPr>
        <w:t> </w:t>
      </w:r>
      <w:r w:rsidR="000D3417" w:rsidRPr="008E21D8">
        <w:rPr>
          <w:lang w:val="uk-UA"/>
        </w:rPr>
        <w:t xml:space="preserve">в діяльності органів прокуратури України: </w:t>
      </w:r>
      <w:proofErr w:type="spellStart"/>
      <w:r w:rsidR="000D3417" w:rsidRPr="008E21D8">
        <w:rPr>
          <w:lang w:val="uk-UA"/>
        </w:rPr>
        <w:t>автореф</w:t>
      </w:r>
      <w:proofErr w:type="spellEnd"/>
      <w:r w:rsidR="000D3417" w:rsidRPr="008E21D8">
        <w:rPr>
          <w:lang w:val="uk-UA"/>
        </w:rPr>
        <w:t xml:space="preserve">. </w:t>
      </w:r>
      <w:proofErr w:type="spellStart"/>
      <w:r w:rsidR="000D3417" w:rsidRPr="008E21D8">
        <w:rPr>
          <w:lang w:val="uk-UA"/>
        </w:rPr>
        <w:t>дис</w:t>
      </w:r>
      <w:proofErr w:type="spellEnd"/>
      <w:r w:rsidR="000D3417" w:rsidRPr="008E21D8">
        <w:rPr>
          <w:lang w:val="uk-UA"/>
        </w:rPr>
        <w:t xml:space="preserve">. ... </w:t>
      </w:r>
      <w:proofErr w:type="spellStart"/>
      <w:r w:rsidR="000D3417" w:rsidRPr="008E21D8">
        <w:rPr>
          <w:lang w:val="uk-UA"/>
        </w:rPr>
        <w:t>канд</w:t>
      </w:r>
      <w:proofErr w:type="spellEnd"/>
      <w:r w:rsidR="000D3417" w:rsidRPr="008E21D8">
        <w:rPr>
          <w:lang w:val="uk-UA"/>
        </w:rPr>
        <w:t xml:space="preserve">. </w:t>
      </w:r>
      <w:proofErr w:type="spellStart"/>
      <w:r w:rsidR="000D3417" w:rsidRPr="008E21D8">
        <w:rPr>
          <w:lang w:val="uk-UA"/>
        </w:rPr>
        <w:t>юрид</w:t>
      </w:r>
      <w:proofErr w:type="spellEnd"/>
      <w:r w:rsidR="000D3417" w:rsidRPr="008E21D8">
        <w:rPr>
          <w:lang w:val="uk-UA"/>
        </w:rPr>
        <w:t xml:space="preserve">. наук : 12.00.07 / Філоненко Тарас Михайлович ; </w:t>
      </w:r>
      <w:proofErr w:type="spellStart"/>
      <w:r w:rsidR="000D3417" w:rsidRPr="008E21D8">
        <w:rPr>
          <w:lang w:val="uk-UA"/>
        </w:rPr>
        <w:t>Нац</w:t>
      </w:r>
      <w:proofErr w:type="spellEnd"/>
      <w:r w:rsidR="000D3417" w:rsidRPr="008E21D8">
        <w:rPr>
          <w:lang w:val="uk-UA"/>
        </w:rPr>
        <w:t xml:space="preserve">. </w:t>
      </w:r>
      <w:proofErr w:type="spellStart"/>
      <w:r w:rsidR="000D3417" w:rsidRPr="008E21D8">
        <w:rPr>
          <w:lang w:val="uk-UA"/>
        </w:rPr>
        <w:t>авіац</w:t>
      </w:r>
      <w:proofErr w:type="spellEnd"/>
      <w:r w:rsidR="000D3417" w:rsidRPr="008E21D8">
        <w:rPr>
          <w:lang w:val="uk-UA"/>
        </w:rPr>
        <w:t>. ун-т. К., 2013. 20 с.</w:t>
      </w:r>
    </w:p>
    <w:p w14:paraId="3AF93B9C" w14:textId="73ED0632" w:rsidR="000D3417" w:rsidRPr="008E21D8" w:rsidRDefault="00026EA3" w:rsidP="00885705">
      <w:pPr>
        <w:numPr>
          <w:ilvl w:val="0"/>
          <w:numId w:val="10"/>
        </w:numPr>
        <w:tabs>
          <w:tab w:val="left" w:pos="284"/>
        </w:tabs>
        <w:ind w:left="0" w:firstLine="0"/>
        <w:jc w:val="both"/>
        <w:rPr>
          <w:lang w:val="uk-UA"/>
        </w:rPr>
      </w:pPr>
      <w:hyperlink r:id="rId21" w:history="1">
        <w:r w:rsidR="000D3417" w:rsidRPr="008E21D8">
          <w:rPr>
            <w:rStyle w:val="a4"/>
            <w:bCs/>
            <w:color w:val="auto"/>
            <w:u w:val="none"/>
            <w:lang w:val="uk-UA"/>
          </w:rPr>
          <w:t>Власова Т.М</w:t>
        </w:r>
      </w:hyperlink>
      <w:r w:rsidR="000D3417" w:rsidRPr="008E21D8">
        <w:rPr>
          <w:lang w:val="uk-UA"/>
        </w:rPr>
        <w:t>.</w:t>
      </w:r>
      <w:r w:rsidR="000D3417" w:rsidRPr="008E21D8">
        <w:rPr>
          <w:rStyle w:val="apple-converted-space"/>
          <w:lang w:val="uk-UA"/>
        </w:rPr>
        <w:t> </w:t>
      </w:r>
      <w:hyperlink r:id="rId22" w:history="1"/>
      <w:r w:rsidR="000D3417" w:rsidRPr="008E21D8">
        <w:rPr>
          <w:bCs/>
          <w:lang w:val="uk-UA"/>
        </w:rPr>
        <w:t>Адміністративн</w:t>
      </w:r>
      <w:r w:rsidR="000D3417" w:rsidRPr="008E21D8">
        <w:rPr>
          <w:lang w:val="uk-UA"/>
        </w:rPr>
        <w:t>ий</w:t>
      </w:r>
      <w:r w:rsidR="000D3417" w:rsidRPr="008E21D8">
        <w:rPr>
          <w:rStyle w:val="apple-converted-space"/>
          <w:lang w:val="uk-UA"/>
        </w:rPr>
        <w:t> </w:t>
      </w:r>
      <w:r w:rsidR="000D3417" w:rsidRPr="008E21D8">
        <w:rPr>
          <w:bCs/>
          <w:lang w:val="uk-UA"/>
        </w:rPr>
        <w:t>примус</w:t>
      </w:r>
      <w:r w:rsidR="000D3417" w:rsidRPr="008E21D8">
        <w:rPr>
          <w:rStyle w:val="apple-converted-space"/>
          <w:lang w:val="uk-UA"/>
        </w:rPr>
        <w:t> </w:t>
      </w:r>
      <w:r w:rsidR="000D3417" w:rsidRPr="008E21D8">
        <w:rPr>
          <w:lang w:val="uk-UA"/>
        </w:rPr>
        <w:t xml:space="preserve">в діяльності Національного банку України [Текст] : </w:t>
      </w:r>
      <w:proofErr w:type="spellStart"/>
      <w:r w:rsidR="000D3417" w:rsidRPr="008E21D8">
        <w:rPr>
          <w:lang w:val="uk-UA"/>
        </w:rPr>
        <w:t>дис</w:t>
      </w:r>
      <w:proofErr w:type="spellEnd"/>
      <w:r w:rsidR="000D3417" w:rsidRPr="008E21D8">
        <w:rPr>
          <w:lang w:val="uk-UA"/>
        </w:rPr>
        <w:t xml:space="preserve">. ... </w:t>
      </w:r>
      <w:proofErr w:type="spellStart"/>
      <w:r w:rsidR="000D3417" w:rsidRPr="008E21D8">
        <w:rPr>
          <w:lang w:val="uk-UA"/>
        </w:rPr>
        <w:t>канд</w:t>
      </w:r>
      <w:proofErr w:type="spellEnd"/>
      <w:r w:rsidR="000D3417" w:rsidRPr="008E21D8">
        <w:rPr>
          <w:lang w:val="uk-UA"/>
        </w:rPr>
        <w:t xml:space="preserve">. </w:t>
      </w:r>
      <w:proofErr w:type="spellStart"/>
      <w:r w:rsidR="000D3417" w:rsidRPr="008E21D8">
        <w:rPr>
          <w:lang w:val="uk-UA"/>
        </w:rPr>
        <w:t>юрид</w:t>
      </w:r>
      <w:proofErr w:type="spellEnd"/>
      <w:r w:rsidR="000D3417" w:rsidRPr="008E21D8">
        <w:rPr>
          <w:lang w:val="uk-UA"/>
        </w:rPr>
        <w:t xml:space="preserve">. наук : 12.00.07 / Власова Тетяна Миколаївна ; </w:t>
      </w:r>
      <w:proofErr w:type="spellStart"/>
      <w:r w:rsidR="000D3417" w:rsidRPr="008E21D8">
        <w:rPr>
          <w:lang w:val="uk-UA"/>
        </w:rPr>
        <w:t>Нац</w:t>
      </w:r>
      <w:proofErr w:type="spellEnd"/>
      <w:r w:rsidR="000D3417" w:rsidRPr="008E21D8">
        <w:rPr>
          <w:lang w:val="uk-UA"/>
        </w:rPr>
        <w:t xml:space="preserve">. акад. наук України, Ін-т держави і права ім. В. М. Корецького. - К., 2012. - 214 </w:t>
      </w:r>
      <w:proofErr w:type="spellStart"/>
      <w:r w:rsidR="000D3417" w:rsidRPr="008E21D8">
        <w:rPr>
          <w:lang w:val="uk-UA"/>
        </w:rPr>
        <w:t>арк</w:t>
      </w:r>
      <w:proofErr w:type="spellEnd"/>
      <w:r w:rsidR="000D3417" w:rsidRPr="008E21D8">
        <w:rPr>
          <w:lang w:val="uk-UA"/>
        </w:rPr>
        <w:t>.</w:t>
      </w:r>
      <w:r w:rsidR="000D3417" w:rsidRPr="008E21D8">
        <w:rPr>
          <w:rStyle w:val="apple-converted-space"/>
          <w:lang w:val="uk-UA"/>
        </w:rPr>
        <w:t> </w:t>
      </w:r>
    </w:p>
    <w:p w14:paraId="067099B4" w14:textId="6713992F" w:rsidR="000D3417" w:rsidRPr="008E21D8" w:rsidRDefault="00026EA3" w:rsidP="00885705">
      <w:pPr>
        <w:numPr>
          <w:ilvl w:val="0"/>
          <w:numId w:val="10"/>
        </w:numPr>
        <w:tabs>
          <w:tab w:val="left" w:pos="284"/>
        </w:tabs>
        <w:ind w:left="0" w:firstLine="0"/>
        <w:jc w:val="both"/>
        <w:rPr>
          <w:lang w:val="uk-UA"/>
        </w:rPr>
      </w:pPr>
      <w:hyperlink r:id="rId23" w:history="1">
        <w:proofErr w:type="spellStart"/>
        <w:r w:rsidR="000D3417" w:rsidRPr="008E21D8">
          <w:rPr>
            <w:rStyle w:val="a4"/>
            <w:bCs/>
            <w:color w:val="auto"/>
            <w:u w:val="none"/>
            <w:lang w:val="uk-UA"/>
          </w:rPr>
          <w:t>Виприцький</w:t>
        </w:r>
        <w:proofErr w:type="spellEnd"/>
        <w:r w:rsidR="000D3417" w:rsidRPr="008E21D8">
          <w:rPr>
            <w:rStyle w:val="a4"/>
            <w:bCs/>
            <w:color w:val="auto"/>
            <w:u w:val="none"/>
            <w:lang w:val="uk-UA"/>
          </w:rPr>
          <w:t xml:space="preserve"> А.О</w:t>
        </w:r>
      </w:hyperlink>
      <w:r w:rsidR="000D3417" w:rsidRPr="008E21D8">
        <w:rPr>
          <w:lang w:val="uk-UA"/>
        </w:rPr>
        <w:t>.</w:t>
      </w:r>
      <w:r w:rsidR="000D3417" w:rsidRPr="008E21D8">
        <w:rPr>
          <w:rStyle w:val="apple-converted-space"/>
          <w:lang w:val="uk-UA"/>
        </w:rPr>
        <w:t> </w:t>
      </w:r>
      <w:hyperlink r:id="rId24" w:history="1"/>
      <w:r w:rsidR="000D3417" w:rsidRPr="008E21D8">
        <w:rPr>
          <w:bCs/>
          <w:lang w:val="uk-UA"/>
        </w:rPr>
        <w:t>Адміністративн</w:t>
      </w:r>
      <w:r w:rsidR="000D3417" w:rsidRPr="008E21D8">
        <w:rPr>
          <w:lang w:val="uk-UA"/>
        </w:rPr>
        <w:t>ий</w:t>
      </w:r>
      <w:r w:rsidR="000D3417" w:rsidRPr="008E21D8">
        <w:rPr>
          <w:rStyle w:val="apple-converted-space"/>
          <w:lang w:val="uk-UA"/>
        </w:rPr>
        <w:t> </w:t>
      </w:r>
      <w:r w:rsidR="000D3417" w:rsidRPr="008E21D8">
        <w:rPr>
          <w:bCs/>
          <w:lang w:val="uk-UA"/>
        </w:rPr>
        <w:t>примус</w:t>
      </w:r>
      <w:r w:rsidR="000D3417" w:rsidRPr="008E21D8">
        <w:rPr>
          <w:rStyle w:val="apple-converted-space"/>
          <w:lang w:val="uk-UA"/>
        </w:rPr>
        <w:t> </w:t>
      </w:r>
      <w:r w:rsidR="000D3417" w:rsidRPr="008E21D8">
        <w:rPr>
          <w:lang w:val="uk-UA"/>
        </w:rPr>
        <w:t xml:space="preserve">в умовах надзвичайного стану [Текст] : </w:t>
      </w:r>
      <w:proofErr w:type="spellStart"/>
      <w:r w:rsidR="000D3417" w:rsidRPr="008E21D8">
        <w:rPr>
          <w:lang w:val="uk-UA"/>
        </w:rPr>
        <w:t>автореф</w:t>
      </w:r>
      <w:proofErr w:type="spellEnd"/>
      <w:r w:rsidR="000D3417" w:rsidRPr="008E21D8">
        <w:rPr>
          <w:lang w:val="uk-UA"/>
        </w:rPr>
        <w:t xml:space="preserve">. </w:t>
      </w:r>
      <w:proofErr w:type="spellStart"/>
      <w:r w:rsidR="000D3417" w:rsidRPr="008E21D8">
        <w:rPr>
          <w:lang w:val="uk-UA"/>
        </w:rPr>
        <w:t>дис</w:t>
      </w:r>
      <w:proofErr w:type="spellEnd"/>
      <w:r w:rsidR="000D3417" w:rsidRPr="008E21D8">
        <w:rPr>
          <w:lang w:val="uk-UA"/>
        </w:rPr>
        <w:t xml:space="preserve">. ... </w:t>
      </w:r>
      <w:proofErr w:type="spellStart"/>
      <w:r w:rsidR="000D3417" w:rsidRPr="008E21D8">
        <w:rPr>
          <w:lang w:val="uk-UA"/>
        </w:rPr>
        <w:t>канд</w:t>
      </w:r>
      <w:proofErr w:type="spellEnd"/>
      <w:r w:rsidR="000D3417" w:rsidRPr="008E21D8">
        <w:rPr>
          <w:lang w:val="uk-UA"/>
        </w:rPr>
        <w:t xml:space="preserve">. </w:t>
      </w:r>
      <w:proofErr w:type="spellStart"/>
      <w:r w:rsidR="000D3417" w:rsidRPr="008E21D8">
        <w:rPr>
          <w:lang w:val="uk-UA"/>
        </w:rPr>
        <w:t>юрид</w:t>
      </w:r>
      <w:proofErr w:type="spellEnd"/>
      <w:r w:rsidR="000D3417" w:rsidRPr="008E21D8">
        <w:rPr>
          <w:lang w:val="uk-UA"/>
        </w:rPr>
        <w:t xml:space="preserve">. наук : 12.00.07 / </w:t>
      </w:r>
      <w:proofErr w:type="spellStart"/>
      <w:r w:rsidR="000D3417" w:rsidRPr="008E21D8">
        <w:rPr>
          <w:lang w:val="uk-UA"/>
        </w:rPr>
        <w:t>Виприцький</w:t>
      </w:r>
      <w:proofErr w:type="spellEnd"/>
      <w:r w:rsidR="000D3417" w:rsidRPr="008E21D8">
        <w:rPr>
          <w:lang w:val="uk-UA"/>
        </w:rPr>
        <w:t xml:space="preserve"> Андрій Олексійович ; </w:t>
      </w:r>
      <w:proofErr w:type="spellStart"/>
      <w:r w:rsidR="000D3417" w:rsidRPr="008E21D8">
        <w:rPr>
          <w:lang w:val="uk-UA"/>
        </w:rPr>
        <w:t>Дніпропетр</w:t>
      </w:r>
      <w:proofErr w:type="spellEnd"/>
      <w:r w:rsidR="000D3417" w:rsidRPr="008E21D8">
        <w:rPr>
          <w:lang w:val="uk-UA"/>
        </w:rPr>
        <w:t xml:space="preserve">. </w:t>
      </w:r>
      <w:proofErr w:type="spellStart"/>
      <w:r w:rsidR="000D3417" w:rsidRPr="008E21D8">
        <w:rPr>
          <w:lang w:val="uk-UA"/>
        </w:rPr>
        <w:t>держ</w:t>
      </w:r>
      <w:proofErr w:type="spellEnd"/>
      <w:r w:rsidR="000D3417" w:rsidRPr="008E21D8">
        <w:rPr>
          <w:lang w:val="uk-UA"/>
        </w:rPr>
        <w:t xml:space="preserve">. ун-т </w:t>
      </w:r>
      <w:proofErr w:type="spellStart"/>
      <w:r w:rsidR="000D3417" w:rsidRPr="008E21D8">
        <w:rPr>
          <w:lang w:val="uk-UA"/>
        </w:rPr>
        <w:t>внутр</w:t>
      </w:r>
      <w:proofErr w:type="spellEnd"/>
      <w:r w:rsidR="000D3417" w:rsidRPr="008E21D8">
        <w:rPr>
          <w:lang w:val="uk-UA"/>
        </w:rPr>
        <w:t>. справ. - Д., 2011. - 20 с.</w:t>
      </w:r>
    </w:p>
    <w:p w14:paraId="352314CD" w14:textId="75E88500" w:rsidR="000D3417" w:rsidRPr="008E21D8" w:rsidRDefault="00026EA3" w:rsidP="00885705">
      <w:pPr>
        <w:numPr>
          <w:ilvl w:val="0"/>
          <w:numId w:val="10"/>
        </w:numPr>
        <w:tabs>
          <w:tab w:val="left" w:pos="284"/>
        </w:tabs>
        <w:ind w:left="0" w:firstLine="0"/>
        <w:jc w:val="both"/>
        <w:rPr>
          <w:lang w:val="uk-UA"/>
        </w:rPr>
      </w:pPr>
      <w:hyperlink r:id="rId25" w:history="1">
        <w:proofErr w:type="spellStart"/>
        <w:r w:rsidR="000D3417" w:rsidRPr="008E21D8">
          <w:rPr>
            <w:rStyle w:val="a4"/>
            <w:bCs/>
            <w:color w:val="auto"/>
            <w:u w:val="none"/>
            <w:lang w:val="uk-UA"/>
          </w:rPr>
          <w:t>Грянка</w:t>
        </w:r>
        <w:proofErr w:type="spellEnd"/>
        <w:r w:rsidR="000D3417" w:rsidRPr="008E21D8">
          <w:rPr>
            <w:rStyle w:val="a4"/>
            <w:bCs/>
            <w:color w:val="auto"/>
            <w:u w:val="none"/>
            <w:lang w:val="uk-UA"/>
          </w:rPr>
          <w:t xml:space="preserve"> Г.В</w:t>
        </w:r>
      </w:hyperlink>
      <w:r w:rsidR="000D3417" w:rsidRPr="008E21D8">
        <w:rPr>
          <w:lang w:val="uk-UA"/>
        </w:rPr>
        <w:t>.</w:t>
      </w:r>
      <w:r w:rsidR="000D3417" w:rsidRPr="008E21D8">
        <w:rPr>
          <w:rStyle w:val="apple-converted-space"/>
          <w:lang w:val="uk-UA"/>
        </w:rPr>
        <w:t> </w:t>
      </w:r>
      <w:hyperlink r:id="rId26" w:history="1"/>
      <w:r w:rsidR="000D3417" w:rsidRPr="008E21D8">
        <w:rPr>
          <w:bCs/>
          <w:lang w:val="uk-UA"/>
        </w:rPr>
        <w:t>Адміністративн</w:t>
      </w:r>
      <w:r w:rsidR="000D3417" w:rsidRPr="008E21D8">
        <w:rPr>
          <w:lang w:val="uk-UA"/>
        </w:rPr>
        <w:t>о-процесуальний</w:t>
      </w:r>
      <w:r w:rsidR="000D3417" w:rsidRPr="008E21D8">
        <w:rPr>
          <w:rStyle w:val="apple-converted-space"/>
          <w:lang w:val="uk-UA"/>
        </w:rPr>
        <w:t> </w:t>
      </w:r>
      <w:r w:rsidR="000D3417" w:rsidRPr="008E21D8">
        <w:rPr>
          <w:bCs/>
          <w:lang w:val="uk-UA"/>
        </w:rPr>
        <w:t>примус</w:t>
      </w:r>
      <w:r w:rsidR="000D3417" w:rsidRPr="008E21D8">
        <w:rPr>
          <w:rStyle w:val="apple-converted-space"/>
          <w:lang w:val="uk-UA"/>
        </w:rPr>
        <w:t> </w:t>
      </w:r>
      <w:r w:rsidR="000D3417" w:rsidRPr="008E21D8">
        <w:rPr>
          <w:lang w:val="uk-UA"/>
        </w:rPr>
        <w:t>(за Кодексом України про</w:t>
      </w:r>
      <w:r w:rsidR="000D3417" w:rsidRPr="008E21D8">
        <w:rPr>
          <w:rStyle w:val="apple-converted-space"/>
          <w:lang w:val="uk-UA"/>
        </w:rPr>
        <w:t> </w:t>
      </w:r>
      <w:r w:rsidR="000D3417" w:rsidRPr="008E21D8">
        <w:rPr>
          <w:bCs/>
          <w:lang w:val="uk-UA"/>
        </w:rPr>
        <w:t>адміністративн</w:t>
      </w:r>
      <w:r w:rsidR="000D3417" w:rsidRPr="008E21D8">
        <w:rPr>
          <w:lang w:val="uk-UA"/>
        </w:rPr>
        <w:t xml:space="preserve">і правопорушення): </w:t>
      </w:r>
      <w:proofErr w:type="spellStart"/>
      <w:r w:rsidR="000D3417" w:rsidRPr="008E21D8">
        <w:rPr>
          <w:lang w:val="uk-UA"/>
        </w:rPr>
        <w:t>автореф</w:t>
      </w:r>
      <w:proofErr w:type="spellEnd"/>
      <w:r w:rsidR="000D3417" w:rsidRPr="008E21D8">
        <w:rPr>
          <w:lang w:val="uk-UA"/>
        </w:rPr>
        <w:t xml:space="preserve">. </w:t>
      </w:r>
      <w:proofErr w:type="spellStart"/>
      <w:r w:rsidR="000D3417" w:rsidRPr="008E21D8">
        <w:rPr>
          <w:lang w:val="uk-UA"/>
        </w:rPr>
        <w:t>дис</w:t>
      </w:r>
      <w:proofErr w:type="spellEnd"/>
      <w:r w:rsidR="000D3417" w:rsidRPr="008E21D8">
        <w:rPr>
          <w:lang w:val="uk-UA"/>
        </w:rPr>
        <w:t xml:space="preserve">. ... </w:t>
      </w:r>
      <w:proofErr w:type="spellStart"/>
      <w:r w:rsidR="000D3417" w:rsidRPr="008E21D8">
        <w:rPr>
          <w:lang w:val="uk-UA"/>
        </w:rPr>
        <w:t>канд</w:t>
      </w:r>
      <w:proofErr w:type="spellEnd"/>
      <w:r w:rsidR="000D3417" w:rsidRPr="008E21D8">
        <w:rPr>
          <w:lang w:val="uk-UA"/>
        </w:rPr>
        <w:t xml:space="preserve">. </w:t>
      </w:r>
      <w:proofErr w:type="spellStart"/>
      <w:r w:rsidR="000D3417" w:rsidRPr="008E21D8">
        <w:rPr>
          <w:lang w:val="uk-UA"/>
        </w:rPr>
        <w:t>юрид</w:t>
      </w:r>
      <w:proofErr w:type="spellEnd"/>
      <w:r w:rsidR="000D3417" w:rsidRPr="008E21D8">
        <w:rPr>
          <w:lang w:val="uk-UA"/>
        </w:rPr>
        <w:t xml:space="preserve">. наук : 12.00.07 / </w:t>
      </w:r>
      <w:proofErr w:type="spellStart"/>
      <w:r w:rsidR="000D3417" w:rsidRPr="008E21D8">
        <w:rPr>
          <w:lang w:val="uk-UA"/>
        </w:rPr>
        <w:t>Грянка</w:t>
      </w:r>
      <w:proofErr w:type="spellEnd"/>
      <w:r w:rsidR="000D3417" w:rsidRPr="008E21D8">
        <w:rPr>
          <w:lang w:val="uk-UA"/>
        </w:rPr>
        <w:t xml:space="preserve"> Григорій Володимирович ; Київ. </w:t>
      </w:r>
      <w:proofErr w:type="spellStart"/>
      <w:r w:rsidR="000D3417" w:rsidRPr="008E21D8">
        <w:rPr>
          <w:lang w:val="uk-UA"/>
        </w:rPr>
        <w:t>нац</w:t>
      </w:r>
      <w:proofErr w:type="spellEnd"/>
      <w:r w:rsidR="000D3417" w:rsidRPr="008E21D8">
        <w:rPr>
          <w:lang w:val="uk-UA"/>
        </w:rPr>
        <w:t xml:space="preserve">. ун-т </w:t>
      </w:r>
      <w:proofErr w:type="spellStart"/>
      <w:r w:rsidR="000D3417" w:rsidRPr="008E21D8">
        <w:rPr>
          <w:lang w:val="uk-UA"/>
        </w:rPr>
        <w:t>внутр</w:t>
      </w:r>
      <w:proofErr w:type="spellEnd"/>
      <w:r w:rsidR="000D3417" w:rsidRPr="008E21D8">
        <w:rPr>
          <w:lang w:val="uk-UA"/>
        </w:rPr>
        <w:t>. справ. К., 2010.</w:t>
      </w:r>
    </w:p>
    <w:bookmarkEnd w:id="6"/>
    <w:p w14:paraId="65B343D2" w14:textId="77777777" w:rsidR="000D3417" w:rsidRDefault="000D3417" w:rsidP="000D3417">
      <w:pPr>
        <w:widowControl w:val="0"/>
        <w:shd w:val="clear" w:color="auto" w:fill="FFFFFF"/>
        <w:autoSpaceDE w:val="0"/>
        <w:autoSpaceDN w:val="0"/>
        <w:adjustRightInd w:val="0"/>
        <w:jc w:val="both"/>
        <w:rPr>
          <w:szCs w:val="28"/>
          <w:lang w:val="uk-UA"/>
        </w:rPr>
      </w:pPr>
    </w:p>
    <w:p w14:paraId="4205EDC0" w14:textId="787EBCB5" w:rsidR="000D3417" w:rsidRDefault="000D3417" w:rsidP="000D3417">
      <w:pPr>
        <w:widowControl w:val="0"/>
        <w:shd w:val="clear" w:color="auto" w:fill="FFFFFF"/>
        <w:autoSpaceDE w:val="0"/>
        <w:autoSpaceDN w:val="0"/>
        <w:adjustRightInd w:val="0"/>
        <w:jc w:val="both"/>
        <w:rPr>
          <w:szCs w:val="28"/>
          <w:lang w:val="uk-UA"/>
        </w:rPr>
      </w:pPr>
    </w:p>
    <w:p w14:paraId="311A636A" w14:textId="1871E0D7" w:rsidR="000D3417" w:rsidRPr="000D3417" w:rsidRDefault="000D3417" w:rsidP="000D3417">
      <w:pPr>
        <w:widowControl w:val="0"/>
        <w:shd w:val="clear" w:color="auto" w:fill="FFFFFF"/>
        <w:autoSpaceDE w:val="0"/>
        <w:autoSpaceDN w:val="0"/>
        <w:adjustRightInd w:val="0"/>
        <w:jc w:val="both"/>
        <w:rPr>
          <w:i/>
          <w:szCs w:val="28"/>
          <w:lang w:val="uk-UA"/>
        </w:rPr>
      </w:pPr>
      <w:r w:rsidRPr="000D3417">
        <w:rPr>
          <w:i/>
          <w:szCs w:val="28"/>
          <w:lang w:val="uk-UA"/>
        </w:rPr>
        <w:t>Статті у періодичних виданнях</w:t>
      </w:r>
    </w:p>
    <w:p w14:paraId="5A345DA2" w14:textId="77131914" w:rsidR="000D3417" w:rsidRPr="000D3417" w:rsidRDefault="000D3417" w:rsidP="000D3417">
      <w:pPr>
        <w:numPr>
          <w:ilvl w:val="0"/>
          <w:numId w:val="11"/>
        </w:numPr>
        <w:tabs>
          <w:tab w:val="clear" w:pos="1074"/>
          <w:tab w:val="left" w:pos="284"/>
        </w:tabs>
        <w:ind w:left="0" w:firstLine="0"/>
        <w:jc w:val="both"/>
        <w:rPr>
          <w:lang w:val="uk-UA"/>
        </w:rPr>
      </w:pPr>
      <w:bookmarkStart w:id="7" w:name="_Hlk68774644"/>
      <w:proofErr w:type="spellStart"/>
      <w:r w:rsidRPr="000D3417">
        <w:rPr>
          <w:lang w:val="uk-UA"/>
        </w:rPr>
        <w:t>Дембіцька</w:t>
      </w:r>
      <w:proofErr w:type="spellEnd"/>
      <w:r w:rsidRPr="000D3417">
        <w:rPr>
          <w:lang w:val="uk-UA"/>
        </w:rPr>
        <w:t xml:space="preserve"> С.Л.</w:t>
      </w:r>
      <w:r>
        <w:rPr>
          <w:lang w:val="uk-UA"/>
        </w:rPr>
        <w:t xml:space="preserve"> </w:t>
      </w:r>
      <w:r w:rsidRPr="000D3417">
        <w:rPr>
          <w:lang w:val="uk-UA"/>
        </w:rPr>
        <w:t xml:space="preserve">Адміністративний примус в системі заходів державного впливу. </w:t>
      </w:r>
      <w:r w:rsidRPr="000D3417">
        <w:rPr>
          <w:i/>
          <w:lang w:val="uk-UA"/>
        </w:rPr>
        <w:t>Наукові записки Львівського університету бізнесу та права</w:t>
      </w:r>
      <w:r w:rsidRPr="000D3417">
        <w:rPr>
          <w:lang w:val="uk-UA"/>
        </w:rPr>
        <w:t xml:space="preserve">. 2013. </w:t>
      </w:r>
      <w:proofErr w:type="spellStart"/>
      <w:r w:rsidRPr="000D3417">
        <w:rPr>
          <w:lang w:val="uk-UA"/>
        </w:rPr>
        <w:t>Вип</w:t>
      </w:r>
      <w:proofErr w:type="spellEnd"/>
      <w:r w:rsidRPr="000D3417">
        <w:rPr>
          <w:lang w:val="uk-UA"/>
        </w:rPr>
        <w:t>. 10. С. 167-170.</w:t>
      </w:r>
    </w:p>
    <w:p w14:paraId="5CDA8D28" w14:textId="3159F516" w:rsidR="000D3417" w:rsidRPr="000D3417" w:rsidRDefault="000D3417" w:rsidP="000D3417">
      <w:pPr>
        <w:numPr>
          <w:ilvl w:val="0"/>
          <w:numId w:val="11"/>
        </w:numPr>
        <w:tabs>
          <w:tab w:val="left" w:pos="284"/>
        </w:tabs>
        <w:ind w:left="0" w:firstLine="0"/>
        <w:jc w:val="both"/>
        <w:rPr>
          <w:rFonts w:eastAsia="Times New Roman"/>
          <w:lang w:val="uk-UA" w:eastAsia="ru-RU"/>
        </w:rPr>
      </w:pPr>
      <w:r w:rsidRPr="000D3417">
        <w:rPr>
          <w:rFonts w:eastAsia="Times New Roman"/>
          <w:bCs/>
          <w:color w:val="000000"/>
          <w:shd w:val="clear" w:color="auto" w:fill="FFFFFF"/>
          <w:lang w:val="uk-UA" w:eastAsia="ru-RU"/>
        </w:rPr>
        <w:lastRenderedPageBreak/>
        <w:t>Гончарук С.Т. Заходи адміністративного примусу під час карантину щодо людей</w:t>
      </w:r>
      <w:r w:rsidRPr="000D3417">
        <w:rPr>
          <w:rFonts w:eastAsia="Times New Roman"/>
          <w:color w:val="000000"/>
          <w:shd w:val="clear" w:color="auto" w:fill="FFFFFF"/>
          <w:lang w:val="uk-UA" w:eastAsia="ru-RU"/>
        </w:rPr>
        <w:t xml:space="preserve">. </w:t>
      </w:r>
      <w:r w:rsidRPr="000D3417">
        <w:rPr>
          <w:rFonts w:eastAsia="Times New Roman"/>
          <w:i/>
          <w:color w:val="000000"/>
          <w:shd w:val="clear" w:color="auto" w:fill="FFFFFF"/>
          <w:lang w:val="uk-UA" w:eastAsia="ru-RU"/>
        </w:rPr>
        <w:t>Запорізькі правові читання:</w:t>
      </w:r>
      <w:r w:rsidRPr="000D3417">
        <w:rPr>
          <w:rFonts w:eastAsia="Times New Roman"/>
          <w:color w:val="000000"/>
          <w:shd w:val="clear" w:color="auto" w:fill="FFFFFF"/>
          <w:lang w:val="uk-UA" w:eastAsia="ru-RU"/>
        </w:rPr>
        <w:t xml:space="preserve"> матеріали Щорічної міжнародної науково-практичної конференції, м. Запоріжжя, 19–20 травня 2020 року /</w:t>
      </w:r>
      <w:r w:rsidR="008A7A8A">
        <w:rPr>
          <w:rFonts w:eastAsia="Times New Roman"/>
          <w:color w:val="000000"/>
          <w:shd w:val="clear" w:color="auto" w:fill="FFFFFF"/>
          <w:lang w:val="uk-UA" w:eastAsia="ru-RU"/>
        </w:rPr>
        <w:t xml:space="preserve"> </w:t>
      </w:r>
      <w:r w:rsidRPr="000D3417">
        <w:rPr>
          <w:rFonts w:eastAsia="Times New Roman"/>
          <w:color w:val="000000"/>
          <w:shd w:val="clear" w:color="auto" w:fill="FFFFFF"/>
          <w:lang w:val="uk-UA" w:eastAsia="ru-RU"/>
        </w:rPr>
        <w:t xml:space="preserve">за </w:t>
      </w:r>
      <w:proofErr w:type="spellStart"/>
      <w:r w:rsidRPr="000D3417">
        <w:rPr>
          <w:rFonts w:eastAsia="Times New Roman"/>
          <w:color w:val="000000"/>
          <w:shd w:val="clear" w:color="auto" w:fill="FFFFFF"/>
          <w:lang w:val="uk-UA" w:eastAsia="ru-RU"/>
        </w:rPr>
        <w:t>заг</w:t>
      </w:r>
      <w:proofErr w:type="spellEnd"/>
      <w:r w:rsidRPr="000D3417">
        <w:rPr>
          <w:rFonts w:eastAsia="Times New Roman"/>
          <w:color w:val="000000"/>
          <w:shd w:val="clear" w:color="auto" w:fill="FFFFFF"/>
          <w:lang w:val="uk-UA" w:eastAsia="ru-RU"/>
        </w:rPr>
        <w:t>. ред. Т. О. Коломоєць.</w:t>
      </w:r>
      <w:r w:rsidR="008A7A8A">
        <w:rPr>
          <w:rFonts w:eastAsia="Times New Roman"/>
          <w:color w:val="000000"/>
          <w:shd w:val="clear" w:color="auto" w:fill="FFFFFF"/>
          <w:lang w:val="uk-UA" w:eastAsia="ru-RU"/>
        </w:rPr>
        <w:t xml:space="preserve"> </w:t>
      </w:r>
      <w:r w:rsidRPr="000D3417">
        <w:rPr>
          <w:rFonts w:eastAsia="Times New Roman"/>
          <w:color w:val="000000"/>
          <w:shd w:val="clear" w:color="auto" w:fill="FFFFFF"/>
          <w:lang w:val="uk-UA" w:eastAsia="ru-RU"/>
        </w:rPr>
        <w:t xml:space="preserve">Запоріжжя: </w:t>
      </w:r>
      <w:proofErr w:type="spellStart"/>
      <w:r w:rsidRPr="000D3417">
        <w:rPr>
          <w:rFonts w:eastAsia="Times New Roman"/>
          <w:color w:val="000000"/>
          <w:shd w:val="clear" w:color="auto" w:fill="FFFFFF"/>
          <w:lang w:val="uk-UA" w:eastAsia="ru-RU"/>
        </w:rPr>
        <w:t>Гельветика</w:t>
      </w:r>
      <w:proofErr w:type="spellEnd"/>
      <w:r w:rsidRPr="000D3417">
        <w:rPr>
          <w:rFonts w:eastAsia="Times New Roman"/>
          <w:color w:val="000000"/>
          <w:shd w:val="clear" w:color="auto" w:fill="FFFFFF"/>
          <w:lang w:val="uk-UA" w:eastAsia="ru-RU"/>
        </w:rPr>
        <w:t>, 2020.</w:t>
      </w:r>
      <w:r w:rsidR="008A7A8A">
        <w:rPr>
          <w:rFonts w:eastAsia="Times New Roman"/>
          <w:color w:val="000000"/>
          <w:shd w:val="clear" w:color="auto" w:fill="FFFFFF"/>
          <w:lang w:val="uk-UA" w:eastAsia="ru-RU"/>
        </w:rPr>
        <w:t xml:space="preserve"> </w:t>
      </w:r>
      <w:r w:rsidRPr="000D3417">
        <w:rPr>
          <w:rFonts w:eastAsia="Times New Roman"/>
          <w:color w:val="000000"/>
          <w:shd w:val="clear" w:color="auto" w:fill="FFFFFF"/>
          <w:lang w:val="uk-UA" w:eastAsia="ru-RU"/>
        </w:rPr>
        <w:t>С. 46-50.</w:t>
      </w:r>
      <w:r w:rsidRPr="000D3417">
        <w:rPr>
          <w:rFonts w:eastAsia="Times New Roman"/>
          <w:bCs/>
          <w:lang w:val="uk-UA" w:eastAsia="ru-RU"/>
        </w:rPr>
        <w:t xml:space="preserve"> </w:t>
      </w:r>
    </w:p>
    <w:p w14:paraId="73D6A5A3" w14:textId="5AE0CDBC" w:rsidR="000D3417" w:rsidRPr="000D3417" w:rsidRDefault="000D3417" w:rsidP="000D3417">
      <w:pPr>
        <w:numPr>
          <w:ilvl w:val="0"/>
          <w:numId w:val="11"/>
        </w:numPr>
        <w:tabs>
          <w:tab w:val="left" w:pos="284"/>
        </w:tabs>
        <w:ind w:left="0" w:firstLine="0"/>
        <w:jc w:val="both"/>
        <w:rPr>
          <w:rFonts w:eastAsia="Times New Roman"/>
          <w:lang w:val="uk-UA" w:eastAsia="ru-RU"/>
        </w:rPr>
      </w:pPr>
      <w:proofErr w:type="spellStart"/>
      <w:r w:rsidRPr="000D3417">
        <w:rPr>
          <w:rFonts w:eastAsia="Times New Roman"/>
          <w:bCs/>
          <w:lang w:val="uk-UA" w:eastAsia="ru-RU"/>
        </w:rPr>
        <w:t>Загорулько</w:t>
      </w:r>
      <w:proofErr w:type="spellEnd"/>
      <w:r w:rsidRPr="000D3417">
        <w:rPr>
          <w:rFonts w:eastAsia="Times New Roman"/>
          <w:bCs/>
          <w:lang w:val="uk-UA" w:eastAsia="ru-RU"/>
        </w:rPr>
        <w:t xml:space="preserve"> Є.О.  Контроль та нагляд за застосуванням заходів адміністративного примусу органами державної виконавчої служби</w:t>
      </w:r>
      <w:r w:rsidR="008A7A8A">
        <w:rPr>
          <w:rFonts w:eastAsia="Times New Roman"/>
          <w:lang w:val="uk-UA" w:eastAsia="ru-RU"/>
        </w:rPr>
        <w:t>.</w:t>
      </w:r>
      <w:r w:rsidRPr="000D3417">
        <w:rPr>
          <w:rFonts w:eastAsia="Times New Roman"/>
          <w:lang w:val="uk-UA" w:eastAsia="ru-RU"/>
        </w:rPr>
        <w:t xml:space="preserve"> </w:t>
      </w:r>
      <w:r w:rsidRPr="000D3417">
        <w:rPr>
          <w:rFonts w:eastAsia="Times New Roman"/>
          <w:i/>
          <w:lang w:val="uk-UA" w:eastAsia="ru-RU"/>
        </w:rPr>
        <w:t>Юридичний науковий електронний журнал</w:t>
      </w:r>
      <w:r w:rsidRPr="000D3417">
        <w:rPr>
          <w:rFonts w:eastAsia="Times New Roman"/>
          <w:lang w:val="uk-UA" w:eastAsia="ru-RU"/>
        </w:rPr>
        <w:t>. 2017. № 4</w:t>
      </w:r>
      <w:r w:rsidR="008A7A8A">
        <w:rPr>
          <w:rFonts w:eastAsia="Times New Roman"/>
          <w:lang w:val="uk-UA" w:eastAsia="ru-RU"/>
        </w:rPr>
        <w:t xml:space="preserve">. </w:t>
      </w:r>
      <w:r w:rsidRPr="000D3417">
        <w:rPr>
          <w:rFonts w:eastAsia="Times New Roman"/>
          <w:lang w:val="uk-UA" w:eastAsia="ru-RU"/>
        </w:rPr>
        <w:t>С. 77-80</w:t>
      </w:r>
      <w:r w:rsidR="008A7A8A">
        <w:rPr>
          <w:rFonts w:eastAsia="Times New Roman"/>
          <w:lang w:val="uk-UA" w:eastAsia="ru-RU"/>
        </w:rPr>
        <w:t>.</w:t>
      </w:r>
    </w:p>
    <w:p w14:paraId="389F7375" w14:textId="77777777" w:rsidR="006457B1" w:rsidRPr="006457B1" w:rsidRDefault="000D3417" w:rsidP="00537B4F">
      <w:pPr>
        <w:numPr>
          <w:ilvl w:val="0"/>
          <w:numId w:val="11"/>
        </w:numPr>
        <w:tabs>
          <w:tab w:val="left" w:pos="284"/>
        </w:tabs>
        <w:ind w:left="0" w:firstLine="0"/>
        <w:jc w:val="both"/>
      </w:pPr>
      <w:r w:rsidRPr="006457B1">
        <w:rPr>
          <w:bCs/>
          <w:color w:val="000000"/>
          <w:shd w:val="clear" w:color="auto" w:fill="FFFFFF"/>
          <w:lang w:val="uk-UA"/>
        </w:rPr>
        <w:t>Шарая А.А.</w:t>
      </w:r>
      <w:r w:rsidR="008A7A8A" w:rsidRPr="006457B1">
        <w:rPr>
          <w:color w:val="000000"/>
          <w:shd w:val="clear" w:color="auto" w:fill="FFFFFF"/>
          <w:lang w:val="uk-UA"/>
        </w:rPr>
        <w:t xml:space="preserve"> </w:t>
      </w:r>
      <w:r w:rsidRPr="006457B1">
        <w:rPr>
          <w:color w:val="000000"/>
          <w:shd w:val="clear" w:color="auto" w:fill="FFFFFF"/>
          <w:lang w:val="uk-UA"/>
        </w:rPr>
        <w:t>Адміністративно-примусова діяльність: загальна характеристика</w:t>
      </w:r>
      <w:r w:rsidR="008A7A8A" w:rsidRPr="006457B1">
        <w:rPr>
          <w:color w:val="000000"/>
          <w:shd w:val="clear" w:color="auto" w:fill="FFFFFF"/>
          <w:lang w:val="uk-UA"/>
        </w:rPr>
        <w:t xml:space="preserve">. </w:t>
      </w:r>
      <w:r w:rsidRPr="006457B1">
        <w:rPr>
          <w:i/>
          <w:color w:val="000000"/>
          <w:shd w:val="clear" w:color="auto" w:fill="FFFFFF"/>
          <w:lang w:val="uk-UA"/>
        </w:rPr>
        <w:t>Молода наука - 2018 :</w:t>
      </w:r>
      <w:r w:rsidRPr="006457B1">
        <w:rPr>
          <w:color w:val="000000"/>
          <w:shd w:val="clear" w:color="auto" w:fill="FFFFFF"/>
          <w:lang w:val="uk-UA"/>
        </w:rPr>
        <w:t xml:space="preserve"> у 4 т. : </w:t>
      </w:r>
      <w:proofErr w:type="spellStart"/>
      <w:r w:rsidRPr="006457B1">
        <w:rPr>
          <w:color w:val="000000"/>
          <w:shd w:val="clear" w:color="auto" w:fill="FFFFFF"/>
          <w:lang w:val="uk-UA"/>
        </w:rPr>
        <w:t>зб</w:t>
      </w:r>
      <w:proofErr w:type="spellEnd"/>
      <w:r w:rsidRPr="006457B1">
        <w:rPr>
          <w:color w:val="000000"/>
          <w:shd w:val="clear" w:color="auto" w:fill="FFFFFF"/>
          <w:lang w:val="uk-UA"/>
        </w:rPr>
        <w:t xml:space="preserve">. наук. праць </w:t>
      </w:r>
      <w:proofErr w:type="spellStart"/>
      <w:r w:rsidRPr="006457B1">
        <w:rPr>
          <w:color w:val="000000"/>
          <w:shd w:val="clear" w:color="auto" w:fill="FFFFFF"/>
          <w:lang w:val="uk-UA"/>
        </w:rPr>
        <w:t>студ</w:t>
      </w:r>
      <w:proofErr w:type="spellEnd"/>
      <w:r w:rsidRPr="006457B1">
        <w:rPr>
          <w:color w:val="000000"/>
          <w:shd w:val="clear" w:color="auto" w:fill="FFFFFF"/>
          <w:lang w:val="uk-UA"/>
        </w:rPr>
        <w:t xml:space="preserve">., </w:t>
      </w:r>
      <w:proofErr w:type="spellStart"/>
      <w:r w:rsidRPr="006457B1">
        <w:rPr>
          <w:color w:val="000000"/>
          <w:shd w:val="clear" w:color="auto" w:fill="FFFFFF"/>
          <w:lang w:val="uk-UA"/>
        </w:rPr>
        <w:t>асп</w:t>
      </w:r>
      <w:proofErr w:type="spellEnd"/>
      <w:r w:rsidRPr="006457B1">
        <w:rPr>
          <w:color w:val="000000"/>
          <w:shd w:val="clear" w:color="auto" w:fill="FFFFFF"/>
          <w:lang w:val="uk-UA"/>
        </w:rPr>
        <w:t xml:space="preserve">. і </w:t>
      </w:r>
      <w:proofErr w:type="spellStart"/>
      <w:r w:rsidRPr="006457B1">
        <w:rPr>
          <w:color w:val="000000"/>
          <w:shd w:val="clear" w:color="auto" w:fill="FFFFFF"/>
          <w:lang w:val="uk-UA"/>
        </w:rPr>
        <w:t>молод</w:t>
      </w:r>
      <w:proofErr w:type="spellEnd"/>
      <w:r w:rsidRPr="006457B1">
        <w:rPr>
          <w:color w:val="000000"/>
          <w:shd w:val="clear" w:color="auto" w:fill="FFFFFF"/>
          <w:lang w:val="uk-UA"/>
        </w:rPr>
        <w:t xml:space="preserve">. </w:t>
      </w:r>
      <w:proofErr w:type="spellStart"/>
      <w:r w:rsidRPr="006457B1">
        <w:rPr>
          <w:color w:val="000000"/>
          <w:shd w:val="clear" w:color="auto" w:fill="FFFFFF"/>
          <w:lang w:val="uk-UA"/>
        </w:rPr>
        <w:t>вчен</w:t>
      </w:r>
      <w:proofErr w:type="spellEnd"/>
      <w:r w:rsidRPr="006457B1">
        <w:rPr>
          <w:color w:val="000000"/>
          <w:shd w:val="clear" w:color="auto" w:fill="FFFFFF"/>
          <w:lang w:val="uk-UA"/>
        </w:rPr>
        <w:t>. / </w:t>
      </w:r>
      <w:proofErr w:type="spellStart"/>
      <w:r w:rsidRPr="006457B1">
        <w:rPr>
          <w:color w:val="000000"/>
          <w:shd w:val="clear" w:color="auto" w:fill="FFFFFF"/>
          <w:lang w:val="uk-UA"/>
        </w:rPr>
        <w:t>редкол</w:t>
      </w:r>
      <w:proofErr w:type="spellEnd"/>
      <w:r w:rsidRPr="006457B1">
        <w:rPr>
          <w:color w:val="000000"/>
          <w:shd w:val="clear" w:color="auto" w:fill="FFFFFF"/>
          <w:lang w:val="uk-UA"/>
        </w:rPr>
        <w:t xml:space="preserve">.: М.О. </w:t>
      </w:r>
      <w:proofErr w:type="spellStart"/>
      <w:r w:rsidRPr="006457B1">
        <w:rPr>
          <w:color w:val="000000"/>
          <w:shd w:val="clear" w:color="auto" w:fill="FFFFFF"/>
          <w:lang w:val="uk-UA"/>
        </w:rPr>
        <w:t>Фролов</w:t>
      </w:r>
      <w:proofErr w:type="spellEnd"/>
      <w:r w:rsidRPr="006457B1">
        <w:rPr>
          <w:color w:val="000000"/>
          <w:shd w:val="clear" w:color="auto" w:fill="FFFFFF"/>
          <w:lang w:val="uk-UA"/>
        </w:rPr>
        <w:t xml:space="preserve"> (ректор) та ін</w:t>
      </w:r>
      <w:r w:rsidR="008A7A8A" w:rsidRPr="006457B1">
        <w:rPr>
          <w:color w:val="000000"/>
          <w:shd w:val="clear" w:color="auto" w:fill="FFFFFF"/>
          <w:lang w:val="uk-UA"/>
        </w:rPr>
        <w:t>.</w:t>
      </w:r>
      <w:r w:rsidRPr="006457B1">
        <w:rPr>
          <w:color w:val="000000"/>
          <w:shd w:val="clear" w:color="auto" w:fill="FFFFFF"/>
          <w:lang w:val="uk-UA"/>
        </w:rPr>
        <w:t xml:space="preserve"> Запоріжжя : ЗНУ, 2018. Т. 1 : Фізичні науки. Математичні науки. Економічні науки. Юридичні науки. Історичні науки. С. 303-305.</w:t>
      </w:r>
    </w:p>
    <w:p w14:paraId="53162CB0" w14:textId="62043D20" w:rsidR="006457B1" w:rsidRPr="006457B1" w:rsidRDefault="00026EA3" w:rsidP="00537B4F">
      <w:pPr>
        <w:numPr>
          <w:ilvl w:val="0"/>
          <w:numId w:val="11"/>
        </w:numPr>
        <w:tabs>
          <w:tab w:val="left" w:pos="284"/>
        </w:tabs>
        <w:ind w:left="0" w:firstLine="0"/>
        <w:jc w:val="both"/>
      </w:pPr>
      <w:hyperlink r:id="rId27" w:tooltip="Пошук за автором" w:history="1">
        <w:r w:rsidR="00CF3AFE" w:rsidRPr="006457B1">
          <w:rPr>
            <w:rStyle w:val="a4"/>
            <w:color w:val="auto"/>
            <w:u w:val="none"/>
          </w:rPr>
          <w:t>Gurzhiy Т.</w:t>
        </w:r>
      </w:hyperlink>
      <w:r w:rsidR="00CF3AFE" w:rsidRPr="006457B1">
        <w:rPr>
          <w:shd w:val="clear" w:color="auto" w:fill="F9F9F9"/>
        </w:rPr>
        <w:t> </w:t>
      </w:r>
      <w:r w:rsidR="00CF3AFE" w:rsidRPr="006457B1">
        <w:rPr>
          <w:bCs/>
        </w:rPr>
        <w:t>National </w:t>
      </w:r>
      <w:r w:rsidR="00CF3AFE" w:rsidRPr="002773C3">
        <w:rPr>
          <w:bCs/>
        </w:rPr>
        <w:t>administrativ</w:t>
      </w:r>
      <w:r w:rsidR="00CF3AFE" w:rsidRPr="002773C3">
        <w:rPr>
          <w:shd w:val="clear" w:color="auto" w:fill="F9F9F9"/>
        </w:rPr>
        <w:t>e-</w:t>
      </w:r>
      <w:r w:rsidR="00CF3AFE" w:rsidRPr="002773C3">
        <w:t>delict legislation reforming conceptual background</w:t>
      </w:r>
      <w:r w:rsidR="006457B1" w:rsidRPr="002773C3">
        <w:rPr>
          <w:lang w:val="uk-UA"/>
        </w:rPr>
        <w:t>.</w:t>
      </w:r>
      <w:r w:rsidR="002773C3">
        <w:rPr>
          <w:shd w:val="clear" w:color="auto" w:fill="F9F9F9"/>
          <w:lang w:val="uk-UA"/>
        </w:rPr>
        <w:t xml:space="preserve"> </w:t>
      </w:r>
      <w:hyperlink r:id="rId28" w:tooltip="Періодичне видання" w:history="1">
        <w:r w:rsidR="00CF3AFE" w:rsidRPr="002773C3">
          <w:rPr>
            <w:rStyle w:val="a4"/>
            <w:i/>
            <w:color w:val="auto"/>
            <w:u w:val="none"/>
          </w:rPr>
          <w:t>Вісник Київського національного торговельно-економічного університету</w:t>
        </w:r>
      </w:hyperlink>
      <w:r w:rsidR="00CF3AFE" w:rsidRPr="002773C3">
        <w:rPr>
          <w:i/>
        </w:rPr>
        <w:t>.</w:t>
      </w:r>
      <w:r w:rsidR="00CF3AFE" w:rsidRPr="002773C3">
        <w:t xml:space="preserve"> 2013. № 6. С. 119-13.</w:t>
      </w:r>
      <w:r w:rsidR="00CF3AFE" w:rsidRPr="006457B1">
        <w:rPr>
          <w:shd w:val="clear" w:color="auto" w:fill="F9F9F9"/>
        </w:rPr>
        <w:t xml:space="preserve"> </w:t>
      </w:r>
      <w:r w:rsidR="006457B1" w:rsidRPr="006457B1">
        <w:t>URL:</w:t>
      </w:r>
      <w:r w:rsidR="00CF3AFE" w:rsidRPr="006457B1">
        <w:rPr>
          <w:shd w:val="clear" w:color="auto" w:fill="F9F9F9"/>
        </w:rPr>
        <w:t> </w:t>
      </w:r>
      <w:hyperlink r:id="rId29" w:history="1">
        <w:r w:rsidR="00CF3AFE" w:rsidRPr="006457B1">
          <w:rPr>
            <w:rStyle w:val="a4"/>
            <w:color w:val="auto"/>
            <w:u w:val="none"/>
          </w:rPr>
          <w:t>http://nbuv.gov.ua/UJRN/Vknteu_2013_6_11</w:t>
        </w:r>
      </w:hyperlink>
      <w:r w:rsidR="006457B1" w:rsidRPr="006457B1">
        <w:rPr>
          <w:lang w:val="uk-UA"/>
        </w:rPr>
        <w:t>.</w:t>
      </w:r>
    </w:p>
    <w:p w14:paraId="2C06748C" w14:textId="6221C480" w:rsidR="006457B1" w:rsidRPr="006457B1" w:rsidRDefault="00026EA3" w:rsidP="00537B4F">
      <w:pPr>
        <w:numPr>
          <w:ilvl w:val="0"/>
          <w:numId w:val="11"/>
        </w:numPr>
        <w:tabs>
          <w:tab w:val="left" w:pos="284"/>
        </w:tabs>
        <w:ind w:left="0" w:firstLine="0"/>
        <w:jc w:val="both"/>
      </w:pPr>
      <w:hyperlink r:id="rId30" w:tooltip="Пошук за автором" w:history="1">
        <w:r w:rsidR="00CF3AFE" w:rsidRPr="006457B1">
          <w:rPr>
            <w:rStyle w:val="a4"/>
            <w:color w:val="auto"/>
            <w:u w:val="none"/>
          </w:rPr>
          <w:t>Kolpakov V.</w:t>
        </w:r>
      </w:hyperlink>
      <w:r w:rsidR="002773C3">
        <w:rPr>
          <w:lang w:val="uk-UA"/>
        </w:rPr>
        <w:t xml:space="preserve"> </w:t>
      </w:r>
      <w:r w:rsidR="00CF3AFE" w:rsidRPr="006457B1">
        <w:rPr>
          <w:bCs/>
        </w:rPr>
        <w:t>Dominant attributes of </w:t>
      </w:r>
      <w:r w:rsidR="00CF3AFE" w:rsidRPr="002773C3">
        <w:rPr>
          <w:bCs/>
        </w:rPr>
        <w:t>administrativ</w:t>
      </w:r>
      <w:r w:rsidR="00CF3AFE" w:rsidRPr="002773C3">
        <w:t>e delict</w:t>
      </w:r>
      <w:r w:rsidR="002773C3" w:rsidRPr="002773C3">
        <w:rPr>
          <w:lang w:val="uk-UA"/>
        </w:rPr>
        <w:t>.</w:t>
      </w:r>
      <w:r w:rsidR="00CF3AFE" w:rsidRPr="006457B1">
        <w:rPr>
          <w:shd w:val="clear" w:color="auto" w:fill="F9F9F9"/>
        </w:rPr>
        <w:t> </w:t>
      </w:r>
      <w:hyperlink r:id="rId31" w:tooltip="Періодичне видання" w:history="1">
        <w:r w:rsidR="00CF3AFE" w:rsidRPr="002773C3">
          <w:rPr>
            <w:rStyle w:val="a4"/>
            <w:i/>
            <w:color w:val="auto"/>
            <w:u w:val="none"/>
          </w:rPr>
          <w:t>Юридичний вісник. Повітряне і космічне право</w:t>
        </w:r>
      </w:hyperlink>
      <w:r w:rsidR="00CF3AFE" w:rsidRPr="002773C3">
        <w:rPr>
          <w:i/>
        </w:rPr>
        <w:t>.</w:t>
      </w:r>
      <w:r w:rsidR="002773C3" w:rsidRPr="002773C3">
        <w:rPr>
          <w:i/>
          <w:lang w:val="uk-UA"/>
        </w:rPr>
        <w:t xml:space="preserve"> </w:t>
      </w:r>
      <w:r w:rsidR="00CF3AFE" w:rsidRPr="002773C3">
        <w:t xml:space="preserve">2014. № 4. С. 47-51. </w:t>
      </w:r>
      <w:r w:rsidR="006457B1" w:rsidRPr="002773C3">
        <w:t>URL:</w:t>
      </w:r>
      <w:r w:rsidR="00CF3AFE" w:rsidRPr="006457B1">
        <w:rPr>
          <w:shd w:val="clear" w:color="auto" w:fill="F9F9F9"/>
        </w:rPr>
        <w:t> </w:t>
      </w:r>
      <w:hyperlink r:id="rId32" w:history="1">
        <w:r w:rsidR="00CF3AFE" w:rsidRPr="006457B1">
          <w:rPr>
            <w:rStyle w:val="a4"/>
            <w:color w:val="auto"/>
            <w:u w:val="none"/>
          </w:rPr>
          <w:t>http://nbuv.gov.ua/UJRN/Npnau_2014_4_10</w:t>
        </w:r>
      </w:hyperlink>
      <w:r w:rsidR="006457B1" w:rsidRPr="006457B1">
        <w:rPr>
          <w:lang w:val="uk-UA"/>
        </w:rPr>
        <w:t>.</w:t>
      </w:r>
    </w:p>
    <w:p w14:paraId="3F6ACB9C" w14:textId="56EC626E" w:rsidR="006457B1" w:rsidRPr="006457B1" w:rsidRDefault="00026EA3" w:rsidP="00537B4F">
      <w:pPr>
        <w:numPr>
          <w:ilvl w:val="0"/>
          <w:numId w:val="11"/>
        </w:numPr>
        <w:tabs>
          <w:tab w:val="left" w:pos="284"/>
        </w:tabs>
        <w:ind w:left="0" w:firstLine="0"/>
        <w:jc w:val="both"/>
        <w:rPr>
          <w:lang w:val="uk-UA"/>
        </w:rPr>
      </w:pPr>
      <w:hyperlink r:id="rId33" w:tooltip="Пошук за автором" w:history="1">
        <w:r w:rsidR="00CF3AFE" w:rsidRPr="006457B1">
          <w:rPr>
            <w:rStyle w:val="a4"/>
            <w:color w:val="auto"/>
            <w:u w:val="none"/>
          </w:rPr>
          <w:t xml:space="preserve">Комзюк А.Т. </w:t>
        </w:r>
      </w:hyperlink>
      <w:r w:rsidR="00CF3AFE" w:rsidRPr="006457B1">
        <w:rPr>
          <w:bCs/>
        </w:rPr>
        <w:t>The essence, significance and types of the measures of administrativ</w:t>
      </w:r>
      <w:r w:rsidR="00CF3AFE" w:rsidRPr="006457B1">
        <w:rPr>
          <w:shd w:val="clear" w:color="auto" w:fill="F9F9F9"/>
        </w:rPr>
        <w:t>e suspension used in the police work</w:t>
      </w:r>
      <w:r w:rsidR="002773C3">
        <w:rPr>
          <w:shd w:val="clear" w:color="auto" w:fill="F9F9F9"/>
          <w:lang w:val="uk-UA"/>
        </w:rPr>
        <w:t>.</w:t>
      </w:r>
      <w:r w:rsidR="00CF3AFE" w:rsidRPr="006457B1">
        <w:rPr>
          <w:shd w:val="clear" w:color="auto" w:fill="F9F9F9"/>
        </w:rPr>
        <w:t xml:space="preserve"> </w:t>
      </w:r>
      <w:hyperlink r:id="rId34" w:tooltip="Періодичне видання" w:history="1">
        <w:r w:rsidR="00CF3AFE" w:rsidRPr="002773C3">
          <w:rPr>
            <w:rStyle w:val="a4"/>
            <w:i/>
            <w:color w:val="auto"/>
            <w:u w:val="none"/>
          </w:rPr>
          <w:t>Вісник Харківського національного університету внутрішніх справ</w:t>
        </w:r>
      </w:hyperlink>
      <w:r w:rsidR="00CF3AFE" w:rsidRPr="002773C3">
        <w:rPr>
          <w:i/>
          <w:shd w:val="clear" w:color="auto" w:fill="F9F9F9"/>
        </w:rPr>
        <w:t>.</w:t>
      </w:r>
      <w:r w:rsidR="00CF3AFE" w:rsidRPr="006457B1">
        <w:rPr>
          <w:shd w:val="clear" w:color="auto" w:fill="F9F9F9"/>
        </w:rPr>
        <w:t xml:space="preserve"> 2001. </w:t>
      </w:r>
      <w:proofErr w:type="spellStart"/>
      <w:r w:rsidR="00CF3AFE" w:rsidRPr="006457B1">
        <w:rPr>
          <w:shd w:val="clear" w:color="auto" w:fill="F9F9F9"/>
        </w:rPr>
        <w:t>Вип</w:t>
      </w:r>
      <w:proofErr w:type="spellEnd"/>
      <w:r w:rsidR="00CF3AFE" w:rsidRPr="006457B1">
        <w:rPr>
          <w:shd w:val="clear" w:color="auto" w:fill="F9F9F9"/>
        </w:rPr>
        <w:t xml:space="preserve">. 16. </w:t>
      </w:r>
      <w:r w:rsidR="006457B1" w:rsidRPr="006457B1">
        <w:t>URL:</w:t>
      </w:r>
      <w:r w:rsidR="00CF3AFE" w:rsidRPr="006457B1">
        <w:rPr>
          <w:shd w:val="clear" w:color="auto" w:fill="F9F9F9"/>
        </w:rPr>
        <w:t> </w:t>
      </w:r>
      <w:hyperlink r:id="rId35" w:history="1">
        <w:r w:rsidR="00CF3AFE" w:rsidRPr="006457B1">
          <w:rPr>
            <w:rStyle w:val="a4"/>
            <w:color w:val="auto"/>
            <w:u w:val="none"/>
          </w:rPr>
          <w:t>http://nbuv.gov.ua/UJRN/VKhnuvs_2001_16_29</w:t>
        </w:r>
      </w:hyperlink>
      <w:r w:rsidR="006457B1" w:rsidRPr="006457B1">
        <w:rPr>
          <w:lang w:val="uk-UA"/>
        </w:rPr>
        <w:t>.</w:t>
      </w:r>
    </w:p>
    <w:p w14:paraId="0D1670B6" w14:textId="2F265461" w:rsidR="00CF3AFE" w:rsidRPr="006457B1" w:rsidRDefault="00026EA3" w:rsidP="00537B4F">
      <w:pPr>
        <w:numPr>
          <w:ilvl w:val="0"/>
          <w:numId w:val="11"/>
        </w:numPr>
        <w:tabs>
          <w:tab w:val="left" w:pos="284"/>
        </w:tabs>
        <w:ind w:left="0" w:firstLine="0"/>
        <w:jc w:val="both"/>
        <w:rPr>
          <w:lang w:val="uk-UA"/>
        </w:rPr>
      </w:pPr>
      <w:hyperlink r:id="rId36" w:tooltip="Пошук за автором" w:history="1">
        <w:r w:rsidR="00CF3AFE" w:rsidRPr="006457B1">
          <w:rPr>
            <w:rStyle w:val="a4"/>
            <w:color w:val="auto"/>
            <w:u w:val="none"/>
          </w:rPr>
          <w:t>Kolpakov V.K.</w:t>
        </w:r>
      </w:hyperlink>
      <w:r w:rsidR="002773C3">
        <w:rPr>
          <w:lang w:val="uk-UA"/>
        </w:rPr>
        <w:t xml:space="preserve"> </w:t>
      </w:r>
      <w:r w:rsidR="00CF3AFE" w:rsidRPr="006457B1">
        <w:rPr>
          <w:bCs/>
        </w:rPr>
        <w:t>A priori determinants of </w:t>
      </w:r>
      <w:proofErr w:type="spellStart"/>
      <w:r w:rsidR="00CF3AFE" w:rsidRPr="006457B1">
        <w:rPr>
          <w:bCs/>
        </w:rPr>
        <w:t>administrativ</w:t>
      </w:r>
      <w:r w:rsidR="00CF3AFE" w:rsidRPr="006457B1">
        <w:rPr>
          <w:shd w:val="clear" w:color="auto" w:fill="F9F9F9"/>
        </w:rPr>
        <w:t>etort</w:t>
      </w:r>
      <w:proofErr w:type="spellEnd"/>
      <w:r w:rsidR="002773C3">
        <w:rPr>
          <w:shd w:val="clear" w:color="auto" w:fill="F9F9F9"/>
          <w:lang w:val="uk-UA"/>
        </w:rPr>
        <w:t xml:space="preserve">. </w:t>
      </w:r>
      <w:hyperlink r:id="rId37" w:tooltip="Періодичне видання" w:history="1">
        <w:r w:rsidR="00CF3AFE" w:rsidRPr="002773C3">
          <w:rPr>
            <w:rStyle w:val="a4"/>
            <w:i/>
            <w:color w:val="auto"/>
            <w:u w:val="none"/>
          </w:rPr>
          <w:t>Вісник Запорізького національного університету. Юридичні науки</w:t>
        </w:r>
      </w:hyperlink>
      <w:r w:rsidR="00CF3AFE" w:rsidRPr="002773C3">
        <w:rPr>
          <w:i/>
        </w:rPr>
        <w:t xml:space="preserve">. </w:t>
      </w:r>
      <w:r w:rsidR="00CF3AFE" w:rsidRPr="002773C3">
        <w:t>2014. № 3. С. 130-136.</w:t>
      </w:r>
      <w:r w:rsidR="002773C3">
        <w:rPr>
          <w:shd w:val="clear" w:color="auto" w:fill="F9F9F9"/>
          <w:lang w:val="uk-UA"/>
        </w:rPr>
        <w:t xml:space="preserve"> </w:t>
      </w:r>
      <w:r w:rsidR="006457B1" w:rsidRPr="006457B1">
        <w:t>URL:</w:t>
      </w:r>
      <w:r w:rsidR="00CF3AFE" w:rsidRPr="006457B1">
        <w:rPr>
          <w:shd w:val="clear" w:color="auto" w:fill="F9F9F9"/>
        </w:rPr>
        <w:t> </w:t>
      </w:r>
      <w:hyperlink r:id="rId38" w:history="1">
        <w:r w:rsidR="00CF3AFE" w:rsidRPr="006457B1">
          <w:rPr>
            <w:rStyle w:val="a4"/>
            <w:color w:val="auto"/>
            <w:u w:val="none"/>
          </w:rPr>
          <w:t>http://nbuv.gov.ua/UJRN/Vznu_Jur_2014_3_19</w:t>
        </w:r>
      </w:hyperlink>
      <w:r w:rsidR="006457B1" w:rsidRPr="006457B1">
        <w:rPr>
          <w:lang w:val="uk-UA"/>
        </w:rPr>
        <w:t>.</w:t>
      </w:r>
    </w:p>
    <w:bookmarkEnd w:id="7"/>
    <w:p w14:paraId="61589301" w14:textId="77777777" w:rsidR="000F5B53" w:rsidRPr="006457B1" w:rsidRDefault="000F5B53" w:rsidP="0031048A">
      <w:pPr>
        <w:rPr>
          <w:i/>
          <w:iCs/>
          <w:color w:val="000000"/>
          <w:lang w:val="uk-UA"/>
        </w:rPr>
      </w:pPr>
    </w:p>
    <w:p w14:paraId="75F318F1" w14:textId="0518D346" w:rsidR="000D3417" w:rsidRDefault="000D3417" w:rsidP="0031048A">
      <w:pPr>
        <w:rPr>
          <w:i/>
          <w:iCs/>
          <w:color w:val="000000"/>
          <w:lang w:val="uk-UA"/>
        </w:rPr>
      </w:pPr>
      <w:r>
        <w:rPr>
          <w:i/>
          <w:iCs/>
          <w:color w:val="000000"/>
          <w:lang w:val="uk-UA"/>
        </w:rPr>
        <w:t>Нормативно-правові акти</w:t>
      </w:r>
    </w:p>
    <w:p w14:paraId="38B9366E" w14:textId="4D841928" w:rsidR="00885705" w:rsidRPr="00F619B0" w:rsidRDefault="00885705" w:rsidP="00F619B0">
      <w:pPr>
        <w:jc w:val="both"/>
      </w:pPr>
      <w:r w:rsidRPr="00AF267F">
        <w:rPr>
          <w:iCs/>
          <w:lang w:val="uk-UA"/>
        </w:rPr>
        <w:t xml:space="preserve">1. </w:t>
      </w:r>
      <w:hyperlink r:id="rId39" w:history="1">
        <w:r w:rsidRPr="00F619B0">
          <w:rPr>
            <w:rStyle w:val="a4"/>
            <w:color w:val="auto"/>
            <w:u w:val="none"/>
          </w:rPr>
          <w:t>Конституція України</w:t>
        </w:r>
      </w:hyperlink>
      <w:r w:rsidRPr="00F619B0">
        <w:t xml:space="preserve">: </w:t>
      </w:r>
      <w:proofErr w:type="spellStart"/>
      <w:r w:rsidRPr="00F619B0">
        <w:t>Закон</w:t>
      </w:r>
      <w:proofErr w:type="spellEnd"/>
      <w:r w:rsidRPr="00F619B0">
        <w:t xml:space="preserve"> </w:t>
      </w:r>
      <w:proofErr w:type="spellStart"/>
      <w:r w:rsidRPr="00F619B0">
        <w:t>від</w:t>
      </w:r>
      <w:proofErr w:type="spellEnd"/>
      <w:r w:rsidR="00AF267F" w:rsidRPr="00F619B0">
        <w:t xml:space="preserve"> </w:t>
      </w:r>
      <w:r w:rsidRPr="00F619B0">
        <w:t>28.06.1996 р. URL:</w:t>
      </w:r>
      <w:r w:rsidR="00F619B0" w:rsidRPr="00F619B0">
        <w:rPr>
          <w:lang w:val="uk-UA"/>
        </w:rPr>
        <w:t xml:space="preserve">   </w:t>
      </w:r>
      <w:hyperlink r:id="rId40" w:anchor="Text" w:history="1">
        <w:r w:rsidR="00F619B0" w:rsidRPr="00F619B0">
          <w:rPr>
            <w:rStyle w:val="a4"/>
            <w:color w:val="auto"/>
            <w:u w:val="none"/>
          </w:rPr>
          <w:t>https://zakon.rada.gov.ua/laws/show/254%D0%BA/96-%D0%B2%D1%80#Text</w:t>
        </w:r>
      </w:hyperlink>
      <w:r w:rsidRPr="00F619B0">
        <w:t>.</w:t>
      </w:r>
    </w:p>
    <w:p w14:paraId="77577E1B" w14:textId="6988FA54" w:rsidR="000D3417" w:rsidRPr="00F619B0" w:rsidRDefault="00885705" w:rsidP="00F619B0">
      <w:pPr>
        <w:jc w:val="both"/>
      </w:pPr>
      <w:r w:rsidRPr="00F619B0">
        <w:t xml:space="preserve">2. </w:t>
      </w:r>
      <w:proofErr w:type="spellStart"/>
      <w:r w:rsidRPr="00F619B0">
        <w:t>Кодекс</w:t>
      </w:r>
      <w:proofErr w:type="spellEnd"/>
      <w:r w:rsidRPr="00F619B0">
        <w:t xml:space="preserve"> </w:t>
      </w:r>
      <w:proofErr w:type="spellStart"/>
      <w:r w:rsidRPr="00F619B0">
        <w:t>України</w:t>
      </w:r>
      <w:proofErr w:type="spellEnd"/>
      <w:r w:rsidRPr="00F619B0">
        <w:t xml:space="preserve"> </w:t>
      </w:r>
      <w:proofErr w:type="spellStart"/>
      <w:r w:rsidRPr="00F619B0">
        <w:t>про</w:t>
      </w:r>
      <w:proofErr w:type="spellEnd"/>
      <w:r w:rsidRPr="00F619B0">
        <w:t xml:space="preserve"> </w:t>
      </w:r>
      <w:proofErr w:type="spellStart"/>
      <w:r w:rsidRPr="00F619B0">
        <w:t>адміністративні</w:t>
      </w:r>
      <w:proofErr w:type="spellEnd"/>
      <w:r w:rsidRPr="00F619B0">
        <w:t xml:space="preserve"> </w:t>
      </w:r>
      <w:proofErr w:type="spellStart"/>
      <w:r w:rsidRPr="00F619B0">
        <w:t>правопорушення</w:t>
      </w:r>
      <w:proofErr w:type="spellEnd"/>
      <w:r w:rsidRPr="00F619B0">
        <w:t xml:space="preserve">: </w:t>
      </w:r>
      <w:proofErr w:type="spellStart"/>
      <w:r w:rsidRPr="00F619B0">
        <w:t>Закон</w:t>
      </w:r>
      <w:proofErr w:type="spellEnd"/>
      <w:r w:rsidRPr="00F619B0">
        <w:t xml:space="preserve"> </w:t>
      </w:r>
      <w:proofErr w:type="spellStart"/>
      <w:r w:rsidRPr="00F619B0">
        <w:t>від</w:t>
      </w:r>
      <w:proofErr w:type="spellEnd"/>
      <w:r w:rsidR="00AF267F" w:rsidRPr="00F619B0">
        <w:t xml:space="preserve"> </w:t>
      </w:r>
      <w:r w:rsidRPr="00F619B0">
        <w:t xml:space="preserve">07.12.1984 р. URL: </w:t>
      </w:r>
      <w:hyperlink r:id="rId41" w:anchor="Text" w:history="1">
        <w:r w:rsidRPr="00F619B0">
          <w:rPr>
            <w:rStyle w:val="a4"/>
            <w:color w:val="auto"/>
            <w:u w:val="none"/>
          </w:rPr>
          <w:t>https://zakon.rada.gov.ua/laws/show/80731-10#Text</w:t>
        </w:r>
      </w:hyperlink>
      <w:r w:rsidRPr="00F619B0">
        <w:t>.</w:t>
      </w:r>
    </w:p>
    <w:p w14:paraId="3A8907FE" w14:textId="4CA1F784" w:rsidR="00AF267F" w:rsidRPr="00F619B0" w:rsidRDefault="00885705" w:rsidP="00F619B0">
      <w:pPr>
        <w:jc w:val="both"/>
      </w:pPr>
      <w:r w:rsidRPr="00F619B0">
        <w:t xml:space="preserve">3. </w:t>
      </w:r>
      <w:hyperlink r:id="rId42" w:history="1">
        <w:r w:rsidRPr="00F619B0">
          <w:rPr>
            <w:rStyle w:val="a4"/>
            <w:color w:val="auto"/>
            <w:u w:val="none"/>
          </w:rPr>
          <w:t>Митний кодекс України</w:t>
        </w:r>
      </w:hyperlink>
      <w:r w:rsidRPr="00F619B0">
        <w:t xml:space="preserve">: </w:t>
      </w:r>
      <w:proofErr w:type="spellStart"/>
      <w:r w:rsidRPr="00F619B0">
        <w:t>Закон</w:t>
      </w:r>
      <w:proofErr w:type="spellEnd"/>
      <w:r w:rsidR="00F619B0" w:rsidRPr="00F619B0">
        <w:rPr>
          <w:lang w:val="uk-UA"/>
        </w:rPr>
        <w:t xml:space="preserve"> </w:t>
      </w:r>
      <w:proofErr w:type="spellStart"/>
      <w:r w:rsidRPr="00F619B0">
        <w:t>від</w:t>
      </w:r>
      <w:proofErr w:type="spellEnd"/>
      <w:r w:rsidR="00F619B0" w:rsidRPr="00F619B0">
        <w:rPr>
          <w:lang w:val="uk-UA"/>
        </w:rPr>
        <w:t xml:space="preserve"> </w:t>
      </w:r>
      <w:r w:rsidRPr="00F619B0">
        <w:t xml:space="preserve">13.03.2012 р. URL: </w:t>
      </w:r>
      <w:hyperlink r:id="rId43" w:anchor="Text" w:history="1">
        <w:r w:rsidRPr="00F619B0">
          <w:rPr>
            <w:rStyle w:val="a4"/>
            <w:color w:val="auto"/>
            <w:u w:val="none"/>
          </w:rPr>
          <w:t>https://zakon.rada.gov.ua/laws/show/4495-17#Text</w:t>
        </w:r>
      </w:hyperlink>
      <w:r w:rsidRPr="00F619B0">
        <w:t>.</w:t>
      </w:r>
    </w:p>
    <w:p w14:paraId="623E74A3" w14:textId="1CBBF796" w:rsidR="00885705" w:rsidRPr="00F619B0" w:rsidRDefault="00AF267F" w:rsidP="00F619B0">
      <w:pPr>
        <w:jc w:val="both"/>
      </w:pPr>
      <w:r w:rsidRPr="00F619B0">
        <w:t xml:space="preserve">4. </w:t>
      </w:r>
      <w:proofErr w:type="spellStart"/>
      <w:r w:rsidR="00885705" w:rsidRPr="00F619B0">
        <w:t>Про</w:t>
      </w:r>
      <w:proofErr w:type="spellEnd"/>
      <w:r w:rsidR="00885705" w:rsidRPr="00F619B0">
        <w:t xml:space="preserve"> </w:t>
      </w:r>
      <w:proofErr w:type="spellStart"/>
      <w:r w:rsidR="00885705" w:rsidRPr="00F619B0">
        <w:t>Національну</w:t>
      </w:r>
      <w:proofErr w:type="spellEnd"/>
      <w:r w:rsidR="00885705" w:rsidRPr="00F619B0">
        <w:t xml:space="preserve"> </w:t>
      </w:r>
      <w:proofErr w:type="spellStart"/>
      <w:r w:rsidR="00885705" w:rsidRPr="00F619B0">
        <w:t>поліцію</w:t>
      </w:r>
      <w:proofErr w:type="spellEnd"/>
      <w:r w:rsidR="00885705" w:rsidRPr="00F619B0">
        <w:t xml:space="preserve">: </w:t>
      </w:r>
      <w:proofErr w:type="spellStart"/>
      <w:r w:rsidR="00885705" w:rsidRPr="00F619B0">
        <w:t>Закон</w:t>
      </w:r>
      <w:proofErr w:type="spellEnd"/>
      <w:r w:rsidR="00885705" w:rsidRPr="00F619B0">
        <w:t xml:space="preserve"> </w:t>
      </w:r>
      <w:proofErr w:type="spellStart"/>
      <w:r w:rsidR="00885705" w:rsidRPr="00F619B0">
        <w:t>України</w:t>
      </w:r>
      <w:proofErr w:type="spellEnd"/>
      <w:r w:rsidR="00885705" w:rsidRPr="00F619B0">
        <w:t xml:space="preserve"> </w:t>
      </w:r>
      <w:proofErr w:type="spellStart"/>
      <w:r w:rsidRPr="00F619B0">
        <w:t>від</w:t>
      </w:r>
      <w:proofErr w:type="spellEnd"/>
      <w:r w:rsidRPr="00F619B0">
        <w:t xml:space="preserve"> 02.07.2015 р. </w:t>
      </w:r>
      <w:r w:rsidR="00885705" w:rsidRPr="00F619B0">
        <w:t xml:space="preserve"> </w:t>
      </w:r>
      <w:r w:rsidRPr="00F619B0">
        <w:t xml:space="preserve">URL: </w:t>
      </w:r>
      <w:hyperlink r:id="rId44" w:anchor="Text" w:history="1">
        <w:r w:rsidRPr="00F619B0">
          <w:rPr>
            <w:rStyle w:val="a4"/>
            <w:color w:val="auto"/>
            <w:u w:val="none"/>
          </w:rPr>
          <w:t>https://zakon.rada.gov.ua/laws/show/580-19#Text</w:t>
        </w:r>
      </w:hyperlink>
      <w:r w:rsidRPr="00F619B0">
        <w:t>.</w:t>
      </w:r>
    </w:p>
    <w:p w14:paraId="73C599F3" w14:textId="20F3B852" w:rsidR="00AF267F" w:rsidRPr="00F619B0" w:rsidRDefault="00AF267F" w:rsidP="00F619B0">
      <w:pPr>
        <w:jc w:val="both"/>
      </w:pPr>
      <w:r w:rsidRPr="00F619B0">
        <w:t xml:space="preserve">5. </w:t>
      </w:r>
      <w:proofErr w:type="spellStart"/>
      <w:r w:rsidRPr="00F619B0">
        <w:t>Про</w:t>
      </w:r>
      <w:proofErr w:type="spellEnd"/>
      <w:r w:rsidRPr="00F619B0">
        <w:t xml:space="preserve"> </w:t>
      </w:r>
      <w:proofErr w:type="spellStart"/>
      <w:r w:rsidRPr="00F619B0">
        <w:t>прокуратуру</w:t>
      </w:r>
      <w:proofErr w:type="spellEnd"/>
      <w:r w:rsidRPr="00F619B0">
        <w:t xml:space="preserve">: </w:t>
      </w:r>
      <w:proofErr w:type="spellStart"/>
      <w:r w:rsidRPr="00F619B0">
        <w:t>Закон</w:t>
      </w:r>
      <w:proofErr w:type="spellEnd"/>
      <w:r w:rsidRPr="00F619B0">
        <w:t xml:space="preserve"> </w:t>
      </w:r>
      <w:proofErr w:type="spellStart"/>
      <w:r w:rsidRPr="00F619B0">
        <w:t>України</w:t>
      </w:r>
      <w:proofErr w:type="spellEnd"/>
      <w:r w:rsidRPr="00F619B0">
        <w:t xml:space="preserve"> </w:t>
      </w:r>
      <w:proofErr w:type="spellStart"/>
      <w:r w:rsidRPr="00F619B0">
        <w:t>від</w:t>
      </w:r>
      <w:proofErr w:type="spellEnd"/>
      <w:r w:rsidRPr="00F619B0">
        <w:t xml:space="preserve"> 14.10.2014 р. URL: </w:t>
      </w:r>
      <w:hyperlink r:id="rId45" w:anchor="Text" w:history="1">
        <w:r w:rsidRPr="00F619B0">
          <w:rPr>
            <w:rStyle w:val="a4"/>
            <w:color w:val="auto"/>
            <w:u w:val="none"/>
          </w:rPr>
          <w:t>https://zakon.rada.gov.ua/laws/show/1697-18#Text</w:t>
        </w:r>
      </w:hyperlink>
      <w:r w:rsidRPr="00F619B0">
        <w:t>.</w:t>
      </w:r>
    </w:p>
    <w:bookmarkEnd w:id="5"/>
    <w:p w14:paraId="0FBADC94" w14:textId="77777777" w:rsidR="00885705" w:rsidRDefault="00885705" w:rsidP="0031048A">
      <w:pPr>
        <w:rPr>
          <w:i/>
          <w:iCs/>
          <w:color w:val="000000"/>
          <w:lang w:val="uk-UA"/>
        </w:rPr>
      </w:pPr>
    </w:p>
    <w:p w14:paraId="18755C3D" w14:textId="77777777" w:rsidR="00885705" w:rsidRDefault="00885705" w:rsidP="0031048A">
      <w:pPr>
        <w:rPr>
          <w:i/>
          <w:iCs/>
          <w:color w:val="000000"/>
          <w:lang w:val="uk-UA"/>
        </w:rPr>
      </w:pPr>
    </w:p>
    <w:p w14:paraId="1E0C8314" w14:textId="0EACDBB5" w:rsidR="005D3580" w:rsidRDefault="000D3417" w:rsidP="0031048A">
      <w:pPr>
        <w:rPr>
          <w:i/>
          <w:iCs/>
          <w:color w:val="000000"/>
          <w:lang w:val="uk-UA"/>
        </w:rPr>
      </w:pPr>
      <w:r>
        <w:rPr>
          <w:i/>
          <w:iCs/>
          <w:color w:val="000000"/>
          <w:lang w:val="uk-UA"/>
        </w:rPr>
        <w:t>Інформаційні</w:t>
      </w:r>
      <w:r w:rsidR="002637A9">
        <w:rPr>
          <w:i/>
          <w:iCs/>
          <w:color w:val="000000"/>
          <w:lang w:val="uk-UA"/>
        </w:rPr>
        <w:t xml:space="preserve"> джерела: </w:t>
      </w:r>
    </w:p>
    <w:p w14:paraId="45488DDB" w14:textId="77777777" w:rsidR="000D3417" w:rsidRPr="007553E0" w:rsidRDefault="00026EA3" w:rsidP="000D3417">
      <w:pPr>
        <w:numPr>
          <w:ilvl w:val="0"/>
          <w:numId w:val="9"/>
        </w:numPr>
        <w:rPr>
          <w:szCs w:val="28"/>
          <w:lang w:val="uk-UA"/>
        </w:rPr>
      </w:pPr>
      <w:hyperlink r:id="rId46" w:history="1">
        <w:r w:rsidR="000D3417" w:rsidRPr="007553E0">
          <w:rPr>
            <w:rStyle w:val="a4"/>
            <w:color w:val="auto"/>
            <w:szCs w:val="28"/>
            <w:lang w:val="uk-UA"/>
          </w:rPr>
          <w:t>http://www.rada.gow.ua</w:t>
        </w:r>
      </w:hyperlink>
      <w:r w:rsidR="000D3417" w:rsidRPr="007553E0">
        <w:rPr>
          <w:szCs w:val="28"/>
          <w:lang w:val="uk-UA"/>
        </w:rPr>
        <w:t xml:space="preserve"> – Офіційний сайт Верховної Ради України</w:t>
      </w:r>
    </w:p>
    <w:p w14:paraId="0B76E8F9" w14:textId="77777777" w:rsidR="000D3417" w:rsidRPr="007553E0" w:rsidRDefault="00026EA3" w:rsidP="000D3417">
      <w:pPr>
        <w:numPr>
          <w:ilvl w:val="0"/>
          <w:numId w:val="9"/>
        </w:numPr>
        <w:rPr>
          <w:szCs w:val="28"/>
          <w:lang w:val="uk-UA"/>
        </w:rPr>
      </w:pPr>
      <w:hyperlink r:id="rId47" w:history="1">
        <w:r w:rsidR="000D3417" w:rsidRPr="007553E0">
          <w:rPr>
            <w:rStyle w:val="a4"/>
            <w:color w:val="auto"/>
            <w:szCs w:val="28"/>
            <w:lang w:val="uk-UA"/>
          </w:rPr>
          <w:t>http://www.nbu.gov.ua</w:t>
        </w:r>
      </w:hyperlink>
      <w:r w:rsidR="000D3417" w:rsidRPr="007553E0">
        <w:rPr>
          <w:szCs w:val="28"/>
          <w:lang w:val="uk-UA"/>
        </w:rPr>
        <w:t xml:space="preserve">  – Національна бібліотека імені </w:t>
      </w:r>
      <w:proofErr w:type="spellStart"/>
      <w:r w:rsidR="000D3417" w:rsidRPr="007553E0">
        <w:rPr>
          <w:szCs w:val="28"/>
          <w:lang w:val="uk-UA"/>
        </w:rPr>
        <w:t>В.І.Вернадського</w:t>
      </w:r>
      <w:proofErr w:type="spellEnd"/>
    </w:p>
    <w:p w14:paraId="6BD446D6" w14:textId="77777777" w:rsidR="000D3417" w:rsidRPr="007553E0" w:rsidRDefault="00026EA3" w:rsidP="000D3417">
      <w:pPr>
        <w:numPr>
          <w:ilvl w:val="0"/>
          <w:numId w:val="9"/>
        </w:numPr>
        <w:rPr>
          <w:szCs w:val="28"/>
          <w:lang w:val="uk-UA"/>
        </w:rPr>
      </w:pPr>
      <w:hyperlink r:id="rId48" w:history="1">
        <w:r w:rsidR="000D3417" w:rsidRPr="007553E0">
          <w:rPr>
            <w:rStyle w:val="a4"/>
            <w:color w:val="auto"/>
            <w:szCs w:val="28"/>
            <w:lang w:val="uk-UA"/>
          </w:rPr>
          <w:t>http://www.library.ukma.kiev.ua/amer</w:t>
        </w:r>
      </w:hyperlink>
      <w:r w:rsidR="000D3417" w:rsidRPr="007553E0">
        <w:rPr>
          <w:szCs w:val="28"/>
          <w:lang w:val="uk-UA"/>
        </w:rPr>
        <w:t xml:space="preserve">  – Американська бібліотека </w:t>
      </w:r>
      <w:proofErr w:type="spellStart"/>
      <w:r w:rsidR="000D3417" w:rsidRPr="007553E0">
        <w:rPr>
          <w:szCs w:val="28"/>
          <w:lang w:val="uk-UA"/>
        </w:rPr>
        <w:t>НаУКМА</w:t>
      </w:r>
      <w:proofErr w:type="spellEnd"/>
    </w:p>
    <w:p w14:paraId="49AE6A4A" w14:textId="77777777" w:rsidR="000D3417" w:rsidRPr="007553E0" w:rsidRDefault="00026EA3" w:rsidP="000D3417">
      <w:pPr>
        <w:numPr>
          <w:ilvl w:val="0"/>
          <w:numId w:val="9"/>
        </w:numPr>
        <w:rPr>
          <w:szCs w:val="28"/>
          <w:lang w:val="uk-UA"/>
        </w:rPr>
      </w:pPr>
      <w:hyperlink r:id="rId49" w:history="1">
        <w:r w:rsidR="000D3417" w:rsidRPr="007553E0">
          <w:rPr>
            <w:rStyle w:val="a4"/>
            <w:color w:val="auto"/>
            <w:szCs w:val="28"/>
            <w:lang w:val="uk-UA"/>
          </w:rPr>
          <w:t>http://www.loc.gov</w:t>
        </w:r>
      </w:hyperlink>
      <w:r w:rsidR="000D3417" w:rsidRPr="007553E0">
        <w:rPr>
          <w:szCs w:val="28"/>
          <w:lang w:val="uk-UA"/>
        </w:rPr>
        <w:t xml:space="preserve"> – бібліотека </w:t>
      </w:r>
      <w:proofErr w:type="spellStart"/>
      <w:r w:rsidR="000D3417" w:rsidRPr="007553E0">
        <w:rPr>
          <w:szCs w:val="28"/>
          <w:lang w:val="uk-UA"/>
        </w:rPr>
        <w:t>Конргесу</w:t>
      </w:r>
      <w:proofErr w:type="spellEnd"/>
      <w:r w:rsidR="000D3417" w:rsidRPr="007553E0">
        <w:rPr>
          <w:szCs w:val="28"/>
          <w:lang w:val="uk-UA"/>
        </w:rPr>
        <w:t xml:space="preserve"> США</w:t>
      </w:r>
    </w:p>
    <w:p w14:paraId="43307E1C" w14:textId="77777777" w:rsidR="000D3417" w:rsidRPr="007553E0" w:rsidRDefault="00026EA3" w:rsidP="000D3417">
      <w:pPr>
        <w:numPr>
          <w:ilvl w:val="0"/>
          <w:numId w:val="9"/>
        </w:numPr>
        <w:rPr>
          <w:szCs w:val="28"/>
          <w:lang w:val="uk-UA"/>
        </w:rPr>
      </w:pPr>
      <w:hyperlink r:id="rId50" w:history="1">
        <w:r w:rsidR="000D3417" w:rsidRPr="007553E0">
          <w:rPr>
            <w:rStyle w:val="a4"/>
            <w:color w:val="auto"/>
            <w:szCs w:val="28"/>
            <w:lang w:val="uk-UA"/>
          </w:rPr>
          <w:t>http://www.rsl.ru</w:t>
        </w:r>
      </w:hyperlink>
      <w:r w:rsidR="000D3417" w:rsidRPr="007553E0">
        <w:rPr>
          <w:szCs w:val="28"/>
          <w:lang w:val="uk-UA"/>
        </w:rPr>
        <w:t xml:space="preserve"> – Російська державна бібліотека</w:t>
      </w:r>
    </w:p>
    <w:p w14:paraId="3662E139" w14:textId="77777777" w:rsidR="000D3417" w:rsidRPr="007553E0" w:rsidRDefault="00026EA3" w:rsidP="000D3417">
      <w:pPr>
        <w:numPr>
          <w:ilvl w:val="0"/>
          <w:numId w:val="9"/>
        </w:numPr>
        <w:rPr>
          <w:szCs w:val="28"/>
          <w:lang w:val="uk-UA"/>
        </w:rPr>
      </w:pPr>
      <w:hyperlink r:id="rId51" w:history="1">
        <w:r w:rsidR="000D3417" w:rsidRPr="007553E0">
          <w:rPr>
            <w:rStyle w:val="a4"/>
            <w:color w:val="auto"/>
            <w:szCs w:val="28"/>
            <w:lang w:val="uk-UA"/>
          </w:rPr>
          <w:t>http://www.bl.uk</w:t>
        </w:r>
      </w:hyperlink>
      <w:r w:rsidR="000D3417" w:rsidRPr="007553E0">
        <w:rPr>
          <w:szCs w:val="28"/>
          <w:lang w:val="uk-UA"/>
        </w:rPr>
        <w:t xml:space="preserve"> – Британська бібліотека</w:t>
      </w:r>
    </w:p>
    <w:p w14:paraId="0A671483" w14:textId="77777777" w:rsidR="000D3417" w:rsidRPr="007553E0" w:rsidRDefault="00026EA3" w:rsidP="000D3417">
      <w:pPr>
        <w:numPr>
          <w:ilvl w:val="0"/>
          <w:numId w:val="9"/>
        </w:numPr>
        <w:rPr>
          <w:szCs w:val="28"/>
          <w:lang w:val="uk-UA"/>
        </w:rPr>
      </w:pPr>
      <w:hyperlink r:id="rId52" w:history="1">
        <w:r w:rsidR="000D3417" w:rsidRPr="007553E0">
          <w:rPr>
            <w:rStyle w:val="a4"/>
            <w:color w:val="auto"/>
            <w:szCs w:val="28"/>
            <w:lang w:val="uk-UA"/>
          </w:rPr>
          <w:t>http://www/d-nd.de</w:t>
        </w:r>
      </w:hyperlink>
      <w:r w:rsidR="000D3417" w:rsidRPr="007553E0">
        <w:rPr>
          <w:szCs w:val="28"/>
          <w:lang w:val="uk-UA"/>
        </w:rPr>
        <w:t xml:space="preserve">  – Німецька національна бібліотека</w:t>
      </w:r>
    </w:p>
    <w:p w14:paraId="2F8AA009" w14:textId="77777777" w:rsidR="000D3417" w:rsidRPr="007553E0" w:rsidRDefault="00026EA3" w:rsidP="000D3417">
      <w:pPr>
        <w:numPr>
          <w:ilvl w:val="0"/>
          <w:numId w:val="9"/>
        </w:numPr>
        <w:rPr>
          <w:szCs w:val="28"/>
          <w:lang w:val="uk-UA"/>
        </w:rPr>
      </w:pPr>
      <w:hyperlink r:id="rId53" w:history="1">
        <w:r w:rsidR="000D3417" w:rsidRPr="007553E0">
          <w:rPr>
            <w:rStyle w:val="a4"/>
            <w:color w:val="auto"/>
            <w:szCs w:val="28"/>
            <w:lang w:val="uk-UA"/>
          </w:rPr>
          <w:t>http://wwwbnf.fr</w:t>
        </w:r>
      </w:hyperlink>
      <w:r w:rsidR="000D3417" w:rsidRPr="007553E0">
        <w:rPr>
          <w:szCs w:val="28"/>
          <w:lang w:val="uk-UA"/>
        </w:rPr>
        <w:t xml:space="preserve"> – Національна бібліотека Франції</w:t>
      </w:r>
    </w:p>
    <w:p w14:paraId="742A46D1" w14:textId="77777777" w:rsidR="000D3417" w:rsidRPr="00560F7C" w:rsidRDefault="00026EA3" w:rsidP="000D3417">
      <w:pPr>
        <w:numPr>
          <w:ilvl w:val="0"/>
          <w:numId w:val="9"/>
        </w:numPr>
        <w:rPr>
          <w:szCs w:val="28"/>
        </w:rPr>
      </w:pPr>
      <w:hyperlink r:id="rId54" w:history="1">
        <w:r w:rsidR="000D3417" w:rsidRPr="007553E0">
          <w:rPr>
            <w:rStyle w:val="a4"/>
            <w:color w:val="auto"/>
            <w:szCs w:val="28"/>
            <w:lang w:val="uk-UA"/>
          </w:rPr>
          <w:t>http://dev.europeana.eu</w:t>
        </w:r>
      </w:hyperlink>
      <w:r w:rsidR="000D3417" w:rsidRPr="007553E0">
        <w:rPr>
          <w:szCs w:val="28"/>
          <w:lang w:val="uk-UA"/>
        </w:rPr>
        <w:t xml:space="preserve"> – Європей</w:t>
      </w:r>
      <w:r w:rsidR="000D3417" w:rsidRPr="00560F7C">
        <w:rPr>
          <w:szCs w:val="28"/>
          <w:lang w:val="uk-UA"/>
        </w:rPr>
        <w:t>ська цифрова бібліотека (</w:t>
      </w:r>
      <w:proofErr w:type="spellStart"/>
      <w:r w:rsidR="000D3417" w:rsidRPr="00560F7C">
        <w:rPr>
          <w:szCs w:val="28"/>
          <w:lang w:val="uk-UA"/>
        </w:rPr>
        <w:t>Еuropeana</w:t>
      </w:r>
      <w:proofErr w:type="spellEnd"/>
      <w:r w:rsidR="000D3417" w:rsidRPr="00560F7C">
        <w:rPr>
          <w:szCs w:val="28"/>
          <w:lang w:val="uk-UA"/>
        </w:rPr>
        <w:t>)</w:t>
      </w:r>
    </w:p>
    <w:p w14:paraId="1474D0F7" w14:textId="52E8BA86" w:rsidR="0010550C" w:rsidRPr="0010550C" w:rsidRDefault="0010550C" w:rsidP="0010550C">
      <w:pPr>
        <w:rPr>
          <w:rFonts w:eastAsia="Times New Roman"/>
          <w:i/>
          <w:iCs/>
        </w:rPr>
      </w:pPr>
    </w:p>
    <w:p w14:paraId="60815AB0" w14:textId="6AF181A9" w:rsidR="0010550C" w:rsidRDefault="0010550C" w:rsidP="0031048A">
      <w:pPr>
        <w:rPr>
          <w:b/>
          <w:bCs/>
          <w:color w:val="000000"/>
          <w:lang w:val="uk-UA"/>
        </w:rPr>
      </w:pPr>
    </w:p>
    <w:p w14:paraId="4E0814DF" w14:textId="77777777" w:rsidR="004D0465" w:rsidRDefault="004D0465" w:rsidP="0031048A">
      <w:pPr>
        <w:rPr>
          <w:b/>
          <w:bCs/>
          <w:color w:val="000000"/>
          <w:lang w:val="uk-UA"/>
        </w:rPr>
      </w:pPr>
    </w:p>
    <w:p w14:paraId="5D80EC4D" w14:textId="77777777" w:rsidR="00353230" w:rsidRDefault="00353230" w:rsidP="00626ADD">
      <w:pPr>
        <w:jc w:val="center"/>
        <w:rPr>
          <w:b/>
          <w:bCs/>
          <w:color w:val="000000"/>
          <w:sz w:val="28"/>
          <w:szCs w:val="28"/>
          <w:lang w:val="uk-UA"/>
        </w:rPr>
      </w:pPr>
    </w:p>
    <w:p w14:paraId="35F6220F" w14:textId="6A662049" w:rsidR="00566A39" w:rsidRDefault="00566A39" w:rsidP="00626ADD">
      <w:pPr>
        <w:jc w:val="center"/>
        <w:rPr>
          <w:b/>
          <w:bCs/>
          <w:color w:val="000000"/>
          <w:sz w:val="28"/>
          <w:szCs w:val="28"/>
          <w:lang w:val="uk-UA"/>
        </w:rPr>
      </w:pPr>
      <w:r>
        <w:rPr>
          <w:b/>
          <w:bCs/>
          <w:color w:val="000000"/>
          <w:sz w:val="28"/>
          <w:szCs w:val="28"/>
          <w:lang w:val="uk-UA"/>
        </w:rPr>
        <w:lastRenderedPageBreak/>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p>
    <w:p w14:paraId="3E857C5B" w14:textId="77777777" w:rsidR="001A3AC6" w:rsidRDefault="001A3AC6" w:rsidP="0031048A">
      <w:pPr>
        <w:rPr>
          <w:b/>
          <w:bCs/>
          <w:color w:val="000000"/>
          <w:highlight w:val="yellow"/>
          <w:lang w:val="uk-UA"/>
        </w:rPr>
      </w:pPr>
    </w:p>
    <w:p w14:paraId="22007FE9" w14:textId="77777777" w:rsidR="00566A39" w:rsidRPr="00E63584" w:rsidRDefault="00566A39" w:rsidP="00E63584">
      <w:pPr>
        <w:rPr>
          <w:b/>
          <w:bCs/>
          <w:color w:val="000000"/>
          <w:lang w:val="uk-UA"/>
        </w:rPr>
      </w:pPr>
      <w:r w:rsidRPr="00E63584">
        <w:rPr>
          <w:b/>
          <w:bCs/>
          <w:color w:val="000000"/>
          <w:lang w:val="uk-UA"/>
        </w:rPr>
        <w:t>Відвідування</w:t>
      </w:r>
      <w:r w:rsidR="00404FEA" w:rsidRPr="00E63584">
        <w:rPr>
          <w:b/>
          <w:bCs/>
          <w:color w:val="000000"/>
          <w:lang w:val="uk-UA"/>
        </w:rPr>
        <w:t xml:space="preserve"> занять. Регуляція пропусків.</w:t>
      </w:r>
    </w:p>
    <w:p w14:paraId="0837C0C0" w14:textId="61A73286" w:rsidR="001E336D" w:rsidRPr="00E63584" w:rsidRDefault="00DB4651" w:rsidP="00E63584">
      <w:pPr>
        <w:jc w:val="both"/>
        <w:rPr>
          <w:i/>
          <w:iCs/>
          <w:color w:val="000000"/>
          <w:lang w:val="uk-UA"/>
        </w:rPr>
      </w:pPr>
      <w:r w:rsidRPr="00E63584">
        <w:rPr>
          <w:i/>
          <w:iCs/>
          <w:color w:val="000000"/>
          <w:lang w:val="uk-UA"/>
        </w:rPr>
        <w:t>І</w:t>
      </w:r>
      <w:r w:rsidR="001E336D" w:rsidRPr="00E63584">
        <w:rPr>
          <w:i/>
          <w:iCs/>
          <w:color w:val="000000"/>
          <w:lang w:val="uk-UA"/>
        </w:rPr>
        <w:t xml:space="preserve">нтерактивний характер курсу передбачає </w:t>
      </w:r>
      <w:proofErr w:type="spellStart"/>
      <w:r w:rsidR="001E336D" w:rsidRPr="00E63584">
        <w:rPr>
          <w:i/>
          <w:iCs/>
          <w:color w:val="000000"/>
          <w:lang w:val="uk-UA"/>
        </w:rPr>
        <w:t>обов</w:t>
      </w:r>
      <w:proofErr w:type="spellEnd"/>
      <w:r w:rsidR="001E336D" w:rsidRPr="00E63584">
        <w:rPr>
          <w:i/>
          <w:iCs/>
          <w:color w:val="000000"/>
          <w:lang w:val="ru-RU"/>
        </w:rPr>
        <w:t>’</w:t>
      </w:r>
      <w:proofErr w:type="spellStart"/>
      <w:r w:rsidR="001E336D" w:rsidRPr="00E63584">
        <w:rPr>
          <w:i/>
          <w:iCs/>
          <w:color w:val="000000"/>
          <w:lang w:val="uk-UA"/>
        </w:rPr>
        <w:t>язкове</w:t>
      </w:r>
      <w:proofErr w:type="spellEnd"/>
      <w:r w:rsidR="001E336D" w:rsidRPr="00E63584">
        <w:rPr>
          <w:i/>
          <w:iCs/>
          <w:color w:val="000000"/>
          <w:lang w:val="uk-UA"/>
        </w:rPr>
        <w:t xml:space="preserve"> відвідування занять. Студенти, які за певних обставин не можуть відвідувати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sidRPr="00E63584">
        <w:rPr>
          <w:i/>
          <w:iCs/>
          <w:color w:val="000000"/>
          <w:lang w:val="uk-UA"/>
        </w:rPr>
        <w:t>питаннями, визначеними планом</w:t>
      </w:r>
      <w:r w:rsidR="001E336D" w:rsidRPr="00E63584">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14:paraId="5DEA3494" w14:textId="77777777" w:rsidR="001E336D" w:rsidRPr="00E63584" w:rsidRDefault="00EF5880" w:rsidP="00E63584">
      <w:pPr>
        <w:jc w:val="both"/>
        <w:rPr>
          <w:i/>
          <w:iCs/>
          <w:color w:val="000000"/>
          <w:lang w:val="uk-UA"/>
        </w:rPr>
      </w:pPr>
      <w:r w:rsidRPr="00E63584">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7CEFFFC2" w14:textId="77777777" w:rsidR="00AD4D5B" w:rsidRPr="00E63584" w:rsidRDefault="00AD4D5B" w:rsidP="00E63584">
      <w:pPr>
        <w:jc w:val="both"/>
        <w:rPr>
          <w:color w:val="000000"/>
          <w:u w:val="single"/>
          <w:lang w:val="uk-UA"/>
        </w:rPr>
      </w:pPr>
    </w:p>
    <w:p w14:paraId="1E33A832" w14:textId="77777777" w:rsidR="001A3AC6" w:rsidRPr="00E54730" w:rsidRDefault="0021546E" w:rsidP="0031048A">
      <w:pPr>
        <w:rPr>
          <w:b/>
          <w:bCs/>
          <w:color w:val="000000"/>
          <w:lang w:val="uk-UA"/>
        </w:rPr>
      </w:pPr>
      <w:r w:rsidRPr="00E63584">
        <w:rPr>
          <w:b/>
          <w:bCs/>
          <w:color w:val="000000"/>
          <w:lang w:val="uk-UA"/>
        </w:rPr>
        <w:t>Політика академічної доброчесності</w:t>
      </w:r>
    </w:p>
    <w:p w14:paraId="3EC83D3D" w14:textId="04B7CFED"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p>
    <w:p w14:paraId="22E2140B" w14:textId="77777777"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14:paraId="5627BD64" w14:textId="77777777"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4D998589" w14:textId="77777777"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14:paraId="15A4BB4E" w14:textId="77777777"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r w:rsidR="00791E2C">
        <w:rPr>
          <w:i/>
          <w:iCs/>
          <w:color w:val="000000"/>
          <w:lang w:val="uk-UA"/>
        </w:rPr>
        <w:t xml:space="preserve"> </w:t>
      </w:r>
      <w:hyperlink r:id="rId55"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r w:rsidRPr="002F1DF1">
          <w:rPr>
            <w:rStyle w:val="a4"/>
          </w:rPr>
          <w:t>gov</w:t>
        </w:r>
        <w:r w:rsidRPr="002F1DF1">
          <w:rPr>
            <w:rStyle w:val="a4"/>
            <w:lang w:val="uk-UA"/>
          </w:rPr>
          <w:t>.</w:t>
        </w:r>
        <w:proofErr w:type="spellStart"/>
        <w:r w:rsidRPr="002F1DF1">
          <w:rPr>
            <w:rStyle w:val="a4"/>
          </w:rPr>
          <w:t>ua</w:t>
        </w:r>
        <w:proofErr w:type="spellEnd"/>
      </w:hyperlink>
    </w:p>
    <w:p w14:paraId="6BB24D57" w14:textId="77777777"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56"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14:paraId="324DF0AD" w14:textId="77777777" w:rsidR="00EF5880" w:rsidRDefault="00EF5880" w:rsidP="0021546E">
      <w:pPr>
        <w:jc w:val="both"/>
        <w:rPr>
          <w:color w:val="000000"/>
          <w:lang w:val="uk-UA"/>
        </w:rPr>
      </w:pPr>
    </w:p>
    <w:p w14:paraId="7316F03D" w14:textId="77777777"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14:paraId="520B5ABB" w14:textId="11BA8D4C" w:rsidR="00EF5880" w:rsidRDefault="00EF5880" w:rsidP="008757C1">
      <w:pPr>
        <w:jc w:val="both"/>
        <w:rPr>
          <w:i/>
          <w:iCs/>
          <w:color w:val="000000"/>
          <w:lang w:val="uk-UA"/>
        </w:rPr>
      </w:pPr>
      <w:r>
        <w:rPr>
          <w:i/>
          <w:iCs/>
          <w:color w:val="000000"/>
          <w:lang w:val="uk-UA"/>
        </w:rPr>
        <w:t xml:space="preserve">Використання мобільних телефонів, планшетів та інших гаджетів під час занять дозволяється виключно у навчальних цілях (для уточнення певних даних, перевірки </w:t>
      </w:r>
      <w:r w:rsidR="00DA51D1">
        <w:rPr>
          <w:i/>
          <w:iCs/>
          <w:color w:val="000000"/>
          <w:lang w:val="uk-UA"/>
        </w:rPr>
        <w:t>чинності нормативно-правового акту, пошуку відповідної правової норми</w:t>
      </w:r>
      <w:r>
        <w:rPr>
          <w:i/>
          <w:iCs/>
          <w:color w:val="000000"/>
          <w:lang w:val="uk-UA"/>
        </w:rPr>
        <w:t>,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14:paraId="18A49A78" w14:textId="0F5F9D8C" w:rsidR="00EF5880" w:rsidRDefault="00EF5880" w:rsidP="008757C1">
      <w:pPr>
        <w:jc w:val="both"/>
        <w:rPr>
          <w:i/>
          <w:iCs/>
          <w:color w:val="000000"/>
          <w:lang w:val="uk-UA"/>
        </w:rPr>
      </w:pPr>
      <w:r>
        <w:rPr>
          <w:i/>
          <w:iCs/>
          <w:color w:val="000000"/>
          <w:lang w:val="uk-UA"/>
        </w:rPr>
        <w:t xml:space="preserve">Під час виконання заходів контролю (контрольних робіт, </w:t>
      </w:r>
      <w:r w:rsidR="00DA51D1">
        <w:rPr>
          <w:i/>
          <w:iCs/>
          <w:color w:val="000000"/>
          <w:lang w:val="uk-UA"/>
        </w:rPr>
        <w:t>заліків</w:t>
      </w:r>
      <w:r>
        <w:rPr>
          <w:i/>
          <w:iCs/>
          <w:color w:val="000000"/>
          <w:lang w:val="uk-UA"/>
        </w:rPr>
        <w:t xml:space="preserve">) використання гаджетів заборонено. </w:t>
      </w:r>
      <w:r w:rsidR="00D60B1B">
        <w:rPr>
          <w:i/>
          <w:iCs/>
          <w:color w:val="000000"/>
          <w:lang w:val="uk-UA"/>
        </w:rPr>
        <w:t>У разі порушення цієї заборони роботу буде анульовано без права перескладання.</w:t>
      </w:r>
    </w:p>
    <w:p w14:paraId="7DC69B99" w14:textId="77777777" w:rsidR="00CE7235" w:rsidRDefault="00CE7235" w:rsidP="008757C1">
      <w:pPr>
        <w:jc w:val="both"/>
        <w:rPr>
          <w:color w:val="000000"/>
          <w:lang w:val="uk-UA"/>
        </w:rPr>
      </w:pPr>
    </w:p>
    <w:p w14:paraId="474C2AA7" w14:textId="77777777" w:rsidR="0031048A" w:rsidRPr="00E42FA1" w:rsidRDefault="00CE7235" w:rsidP="0031048A">
      <w:pPr>
        <w:rPr>
          <w:lang w:val="uk-UA"/>
        </w:rPr>
      </w:pPr>
      <w:r>
        <w:rPr>
          <w:b/>
          <w:bCs/>
          <w:color w:val="000000"/>
          <w:lang w:val="uk-UA"/>
        </w:rPr>
        <w:t>Комунікація</w:t>
      </w:r>
    </w:p>
    <w:p w14:paraId="500D1C10" w14:textId="77777777"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14:paraId="21FA7206" w14:textId="4660F7D5" w:rsidR="00D60B1B" w:rsidRPr="00DA51D1" w:rsidRDefault="00D60B1B" w:rsidP="004B275A">
      <w:pPr>
        <w:jc w:val="both"/>
        <w:rPr>
          <w:i/>
          <w:iCs/>
          <w:color w:val="000000"/>
          <w:lang w:val="uk-UA"/>
        </w:rPr>
      </w:pPr>
      <w:r w:rsidRPr="00DA51D1">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w:t>
      </w:r>
      <w:r w:rsidR="00DA51D1" w:rsidRPr="00DA51D1">
        <w:rPr>
          <w:i/>
          <w:iCs/>
          <w:color w:val="000000"/>
          <w:lang w:val="uk-UA"/>
        </w:rPr>
        <w:t xml:space="preserve">конференцій </w:t>
      </w:r>
      <w:r w:rsidRPr="00DA51D1">
        <w:rPr>
          <w:i/>
          <w:iCs/>
          <w:color w:val="000000"/>
          <w:lang w:val="uk-UA"/>
        </w:rP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w:t>
      </w:r>
      <w:r w:rsidRPr="00DA51D1">
        <w:rPr>
          <w:i/>
          <w:iCs/>
          <w:color w:val="000000"/>
          <w:lang w:val="uk-UA"/>
        </w:rPr>
        <w:lastRenderedPageBreak/>
        <w:t xml:space="preserve">курсу у </w:t>
      </w:r>
      <w:proofErr w:type="spellStart"/>
      <w:r w:rsidRPr="00DA51D1">
        <w:rPr>
          <w:i/>
          <w:iCs/>
          <w:color w:val="000000"/>
          <w:lang w:val="uk-UA"/>
        </w:rPr>
        <w:t>Moodle</w:t>
      </w:r>
      <w:proofErr w:type="spellEnd"/>
      <w:r w:rsidRPr="00DA51D1">
        <w:rPr>
          <w:i/>
          <w:iCs/>
          <w:color w:val="000000"/>
          <w:lang w:val="uk-UA"/>
        </w:rPr>
        <w:t xml:space="preserve">, будь ласка, переконайтеся, що адреса електронної пошти, зазначена у вашому </w:t>
      </w:r>
      <w:proofErr w:type="spellStart"/>
      <w:r w:rsidRPr="00DA51D1">
        <w:rPr>
          <w:i/>
          <w:iCs/>
          <w:color w:val="000000"/>
          <w:lang w:val="uk-UA"/>
        </w:rPr>
        <w:t>профайлі</w:t>
      </w:r>
      <w:proofErr w:type="spellEnd"/>
      <w:r w:rsidRPr="00DA51D1">
        <w:rPr>
          <w:i/>
          <w:iCs/>
          <w:color w:val="000000"/>
          <w:lang w:val="uk-UA"/>
        </w:rPr>
        <w:t xml:space="preserve"> на </w:t>
      </w:r>
      <w:proofErr w:type="spellStart"/>
      <w:r w:rsidRPr="00DA51D1">
        <w:rPr>
          <w:i/>
          <w:iCs/>
          <w:color w:val="000000"/>
          <w:lang w:val="uk-UA"/>
        </w:rPr>
        <w:t>Moodle</w:t>
      </w:r>
      <w:proofErr w:type="spellEnd"/>
      <w:r w:rsidRPr="00DA51D1">
        <w:rPr>
          <w:i/>
          <w:iCs/>
          <w:color w:val="000000"/>
          <w:lang w:val="uk-UA"/>
        </w:rPr>
        <w:t xml:space="preserve">, є актуальною, та регулярно перевіряйте папку «Спам».  </w:t>
      </w:r>
    </w:p>
    <w:p w14:paraId="1FF50C59" w14:textId="26A5CBB0" w:rsidR="00183C4E" w:rsidRPr="00DA51D1" w:rsidRDefault="00D60B1B" w:rsidP="00DA51D1">
      <w:pPr>
        <w:jc w:val="both"/>
        <w:rPr>
          <w:i/>
          <w:iCs/>
          <w:lang w:val="uk-UA"/>
        </w:rPr>
      </w:pPr>
      <w:r w:rsidRPr="00DA51D1">
        <w:rPr>
          <w:i/>
          <w:iCs/>
          <w:color w:val="000000"/>
          <w:lang w:val="uk-UA"/>
        </w:rPr>
        <w:t xml:space="preserve">Якщо за технічних причин доступ до </w:t>
      </w:r>
      <w:proofErr w:type="spellStart"/>
      <w:r w:rsidRPr="00DA51D1">
        <w:rPr>
          <w:i/>
          <w:iCs/>
          <w:color w:val="000000"/>
          <w:lang w:val="uk-UA"/>
        </w:rPr>
        <w:t>Moodle</w:t>
      </w:r>
      <w:proofErr w:type="spellEnd"/>
      <w:r w:rsidRPr="00DA51D1">
        <w:rPr>
          <w:i/>
          <w:iCs/>
          <w:color w:val="000000"/>
          <w:lang w:val="uk-UA"/>
        </w:rPr>
        <w:t xml:space="preserve"> є неможливим, або ваше питання потребує термінового розгляду,</w:t>
      </w:r>
      <w:r w:rsidR="00183C4E" w:rsidRPr="00DA51D1">
        <w:rPr>
          <w:i/>
          <w:iCs/>
          <w:color w:val="000000"/>
          <w:lang w:val="uk-UA"/>
        </w:rPr>
        <w:t xml:space="preserve"> </w:t>
      </w:r>
      <w:proofErr w:type="spellStart"/>
      <w:r w:rsidR="00183C4E" w:rsidRPr="00DA51D1">
        <w:rPr>
          <w:i/>
          <w:iCs/>
          <w:color w:val="000000"/>
          <w:lang w:val="uk-UA"/>
        </w:rPr>
        <w:t>на</w:t>
      </w:r>
      <w:r w:rsidR="00DA51D1">
        <w:rPr>
          <w:i/>
          <w:iCs/>
          <w:color w:val="000000"/>
          <w:lang w:val="uk-UA"/>
        </w:rPr>
        <w:t>дішліть</w:t>
      </w:r>
      <w:proofErr w:type="spellEnd"/>
      <w:r w:rsidR="00183C4E" w:rsidRPr="00DA51D1">
        <w:rPr>
          <w:i/>
          <w:iCs/>
          <w:color w:val="000000"/>
          <w:lang w:val="uk-UA"/>
        </w:rPr>
        <w:t xml:space="preserve"> електронного листа з позначкою «Важливо» на адресу </w:t>
      </w:r>
      <w:r w:rsidR="00DA51D1" w:rsidRPr="00DA51D1">
        <w:rPr>
          <w:rStyle w:val="go"/>
          <w:i/>
          <w:spacing w:val="5"/>
          <w:lang w:val="uk-UA"/>
        </w:rPr>
        <w:t>indz2012@gmail.com</w:t>
      </w:r>
      <w:r w:rsidR="00183C4E" w:rsidRPr="00DA51D1">
        <w:rPr>
          <w:i/>
          <w:iCs/>
          <w:lang w:val="uk-UA"/>
        </w:rPr>
        <w:t>. У листі обов’язково вкажіть ваше прізвище та ім’я, курс та шифр академічної групи.</w:t>
      </w:r>
    </w:p>
    <w:p w14:paraId="42DDE567" w14:textId="308A4D6D" w:rsidR="00D60B1B" w:rsidRPr="00183C4E" w:rsidRDefault="00183C4E" w:rsidP="00E63584">
      <w:pPr>
        <w:rPr>
          <w:i/>
          <w:iCs/>
          <w:color w:val="000000"/>
          <w:lang w:val="uk-UA"/>
        </w:rPr>
      </w:pPr>
      <w:r w:rsidRPr="00DA51D1">
        <w:rPr>
          <w:i/>
          <w:iCs/>
          <w:lang w:val="uk-UA"/>
        </w:rPr>
        <w:t xml:space="preserve">  </w:t>
      </w:r>
    </w:p>
    <w:p w14:paraId="55B679A8" w14:textId="1440E4A2"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w:t>
      </w:r>
      <w:r w:rsidR="00200992">
        <w:rPr>
          <w:rFonts w:ascii="Cambria" w:hAnsi="Cambria" w:cs="Cambria"/>
          <w:b/>
          <w:bCs/>
          <w:color w:val="000000"/>
          <w:sz w:val="28"/>
          <w:szCs w:val="28"/>
          <w:lang w:val="uk-UA"/>
        </w:rPr>
        <w:t>2</w:t>
      </w:r>
      <w:r w:rsidRPr="00DB4651">
        <w:rPr>
          <w:rFonts w:ascii="Cambria" w:hAnsi="Cambria" w:cs="Cambria"/>
          <w:b/>
          <w:bCs/>
          <w:color w:val="000000"/>
          <w:sz w:val="28"/>
          <w:szCs w:val="28"/>
          <w:lang w:val="uk-UA"/>
        </w:rPr>
        <w:t>-202</w:t>
      </w:r>
      <w:r w:rsidR="00200992">
        <w:rPr>
          <w:rFonts w:ascii="Cambria" w:hAnsi="Cambria" w:cs="Cambria"/>
          <w:b/>
          <w:bCs/>
          <w:color w:val="000000"/>
          <w:sz w:val="28"/>
          <w:szCs w:val="28"/>
          <w:lang w:val="uk-UA"/>
        </w:rPr>
        <w:t>3</w:t>
      </w:r>
      <w:bookmarkStart w:id="8" w:name="_GoBack"/>
      <w:bookmarkEnd w:id="8"/>
    </w:p>
    <w:p w14:paraId="546608AF" w14:textId="77777777" w:rsidR="00A90A11" w:rsidRPr="00287991" w:rsidRDefault="00A90A11" w:rsidP="00A90A11">
      <w:pPr>
        <w:jc w:val="center"/>
        <w:rPr>
          <w:rFonts w:eastAsia="Times New Roman"/>
          <w:b/>
          <w:bCs/>
          <w:sz w:val="20"/>
          <w:szCs w:val="20"/>
          <w:lang w:val="uk-UA"/>
        </w:rPr>
      </w:pPr>
    </w:p>
    <w:p w14:paraId="6967F591" w14:textId="549DF88F"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w:t>
      </w:r>
      <w:r w:rsidR="004D0465" w:rsidRPr="00116A7E">
        <w:rPr>
          <w:rFonts w:ascii="Cambria" w:hAnsi="Cambria" w:cs="Cambria"/>
          <w:b/>
          <w:bCs/>
          <w:i/>
          <w:iCs/>
          <w:sz w:val="20"/>
          <w:szCs w:val="20"/>
          <w:lang w:val="uk-UA"/>
        </w:rPr>
        <w:t>http://sites.znu.edu.ua/navchalnyj_viddil/1635.ukr.html</w:t>
      </w:r>
      <w:r w:rsidR="00DB4651" w:rsidRPr="00DB4651">
        <w:rPr>
          <w:rFonts w:ascii="Cambria" w:hAnsi="Cambria" w:cs="Cambria"/>
          <w:b/>
          <w:bCs/>
          <w:i/>
          <w:iCs/>
          <w:sz w:val="20"/>
          <w:szCs w:val="20"/>
          <w:lang w:val="uk-UA"/>
        </w:rPr>
        <w:t>)</w:t>
      </w:r>
    </w:p>
    <w:p w14:paraId="5444AD44" w14:textId="77777777" w:rsidR="00DB4651" w:rsidRPr="00287991" w:rsidRDefault="00DB4651" w:rsidP="00A90A11">
      <w:pPr>
        <w:jc w:val="both"/>
        <w:rPr>
          <w:rFonts w:ascii="Cambria" w:hAnsi="Cambria" w:cs="Cambria"/>
          <w:b/>
          <w:bCs/>
          <w:i/>
          <w:iCs/>
          <w:sz w:val="14"/>
          <w:szCs w:val="14"/>
          <w:lang w:val="uk-UA"/>
        </w:rPr>
      </w:pPr>
    </w:p>
    <w:p w14:paraId="69B7F1A0" w14:textId="77777777"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57"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58"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14:paraId="50BD84DB" w14:textId="77777777" w:rsidR="000363C2" w:rsidRPr="00287991" w:rsidRDefault="000363C2" w:rsidP="000363C2">
      <w:pPr>
        <w:rPr>
          <w:rFonts w:ascii="Cambria" w:hAnsi="Cambria" w:cs="Cambria"/>
          <w:sz w:val="14"/>
          <w:szCs w:val="14"/>
          <w:lang w:val="uk-UA"/>
        </w:rPr>
      </w:pPr>
    </w:p>
    <w:p w14:paraId="119E9775" w14:textId="77777777"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59"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14:paraId="0C252B70" w14:textId="77777777" w:rsidR="000363C2" w:rsidRPr="00287991" w:rsidRDefault="000363C2" w:rsidP="00A90A11">
      <w:pPr>
        <w:jc w:val="both"/>
        <w:rPr>
          <w:rFonts w:ascii="Cambria" w:hAnsi="Cambria" w:cs="Cambria"/>
          <w:i/>
          <w:iCs/>
          <w:sz w:val="14"/>
          <w:szCs w:val="14"/>
          <w:lang w:val="uk-UA"/>
        </w:rPr>
      </w:pPr>
    </w:p>
    <w:p w14:paraId="0900298E" w14:textId="77777777"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60"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61"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14:paraId="6646D319" w14:textId="77777777" w:rsidR="008C552B" w:rsidRPr="00287991" w:rsidRDefault="008C552B" w:rsidP="00A90A11">
      <w:pPr>
        <w:jc w:val="both"/>
        <w:rPr>
          <w:rFonts w:ascii="Cambria" w:hAnsi="Cambria" w:cs="Cambria"/>
          <w:sz w:val="14"/>
          <w:szCs w:val="14"/>
          <w:lang w:val="uk-UA"/>
        </w:rPr>
      </w:pPr>
    </w:p>
    <w:p w14:paraId="461D4DDC" w14:textId="77777777"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62"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14:paraId="6D40BA59" w14:textId="77777777" w:rsidR="008C552B" w:rsidRPr="00287991" w:rsidRDefault="008C552B" w:rsidP="00A90A11">
      <w:pPr>
        <w:jc w:val="both"/>
        <w:rPr>
          <w:rFonts w:ascii="Cambria" w:hAnsi="Cambria" w:cs="Cambria"/>
          <w:sz w:val="14"/>
          <w:szCs w:val="14"/>
          <w:lang w:val="uk-UA"/>
        </w:rPr>
      </w:pPr>
    </w:p>
    <w:p w14:paraId="6739E8D5" w14:textId="77777777"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63"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64"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65"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14:paraId="33A62100" w14:textId="77777777" w:rsidR="00287991" w:rsidRPr="00287991" w:rsidRDefault="00287991" w:rsidP="00287991">
      <w:pPr>
        <w:jc w:val="both"/>
        <w:rPr>
          <w:rFonts w:ascii="Cambria" w:hAnsi="Cambria" w:cs="Cambria"/>
          <w:b/>
          <w:bCs/>
          <w:i/>
          <w:iCs/>
          <w:sz w:val="14"/>
          <w:szCs w:val="14"/>
          <w:lang w:val="uk-UA"/>
        </w:rPr>
      </w:pPr>
    </w:p>
    <w:p w14:paraId="074CCCE1" w14:textId="77777777"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14:paraId="285C78FB" w14:textId="77777777" w:rsidR="00287991" w:rsidRPr="00287991" w:rsidRDefault="00287991" w:rsidP="008C552B">
      <w:pPr>
        <w:jc w:val="both"/>
        <w:rPr>
          <w:rFonts w:ascii="Cambria" w:hAnsi="Cambria" w:cs="Cambria"/>
          <w:b/>
          <w:bCs/>
          <w:i/>
          <w:iCs/>
          <w:sz w:val="14"/>
          <w:szCs w:val="14"/>
          <w:lang w:val="uk-UA"/>
        </w:rPr>
      </w:pPr>
    </w:p>
    <w:p w14:paraId="7E99F339" w14:textId="77777777"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14:paraId="7314BAD4" w14:textId="77777777" w:rsidR="006F1B80" w:rsidRPr="00287991" w:rsidRDefault="006F1B80" w:rsidP="008C552B">
      <w:pPr>
        <w:jc w:val="both"/>
        <w:rPr>
          <w:rFonts w:ascii="Cambria" w:hAnsi="Cambria" w:cs="Cambria"/>
          <w:sz w:val="14"/>
          <w:szCs w:val="14"/>
          <w:lang w:val="uk-UA"/>
        </w:rPr>
      </w:pPr>
    </w:p>
    <w:p w14:paraId="7D505138" w14:textId="77777777"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66"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14:paraId="0D48DB71" w14:textId="77777777" w:rsidR="006F1B80" w:rsidRPr="00287991" w:rsidRDefault="006F1B80" w:rsidP="008C552B">
      <w:pPr>
        <w:jc w:val="both"/>
        <w:rPr>
          <w:rFonts w:ascii="Cambria" w:hAnsi="Cambria" w:cs="Cambria"/>
          <w:b/>
          <w:bCs/>
          <w:i/>
          <w:iCs/>
          <w:sz w:val="14"/>
          <w:szCs w:val="14"/>
          <w:lang w:val="uk-UA"/>
        </w:rPr>
      </w:pPr>
    </w:p>
    <w:p w14:paraId="3F172889" w14:textId="77777777"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67"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14:paraId="767AE93B" w14:textId="77777777"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14:paraId="645277FD" w14:textId="77777777"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14:paraId="4AD212FB"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14:paraId="782EFA80"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14:paraId="3D4D001A"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14:paraId="4E09CC2C"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14:paraId="68EA8EF2"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14:paraId="097AC763" w14:textId="77777777" w:rsidR="006F1B80" w:rsidRPr="00287991" w:rsidRDefault="006F1B80" w:rsidP="008C552B">
      <w:pPr>
        <w:jc w:val="both"/>
        <w:rPr>
          <w:rFonts w:ascii="Cambria" w:hAnsi="Cambria" w:cs="Cambria"/>
          <w:sz w:val="14"/>
          <w:szCs w:val="14"/>
          <w:lang w:val="uk-UA"/>
        </w:rPr>
      </w:pPr>
    </w:p>
    <w:p w14:paraId="463FE2E7" w14:textId="77777777"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14:paraId="1BF08BC4" w14:textId="77777777"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14:paraId="762E9B7E" w14:textId="77777777"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68"/>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42E98" w14:textId="77777777" w:rsidR="00026EA3" w:rsidRDefault="00026EA3" w:rsidP="00CF2559">
      <w:r>
        <w:separator/>
      </w:r>
    </w:p>
  </w:endnote>
  <w:endnote w:type="continuationSeparator" w:id="0">
    <w:p w14:paraId="6C1CC4F3" w14:textId="77777777" w:rsidR="00026EA3" w:rsidRDefault="00026EA3"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CC"/>
    <w:family w:val="auto"/>
    <w:notTrueType/>
    <w:pitch w:val="default"/>
    <w:sig w:usb0="00000203" w:usb1="00000000" w:usb2="00000000" w:usb3="00000000" w:csb0="00000005"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BC0E7" w14:textId="77777777" w:rsidR="00026EA3" w:rsidRDefault="00026EA3" w:rsidP="00CF2559">
      <w:r>
        <w:separator/>
      </w:r>
    </w:p>
  </w:footnote>
  <w:footnote w:type="continuationSeparator" w:id="0">
    <w:p w14:paraId="5F3E82F4" w14:textId="77777777" w:rsidR="00026EA3" w:rsidRDefault="00026EA3" w:rsidP="00CF2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D5FE" w14:textId="77777777" w:rsidR="00537B4F" w:rsidRPr="006F1B80" w:rsidRDefault="00537B4F"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5E0853CD" w14:textId="1293A683" w:rsidR="00537B4F" w:rsidRPr="00E42FA1" w:rsidRDefault="00537B4F" w:rsidP="003D656F">
    <w:pPr>
      <w:pStyle w:val="ae"/>
      <w:jc w:val="center"/>
      <w:rPr>
        <w:rFonts w:ascii="Cambria" w:hAnsi="Cambria" w:cs="Cambria"/>
        <w:b/>
        <w:bCs/>
        <w:sz w:val="22"/>
        <w:szCs w:val="22"/>
        <w:lang w:val="uk-UA"/>
      </w:rPr>
    </w:pPr>
    <w:r>
      <w:rPr>
        <w:rFonts w:ascii="Cambria" w:hAnsi="Cambria" w:cs="Cambria"/>
        <w:b/>
        <w:bCs/>
        <w:sz w:val="22"/>
        <w:szCs w:val="22"/>
        <w:lang w:val="uk-UA"/>
      </w:rPr>
      <w:t>ЮРИДИЧНИЙ ФАКУЛЬТЕТ</w:t>
    </w:r>
  </w:p>
  <w:p w14:paraId="0083DA49" w14:textId="77777777" w:rsidR="00537B4F" w:rsidRPr="006F1B80" w:rsidRDefault="00026EA3" w:rsidP="003D656F">
    <w:pPr>
      <w:pStyle w:val="ae"/>
      <w:jc w:val="center"/>
      <w:rPr>
        <w:rFonts w:ascii="Sylfaen" w:hAnsi="Sylfaen" w:cs="Sylfaen"/>
        <w:b/>
        <w:bCs/>
        <w:sz w:val="22"/>
        <w:szCs w:val="22"/>
        <w:lang w:val="uk-UA"/>
      </w:rPr>
    </w:pPr>
    <w:r>
      <w:rPr>
        <w:noProof/>
        <w:lang w:val="uk-UA" w:eastAsia="uk-UA"/>
      </w:rPr>
      <w:pict w14:anchorId="4397B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5pt;margin-top:-25.6pt;width:41.75pt;height:43.6pt;z-index:-1">
          <v:imagedata r:id="rId1" o:title=""/>
        </v:shape>
      </w:pict>
    </w:r>
    <w:proofErr w:type="spellStart"/>
    <w:r w:rsidR="00537B4F" w:rsidRPr="006F1B80">
      <w:rPr>
        <w:rFonts w:ascii="Cambria" w:hAnsi="Cambria" w:cs="Cambria"/>
        <w:b/>
        <w:bCs/>
        <w:sz w:val="22"/>
        <w:szCs w:val="22"/>
        <w:lang w:val="uk-UA"/>
      </w:rPr>
      <w:t>Силабус</w:t>
    </w:r>
    <w:proofErr w:type="spellEnd"/>
    <w:r w:rsidR="00537B4F" w:rsidRPr="006F1B80">
      <w:rPr>
        <w:rFonts w:ascii="Cambria" w:hAnsi="Cambria" w:cs="Cambria"/>
        <w:b/>
        <w:bCs/>
        <w:sz w:val="22"/>
        <w:szCs w:val="22"/>
        <w:lang w:val="uk-UA"/>
      </w:rPr>
      <w:t xml:space="preserve"> навчальної дисципліни</w:t>
    </w:r>
  </w:p>
  <w:p w14:paraId="5D59CAD4" w14:textId="77777777" w:rsidR="00537B4F" w:rsidRPr="00CF2559" w:rsidRDefault="00537B4F"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DC3665F"/>
    <w:multiLevelType w:val="hybridMultilevel"/>
    <w:tmpl w:val="4632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0671617"/>
    <w:multiLevelType w:val="hybridMultilevel"/>
    <w:tmpl w:val="28EC4366"/>
    <w:lvl w:ilvl="0" w:tplc="682CDD94">
      <w:start w:val="1"/>
      <w:numFmt w:val="decimal"/>
      <w:lvlText w:val="%1."/>
      <w:lvlJc w:val="left"/>
      <w:pPr>
        <w:tabs>
          <w:tab w:val="num" w:pos="1074"/>
        </w:tabs>
        <w:ind w:left="1074"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0" w15:restartNumberingAfterBreak="0">
    <w:nsid w:val="6FA71A4C"/>
    <w:multiLevelType w:val="hybridMultilevel"/>
    <w:tmpl w:val="E6481CFE"/>
    <w:lvl w:ilvl="0" w:tplc="7270C8B2">
      <w:start w:val="2019"/>
      <w:numFmt w:val="bullet"/>
      <w:lvlText w:val="-"/>
      <w:lvlJc w:val="left"/>
      <w:pPr>
        <w:ind w:left="36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A844D1"/>
    <w:multiLevelType w:val="hybridMultilevel"/>
    <w:tmpl w:val="68A0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FB7ABC"/>
    <w:multiLevelType w:val="hybridMultilevel"/>
    <w:tmpl w:val="A3661342"/>
    <w:lvl w:ilvl="0" w:tplc="0674F6F2">
      <w:start w:val="1"/>
      <w:numFmt w:val="decimal"/>
      <w:lvlText w:val="%1."/>
      <w:lvlJc w:val="left"/>
      <w:pPr>
        <w:ind w:left="873" w:hanging="420"/>
      </w:pPr>
      <w:rPr>
        <w:rFonts w:hint="default"/>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4"/>
  </w:num>
  <w:num w:numId="2">
    <w:abstractNumId w:val="8"/>
  </w:num>
  <w:num w:numId="3">
    <w:abstractNumId w:val="6"/>
  </w:num>
  <w:num w:numId="4">
    <w:abstractNumId w:val="3"/>
  </w:num>
  <w:num w:numId="5">
    <w:abstractNumId w:val="10"/>
  </w:num>
  <w:num w:numId="6">
    <w:abstractNumId w:val="5"/>
  </w:num>
  <w:num w:numId="7">
    <w:abstractNumId w:val="1"/>
  </w:num>
  <w:num w:numId="8">
    <w:abstractNumId w:val="2"/>
  </w:num>
  <w:num w:numId="9">
    <w:abstractNumId w:val="0"/>
  </w:num>
  <w:num w:numId="10">
    <w:abstractNumId w:val="11"/>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4E18"/>
    <w:rsid w:val="00000772"/>
    <w:rsid w:val="00003B89"/>
    <w:rsid w:val="0000511E"/>
    <w:rsid w:val="0001451E"/>
    <w:rsid w:val="0001785D"/>
    <w:rsid w:val="00026EA3"/>
    <w:rsid w:val="000363C2"/>
    <w:rsid w:val="000406BF"/>
    <w:rsid w:val="00054AD5"/>
    <w:rsid w:val="000615FC"/>
    <w:rsid w:val="00061AFB"/>
    <w:rsid w:val="0006237B"/>
    <w:rsid w:val="0007112C"/>
    <w:rsid w:val="00080904"/>
    <w:rsid w:val="0008217B"/>
    <w:rsid w:val="00097C11"/>
    <w:rsid w:val="000A5148"/>
    <w:rsid w:val="000B7460"/>
    <w:rsid w:val="000C3539"/>
    <w:rsid w:val="000D2AB8"/>
    <w:rsid w:val="000D3417"/>
    <w:rsid w:val="000E3AEE"/>
    <w:rsid w:val="000F48AB"/>
    <w:rsid w:val="000F5B53"/>
    <w:rsid w:val="0010550C"/>
    <w:rsid w:val="00120EAD"/>
    <w:rsid w:val="00142B13"/>
    <w:rsid w:val="001573B1"/>
    <w:rsid w:val="00165905"/>
    <w:rsid w:val="00177BBC"/>
    <w:rsid w:val="00183C4E"/>
    <w:rsid w:val="001852A7"/>
    <w:rsid w:val="001874DD"/>
    <w:rsid w:val="00192F27"/>
    <w:rsid w:val="001A0B7E"/>
    <w:rsid w:val="001A2AD5"/>
    <w:rsid w:val="001A3AC6"/>
    <w:rsid w:val="001A78E1"/>
    <w:rsid w:val="001D11C5"/>
    <w:rsid w:val="001D3058"/>
    <w:rsid w:val="001E336D"/>
    <w:rsid w:val="001F6A09"/>
    <w:rsid w:val="00200883"/>
    <w:rsid w:val="00200992"/>
    <w:rsid w:val="00204EA4"/>
    <w:rsid w:val="0021546E"/>
    <w:rsid w:val="00225610"/>
    <w:rsid w:val="00225B4B"/>
    <w:rsid w:val="00236E90"/>
    <w:rsid w:val="002406B1"/>
    <w:rsid w:val="00246191"/>
    <w:rsid w:val="00253A8C"/>
    <w:rsid w:val="00262893"/>
    <w:rsid w:val="002637A9"/>
    <w:rsid w:val="0026764D"/>
    <w:rsid w:val="002710F3"/>
    <w:rsid w:val="002773C3"/>
    <w:rsid w:val="00285002"/>
    <w:rsid w:val="00287991"/>
    <w:rsid w:val="002976F3"/>
    <w:rsid w:val="002B1B4C"/>
    <w:rsid w:val="002B47F3"/>
    <w:rsid w:val="002B70D4"/>
    <w:rsid w:val="002D663F"/>
    <w:rsid w:val="002E111C"/>
    <w:rsid w:val="002E2CF7"/>
    <w:rsid w:val="002F1DF1"/>
    <w:rsid w:val="0031048A"/>
    <w:rsid w:val="00325C70"/>
    <w:rsid w:val="0033065A"/>
    <w:rsid w:val="003321C1"/>
    <w:rsid w:val="00337DF5"/>
    <w:rsid w:val="00342DF8"/>
    <w:rsid w:val="00353230"/>
    <w:rsid w:val="003557B8"/>
    <w:rsid w:val="00361E65"/>
    <w:rsid w:val="00372243"/>
    <w:rsid w:val="00375B18"/>
    <w:rsid w:val="0037729C"/>
    <w:rsid w:val="00390F40"/>
    <w:rsid w:val="00394415"/>
    <w:rsid w:val="003B65DB"/>
    <w:rsid w:val="003C1184"/>
    <w:rsid w:val="003C1958"/>
    <w:rsid w:val="003D656F"/>
    <w:rsid w:val="003E2E32"/>
    <w:rsid w:val="003E3FC0"/>
    <w:rsid w:val="003E5ABF"/>
    <w:rsid w:val="003E664D"/>
    <w:rsid w:val="003E6798"/>
    <w:rsid w:val="003F1C26"/>
    <w:rsid w:val="003F55EC"/>
    <w:rsid w:val="00404FEA"/>
    <w:rsid w:val="00405484"/>
    <w:rsid w:val="00410F54"/>
    <w:rsid w:val="00413924"/>
    <w:rsid w:val="00416E2E"/>
    <w:rsid w:val="00425EA8"/>
    <w:rsid w:val="004331BE"/>
    <w:rsid w:val="0043779A"/>
    <w:rsid w:val="0044229A"/>
    <w:rsid w:val="00456ADD"/>
    <w:rsid w:val="004707AA"/>
    <w:rsid w:val="00482603"/>
    <w:rsid w:val="0048670C"/>
    <w:rsid w:val="00494816"/>
    <w:rsid w:val="004964FC"/>
    <w:rsid w:val="004B275A"/>
    <w:rsid w:val="004D0465"/>
    <w:rsid w:val="00506FAC"/>
    <w:rsid w:val="00512876"/>
    <w:rsid w:val="0052498A"/>
    <w:rsid w:val="00533984"/>
    <w:rsid w:val="005377E0"/>
    <w:rsid w:val="00537B4F"/>
    <w:rsid w:val="005408AE"/>
    <w:rsid w:val="00543AE5"/>
    <w:rsid w:val="0056409E"/>
    <w:rsid w:val="00564361"/>
    <w:rsid w:val="00566A39"/>
    <w:rsid w:val="00577A1B"/>
    <w:rsid w:val="00583A4F"/>
    <w:rsid w:val="00583E5E"/>
    <w:rsid w:val="0058748D"/>
    <w:rsid w:val="005979F2"/>
    <w:rsid w:val="005A3707"/>
    <w:rsid w:val="005C1503"/>
    <w:rsid w:val="005D3580"/>
    <w:rsid w:val="005E7D79"/>
    <w:rsid w:val="005F5830"/>
    <w:rsid w:val="005F5CAB"/>
    <w:rsid w:val="005F5DC3"/>
    <w:rsid w:val="0060176C"/>
    <w:rsid w:val="006052F0"/>
    <w:rsid w:val="0060541B"/>
    <w:rsid w:val="00626ADD"/>
    <w:rsid w:val="00627C96"/>
    <w:rsid w:val="006304F1"/>
    <w:rsid w:val="006457B1"/>
    <w:rsid w:val="006464EA"/>
    <w:rsid w:val="00655FE2"/>
    <w:rsid w:val="00676F1A"/>
    <w:rsid w:val="00687F1E"/>
    <w:rsid w:val="00694B6F"/>
    <w:rsid w:val="006A2900"/>
    <w:rsid w:val="006C1238"/>
    <w:rsid w:val="006C1BAC"/>
    <w:rsid w:val="006C4032"/>
    <w:rsid w:val="006F1B80"/>
    <w:rsid w:val="00713189"/>
    <w:rsid w:val="007171E2"/>
    <w:rsid w:val="00730A5B"/>
    <w:rsid w:val="00730FFD"/>
    <w:rsid w:val="0077128F"/>
    <w:rsid w:val="00775E0B"/>
    <w:rsid w:val="00783B03"/>
    <w:rsid w:val="00791E2C"/>
    <w:rsid w:val="007B5660"/>
    <w:rsid w:val="007B5979"/>
    <w:rsid w:val="007C3DBA"/>
    <w:rsid w:val="007C79D4"/>
    <w:rsid w:val="007D7EE9"/>
    <w:rsid w:val="007E1F11"/>
    <w:rsid w:val="007F4588"/>
    <w:rsid w:val="007F59DA"/>
    <w:rsid w:val="00815933"/>
    <w:rsid w:val="00830E5B"/>
    <w:rsid w:val="00836A2A"/>
    <w:rsid w:val="00844E18"/>
    <w:rsid w:val="00845B0A"/>
    <w:rsid w:val="00845F41"/>
    <w:rsid w:val="00846ADE"/>
    <w:rsid w:val="008520D5"/>
    <w:rsid w:val="00852837"/>
    <w:rsid w:val="00856B79"/>
    <w:rsid w:val="008757C1"/>
    <w:rsid w:val="00881506"/>
    <w:rsid w:val="00885705"/>
    <w:rsid w:val="0089542D"/>
    <w:rsid w:val="00895E75"/>
    <w:rsid w:val="008A4865"/>
    <w:rsid w:val="008A7A8A"/>
    <w:rsid w:val="008A7AC1"/>
    <w:rsid w:val="008C552B"/>
    <w:rsid w:val="008C72C7"/>
    <w:rsid w:val="008E21D8"/>
    <w:rsid w:val="008E7C14"/>
    <w:rsid w:val="008F60F8"/>
    <w:rsid w:val="00913303"/>
    <w:rsid w:val="00933144"/>
    <w:rsid w:val="009411B6"/>
    <w:rsid w:val="00943FF9"/>
    <w:rsid w:val="00953D0D"/>
    <w:rsid w:val="00966160"/>
    <w:rsid w:val="00980805"/>
    <w:rsid w:val="00997704"/>
    <w:rsid w:val="009A4A06"/>
    <w:rsid w:val="009B4331"/>
    <w:rsid w:val="009D0B54"/>
    <w:rsid w:val="009D2288"/>
    <w:rsid w:val="009D30C8"/>
    <w:rsid w:val="009D77A7"/>
    <w:rsid w:val="009F6B92"/>
    <w:rsid w:val="00A112C4"/>
    <w:rsid w:val="00A3027A"/>
    <w:rsid w:val="00A374ED"/>
    <w:rsid w:val="00A41E31"/>
    <w:rsid w:val="00A42289"/>
    <w:rsid w:val="00A43D52"/>
    <w:rsid w:val="00A560D8"/>
    <w:rsid w:val="00A61D54"/>
    <w:rsid w:val="00A626AA"/>
    <w:rsid w:val="00A62A09"/>
    <w:rsid w:val="00A71B13"/>
    <w:rsid w:val="00A75861"/>
    <w:rsid w:val="00A808DE"/>
    <w:rsid w:val="00A819A8"/>
    <w:rsid w:val="00A82F24"/>
    <w:rsid w:val="00A867FE"/>
    <w:rsid w:val="00A90A11"/>
    <w:rsid w:val="00A94E7B"/>
    <w:rsid w:val="00A96198"/>
    <w:rsid w:val="00AA0308"/>
    <w:rsid w:val="00AB3F4F"/>
    <w:rsid w:val="00AD356A"/>
    <w:rsid w:val="00AD4787"/>
    <w:rsid w:val="00AD4D5B"/>
    <w:rsid w:val="00AD79E0"/>
    <w:rsid w:val="00AD7D31"/>
    <w:rsid w:val="00AE5D68"/>
    <w:rsid w:val="00AF1128"/>
    <w:rsid w:val="00AF245F"/>
    <w:rsid w:val="00AF267F"/>
    <w:rsid w:val="00AF434B"/>
    <w:rsid w:val="00B30D1E"/>
    <w:rsid w:val="00B43642"/>
    <w:rsid w:val="00B53897"/>
    <w:rsid w:val="00B562E0"/>
    <w:rsid w:val="00B64700"/>
    <w:rsid w:val="00B74332"/>
    <w:rsid w:val="00B90143"/>
    <w:rsid w:val="00BA282F"/>
    <w:rsid w:val="00BA7B63"/>
    <w:rsid w:val="00BD3C37"/>
    <w:rsid w:val="00BD5377"/>
    <w:rsid w:val="00BD552C"/>
    <w:rsid w:val="00C00637"/>
    <w:rsid w:val="00C0464B"/>
    <w:rsid w:val="00C05277"/>
    <w:rsid w:val="00C05D21"/>
    <w:rsid w:val="00C14672"/>
    <w:rsid w:val="00C155D9"/>
    <w:rsid w:val="00C27B7C"/>
    <w:rsid w:val="00C31795"/>
    <w:rsid w:val="00C35B4D"/>
    <w:rsid w:val="00C37501"/>
    <w:rsid w:val="00C47403"/>
    <w:rsid w:val="00C47911"/>
    <w:rsid w:val="00C7575C"/>
    <w:rsid w:val="00C81538"/>
    <w:rsid w:val="00CA4036"/>
    <w:rsid w:val="00CB138A"/>
    <w:rsid w:val="00CD6A2D"/>
    <w:rsid w:val="00CE7235"/>
    <w:rsid w:val="00CF003F"/>
    <w:rsid w:val="00CF1850"/>
    <w:rsid w:val="00CF2016"/>
    <w:rsid w:val="00CF2559"/>
    <w:rsid w:val="00CF39BB"/>
    <w:rsid w:val="00CF3AFE"/>
    <w:rsid w:val="00CF4FA7"/>
    <w:rsid w:val="00CF50EB"/>
    <w:rsid w:val="00D43F60"/>
    <w:rsid w:val="00D50315"/>
    <w:rsid w:val="00D54399"/>
    <w:rsid w:val="00D60B1B"/>
    <w:rsid w:val="00D66460"/>
    <w:rsid w:val="00D85E0D"/>
    <w:rsid w:val="00D87B34"/>
    <w:rsid w:val="00DA0B71"/>
    <w:rsid w:val="00DA2DD5"/>
    <w:rsid w:val="00DA51D1"/>
    <w:rsid w:val="00DB15EC"/>
    <w:rsid w:val="00DB4651"/>
    <w:rsid w:val="00DC0033"/>
    <w:rsid w:val="00DC3AA0"/>
    <w:rsid w:val="00DD34AD"/>
    <w:rsid w:val="00DD3E0D"/>
    <w:rsid w:val="00DD5E12"/>
    <w:rsid w:val="00DD734E"/>
    <w:rsid w:val="00DF1E34"/>
    <w:rsid w:val="00E05D39"/>
    <w:rsid w:val="00E148C2"/>
    <w:rsid w:val="00E16A1D"/>
    <w:rsid w:val="00E2293E"/>
    <w:rsid w:val="00E42FA1"/>
    <w:rsid w:val="00E45DB4"/>
    <w:rsid w:val="00E54730"/>
    <w:rsid w:val="00E63584"/>
    <w:rsid w:val="00E66AAD"/>
    <w:rsid w:val="00E66C95"/>
    <w:rsid w:val="00E67609"/>
    <w:rsid w:val="00E91166"/>
    <w:rsid w:val="00E94D2A"/>
    <w:rsid w:val="00E96CF7"/>
    <w:rsid w:val="00EA01D3"/>
    <w:rsid w:val="00EA1ED6"/>
    <w:rsid w:val="00EC1D14"/>
    <w:rsid w:val="00EF5880"/>
    <w:rsid w:val="00EF5BEC"/>
    <w:rsid w:val="00F1130B"/>
    <w:rsid w:val="00F36981"/>
    <w:rsid w:val="00F41832"/>
    <w:rsid w:val="00F41BA6"/>
    <w:rsid w:val="00F46B2D"/>
    <w:rsid w:val="00F47CE1"/>
    <w:rsid w:val="00F54DAF"/>
    <w:rsid w:val="00F61156"/>
    <w:rsid w:val="00F619B0"/>
    <w:rsid w:val="00F75009"/>
    <w:rsid w:val="00F75F7B"/>
    <w:rsid w:val="00F87A38"/>
    <w:rsid w:val="00F9391D"/>
    <w:rsid w:val="00FA61BC"/>
    <w:rsid w:val="00FB4DDD"/>
    <w:rsid w:val="00FB69F2"/>
    <w:rsid w:val="00FC57E5"/>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15998E"/>
  <w14:defaultImageDpi w14:val="0"/>
  <w15:docId w15:val="{199587F4-9856-487A-ABE2-BA99BA57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1B13"/>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character" w:styleId="af2">
    <w:name w:val="Unresolved Mention"/>
    <w:uiPriority w:val="99"/>
    <w:semiHidden/>
    <w:unhideWhenUsed/>
    <w:rsid w:val="009D0B54"/>
    <w:rPr>
      <w:color w:val="605E5C"/>
      <w:shd w:val="clear" w:color="auto" w:fill="E1DFDD"/>
    </w:rPr>
  </w:style>
  <w:style w:type="character" w:customStyle="1" w:styleId="go">
    <w:name w:val="go"/>
    <w:rsid w:val="00845B0A"/>
  </w:style>
  <w:style w:type="paragraph" w:styleId="af3">
    <w:name w:val="No Spacing"/>
    <w:qFormat/>
    <w:rsid w:val="000D3417"/>
    <w:rPr>
      <w:rFonts w:ascii="Calibri" w:eastAsia="Calibri" w:hAnsi="Calibri"/>
      <w:sz w:val="22"/>
      <w:szCs w:val="22"/>
      <w:lang w:val="ru-RU" w:eastAsia="en-US"/>
    </w:rPr>
  </w:style>
  <w:style w:type="character" w:customStyle="1" w:styleId="apple-converted-space">
    <w:name w:val="apple-converted-space"/>
    <w:rsid w:val="000D3417"/>
  </w:style>
  <w:style w:type="character" w:styleId="af4">
    <w:name w:val="Emphasis"/>
    <w:uiPriority w:val="20"/>
    <w:qFormat/>
    <w:rsid w:val="00885705"/>
    <w:rPr>
      <w:i/>
      <w:iCs/>
    </w:rPr>
  </w:style>
  <w:style w:type="character" w:customStyle="1" w:styleId="rvts15">
    <w:name w:val="rvts15"/>
    <w:rsid w:val="00885705"/>
  </w:style>
  <w:style w:type="character" w:customStyle="1" w:styleId="rvts37">
    <w:name w:val="rvts37"/>
    <w:rsid w:val="00885705"/>
  </w:style>
  <w:style w:type="paragraph" w:customStyle="1" w:styleId="NormalWeb1">
    <w:name w:val="Normal (Web)1"/>
    <w:basedOn w:val="a"/>
    <w:rsid w:val="00F619B0"/>
    <w:pPr>
      <w:widowControl w:val="0"/>
      <w:suppressAutoHyphens/>
      <w:spacing w:before="280" w:after="280"/>
    </w:pPr>
    <w:rPr>
      <w:rFonts w:eastAsia="Times New Roman"/>
      <w:kern w:val="2"/>
      <w:lang w:val="uk-UA" w:eastAsia="zh-CN" w:bidi="hi-IN"/>
    </w:rPr>
  </w:style>
  <w:style w:type="paragraph" w:customStyle="1" w:styleId="rvps7">
    <w:name w:val="rvps7"/>
    <w:basedOn w:val="a"/>
    <w:uiPriority w:val="99"/>
    <w:rsid w:val="00A71B13"/>
    <w:pPr>
      <w:spacing w:before="100" w:beforeAutospacing="1" w:after="100" w:afterAutospacing="1"/>
    </w:pPr>
    <w:rPr>
      <w:rFonts w:eastAsia="Calibri"/>
      <w:lang w:val="ru-RU" w:eastAsia="ru-RU"/>
    </w:rPr>
  </w:style>
  <w:style w:type="character" w:customStyle="1" w:styleId="rvts9">
    <w:name w:val="rvts9"/>
    <w:uiPriority w:val="99"/>
    <w:rsid w:val="00A71B13"/>
  </w:style>
  <w:style w:type="character" w:customStyle="1" w:styleId="fontstyle01">
    <w:name w:val="fontstyle01"/>
    <w:rsid w:val="008E21D8"/>
    <w:rPr>
      <w:rFonts w:ascii="TimesNewRomanPSMT" w:eastAsia="TimesNewRomanPSMT" w:hint="eastAsia"/>
      <w:b w:val="0"/>
      <w:bCs w:val="0"/>
      <w:i w:val="0"/>
      <w:iCs w:val="0"/>
      <w:color w:val="000000"/>
      <w:sz w:val="22"/>
      <w:szCs w:val="22"/>
    </w:rPr>
  </w:style>
  <w:style w:type="character" w:customStyle="1" w:styleId="fontstyle21">
    <w:name w:val="fontstyle21"/>
    <w:rsid w:val="008E21D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1660">
      <w:bodyDiv w:val="1"/>
      <w:marLeft w:val="0"/>
      <w:marRight w:val="0"/>
      <w:marTop w:val="0"/>
      <w:marBottom w:val="0"/>
      <w:divBdr>
        <w:top w:val="none" w:sz="0" w:space="0" w:color="auto"/>
        <w:left w:val="none" w:sz="0" w:space="0" w:color="auto"/>
        <w:bottom w:val="none" w:sz="0" w:space="0" w:color="auto"/>
        <w:right w:val="none" w:sz="0" w:space="0" w:color="auto"/>
      </w:divBdr>
    </w:div>
    <w:div w:id="101845629">
      <w:bodyDiv w:val="1"/>
      <w:marLeft w:val="0"/>
      <w:marRight w:val="0"/>
      <w:marTop w:val="0"/>
      <w:marBottom w:val="0"/>
      <w:divBdr>
        <w:top w:val="none" w:sz="0" w:space="0" w:color="auto"/>
        <w:left w:val="none" w:sz="0" w:space="0" w:color="auto"/>
        <w:bottom w:val="none" w:sz="0" w:space="0" w:color="auto"/>
        <w:right w:val="none" w:sz="0" w:space="0" w:color="auto"/>
      </w:divBdr>
    </w:div>
    <w:div w:id="146168495">
      <w:bodyDiv w:val="1"/>
      <w:marLeft w:val="0"/>
      <w:marRight w:val="0"/>
      <w:marTop w:val="0"/>
      <w:marBottom w:val="0"/>
      <w:divBdr>
        <w:top w:val="none" w:sz="0" w:space="0" w:color="auto"/>
        <w:left w:val="none" w:sz="0" w:space="0" w:color="auto"/>
        <w:bottom w:val="none" w:sz="0" w:space="0" w:color="auto"/>
        <w:right w:val="none" w:sz="0" w:space="0" w:color="auto"/>
      </w:divBdr>
    </w:div>
    <w:div w:id="148636073">
      <w:bodyDiv w:val="1"/>
      <w:marLeft w:val="0"/>
      <w:marRight w:val="0"/>
      <w:marTop w:val="0"/>
      <w:marBottom w:val="0"/>
      <w:divBdr>
        <w:top w:val="none" w:sz="0" w:space="0" w:color="auto"/>
        <w:left w:val="none" w:sz="0" w:space="0" w:color="auto"/>
        <w:bottom w:val="none" w:sz="0" w:space="0" w:color="auto"/>
        <w:right w:val="none" w:sz="0" w:space="0" w:color="auto"/>
      </w:divBdr>
    </w:div>
    <w:div w:id="600138907">
      <w:bodyDiv w:val="1"/>
      <w:marLeft w:val="0"/>
      <w:marRight w:val="0"/>
      <w:marTop w:val="0"/>
      <w:marBottom w:val="0"/>
      <w:divBdr>
        <w:top w:val="none" w:sz="0" w:space="0" w:color="auto"/>
        <w:left w:val="none" w:sz="0" w:space="0" w:color="auto"/>
        <w:bottom w:val="none" w:sz="0" w:space="0" w:color="auto"/>
        <w:right w:val="none" w:sz="0" w:space="0" w:color="auto"/>
      </w:divBdr>
    </w:div>
    <w:div w:id="2012295655">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is-nbuv.gov.ua/cgi-bin/irbis_all/cgiirbis_64.exe?Z21ID=&amp;I21DBN=EC&amp;P21DBN=EC&amp;S21STN=1&amp;S21REF=10&amp;S21FMT=fullw&amp;C21COM=S&amp;S21CNR=20&amp;S21P01=3&amp;S21P02=0&amp;S21P03=A=&amp;S21COLORTERMS=0&amp;S21STR=%D0%9C%D0%B0%D1%86%D0%B5%D0%BB%D0%B8%D0%BA%2C%20%D0%A2%D0%B5%D1%82%D1%8F%D0%BD%D0%B0%20%D0%9E%D0%BB%D0%B5%D0%BA%D1%81%D0%B0%D0%BD%D0%B4%D1%80%D1%96%D0%B2%D0%BD%D0%B0" TargetMode="External"/><Relationship Id="rId18" Type="http://schemas.openxmlformats.org/officeDocument/2006/relationships/hyperlink" Target="http://irbis-nbuv.gov.ua/cgi-bin/irbis_all/cgiirbis_64.exe?Z21ID=&amp;I21DBN=EC&amp;P21DBN=EC&amp;S21STN=1&amp;S21REF=10&amp;S21FMT=fullwebr&amp;C21COM=S&amp;S21CNR=20&amp;S21P01=0&amp;S21P02=0&amp;S21P03=M=&amp;S21COLORTERMS=0&amp;S21STR=" TargetMode="External"/><Relationship Id="rId26" Type="http://schemas.openxmlformats.org/officeDocument/2006/relationships/hyperlink" Target="http://irbis-nbuv.gov.ua/cgi-bin/irbis_all/cgiirbis_64.exe?Z21ID=&amp;I21DBN=EC&amp;P21DBN=EC&amp;S21STN=1&amp;S21REF=10&amp;S21FMT=fullwebr&amp;C21COM=S&amp;S21CNR=20&amp;S21P01=0&amp;S21P02=0&amp;S21P03=M=&amp;S21COLORTERMS=0&amp;S21STR=" TargetMode="External"/><Relationship Id="rId39" Type="http://schemas.openxmlformats.org/officeDocument/2006/relationships/hyperlink" Target="https://zakon.rada.gov.ua/go/254%D0%BA/96-%D0%B2%D1%80" TargetMode="External"/><Relationship Id="rId21" Type="http://schemas.openxmlformats.org/officeDocument/2006/relationships/hyperlink" Target="http://irbis-nbuv.gov.ua/cgi-bin/irbis_all/cgiirbis_64.exe?Z21ID=&amp;I21DBN=EC&amp;P21DBN=EC&amp;S21STN=1&amp;S21REF=10&amp;S21FMT=fullw&amp;C21COM=S&amp;S21CNR=20&amp;S21P01=3&amp;S21P02=0&amp;S21P03=A=&amp;S21COLORTERMS=0&amp;S21STR=%D0%92%D0%BB%D0%B0%D1%81%D0%BE%D0%B2%D0%B0%2C%20%D0%A2%D0%B5%D1%82%D1%8F%D0%BD%D0%B0%20%D0%9C%D0%B8%D0%BA%D0%BE%D0%BB%D0%B0%D1%97%D0%B2%D0%BD%D0%B0" TargetMode="External"/><Relationship Id="rId3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872" TargetMode="External"/><Relationship Id="rId42" Type="http://schemas.openxmlformats.org/officeDocument/2006/relationships/hyperlink" Target="https://zakon.rada.gov.ua/go/4495-17" TargetMode="External"/><Relationship Id="rId47" Type="http://schemas.openxmlformats.org/officeDocument/2006/relationships/hyperlink" Target="http://www.nbu.gov.ua" TargetMode="External"/><Relationship Id="rId50" Type="http://schemas.openxmlformats.org/officeDocument/2006/relationships/hyperlink" Target="http://www.rsl.ru" TargetMode="External"/><Relationship Id="rId55" Type="http://schemas.openxmlformats.org/officeDocument/2006/relationships/hyperlink" Target="http://www.nbuv.gov.ua" TargetMode="External"/><Relationship Id="rId63" Type="http://schemas.openxmlformats.org/officeDocument/2006/relationships/hyperlink" Target="https://tinyurl.com/ycyfws9v" TargetMode="External"/><Relationship Id="rId68" Type="http://schemas.openxmlformats.org/officeDocument/2006/relationships/header" Target="header1.xml"/><Relationship Id="rId7" Type="http://schemas.openxmlformats.org/officeDocument/2006/relationships/hyperlink" Target="https://moodle.znu.edu.ua/course/view.php?id=10560" TargetMode="External"/><Relationship Id="rId2" Type="http://schemas.openxmlformats.org/officeDocument/2006/relationships/styles" Target="styles.xml"/><Relationship Id="rId16" Type="http://schemas.openxmlformats.org/officeDocument/2006/relationships/hyperlink" Target="http://irbis-nbuv.gov.ua/cgi-bin/irbis_all/cgiirbis_64.exe?Z21ID=&amp;I21DBN=EC&amp;P21DBN=EC&amp;S21STN=1&amp;S21REF=10&amp;S21FMT=fullwebr&amp;C21COM=S&amp;S21CNR=20&amp;S21P01=0&amp;S21P02=0&amp;S21P03=M=&amp;S21COLORTERMS=0&amp;S21STR=" TargetMode="External"/><Relationship Id="rId29" Type="http://schemas.openxmlformats.org/officeDocument/2006/relationships/hyperlink" Target="http://nbuv.gov.ua/UJRN/Vknteu_2013_6_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bis-nbuv.gov.ua/cgi-bin/irbis_all/cgiirbis_64.exe?Z21ID=&amp;I21DBN=EC&amp;P21DBN=EC&amp;S21STN=1&amp;S21REF=10&amp;S21FMT=fullw&amp;C21COM=S&amp;S21CNR=20&amp;S21P01=3&amp;S21P02=0&amp;S21P03=A=&amp;S21COLORTERMS=0&amp;S21STR=%D0%9A%D1%83%D0%B7%D1%8C%D0%BC%D0%B5%D0%BD%D0%BA%D0%BE%2C%20%D0%92%D0%B0%D0%BB%D0%B5%D1%80%D1%96%D0%B9%20%D0%90%D0%BD%D0%B0%D1%82%D0%BE%D0%BB%D1%96%D0%B9%D0%BE%D0%B2%D0%B8%D1%87" TargetMode="External"/><Relationship Id="rId24" Type="http://schemas.openxmlformats.org/officeDocument/2006/relationships/hyperlink" Target="http://irbis-nbuv.gov.ua/cgi-bin/irbis_all/cgiirbis_64.exe?Z21ID=&amp;I21DBN=EC&amp;P21DBN=EC&amp;S21STN=1&amp;S21REF=10&amp;S21FMT=fullwebr&amp;C21COM=S&amp;S21CNR=20&amp;S21P01=0&amp;S21P02=0&amp;S21P03=M=&amp;S21COLORTERMS=0&amp;S21STR=" TargetMode="External"/><Relationship Id="rId32" Type="http://schemas.openxmlformats.org/officeDocument/2006/relationships/hyperlink" Target="http://nbuv.gov.ua/UJRN/Npnau_2014_4_10"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658:%D1%8E%D1%80.%D0%BD." TargetMode="External"/><Relationship Id="rId40" Type="http://schemas.openxmlformats.org/officeDocument/2006/relationships/hyperlink" Target="https://zakon.rada.gov.ua/laws/show/254%D0%BA/96-%D0%B2%D1%80" TargetMode="External"/><Relationship Id="rId45" Type="http://schemas.openxmlformats.org/officeDocument/2006/relationships/hyperlink" Target="https://zakon.rada.gov.ua/laws/show/1697-18" TargetMode="External"/><Relationship Id="rId53" Type="http://schemas.openxmlformats.org/officeDocument/2006/relationships/hyperlink" Target="http://wwwbnf.fr" TargetMode="External"/><Relationship Id="rId58" Type="http://schemas.openxmlformats.org/officeDocument/2006/relationships/hyperlink" Target="https://tinyurl.com/y6wzzlu3" TargetMode="External"/><Relationship Id="rId66" Type="http://schemas.openxmlformats.org/officeDocument/2006/relationships/hyperlink" Target="https://tinyurl.com/ydhcsagx" TargetMode="External"/><Relationship Id="rId5" Type="http://schemas.openxmlformats.org/officeDocument/2006/relationships/footnotes" Target="footnotes.xml"/><Relationship Id="rId15" Type="http://schemas.openxmlformats.org/officeDocument/2006/relationships/hyperlink" Target="http://irbis-nbuv.gov.ua/cgi-bin/irbis_all/cgiirbis_64.exe?Z21ID=&amp;I21DBN=EC&amp;P21DBN=EC&amp;S21STN=1&amp;S21REF=10&amp;S21FMT=fullw&amp;C21COM=S&amp;S21CNR=20&amp;S21P01=3&amp;S21P02=0&amp;S21P03=A=&amp;S21COLORTERMS=0&amp;S21STR=%D0%9A%D0%BE%D1%80%D0%BD%D0%B5%D0%B9%D1%87%D1%83%D0%BA%2C%20%D0%A1%D0%B5%D1%80%D0%B3%D1%96%D0%B9%20%D0%9F%D0%B5%D1%82%D1%80%D0%BE%D0%B2%D0%B8%D1%87" TargetMode="External"/><Relationship Id="rId23" Type="http://schemas.openxmlformats.org/officeDocument/2006/relationships/hyperlink" Target="http://irbis-nbuv.gov.ua/cgi-bin/irbis_all/cgiirbis_64.exe?Z21ID=&amp;I21DBN=EC&amp;P21DBN=EC&amp;S21STN=1&amp;S21REF=10&amp;S21FMT=fullw&amp;C21COM=S&amp;S21CNR=20&amp;S21P01=3&amp;S21P02=0&amp;S21P03=A=&amp;S21COLORTERMS=0&amp;S21STR=%D0%92%D0%B8%D0%BF%D1%80%D0%B8%D1%86%D1%8C%D0%BA%D0%B8%D0%B9%2C%20%D0%90%D0%BD%D0%B4%D1%80%D1%96%D0%B9%20%D0%9E%D0%BB%D0%B5%D0%BA%D1%81%D1%96%D0%B9%D0%BE%D0%B2%D0%B8%D1%87" TargetMode="External"/><Relationship Id="rId2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143" TargetMode="External"/><Relationship Id="rId36" Type="http://schemas.openxmlformats.org/officeDocument/2006/relationships/hyperlink" Target="http://www.irbis-nbuv.gov.ua/cgi-bin/irbis_nbuv/cgiirbis_64.exe?Z21ID=&amp;I21DBN=UJRN&amp;P21DBN=UJRN&amp;S21STN=1&amp;S21REF=10&amp;S21FMT=fullwebr&amp;C21COM=S&amp;S21CNR=20&amp;S21P01=0&amp;S21P02=0&amp;S21P03=A=&amp;S21COLORTERMS=1&amp;S21STR=Kolpakov%20V$" TargetMode="External"/><Relationship Id="rId49" Type="http://schemas.openxmlformats.org/officeDocument/2006/relationships/hyperlink" Target="http://www.loc.gov" TargetMode="External"/><Relationship Id="rId57" Type="http://schemas.openxmlformats.org/officeDocument/2006/relationships/hyperlink" Target="https://tinyurl.com/ya6yk4ad" TargetMode="External"/><Relationship Id="rId61" Type="http://schemas.openxmlformats.org/officeDocument/2006/relationships/hyperlink" Target="https://tinyurl.com/ycds57la" TargetMode="External"/><Relationship Id="rId10" Type="http://schemas.openxmlformats.org/officeDocument/2006/relationships/hyperlink" Target="http://irbis-nbuv.gov.ua/cgi-bin/irbis_all/cgiirbis_64.exe?Z21ID=&amp;I21DBN=EC&amp;P21DBN=EC&amp;S21STN=1&amp;S21REF=10&amp;S21FMT=fullwebr&amp;C21COM=S&amp;S21CNR=20&amp;S21P01=0&amp;S21P02=0&amp;S21P03=M=&amp;S21COLORTERMS=0&amp;S21STR=" TargetMode="External"/><Relationship Id="rId19" Type="http://schemas.openxmlformats.org/officeDocument/2006/relationships/hyperlink" Target="http://irbis-nbuv.gov.ua/cgi-bin/irbis_all/cgiirbis_64.exe?Z21ID=&amp;I21DBN=EC&amp;P21DBN=EC&amp;S21STN=1&amp;S21REF=10&amp;S21FMT=fullw&amp;C21COM=S&amp;S21CNR=20&amp;S21P01=3&amp;S21P02=0&amp;S21P03=A=&amp;S21COLORTERMS=0&amp;S21STR=%D0%A4%D1%96%D0%BB%D0%BE%D0%BD%D0%B5%D0%BD%D0%BA%D0%BE%2C%20%D0%A2%D0%B0%D1%80%D0%B0%D1%81%20%D0%9C%D0%B8%D1%85%D0%B0%D0%B9%D0%BB%D0%BE%D0%B2%D0%B8%D1%87" TargetMode="External"/><Relationship Id="rId3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401" TargetMode="External"/><Relationship Id="rId44" Type="http://schemas.openxmlformats.org/officeDocument/2006/relationships/hyperlink" Target="https://zakon.rada.gov.ua/laws/show/580-19" TargetMode="External"/><Relationship Id="rId52" Type="http://schemas.openxmlformats.org/officeDocument/2006/relationships/hyperlink" Target="http://www/d-nd.de" TargetMode="External"/><Relationship Id="rId60" Type="http://schemas.openxmlformats.org/officeDocument/2006/relationships/hyperlink" Target="https://tinyurl.com/y9pkmmp5" TargetMode="External"/><Relationship Id="rId65" Type="http://schemas.openxmlformats.org/officeDocument/2006/relationships/hyperlink" Target="https://tinyurl.com/y9r5dpwh" TargetMode="External"/><Relationship Id="rId4" Type="http://schemas.openxmlformats.org/officeDocument/2006/relationships/webSettings" Target="webSettings.xml"/><Relationship Id="rId9" Type="http://schemas.openxmlformats.org/officeDocument/2006/relationships/hyperlink" Target="http://irbis-nbuv.gov.ua/cgi-bin/irbis_all/cgiirbis_64.exe?Z21ID=&amp;I21DBN=EC&amp;P21DBN=EC&amp;S21STN=1&amp;S21REF=10&amp;S21FMT=fullw&amp;C21COM=S&amp;S21CNR=20&amp;S21P01=3&amp;S21P02=0&amp;S21P03=A=&amp;S21COLORTERMS=0&amp;S21STR=%D0%93%D0%BE%D0%BB%D0%BE%D0%B2%D0%B0%D1%87%2C%20%D0%90%D0%BD%D0%B4%D1%80%D1%96%D0%B9%20%D0%92%D0%BE%D0%BB%D0%BE%D0%B4%D0%B8%D0%BC%D0%B8%D1%80%D0%BE%D0%B2%D0%B8%D1%87" TargetMode="External"/><Relationship Id="rId14" Type="http://schemas.openxmlformats.org/officeDocument/2006/relationships/hyperlink" Target="http://irbis-nbuv.gov.ua/cgi-bin/irbis_all/cgiirbis_64.exe?Z21ID=&amp;I21DBN=EC&amp;P21DBN=EC&amp;S21STN=1&amp;S21REF=10&amp;S21FMT=fullwebr&amp;C21COM=S&amp;S21CNR=20&amp;S21P01=0&amp;S21P02=0&amp;S21P03=M=&amp;S21COLORTERMS=0&amp;S21STR=" TargetMode="External"/><Relationship Id="rId22" Type="http://schemas.openxmlformats.org/officeDocument/2006/relationships/hyperlink" Target="http://irbis-nbuv.gov.ua/cgi-bin/irbis_all/cgiirbis_64.exe?Z21ID=&amp;I21DBN=EC&amp;P21DBN=EC&amp;S21STN=1&amp;S21REF=10&amp;S21FMT=fullwebr&amp;C21COM=S&amp;S21CNR=20&amp;S21P01=0&amp;S21P02=0&amp;S21P03=M=&amp;S21COLORTERMS=0&amp;S21STR=" TargetMode="External"/><Relationship Id="rId27" Type="http://schemas.openxmlformats.org/officeDocument/2006/relationships/hyperlink" Target="http://www.irbis-nbuv.gov.ua/cgi-bin/irbis_nbuv/cgiirbis_64.exe?Z21ID=&amp;I21DBN=UJRN&amp;P21DBN=UJRN&amp;S21STN=1&amp;S21REF=10&amp;S21FMT=fullwebr&amp;C21COM=S&amp;S21CNR=20&amp;S21P01=0&amp;S21P02=0&amp;S21P03=A=&amp;S21COLORTERMS=1&amp;S21STR=Gurzhiy%20%D0%A2$" TargetMode="External"/><Relationship Id="rId30" Type="http://schemas.openxmlformats.org/officeDocument/2006/relationships/hyperlink" Target="http://www.irbis-nbuv.gov.ua/cgi-bin/irbis_nbuv/cgiirbis_64.exe?Z21ID=&amp;I21DBN=UJRN&amp;P21DBN=UJRN&amp;S21STN=1&amp;S21REF=10&amp;S21FMT=fullwebr&amp;C21COM=S&amp;S21CNR=20&amp;S21P01=0&amp;S21P02=0&amp;S21P03=A=&amp;S21COLORTERMS=1&amp;S21STR=Kolpakov%20V$" TargetMode="External"/><Relationship Id="rId35" Type="http://schemas.openxmlformats.org/officeDocument/2006/relationships/hyperlink" Target="http://nbuv.gov.ua/UJRN/VKhnuvs_2001_16_29" TargetMode="External"/><Relationship Id="rId43" Type="http://schemas.openxmlformats.org/officeDocument/2006/relationships/hyperlink" Target="https://zakon.rada.gov.ua/laws/show/4495-17" TargetMode="External"/><Relationship Id="rId48" Type="http://schemas.openxmlformats.org/officeDocument/2006/relationships/hyperlink" Target="http://www.library.ukma.kiev.ua/amer" TargetMode="External"/><Relationship Id="rId56" Type="http://schemas.openxmlformats.org/officeDocument/2006/relationships/hyperlink" Target="https://www.jstor.org/" TargetMode="External"/><Relationship Id="rId64" Type="http://schemas.openxmlformats.org/officeDocument/2006/relationships/hyperlink" Target="https://tinyurl.com/yd6bq6p9" TargetMode="External"/><Relationship Id="rId69" Type="http://schemas.openxmlformats.org/officeDocument/2006/relationships/fontTable" Target="fontTable.xml"/><Relationship Id="rId8" Type="http://schemas.openxmlformats.org/officeDocument/2006/relationships/hyperlink" Target="http://irbis-nbuv.gov.ua/cgi-bin/irbis_all/cgiirbis_64.exe?Z21ID=&amp;I21DBN=EC&amp;P21DBN=EC&amp;S21STN=1&amp;S21REF=10&amp;S21FMT=fullwebr&amp;C21COM=S&amp;S21CNR=20&amp;S21P01=0&amp;S21P02=0&amp;S21P03=M=&amp;S21COLORTERMS=0&amp;S21STR=" TargetMode="External"/><Relationship Id="rId51" Type="http://schemas.openxmlformats.org/officeDocument/2006/relationships/hyperlink" Target="http://www.bl.uk" TargetMode="External"/><Relationship Id="rId3" Type="http://schemas.openxmlformats.org/officeDocument/2006/relationships/settings" Target="settings.xml"/><Relationship Id="rId12" Type="http://schemas.openxmlformats.org/officeDocument/2006/relationships/hyperlink" Target="http://irbis-nbuv.gov.ua/cgi-bin/irbis_all/cgiirbis_64.exe?Z21ID=&amp;I21DBN=EC&amp;P21DBN=EC&amp;S21STN=1&amp;S21REF=10&amp;S21FMT=fullwebr&amp;C21COM=S&amp;S21CNR=20&amp;S21P01=0&amp;S21P02=0&amp;S21P03=M=&amp;S21COLORTERMS=0&amp;S21STR=" TargetMode="External"/><Relationship Id="rId17" Type="http://schemas.openxmlformats.org/officeDocument/2006/relationships/hyperlink" Target="http://irbis-nbuv.gov.ua/cgi-bin/irbis_all/cgiirbis_64.exe?Z21ID=&amp;I21DBN=EC&amp;P21DBN=EC&amp;S21STN=1&amp;S21REF=10&amp;S21FMT=fullw&amp;C21COM=S&amp;S21CNR=20&amp;S21P01=3&amp;S21P02=0&amp;S21P03=A=&amp;S21COLORTERMS=0&amp;S21STR=%D0%9A%D1%83%D1%80%D0%BE%D1%87%D0%BA%D0%B0%2C%20%D0%9C%D0%B8%D1%85%D0%B0%D0%B9%D0%BB%D0%BE%20%D0%86%D0%B2%D0%B0%D0%BD%D0%BE%D0%B2%D0%B8%D1%87" TargetMode="External"/><Relationship Id="rId25" Type="http://schemas.openxmlformats.org/officeDocument/2006/relationships/hyperlink" Target="http://irbis-nbuv.gov.ua/cgi-bin/irbis_all/cgiirbis_64.exe?Z21ID=&amp;I21DBN=EC&amp;P21DBN=EC&amp;S21STN=1&amp;S21REF=10&amp;S21FMT=fullw&amp;C21COM=S&amp;S21CNR=20&amp;S21P01=3&amp;S21P02=0&amp;S21P03=A=&amp;S21COLORTERMS=0&amp;S21STR=%D0%93%D1%80%D1%8F%D0%BD%D0%BA%D0%B0%2C%20%D0%93%D1%80%D0%B8%D0%B3%D0%BE%D1%80%D1%96%D0%B9%20%D0%92%D0%BE%D0%BB%D0%BE%D0%B4%D0%B8%D0%BC%D0%B8%D1%80%D0%BE%D0%B2%D0%B8%D1%87" TargetMode="External"/><Relationship Id="rId3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C%D0%B7%D1%8E%D0%BA%20%D0%90$" TargetMode="External"/><Relationship Id="rId38" Type="http://schemas.openxmlformats.org/officeDocument/2006/relationships/hyperlink" Target="http://nbuv.gov.ua/UJRN/Vznu_Jur_2014_3_19" TargetMode="External"/><Relationship Id="rId46" Type="http://schemas.openxmlformats.org/officeDocument/2006/relationships/hyperlink" Target="http://www.rada.gow.ua" TargetMode="External"/><Relationship Id="rId59" Type="http://schemas.openxmlformats.org/officeDocument/2006/relationships/hyperlink" Target="https://tinyurl.com/y9tve4lk" TargetMode="External"/><Relationship Id="rId67" Type="http://schemas.openxmlformats.org/officeDocument/2006/relationships/hyperlink" Target="http://library.znu.edu.ua" TargetMode="External"/><Relationship Id="rId20" Type="http://schemas.openxmlformats.org/officeDocument/2006/relationships/hyperlink" Target="http://irbis-nbuv.gov.ua/cgi-bin/irbis_all/cgiirbis_64.exe?Z21ID=&amp;I21DBN=EC&amp;P21DBN=EC&amp;S21STN=1&amp;S21REF=10&amp;S21FMT=fullwebr&amp;C21COM=S&amp;S21CNR=20&amp;S21P01=0&amp;S21P02=0&amp;S21P03=M=&amp;S21COLORTERMS=0&amp;S21STR=" TargetMode="External"/><Relationship Id="rId41" Type="http://schemas.openxmlformats.org/officeDocument/2006/relationships/hyperlink" Target="https://zakon.rada.gov.ua/laws/show/80731-10" TargetMode="External"/><Relationship Id="rId54" Type="http://schemas.openxmlformats.org/officeDocument/2006/relationships/hyperlink" Target="http://dev.europeana.eu" TargetMode="External"/><Relationship Id="rId62" Type="http://schemas.openxmlformats.org/officeDocument/2006/relationships/hyperlink" Target="https://tinyurl.com/y8gbt4xs"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3571</TotalTime>
  <Pages>11</Pages>
  <Words>24868</Words>
  <Characters>14176</Characters>
  <Application>Microsoft Office Word</Application>
  <DocSecurity>0</DocSecurity>
  <Lines>118</Lines>
  <Paragraphs>77</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Lenovo</cp:lastModifiedBy>
  <cp:revision>15</cp:revision>
  <cp:lastPrinted>2020-06-17T19:03:00Z</cp:lastPrinted>
  <dcterms:created xsi:type="dcterms:W3CDTF">2020-07-02T19:49:00Z</dcterms:created>
  <dcterms:modified xsi:type="dcterms:W3CDTF">2023-01-30T15:25:00Z</dcterms:modified>
</cp:coreProperties>
</file>