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7B" w:rsidRPr="00AC7D0F" w:rsidRDefault="00CD0D7B" w:rsidP="00CD0D7B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AC7D0F">
        <w:rPr>
          <w:color w:val="000000"/>
          <w:sz w:val="28"/>
          <w:szCs w:val="28"/>
          <w:lang w:eastAsia="ru-RU" w:bidi="ru-RU"/>
        </w:rPr>
        <w:t xml:space="preserve">Особое место в энергетике </w:t>
      </w:r>
      <w:r w:rsidR="00232140">
        <w:rPr>
          <w:color w:val="000000"/>
          <w:sz w:val="28"/>
          <w:szCs w:val="28"/>
          <w:lang w:eastAsia="ru-RU" w:bidi="ru-RU"/>
        </w:rPr>
        <w:t xml:space="preserve">отводится </w:t>
      </w:r>
      <w:r>
        <w:rPr>
          <w:color w:val="000000"/>
          <w:sz w:val="28"/>
          <w:szCs w:val="28"/>
          <w:lang w:eastAsia="ru-RU" w:bidi="ru-RU"/>
        </w:rPr>
        <w:t>выработке и использованию</w:t>
      </w:r>
      <w:r w:rsidRPr="00AC7D0F">
        <w:rPr>
          <w:color w:val="000000"/>
          <w:sz w:val="28"/>
          <w:szCs w:val="28"/>
          <w:lang w:eastAsia="ru-RU" w:bidi="ru-RU"/>
        </w:rPr>
        <w:t xml:space="preserve"> электроэнергии</w:t>
      </w:r>
      <w:r>
        <w:rPr>
          <w:color w:val="000000"/>
          <w:sz w:val="28"/>
          <w:szCs w:val="28"/>
          <w:lang w:eastAsia="ru-RU" w:bidi="ru-RU"/>
        </w:rPr>
        <w:t>,</w:t>
      </w:r>
      <w:r w:rsidRPr="00AC7D0F">
        <w:rPr>
          <w:color w:val="000000"/>
          <w:sz w:val="28"/>
          <w:szCs w:val="28"/>
          <w:lang w:eastAsia="ru-RU" w:bidi="ru-RU"/>
        </w:rPr>
        <w:t xml:space="preserve"> которая </w:t>
      </w:r>
      <w:r>
        <w:rPr>
          <w:color w:val="000000"/>
          <w:sz w:val="28"/>
          <w:szCs w:val="28"/>
          <w:lang w:eastAsia="ru-RU" w:bidi="ru-RU"/>
        </w:rPr>
        <w:t>производится на</w:t>
      </w:r>
      <w:r w:rsidRPr="00AC7D0F">
        <w:rPr>
          <w:color w:val="000000"/>
          <w:sz w:val="28"/>
          <w:szCs w:val="28"/>
          <w:lang w:eastAsia="ru-RU" w:bidi="ru-RU"/>
        </w:rPr>
        <w:t xml:space="preserve"> электростанциях. Приблизительно 80% выработки электроэнергии</w:t>
      </w:r>
      <w:r>
        <w:rPr>
          <w:color w:val="000000"/>
          <w:sz w:val="28"/>
          <w:szCs w:val="28"/>
          <w:lang w:eastAsia="ru-RU" w:bidi="ru-RU"/>
        </w:rPr>
        <w:t xml:space="preserve"> приходится на тепловые электростанции</w:t>
      </w:r>
      <w:r w:rsidRPr="00AC7D0F">
        <w:rPr>
          <w:color w:val="000000"/>
          <w:sz w:val="28"/>
          <w:szCs w:val="28"/>
          <w:lang w:eastAsia="ru-RU" w:bidi="ru-RU"/>
        </w:rPr>
        <w:t xml:space="preserve">, </w:t>
      </w:r>
      <w:r>
        <w:rPr>
          <w:color w:val="000000"/>
          <w:sz w:val="28"/>
          <w:szCs w:val="28"/>
          <w:lang w:eastAsia="ru-RU" w:bidi="ru-RU"/>
        </w:rPr>
        <w:t xml:space="preserve">для которых источником тепловой энергии является химическая энергия </w:t>
      </w:r>
      <w:r w:rsidRPr="00AC7D0F">
        <w:rPr>
          <w:color w:val="000000"/>
          <w:sz w:val="28"/>
          <w:szCs w:val="28"/>
          <w:lang w:eastAsia="ru-RU" w:bidi="ru-RU"/>
        </w:rPr>
        <w:t>органическо</w:t>
      </w:r>
      <w:r>
        <w:rPr>
          <w:color w:val="000000"/>
          <w:sz w:val="28"/>
          <w:szCs w:val="28"/>
          <w:lang w:eastAsia="ru-RU" w:bidi="ru-RU"/>
        </w:rPr>
        <w:t>го</w:t>
      </w:r>
      <w:r w:rsidRPr="00AC7D0F">
        <w:rPr>
          <w:color w:val="000000"/>
          <w:sz w:val="28"/>
          <w:szCs w:val="28"/>
          <w:lang w:eastAsia="ru-RU" w:bidi="ru-RU"/>
        </w:rPr>
        <w:t xml:space="preserve"> топлив</w:t>
      </w:r>
      <w:r>
        <w:rPr>
          <w:color w:val="000000"/>
          <w:sz w:val="28"/>
          <w:szCs w:val="28"/>
          <w:lang w:eastAsia="ru-RU" w:bidi="ru-RU"/>
        </w:rPr>
        <w:t>а.</w:t>
      </w:r>
      <w:r w:rsidRPr="00AC7D0F">
        <w:rPr>
          <w:color w:val="000000"/>
          <w:sz w:val="28"/>
          <w:szCs w:val="28"/>
          <w:lang w:eastAsia="ru-RU" w:bidi="ru-RU"/>
        </w:rPr>
        <w:t xml:space="preserve"> </w:t>
      </w:r>
    </w:p>
    <w:p w:rsidR="00CD0D7B" w:rsidRPr="00AC7D0F" w:rsidRDefault="00CD0D7B" w:rsidP="00CD0D7B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AC7D0F">
        <w:rPr>
          <w:color w:val="000000"/>
          <w:sz w:val="28"/>
          <w:szCs w:val="28"/>
          <w:lang w:eastAsia="ru-RU" w:bidi="ru-RU"/>
        </w:rPr>
        <w:t>На электростанциях топливо сжигается в котлах, полученный пар, в результате этой процедуры, используется на турбинах, которые вращают ротор электрогенератора и вырабатываю</w:t>
      </w:r>
      <w:r w:rsidR="00AD7051">
        <w:rPr>
          <w:color w:val="000000"/>
          <w:sz w:val="28"/>
          <w:szCs w:val="28"/>
          <w:lang w:eastAsia="ru-RU" w:bidi="ru-RU"/>
        </w:rPr>
        <w:t>т</w:t>
      </w:r>
      <w:r w:rsidRPr="00AC7D0F">
        <w:rPr>
          <w:color w:val="000000"/>
          <w:sz w:val="28"/>
          <w:szCs w:val="28"/>
          <w:lang w:eastAsia="ru-RU" w:bidi="ru-RU"/>
        </w:rPr>
        <w:t xml:space="preserve"> электроэнергию.</w:t>
      </w:r>
    </w:p>
    <w:p w:rsidR="00CD0D7B" w:rsidRDefault="00CD0D7B" w:rsidP="002F0993">
      <w:pPr>
        <w:spacing w:after="0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2F0993" w:rsidRDefault="00D57500" w:rsidP="002F0993">
      <w:pPr>
        <w:spacing w:after="0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2F0993">
        <w:rPr>
          <w:rFonts w:ascii="Times New Roman" w:hAnsi="Times New Roman" w:cs="Times New Roman"/>
          <w:sz w:val="28"/>
          <w:szCs w:val="28"/>
        </w:rPr>
        <w:t>Схема применения котельного агрегата на тепловых электростанциях</w:t>
      </w:r>
    </w:p>
    <w:p w:rsidR="002F0993" w:rsidRDefault="002F0993" w:rsidP="002F0993">
      <w:pPr>
        <w:ind w:left="2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3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2F0993" w:rsidTr="002F0993">
        <w:trPr>
          <w:trHeight w:val="3212"/>
        </w:trPr>
        <w:tc>
          <w:tcPr>
            <w:tcW w:w="4536" w:type="dxa"/>
          </w:tcPr>
          <w:p w:rsidR="002F0993" w:rsidRDefault="002F0993" w:rsidP="00590360">
            <w:pPr>
              <w:ind w:left="20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44115" cy="1869440"/>
                  <wp:effectExtent l="19050" t="0" r="0" b="0"/>
                  <wp:wrapSquare wrapText="bothSides"/>
                  <wp:docPr id="43" name="Рисунок 43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0993" w:rsidRDefault="002F0993" w:rsidP="00590360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993" w:rsidRDefault="002F0993" w:rsidP="002F0993">
      <w:pPr>
        <w:spacing w:after="0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котельные агрегат;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турбина;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электрогенератор;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конденсатный насос;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деаэратор;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питательный насос;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конденсатор;</w:t>
      </w:r>
    </w:p>
    <w:p w:rsidR="002F0993" w:rsidRPr="007359FE" w:rsidRDefault="002F0993" w:rsidP="007359FE">
      <w:pPr>
        <w:pStyle w:val="1"/>
        <w:numPr>
          <w:ilvl w:val="0"/>
          <w:numId w:val="1"/>
        </w:numPr>
        <w:shd w:val="clear" w:color="auto" w:fill="auto"/>
        <w:tabs>
          <w:tab w:val="left" w:pos="567"/>
          <w:tab w:val="left" w:pos="1310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насос химводоочистки;</w:t>
      </w:r>
    </w:p>
    <w:p w:rsidR="002F0993" w:rsidRDefault="002F0993" w:rsidP="00320731">
      <w:pPr>
        <w:pStyle w:val="1"/>
        <w:shd w:val="clear" w:color="auto" w:fill="auto"/>
        <w:tabs>
          <w:tab w:val="left" w:pos="567"/>
        </w:tabs>
        <w:spacing w:after="240"/>
        <w:ind w:left="20" w:right="260" w:firstLine="689"/>
        <w:rPr>
          <w:color w:val="000000"/>
          <w:sz w:val="28"/>
          <w:szCs w:val="28"/>
          <w:lang w:eastAsia="ru-RU" w:bidi="ru-RU"/>
        </w:rPr>
      </w:pPr>
      <w:r w:rsidRPr="007359FE">
        <w:rPr>
          <w:color w:val="000000"/>
          <w:sz w:val="28"/>
          <w:szCs w:val="28"/>
          <w:lang w:eastAsia="ru-RU" w:bidi="ru-RU"/>
        </w:rPr>
        <w:t>В котел подводится топливо и воздух, из котла выходят дымовые газы, зола и шлак (твердое топливо).</w:t>
      </w:r>
      <w:r w:rsidR="00432ED9" w:rsidRPr="00432ED9">
        <w:rPr>
          <w:color w:val="000000"/>
          <w:sz w:val="28"/>
          <w:szCs w:val="28"/>
          <w:lang w:eastAsia="ru-RU" w:bidi="ru-RU"/>
        </w:rPr>
        <w:t xml:space="preserve"> </w:t>
      </w:r>
      <w:r w:rsidRPr="007359FE">
        <w:rPr>
          <w:color w:val="000000"/>
          <w:sz w:val="28"/>
          <w:szCs w:val="28"/>
          <w:lang w:eastAsia="ru-RU" w:bidi="ru-RU"/>
        </w:rPr>
        <w:t>В котле используется химочистка воды.</w:t>
      </w:r>
    </w:p>
    <w:p w:rsidR="00320731" w:rsidRPr="007359FE" w:rsidRDefault="00320731" w:rsidP="00320731">
      <w:pPr>
        <w:pStyle w:val="1"/>
        <w:shd w:val="clear" w:color="auto" w:fill="auto"/>
        <w:tabs>
          <w:tab w:val="left" w:pos="567"/>
        </w:tabs>
        <w:ind w:firstLine="709"/>
        <w:rPr>
          <w:sz w:val="28"/>
          <w:szCs w:val="28"/>
        </w:rPr>
      </w:pPr>
      <w:r w:rsidRPr="007359FE">
        <w:rPr>
          <w:rStyle w:val="jlqj4b"/>
          <w:sz w:val="28"/>
          <w:szCs w:val="28"/>
        </w:rPr>
        <w:t>Основными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параметрами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котлов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являются: 1)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номинальная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паропроизводительность; 2)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номинальное давление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пара; 3)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номинальная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температура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перегрева пара; 4)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номинальная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температура</w:t>
      </w:r>
      <w:r w:rsidRPr="007359FE">
        <w:rPr>
          <w:rStyle w:val="viiyi"/>
          <w:sz w:val="28"/>
          <w:szCs w:val="28"/>
        </w:rPr>
        <w:t xml:space="preserve"> </w:t>
      </w:r>
      <w:r w:rsidRPr="007359FE">
        <w:rPr>
          <w:rStyle w:val="jlqj4b"/>
          <w:sz w:val="28"/>
          <w:szCs w:val="28"/>
        </w:rPr>
        <w:t>питательной воды.</w:t>
      </w:r>
    </w:p>
    <w:p w:rsidR="002F0993" w:rsidRPr="007359FE" w:rsidRDefault="002F0993" w:rsidP="00432ED9">
      <w:pPr>
        <w:pStyle w:val="1"/>
        <w:shd w:val="clear" w:color="auto" w:fill="auto"/>
        <w:tabs>
          <w:tab w:val="left" w:pos="567"/>
        </w:tabs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Котельные установки подразделяются на:</w:t>
      </w:r>
    </w:p>
    <w:p w:rsidR="002F0993" w:rsidRPr="007359FE" w:rsidRDefault="007359FE" w:rsidP="00432ED9">
      <w:pPr>
        <w:pStyle w:val="1"/>
        <w:shd w:val="clear" w:color="auto" w:fill="auto"/>
        <w:tabs>
          <w:tab w:val="left" w:pos="567"/>
        </w:tabs>
        <w:ind w:left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- </w:t>
      </w:r>
      <w:r w:rsidR="002F0993" w:rsidRPr="007359FE">
        <w:rPr>
          <w:color w:val="000000"/>
          <w:sz w:val="28"/>
          <w:szCs w:val="28"/>
          <w:lang w:eastAsia="ru-RU" w:bidi="ru-RU"/>
        </w:rPr>
        <w:t>низкого давления</w:t>
      </w:r>
      <w:r w:rsidR="00432ED9">
        <w:rPr>
          <w:color w:val="000000"/>
          <w:sz w:val="28"/>
          <w:szCs w:val="28"/>
          <w:lang w:eastAsia="ru-RU" w:bidi="ru-RU"/>
        </w:rPr>
        <w:t>:</w:t>
      </w:r>
      <w:r w:rsidR="002F0993" w:rsidRPr="007359FE">
        <w:rPr>
          <w:color w:val="000000"/>
          <w:sz w:val="28"/>
          <w:szCs w:val="28"/>
          <w:lang w:eastAsia="ru-RU" w:bidi="ru-RU"/>
        </w:rPr>
        <w:t xml:space="preserve"> Р=9 атм</w:t>
      </w:r>
      <w:r w:rsidR="00CD0D7B" w:rsidRPr="007359FE">
        <w:rPr>
          <w:color w:val="000000"/>
          <w:sz w:val="28"/>
          <w:szCs w:val="28"/>
          <w:lang w:eastAsia="ru-RU" w:bidi="ru-RU"/>
        </w:rPr>
        <w:t>;</w:t>
      </w:r>
    </w:p>
    <w:p w:rsidR="00432ED9" w:rsidRPr="00432ED9" w:rsidRDefault="007359FE" w:rsidP="00432ED9">
      <w:pPr>
        <w:pStyle w:val="1"/>
        <w:shd w:val="clear" w:color="auto" w:fill="auto"/>
        <w:tabs>
          <w:tab w:val="left" w:pos="567"/>
        </w:tabs>
        <w:ind w:left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- </w:t>
      </w:r>
      <w:r w:rsidR="002F0993" w:rsidRPr="007359FE">
        <w:rPr>
          <w:color w:val="000000"/>
          <w:sz w:val="28"/>
          <w:szCs w:val="28"/>
          <w:lang w:eastAsia="ru-RU" w:bidi="ru-RU"/>
        </w:rPr>
        <w:t>среднего давления</w:t>
      </w:r>
      <w:r w:rsidR="00432ED9">
        <w:rPr>
          <w:color w:val="000000"/>
          <w:sz w:val="28"/>
          <w:szCs w:val="28"/>
          <w:lang w:eastAsia="ru-RU" w:bidi="ru-RU"/>
        </w:rPr>
        <w:t>:</w:t>
      </w:r>
      <w:r w:rsidR="002F0993" w:rsidRPr="007359FE">
        <w:rPr>
          <w:color w:val="000000"/>
          <w:sz w:val="28"/>
          <w:szCs w:val="28"/>
          <w:lang w:eastAsia="ru-RU" w:bidi="ru-RU"/>
        </w:rPr>
        <w:t xml:space="preserve"> Р=14</w:t>
      </w:r>
      <w:r w:rsidR="00432ED9" w:rsidRPr="00432ED9">
        <w:rPr>
          <w:color w:val="000000"/>
          <w:sz w:val="28"/>
          <w:szCs w:val="28"/>
          <w:lang w:eastAsia="ru-RU" w:bidi="ru-RU"/>
        </w:rPr>
        <w:t xml:space="preserve"> –</w:t>
      </w:r>
      <w:r w:rsidR="002F0993" w:rsidRPr="007359FE">
        <w:rPr>
          <w:color w:val="000000"/>
          <w:sz w:val="28"/>
          <w:szCs w:val="28"/>
          <w:lang w:eastAsia="ru-RU" w:bidi="ru-RU"/>
        </w:rPr>
        <w:t xml:space="preserve"> </w:t>
      </w:r>
      <w:r w:rsidR="00432ED9" w:rsidRPr="007359FE">
        <w:rPr>
          <w:color w:val="000000"/>
          <w:sz w:val="28"/>
          <w:szCs w:val="28"/>
          <w:lang w:eastAsia="ru-RU" w:bidi="ru-RU"/>
        </w:rPr>
        <w:t>40</w:t>
      </w:r>
      <w:r w:rsidR="00432ED9" w:rsidRPr="00432ED9">
        <w:rPr>
          <w:color w:val="000000"/>
          <w:sz w:val="28"/>
          <w:szCs w:val="28"/>
          <w:lang w:eastAsia="ru-RU" w:bidi="ru-RU"/>
        </w:rPr>
        <w:t xml:space="preserve"> </w:t>
      </w:r>
      <w:r w:rsidR="002F0993" w:rsidRPr="007359FE">
        <w:rPr>
          <w:color w:val="000000"/>
          <w:sz w:val="28"/>
          <w:szCs w:val="28"/>
          <w:lang w:eastAsia="ru-RU" w:bidi="ru-RU"/>
        </w:rPr>
        <w:t>атм</w:t>
      </w:r>
      <w:r w:rsidR="00CD0D7B" w:rsidRPr="007359FE">
        <w:rPr>
          <w:color w:val="000000"/>
          <w:sz w:val="28"/>
          <w:szCs w:val="28"/>
          <w:lang w:eastAsia="ru-RU" w:bidi="ru-RU"/>
        </w:rPr>
        <w:t>;</w:t>
      </w:r>
    </w:p>
    <w:p w:rsidR="002F0993" w:rsidRPr="007359FE" w:rsidRDefault="00432ED9" w:rsidP="00432ED9">
      <w:pPr>
        <w:pStyle w:val="1"/>
        <w:shd w:val="clear" w:color="auto" w:fill="auto"/>
        <w:tabs>
          <w:tab w:val="left" w:pos="567"/>
        </w:tabs>
        <w:ind w:left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- </w:t>
      </w:r>
      <w:r w:rsidRPr="007359FE">
        <w:rPr>
          <w:color w:val="000000"/>
          <w:sz w:val="28"/>
          <w:szCs w:val="28"/>
          <w:lang w:eastAsia="ru-RU" w:bidi="ru-RU"/>
        </w:rPr>
        <w:t>высокого давления</w:t>
      </w:r>
      <w:r>
        <w:rPr>
          <w:color w:val="000000"/>
          <w:sz w:val="28"/>
          <w:szCs w:val="28"/>
          <w:lang w:eastAsia="ru-RU" w:bidi="ru-RU"/>
        </w:rPr>
        <w:t xml:space="preserve">: </w:t>
      </w:r>
      <w:r w:rsidR="002F0993" w:rsidRPr="007359FE">
        <w:rPr>
          <w:color w:val="000000"/>
          <w:sz w:val="28"/>
          <w:szCs w:val="28"/>
          <w:lang w:eastAsia="ru-RU" w:bidi="ru-RU"/>
        </w:rPr>
        <w:t>Р=</w:t>
      </w:r>
      <w:r>
        <w:rPr>
          <w:color w:val="000000"/>
          <w:sz w:val="28"/>
          <w:szCs w:val="28"/>
          <w:lang w:eastAsia="ru-RU" w:bidi="ru-RU"/>
        </w:rPr>
        <w:t>100</w:t>
      </w:r>
      <w:r w:rsidR="002F0993" w:rsidRPr="007359FE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– 140 </w:t>
      </w:r>
      <w:r w:rsidR="002F0993" w:rsidRPr="007359FE">
        <w:rPr>
          <w:color w:val="000000"/>
          <w:sz w:val="28"/>
          <w:szCs w:val="28"/>
          <w:lang w:eastAsia="ru-RU" w:bidi="ru-RU"/>
        </w:rPr>
        <w:t>атм</w:t>
      </w:r>
      <w:r>
        <w:rPr>
          <w:color w:val="000000"/>
          <w:sz w:val="28"/>
          <w:szCs w:val="28"/>
          <w:lang w:eastAsia="ru-RU" w:bidi="ru-RU"/>
        </w:rPr>
        <w:t>;</w:t>
      </w:r>
    </w:p>
    <w:p w:rsidR="002F0993" w:rsidRDefault="007359FE" w:rsidP="00320731">
      <w:pPr>
        <w:pStyle w:val="1"/>
        <w:shd w:val="clear" w:color="auto" w:fill="auto"/>
        <w:tabs>
          <w:tab w:val="left" w:pos="567"/>
        </w:tabs>
        <w:spacing w:after="240"/>
        <w:ind w:left="709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lastRenderedPageBreak/>
        <w:t xml:space="preserve">- </w:t>
      </w:r>
      <w:r w:rsidR="00432ED9">
        <w:rPr>
          <w:color w:val="000000"/>
          <w:sz w:val="28"/>
          <w:szCs w:val="28"/>
          <w:lang w:eastAsia="ru-RU" w:bidi="ru-RU"/>
        </w:rPr>
        <w:t>сверх</w:t>
      </w:r>
      <w:r w:rsidR="002F0993" w:rsidRPr="007359FE">
        <w:rPr>
          <w:color w:val="000000"/>
          <w:sz w:val="28"/>
          <w:szCs w:val="28"/>
          <w:lang w:eastAsia="ru-RU" w:bidi="ru-RU"/>
        </w:rPr>
        <w:t>высокого давления: Р=2</w:t>
      </w:r>
      <w:r w:rsidR="00320731">
        <w:rPr>
          <w:color w:val="000000"/>
          <w:sz w:val="28"/>
          <w:szCs w:val="28"/>
          <w:lang w:eastAsia="ru-RU" w:bidi="ru-RU"/>
        </w:rPr>
        <w:t>55</w:t>
      </w:r>
      <w:r w:rsidR="002F0993" w:rsidRPr="007359FE">
        <w:rPr>
          <w:color w:val="000000"/>
          <w:sz w:val="28"/>
          <w:szCs w:val="28"/>
          <w:lang w:eastAsia="ru-RU" w:bidi="ru-RU"/>
        </w:rPr>
        <w:t xml:space="preserve"> </w:t>
      </w:r>
      <w:r w:rsidR="00320731">
        <w:rPr>
          <w:color w:val="000000"/>
          <w:sz w:val="28"/>
          <w:szCs w:val="28"/>
          <w:lang w:eastAsia="ru-RU" w:bidi="ru-RU"/>
        </w:rPr>
        <w:t>атм</w:t>
      </w:r>
      <w:r w:rsidR="00CD0D7B" w:rsidRPr="007359FE">
        <w:rPr>
          <w:color w:val="000000"/>
          <w:sz w:val="28"/>
          <w:szCs w:val="28"/>
          <w:lang w:eastAsia="ru-RU" w:bidi="ru-RU"/>
        </w:rPr>
        <w:t>.</w:t>
      </w:r>
    </w:p>
    <w:p w:rsidR="00320731" w:rsidRDefault="00320731" w:rsidP="00320731">
      <w:pPr>
        <w:tabs>
          <w:tab w:val="left" w:pos="567"/>
        </w:tabs>
        <w:spacing w:after="0"/>
        <w:ind w:left="20" w:firstLine="689"/>
        <w:jc w:val="both"/>
        <w:rPr>
          <w:rStyle w:val="jlqj4b"/>
          <w:rFonts w:ascii="Times New Roman" w:hAnsi="Times New Roman" w:cs="Times New Roman"/>
          <w:sz w:val="28"/>
          <w:szCs w:val="28"/>
        </w:rPr>
      </w:pPr>
      <w:r w:rsidRPr="00706F62">
        <w:rPr>
          <w:rStyle w:val="jlqj4b"/>
          <w:rFonts w:ascii="Times New Roman" w:hAnsi="Times New Roman" w:cs="Times New Roman"/>
          <w:sz w:val="28"/>
          <w:szCs w:val="28"/>
        </w:rPr>
        <w:t>В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обозначениях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котла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указывается: 1)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т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ип котла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(Е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-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котлы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="00C82A76">
        <w:rPr>
          <w:rStyle w:val="viiyi"/>
          <w:rFonts w:ascii="Times New Roman" w:hAnsi="Times New Roman" w:cs="Times New Roman"/>
          <w:sz w:val="28"/>
          <w:szCs w:val="28"/>
        </w:rPr>
        <w:t xml:space="preserve">                    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с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естественной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циркуляцией;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Пр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-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котлы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с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принудительной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циркуляцией;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="00C82A76">
        <w:rPr>
          <w:rStyle w:val="viiyi"/>
          <w:rFonts w:ascii="Times New Roman" w:hAnsi="Times New Roman" w:cs="Times New Roman"/>
          <w:sz w:val="28"/>
          <w:szCs w:val="28"/>
        </w:rPr>
        <w:t xml:space="preserve">      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 -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прямоточные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котлы). 2)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н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оминальная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паропроизводительность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в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 xml:space="preserve">т/ч. </w:t>
      </w:r>
      <w:r>
        <w:rPr>
          <w:rStyle w:val="jlqj4b"/>
          <w:rFonts w:ascii="Times New Roman" w:hAnsi="Times New Roman" w:cs="Times New Roman"/>
          <w:sz w:val="28"/>
          <w:szCs w:val="28"/>
        </w:rPr>
        <w:t xml:space="preserve">        </w:t>
      </w:r>
      <w:r w:rsidR="00C82A76">
        <w:rPr>
          <w:rStyle w:val="jlqj4b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 xml:space="preserve">  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3)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н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оминальное давление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пара (</w:t>
      </w:r>
      <w:r w:rsidR="00C82A76">
        <w:rPr>
          <w:rStyle w:val="jlqj4b"/>
          <w:rFonts w:ascii="Times New Roman" w:hAnsi="Times New Roman" w:cs="Times New Roman"/>
          <w:sz w:val="28"/>
          <w:szCs w:val="28"/>
        </w:rPr>
        <w:t>атм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, кг/см</w:t>
      </w:r>
      <w:r w:rsidR="00C82A76">
        <w:rPr>
          <w:rStyle w:val="jlqj4b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). 4)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н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оминальная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температур</w:t>
      </w:r>
      <w:r>
        <w:rPr>
          <w:rStyle w:val="jlqj4b"/>
          <w:rFonts w:ascii="Times New Roman" w:hAnsi="Times New Roman" w:cs="Times New Roman"/>
          <w:sz w:val="28"/>
          <w:szCs w:val="28"/>
        </w:rPr>
        <w:t>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перегрева пара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в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º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С. 5)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в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ид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топлива, тип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топки</w:t>
      </w:r>
      <w:r>
        <w:rPr>
          <w:rStyle w:val="jlqj4b"/>
          <w:rFonts w:ascii="Times New Roman" w:hAnsi="Times New Roman" w:cs="Times New Roman"/>
          <w:sz w:val="28"/>
          <w:szCs w:val="28"/>
        </w:rPr>
        <w:t>.</w:t>
      </w:r>
    </w:p>
    <w:p w:rsidR="00320731" w:rsidRPr="00706F62" w:rsidRDefault="00320731" w:rsidP="00320731">
      <w:pPr>
        <w:tabs>
          <w:tab w:val="left" w:pos="567"/>
        </w:tabs>
        <w:spacing w:after="0"/>
        <w:ind w:lef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706F62">
        <w:rPr>
          <w:rStyle w:val="jlqj4b"/>
          <w:rFonts w:ascii="Times New Roman" w:hAnsi="Times New Roman" w:cs="Times New Roman"/>
          <w:sz w:val="28"/>
          <w:szCs w:val="28"/>
        </w:rPr>
        <w:t>Например: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Е-35-40-450-ГМ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(котел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с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естественной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циркуляцией;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номинальная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паропроизводительность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432ED9">
        <w:rPr>
          <w:rStyle w:val="jlqj4b"/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= 35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т / ч;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номинальное давление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пара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i/>
          <w:sz w:val="28"/>
          <w:szCs w:val="28"/>
        </w:rPr>
        <w:t>Р</w:t>
      </w:r>
      <w:r w:rsidRPr="00706F62">
        <w:rPr>
          <w:rStyle w:val="jlqj4b"/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= 4</w:t>
      </w:r>
      <w:r>
        <w:rPr>
          <w:rStyle w:val="jlqj4b"/>
          <w:rFonts w:ascii="Times New Roman" w:hAnsi="Times New Roman" w:cs="Times New Roman"/>
          <w:sz w:val="28"/>
          <w:szCs w:val="28"/>
        </w:rPr>
        <w:t>0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атм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;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номинальная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температура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перегрева пара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432ED9">
        <w:rPr>
          <w:rStyle w:val="jlqj4b"/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2ED9">
        <w:rPr>
          <w:rStyle w:val="jlqj4b"/>
          <w:rFonts w:ascii="Times New Roman" w:hAnsi="Times New Roman" w:cs="Times New Roman"/>
          <w:i/>
          <w:sz w:val="28"/>
          <w:szCs w:val="28"/>
          <w:vertAlign w:val="subscript"/>
        </w:rPr>
        <w:t>п.п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= 450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º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С;</w:t>
      </w:r>
      <w:r w:rsidRPr="00706F62">
        <w:rPr>
          <w:rStyle w:val="viiyi"/>
          <w:rFonts w:ascii="Times New Roman" w:hAnsi="Times New Roman" w:cs="Times New Roman"/>
          <w:sz w:val="28"/>
          <w:szCs w:val="28"/>
        </w:rPr>
        <w:t xml:space="preserve"> </w:t>
      </w:r>
      <w:r w:rsidRPr="00706F62">
        <w:rPr>
          <w:rStyle w:val="jlqj4b"/>
          <w:rFonts w:ascii="Times New Roman" w:hAnsi="Times New Roman" w:cs="Times New Roman"/>
          <w:sz w:val="28"/>
          <w:szCs w:val="28"/>
        </w:rPr>
        <w:t>газомазутный).</w:t>
      </w:r>
    </w:p>
    <w:p w:rsidR="002F0993" w:rsidRPr="007359FE" w:rsidRDefault="002F0993" w:rsidP="00432ED9">
      <w:pPr>
        <w:pStyle w:val="1"/>
        <w:shd w:val="clear" w:color="auto" w:fill="auto"/>
        <w:tabs>
          <w:tab w:val="left" w:pos="567"/>
        </w:tabs>
        <w:ind w:left="20" w:right="64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Котлы заводские имеют абривиатуру завода-изготовителя</w:t>
      </w:r>
      <w:r w:rsidR="00CD0D7B" w:rsidRPr="007359FE">
        <w:rPr>
          <w:color w:val="000000"/>
          <w:sz w:val="28"/>
          <w:szCs w:val="28"/>
          <w:lang w:eastAsia="ru-RU" w:bidi="ru-RU"/>
        </w:rPr>
        <w:t>:</w:t>
      </w:r>
    </w:p>
    <w:p w:rsidR="002F0993" w:rsidRPr="007359FE" w:rsidRDefault="002F0993" w:rsidP="00432ED9">
      <w:pPr>
        <w:pStyle w:val="1"/>
        <w:shd w:val="clear" w:color="auto" w:fill="auto"/>
        <w:tabs>
          <w:tab w:val="left" w:pos="567"/>
        </w:tabs>
        <w:spacing w:line="341" w:lineRule="exact"/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Барнаул</w:t>
      </w:r>
      <w:r w:rsidR="003B37C9">
        <w:rPr>
          <w:color w:val="000000"/>
          <w:sz w:val="28"/>
          <w:szCs w:val="28"/>
          <w:lang w:eastAsia="ru-RU" w:bidi="ru-RU"/>
        </w:rPr>
        <w:t>ь</w:t>
      </w:r>
      <w:r w:rsidRPr="007359FE">
        <w:rPr>
          <w:color w:val="000000"/>
          <w:sz w:val="28"/>
          <w:szCs w:val="28"/>
          <w:lang w:eastAsia="ru-RU" w:bidi="ru-RU"/>
        </w:rPr>
        <w:t>ский - «БКЗ»;</w:t>
      </w:r>
    </w:p>
    <w:p w:rsidR="002F0993" w:rsidRPr="007359FE" w:rsidRDefault="002F0993" w:rsidP="00432ED9">
      <w:pPr>
        <w:pStyle w:val="1"/>
        <w:shd w:val="clear" w:color="auto" w:fill="auto"/>
        <w:tabs>
          <w:tab w:val="left" w:pos="567"/>
          <w:tab w:val="right" w:pos="3905"/>
        </w:tabs>
        <w:spacing w:line="341" w:lineRule="exact"/>
        <w:ind w:left="20" w:firstLine="689"/>
        <w:rPr>
          <w:sz w:val="28"/>
          <w:szCs w:val="28"/>
        </w:rPr>
      </w:pPr>
      <w:r w:rsidRPr="007359FE">
        <w:rPr>
          <w:color w:val="000000"/>
          <w:sz w:val="28"/>
          <w:szCs w:val="28"/>
          <w:lang w:eastAsia="ru-RU" w:bidi="ru-RU"/>
        </w:rPr>
        <w:t>Таганрогский - «ТКЗ»;</w:t>
      </w:r>
    </w:p>
    <w:p w:rsidR="00320731" w:rsidRPr="00C82A76" w:rsidRDefault="002F0993" w:rsidP="00C82A76">
      <w:pPr>
        <w:ind w:firstLine="709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 w:bidi="ru-RU"/>
        </w:rPr>
      </w:pPr>
      <w:r w:rsidRPr="00C82A7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Белгородский - «БелКЗ».</w:t>
      </w:r>
      <w:r w:rsidR="00320731" w:rsidRPr="00C82A7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2F0993" w:rsidRPr="00320731" w:rsidRDefault="00D57500" w:rsidP="002F0993">
      <w:pPr>
        <w:pStyle w:val="20"/>
        <w:shd w:val="clear" w:color="auto" w:fill="auto"/>
        <w:ind w:left="20"/>
        <w:rPr>
          <w:color w:val="000000"/>
          <w:sz w:val="28"/>
          <w:szCs w:val="28"/>
          <w:lang w:eastAsia="ru-RU" w:bidi="ru-RU"/>
        </w:rPr>
      </w:pPr>
      <w:r w:rsidRPr="00320731">
        <w:rPr>
          <w:color w:val="000000"/>
          <w:sz w:val="28"/>
          <w:szCs w:val="28"/>
          <w:lang w:eastAsia="ru-RU" w:bidi="ru-RU"/>
        </w:rPr>
        <w:lastRenderedPageBreak/>
        <w:t xml:space="preserve">2 </w:t>
      </w:r>
      <w:r w:rsidR="002F0993" w:rsidRPr="00320731">
        <w:rPr>
          <w:color w:val="000000"/>
          <w:sz w:val="28"/>
          <w:szCs w:val="28"/>
          <w:lang w:eastAsia="ru-RU" w:bidi="ru-RU"/>
        </w:rPr>
        <w:t>Схема и принцип действия парового котла в П-образной компоновке</w:t>
      </w:r>
    </w:p>
    <w:p w:rsidR="00CD0D7B" w:rsidRPr="00CD0D7B" w:rsidRDefault="00CD0D7B" w:rsidP="002F0993">
      <w:pPr>
        <w:pStyle w:val="20"/>
        <w:shd w:val="clear" w:color="auto" w:fill="auto"/>
        <w:ind w:left="20"/>
        <w:rPr>
          <w:b w:val="0"/>
          <w:color w:val="000000"/>
          <w:sz w:val="24"/>
          <w:szCs w:val="24"/>
          <w:lang w:eastAsia="ru-RU" w:bidi="ru-RU"/>
        </w:rPr>
      </w:pPr>
    </w:p>
    <w:p w:rsidR="002F0993" w:rsidRDefault="001926AC" w:rsidP="002F0993">
      <w:pPr>
        <w:ind w:left="20"/>
      </w:pPr>
      <w:r>
        <w:rPr>
          <w:noProof/>
          <w:lang w:eastAsia="ru-RU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1371600</wp:posOffset>
            </wp:positionV>
            <wp:extent cx="5448300" cy="4695825"/>
            <wp:effectExtent l="19050" t="0" r="0" b="0"/>
            <wp:wrapNone/>
            <wp:docPr id="8" name="Рисунок 2" descr="D: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dia\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993" w:rsidRDefault="002F0993" w:rsidP="002F0993">
      <w:pPr>
        <w:ind w:left="20"/>
      </w:pPr>
    </w:p>
    <w:p w:rsidR="002F0993" w:rsidRDefault="002F0993" w:rsidP="002F0993">
      <w:pPr>
        <w:ind w:left="20"/>
        <w:rPr>
          <w:noProof/>
          <w:lang w:eastAsia="ru-RU"/>
        </w:rPr>
      </w:pPr>
    </w:p>
    <w:p w:rsidR="002F0993" w:rsidRDefault="002F0993" w:rsidP="002F0993">
      <w:pPr>
        <w:tabs>
          <w:tab w:val="left" w:pos="1134"/>
        </w:tabs>
        <w:ind w:left="20"/>
        <w:rPr>
          <w:noProof/>
          <w:lang w:eastAsia="ru-RU"/>
        </w:rPr>
      </w:pPr>
    </w:p>
    <w:p w:rsidR="002F0993" w:rsidRDefault="002F0993" w:rsidP="002F0993">
      <w:pPr>
        <w:ind w:left="20"/>
        <w:rPr>
          <w:noProof/>
          <w:lang w:eastAsia="ru-RU"/>
        </w:rPr>
      </w:pPr>
    </w:p>
    <w:p w:rsidR="002F0993" w:rsidRDefault="002F0993" w:rsidP="002F0993">
      <w:pPr>
        <w:ind w:left="20"/>
        <w:rPr>
          <w:noProof/>
          <w:lang w:eastAsia="ru-RU"/>
        </w:rPr>
      </w:pPr>
    </w:p>
    <w:p w:rsidR="002F0993" w:rsidRDefault="002F0993" w:rsidP="002F0993">
      <w:pPr>
        <w:ind w:left="20"/>
        <w:rPr>
          <w:noProof/>
          <w:lang w:eastAsia="ru-RU"/>
        </w:rPr>
      </w:pPr>
    </w:p>
    <w:p w:rsidR="002F0993" w:rsidRDefault="002F0993" w:rsidP="002F0993">
      <w:pPr>
        <w:ind w:left="20"/>
        <w:rPr>
          <w:noProof/>
          <w:lang w:eastAsia="ru-RU"/>
        </w:rPr>
      </w:pPr>
    </w:p>
    <w:p w:rsidR="002F0993" w:rsidRDefault="002F0993" w:rsidP="002F0993">
      <w:pPr>
        <w:ind w:left="20"/>
      </w:pPr>
    </w:p>
    <w:p w:rsidR="002F0993" w:rsidRDefault="002F0993" w:rsidP="002F0993">
      <w:pPr>
        <w:ind w:left="20"/>
      </w:pPr>
    </w:p>
    <w:p w:rsidR="002F0993" w:rsidRDefault="002F0993" w:rsidP="002F0993">
      <w:pPr>
        <w:ind w:left="20"/>
      </w:pPr>
    </w:p>
    <w:p w:rsidR="002F0993" w:rsidRDefault="002F0993" w:rsidP="002F0993">
      <w:pPr>
        <w:ind w:left="20"/>
      </w:pPr>
    </w:p>
    <w:p w:rsidR="002F0993" w:rsidRDefault="002F0993" w:rsidP="002F0993">
      <w:pPr>
        <w:ind w:left="20"/>
      </w:pPr>
    </w:p>
    <w:p w:rsidR="001926AC" w:rsidRDefault="001926AC" w:rsidP="002F0993">
      <w:pPr>
        <w:ind w:left="20"/>
      </w:pPr>
    </w:p>
    <w:p w:rsidR="001926AC" w:rsidRDefault="001926AC" w:rsidP="002F0993">
      <w:pPr>
        <w:ind w:left="20"/>
      </w:pPr>
    </w:p>
    <w:p w:rsidR="001926AC" w:rsidRDefault="001926AC" w:rsidP="009D4140">
      <w:pPr>
        <w:ind w:left="20"/>
      </w:pPr>
    </w:p>
    <w:p w:rsidR="002F0993" w:rsidRPr="001926AC" w:rsidRDefault="002F0993" w:rsidP="009D4140">
      <w:pPr>
        <w:pStyle w:val="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color w:val="000000"/>
          <w:sz w:val="28"/>
          <w:szCs w:val="28"/>
          <w:lang w:eastAsia="ru-RU" w:bidi="ru-RU"/>
        </w:rPr>
        <w:t>1. топочная камера;</w:t>
      </w:r>
    </w:p>
    <w:p w:rsidR="002F0993" w:rsidRPr="001926AC" w:rsidRDefault="002F0993" w:rsidP="009D4140">
      <w:pPr>
        <w:pStyle w:val="1"/>
        <w:shd w:val="clear" w:color="auto" w:fill="auto"/>
        <w:spacing w:line="276" w:lineRule="auto"/>
        <w:ind w:left="20" w:firstLine="689"/>
        <w:rPr>
          <w:color w:val="000000"/>
          <w:sz w:val="28"/>
          <w:szCs w:val="28"/>
          <w:lang w:eastAsia="ru-RU" w:bidi="ru-RU"/>
        </w:rPr>
      </w:pPr>
      <w:r w:rsidRPr="001926AC">
        <w:rPr>
          <w:color w:val="000000"/>
          <w:sz w:val="28"/>
          <w:szCs w:val="28"/>
          <w:lang w:eastAsia="ru-RU" w:bidi="ru-RU"/>
        </w:rPr>
        <w:t>2.барабан;</w:t>
      </w:r>
    </w:p>
    <w:p w:rsidR="002F0993" w:rsidRPr="001926AC" w:rsidRDefault="002F0993" w:rsidP="009D4140">
      <w:pPr>
        <w:pStyle w:val="1"/>
        <w:shd w:val="clear" w:color="auto" w:fill="auto"/>
        <w:spacing w:line="276" w:lineRule="auto"/>
        <w:ind w:left="20" w:right="260" w:firstLine="689"/>
        <w:rPr>
          <w:sz w:val="28"/>
          <w:szCs w:val="28"/>
        </w:rPr>
      </w:pPr>
      <w:r w:rsidRPr="001926AC">
        <w:rPr>
          <w:color w:val="000000"/>
          <w:sz w:val="28"/>
          <w:szCs w:val="28"/>
          <w:lang w:eastAsia="ru-RU" w:bidi="ru-RU"/>
        </w:rPr>
        <w:t>3. 1-я часть пароперегревателя (1-я ступень по ходу пара или 2-я часть пароперегревателя по ходу газа);</w:t>
      </w:r>
    </w:p>
    <w:p w:rsidR="002F0993" w:rsidRPr="001926AC" w:rsidRDefault="002F0993" w:rsidP="009D4140">
      <w:pPr>
        <w:pStyle w:val="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color w:val="000000"/>
          <w:sz w:val="28"/>
          <w:szCs w:val="28"/>
          <w:lang w:eastAsia="ru-RU" w:bidi="ru-RU"/>
        </w:rPr>
        <w:t>4. 2-я ступень пароперегревателя (или 1-я часть);</w:t>
      </w:r>
    </w:p>
    <w:p w:rsidR="002F0993" w:rsidRPr="001926AC" w:rsidRDefault="002F0993" w:rsidP="009D4140">
      <w:pPr>
        <w:pStyle w:val="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color w:val="000000"/>
          <w:sz w:val="28"/>
          <w:szCs w:val="28"/>
          <w:lang w:eastAsia="ru-RU" w:bidi="ru-RU"/>
        </w:rPr>
        <w:t>5. 1-я ступень водяного экономайзера;</w:t>
      </w:r>
    </w:p>
    <w:p w:rsidR="002F0993" w:rsidRPr="001926AC" w:rsidRDefault="002F0993" w:rsidP="009D4140">
      <w:pPr>
        <w:pStyle w:val="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color w:val="000000"/>
          <w:sz w:val="28"/>
          <w:szCs w:val="28"/>
          <w:lang w:eastAsia="ru-RU" w:bidi="ru-RU"/>
        </w:rPr>
        <w:t>6. 2-я ступень водяного экономайзера;</w:t>
      </w:r>
    </w:p>
    <w:p w:rsidR="002F0993" w:rsidRPr="001926AC" w:rsidRDefault="002F0993" w:rsidP="009D4140">
      <w:pPr>
        <w:pStyle w:val="1"/>
        <w:shd w:val="clear" w:color="auto" w:fill="auto"/>
        <w:tabs>
          <w:tab w:val="left" w:pos="567"/>
        </w:tabs>
        <w:spacing w:line="276" w:lineRule="auto"/>
        <w:ind w:left="20" w:firstLine="689"/>
        <w:rPr>
          <w:sz w:val="28"/>
          <w:szCs w:val="28"/>
        </w:rPr>
      </w:pPr>
      <w:r w:rsidRPr="001926AC">
        <w:rPr>
          <w:color w:val="000000"/>
          <w:sz w:val="28"/>
          <w:szCs w:val="28"/>
          <w:lang w:eastAsia="ru-RU" w:bidi="ru-RU"/>
        </w:rPr>
        <w:t>7. 1-я ступень воздухоподогревателя;</w:t>
      </w:r>
    </w:p>
    <w:p w:rsidR="002F0993" w:rsidRPr="001926AC" w:rsidRDefault="002F0993" w:rsidP="009D4140">
      <w:pPr>
        <w:pStyle w:val="1"/>
        <w:shd w:val="clear" w:color="auto" w:fill="auto"/>
        <w:tabs>
          <w:tab w:val="left" w:pos="567"/>
        </w:tabs>
        <w:spacing w:line="276" w:lineRule="auto"/>
        <w:ind w:left="20" w:firstLine="689"/>
        <w:rPr>
          <w:color w:val="000000"/>
          <w:sz w:val="28"/>
          <w:szCs w:val="28"/>
          <w:lang w:val="uk-UA" w:eastAsia="ru-RU" w:bidi="ru-RU"/>
        </w:rPr>
      </w:pPr>
      <w:r w:rsidRPr="001926AC">
        <w:rPr>
          <w:color w:val="000000"/>
          <w:sz w:val="28"/>
          <w:szCs w:val="28"/>
          <w:lang w:eastAsia="ru-RU" w:bidi="ru-RU"/>
        </w:rPr>
        <w:t>8. 2-я ступень воздухоподогревателя;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9. </w:t>
      </w:r>
      <w:r w:rsidRPr="001926AC">
        <w:rPr>
          <w:sz w:val="28"/>
          <w:szCs w:val="28"/>
        </w:rPr>
        <w:t>опускные трубы фронтового экрана;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10. </w:t>
      </w:r>
      <w:r w:rsidRPr="001926AC">
        <w:rPr>
          <w:sz w:val="28"/>
          <w:szCs w:val="28"/>
        </w:rPr>
        <w:t>подъемные трубы фронтового экрана;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11. </w:t>
      </w:r>
      <w:r w:rsidRPr="001926AC">
        <w:rPr>
          <w:sz w:val="28"/>
          <w:szCs w:val="28"/>
        </w:rPr>
        <w:t>опускные трубы заднего экрана;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12. </w:t>
      </w:r>
      <w:r w:rsidRPr="001926AC">
        <w:rPr>
          <w:sz w:val="28"/>
          <w:szCs w:val="28"/>
        </w:rPr>
        <w:t>подъемные трубы заднего экрана;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13. </w:t>
      </w:r>
      <w:r w:rsidRPr="001926AC">
        <w:rPr>
          <w:sz w:val="28"/>
          <w:szCs w:val="28"/>
        </w:rPr>
        <w:t>подъемные и опускные трубы боковых экранов;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lastRenderedPageBreak/>
        <w:t xml:space="preserve">14. </w:t>
      </w:r>
      <w:r w:rsidRPr="001926AC">
        <w:rPr>
          <w:sz w:val="28"/>
          <w:szCs w:val="28"/>
        </w:rPr>
        <w:t>фестон;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15. </w:t>
      </w:r>
      <w:r w:rsidRPr="001926AC">
        <w:rPr>
          <w:sz w:val="28"/>
          <w:szCs w:val="28"/>
        </w:rPr>
        <w:t>водяное пространство</w:t>
      </w:r>
      <w:r w:rsidR="002877FB" w:rsidRPr="002877FB">
        <w:rPr>
          <w:sz w:val="28"/>
          <w:szCs w:val="28"/>
        </w:rPr>
        <w:t xml:space="preserve"> </w:t>
      </w:r>
      <w:r w:rsidRPr="001926AC">
        <w:rPr>
          <w:sz w:val="28"/>
          <w:szCs w:val="28"/>
        </w:rPr>
        <w:t>барабана;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16. </w:t>
      </w:r>
      <w:r w:rsidRPr="001926AC">
        <w:rPr>
          <w:sz w:val="28"/>
          <w:szCs w:val="28"/>
        </w:rPr>
        <w:t>паровое пространство барабана;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17. </w:t>
      </w:r>
      <w:r w:rsidRPr="001926AC">
        <w:rPr>
          <w:sz w:val="28"/>
          <w:szCs w:val="28"/>
        </w:rPr>
        <w:t>зеркало испарения;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18. </w:t>
      </w:r>
      <w:r w:rsidRPr="001926AC">
        <w:rPr>
          <w:sz w:val="28"/>
          <w:szCs w:val="28"/>
        </w:rPr>
        <w:t>пароперепускные трубы;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19. </w:t>
      </w:r>
      <w:r w:rsidRPr="001926AC">
        <w:rPr>
          <w:sz w:val="28"/>
          <w:szCs w:val="28"/>
        </w:rPr>
        <w:t>пароохладитель;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20. </w:t>
      </w:r>
      <w:r w:rsidRPr="001926AC">
        <w:rPr>
          <w:sz w:val="28"/>
          <w:szCs w:val="28"/>
        </w:rPr>
        <w:t>линия подвода питательной воды в барабан;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21. </w:t>
      </w:r>
      <w:r w:rsidRPr="001926AC">
        <w:rPr>
          <w:sz w:val="28"/>
          <w:szCs w:val="28"/>
        </w:rPr>
        <w:t>короб горячего воздуха;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22. </w:t>
      </w:r>
      <w:r w:rsidRPr="001926AC">
        <w:rPr>
          <w:sz w:val="28"/>
          <w:szCs w:val="28"/>
        </w:rPr>
        <w:t>подача горячего воздуха на горелку;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23. </w:t>
      </w:r>
      <w:r w:rsidRPr="001926AC">
        <w:rPr>
          <w:sz w:val="28"/>
          <w:szCs w:val="28"/>
        </w:rPr>
        <w:t>подача горячего воздуха в систему пылеприготовления;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24. </w:t>
      </w:r>
      <w:r w:rsidRPr="001926AC">
        <w:rPr>
          <w:sz w:val="28"/>
          <w:szCs w:val="28"/>
        </w:rPr>
        <w:t>нижний коллектор топочных экранов;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25. </w:t>
      </w:r>
      <w:r w:rsidRPr="001926AC">
        <w:rPr>
          <w:sz w:val="28"/>
          <w:szCs w:val="28"/>
        </w:rPr>
        <w:t>воздухозаборник;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26. </w:t>
      </w:r>
      <w:r w:rsidRPr="001926AC">
        <w:rPr>
          <w:sz w:val="28"/>
          <w:szCs w:val="28"/>
        </w:rPr>
        <w:t>дутьевой вентилятор;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27. </w:t>
      </w:r>
      <w:r w:rsidRPr="001926AC">
        <w:rPr>
          <w:sz w:val="28"/>
          <w:szCs w:val="28"/>
        </w:rPr>
        <w:t>питательный насос;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28. </w:t>
      </w:r>
      <w:r w:rsidRPr="001926AC">
        <w:rPr>
          <w:sz w:val="28"/>
          <w:szCs w:val="28"/>
        </w:rPr>
        <w:t>шлаковая шахта;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29. </w:t>
      </w:r>
      <w:r w:rsidRPr="001926AC">
        <w:rPr>
          <w:sz w:val="28"/>
          <w:szCs w:val="28"/>
        </w:rPr>
        <w:t>канал гидрозолоудаления;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31. </w:t>
      </w:r>
      <w:r w:rsidRPr="001926AC">
        <w:rPr>
          <w:sz w:val="28"/>
          <w:szCs w:val="28"/>
        </w:rPr>
        <w:t>пылезолоуловитель;</w:t>
      </w:r>
    </w:p>
    <w:p w:rsidR="002F0993" w:rsidRPr="001926AC" w:rsidRDefault="002F0993" w:rsidP="009D4140">
      <w:pPr>
        <w:pStyle w:val="2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32. </w:t>
      </w:r>
      <w:r w:rsidRPr="001926AC">
        <w:rPr>
          <w:sz w:val="28"/>
          <w:szCs w:val="28"/>
        </w:rPr>
        <w:t>дымосос;</w:t>
      </w:r>
    </w:p>
    <w:p w:rsidR="002F0993" w:rsidRPr="001926AC" w:rsidRDefault="002F0993" w:rsidP="009D4140">
      <w:pPr>
        <w:pStyle w:val="21"/>
        <w:shd w:val="clear" w:color="auto" w:fill="auto"/>
        <w:spacing w:after="240" w:line="276" w:lineRule="auto"/>
        <w:ind w:left="20" w:firstLine="689"/>
        <w:rPr>
          <w:sz w:val="28"/>
          <w:szCs w:val="28"/>
        </w:rPr>
      </w:pPr>
      <w:r w:rsidRPr="001926AC">
        <w:rPr>
          <w:sz w:val="28"/>
          <w:szCs w:val="28"/>
          <w:lang w:val="uk-UA"/>
        </w:rPr>
        <w:t xml:space="preserve">33. </w:t>
      </w:r>
      <w:r w:rsidRPr="001926AC">
        <w:rPr>
          <w:sz w:val="28"/>
          <w:szCs w:val="28"/>
        </w:rPr>
        <w:t>дымовая труба.</w:t>
      </w:r>
    </w:p>
    <w:p w:rsidR="001926AC" w:rsidRDefault="001926AC" w:rsidP="009D4140">
      <w:pPr>
        <w:pStyle w:val="21"/>
        <w:shd w:val="clear" w:color="auto" w:fill="auto"/>
        <w:tabs>
          <w:tab w:val="left" w:pos="3486"/>
        </w:tabs>
        <w:spacing w:after="240" w:line="276" w:lineRule="auto"/>
        <w:ind w:left="20"/>
        <w:jc w:val="center"/>
        <w:rPr>
          <w:sz w:val="28"/>
          <w:szCs w:val="28"/>
        </w:rPr>
      </w:pPr>
    </w:p>
    <w:p w:rsidR="001926AC" w:rsidRPr="003A1FBE" w:rsidRDefault="001926AC" w:rsidP="00027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FBE">
        <w:rPr>
          <w:rFonts w:ascii="Times New Roman" w:hAnsi="Times New Roman" w:cs="Times New Roman"/>
          <w:b/>
          <w:sz w:val="28"/>
          <w:szCs w:val="28"/>
        </w:rPr>
        <w:t>Принцип действия котла</w:t>
      </w:r>
    </w:p>
    <w:p w:rsidR="001926AC" w:rsidRPr="00470C32" w:rsidRDefault="001926AC" w:rsidP="001926AC">
      <w:pPr>
        <w:pStyle w:val="1"/>
        <w:shd w:val="clear" w:color="auto" w:fill="auto"/>
        <w:spacing w:after="240" w:line="276" w:lineRule="auto"/>
        <w:ind w:left="20" w:right="20" w:firstLine="689"/>
        <w:rPr>
          <w:sz w:val="28"/>
          <w:szCs w:val="28"/>
        </w:rPr>
      </w:pPr>
      <w:r w:rsidRPr="00600AC7">
        <w:rPr>
          <w:sz w:val="28"/>
          <w:szCs w:val="28"/>
        </w:rPr>
        <w:t>Химич</w:t>
      </w:r>
      <w:r w:rsidR="002877FB" w:rsidRPr="002877FB">
        <w:rPr>
          <w:sz w:val="28"/>
          <w:szCs w:val="28"/>
        </w:rPr>
        <w:t>е</w:t>
      </w:r>
      <w:r w:rsidRPr="00600AC7">
        <w:rPr>
          <w:sz w:val="28"/>
          <w:szCs w:val="28"/>
        </w:rPr>
        <w:t xml:space="preserve">ски очищенная вода питательным насосом подается в нижний коллектор </w:t>
      </w:r>
      <w:r>
        <w:rPr>
          <w:sz w:val="28"/>
          <w:szCs w:val="28"/>
        </w:rPr>
        <w:t>водяного</w:t>
      </w:r>
      <w:r w:rsidRPr="00600AC7">
        <w:rPr>
          <w:sz w:val="28"/>
          <w:szCs w:val="28"/>
        </w:rPr>
        <w:t xml:space="preserve"> економайзера.</w:t>
      </w:r>
      <w:r>
        <w:rPr>
          <w:sz w:val="28"/>
          <w:szCs w:val="28"/>
        </w:rPr>
        <w:t xml:space="preserve"> </w:t>
      </w:r>
      <w:r w:rsidRPr="00600AC7">
        <w:rPr>
          <w:sz w:val="28"/>
          <w:szCs w:val="28"/>
        </w:rPr>
        <w:t xml:space="preserve">Пройдя по трубам </w:t>
      </w:r>
      <w:r>
        <w:rPr>
          <w:sz w:val="28"/>
          <w:szCs w:val="28"/>
        </w:rPr>
        <w:t>нижней и верхней ступеней</w:t>
      </w:r>
      <w:r w:rsidRPr="00600AC7">
        <w:rPr>
          <w:sz w:val="28"/>
          <w:szCs w:val="28"/>
        </w:rPr>
        <w:t xml:space="preserve"> экономайзера, вода</w:t>
      </w:r>
      <w:r>
        <w:rPr>
          <w:sz w:val="28"/>
          <w:szCs w:val="28"/>
        </w:rPr>
        <w:t xml:space="preserve"> нагревается и по линии подачи питательной воды поступает в барабан парового котла. Из барабана котловая вода </w:t>
      </w:r>
      <w:r w:rsidRPr="00470C32">
        <w:rPr>
          <w:color w:val="000000"/>
          <w:sz w:val="28"/>
          <w:szCs w:val="28"/>
          <w:lang w:eastAsia="ru-RU" w:bidi="ru-RU"/>
        </w:rPr>
        <w:t xml:space="preserve">по опускным трубам попадает в нижние коллектора топочных экранов и </w:t>
      </w:r>
      <w:r>
        <w:rPr>
          <w:color w:val="000000"/>
          <w:sz w:val="28"/>
          <w:szCs w:val="28"/>
          <w:lang w:eastAsia="ru-RU" w:bidi="ru-RU"/>
        </w:rPr>
        <w:t xml:space="preserve">далее в </w:t>
      </w:r>
      <w:r w:rsidRPr="00470C32">
        <w:rPr>
          <w:color w:val="000000"/>
          <w:sz w:val="28"/>
          <w:szCs w:val="28"/>
          <w:lang w:eastAsia="ru-RU" w:bidi="ru-RU"/>
        </w:rPr>
        <w:t>подъемны</w:t>
      </w:r>
      <w:r>
        <w:rPr>
          <w:color w:val="000000"/>
          <w:sz w:val="28"/>
          <w:szCs w:val="28"/>
          <w:lang w:eastAsia="ru-RU" w:bidi="ru-RU"/>
        </w:rPr>
        <w:t>е</w:t>
      </w:r>
      <w:r w:rsidRPr="00470C32">
        <w:rPr>
          <w:color w:val="000000"/>
          <w:sz w:val="28"/>
          <w:szCs w:val="28"/>
          <w:lang w:eastAsia="ru-RU" w:bidi="ru-RU"/>
        </w:rPr>
        <w:t xml:space="preserve"> труб</w:t>
      </w:r>
      <w:r>
        <w:rPr>
          <w:color w:val="000000"/>
          <w:sz w:val="28"/>
          <w:szCs w:val="28"/>
          <w:lang w:eastAsia="ru-RU" w:bidi="ru-RU"/>
        </w:rPr>
        <w:t>ы этих экранов.</w:t>
      </w:r>
    </w:p>
    <w:p w:rsidR="001926AC" w:rsidRDefault="001926AC" w:rsidP="001926AC">
      <w:pPr>
        <w:pStyle w:val="1"/>
        <w:shd w:val="clear" w:color="auto" w:fill="auto"/>
        <w:spacing w:after="240" w:line="276" w:lineRule="auto"/>
        <w:ind w:left="20" w:right="20" w:firstLine="689"/>
        <w:rPr>
          <w:sz w:val="28"/>
          <w:szCs w:val="28"/>
        </w:rPr>
      </w:pPr>
      <w:r>
        <w:rPr>
          <w:sz w:val="28"/>
          <w:szCs w:val="28"/>
        </w:rPr>
        <w:t xml:space="preserve">В топку через горелку подают топливо и воздух. При воспламенении топливовоздушной смеси в топке происходит процесс горения с выделением лучистой энергии, которая передается от факела горения к поверхности подъемных труб топочных экранов. </w:t>
      </w:r>
      <w:r w:rsidRPr="00470C32">
        <w:rPr>
          <w:sz w:val="28"/>
          <w:szCs w:val="28"/>
        </w:rPr>
        <w:t>В</w:t>
      </w:r>
      <w:r w:rsidRPr="00470C32">
        <w:rPr>
          <w:color w:val="000000"/>
          <w:sz w:val="28"/>
          <w:szCs w:val="28"/>
          <w:lang w:eastAsia="ru-RU" w:bidi="ru-RU"/>
        </w:rPr>
        <w:t>ода в подъемных трубах нагревается</w:t>
      </w:r>
      <w:r>
        <w:rPr>
          <w:color w:val="000000"/>
          <w:sz w:val="28"/>
          <w:szCs w:val="28"/>
          <w:lang w:eastAsia="ru-RU" w:bidi="ru-RU"/>
        </w:rPr>
        <w:t>,</w:t>
      </w:r>
      <w:r w:rsidRPr="00470C32">
        <w:rPr>
          <w:color w:val="000000"/>
          <w:sz w:val="28"/>
          <w:szCs w:val="28"/>
          <w:lang w:eastAsia="ru-RU" w:bidi="ru-RU"/>
        </w:rPr>
        <w:t xml:space="preserve"> кипит в результате чего образуется пароводяная смесь</w:t>
      </w:r>
      <w:r>
        <w:rPr>
          <w:color w:val="000000"/>
          <w:sz w:val="28"/>
          <w:szCs w:val="28"/>
          <w:lang w:eastAsia="ru-RU" w:bidi="ru-RU"/>
        </w:rPr>
        <w:t xml:space="preserve">, </w:t>
      </w:r>
      <w:r>
        <w:rPr>
          <w:sz w:val="28"/>
          <w:szCs w:val="28"/>
        </w:rPr>
        <w:t xml:space="preserve">плотность которой меньше </w:t>
      </w:r>
      <w:r w:rsidRPr="00470C32">
        <w:rPr>
          <w:sz w:val="28"/>
          <w:szCs w:val="28"/>
        </w:rPr>
        <w:t>плотности</w:t>
      </w:r>
      <w:r>
        <w:rPr>
          <w:sz w:val="28"/>
          <w:szCs w:val="28"/>
        </w:rPr>
        <w:t xml:space="preserve"> воды в опускных трубах. За счет разности плотностей воды и пароводяной смеси в контуре, образованном барабаном, опускными трубами, нижними коллекторами и подъемными трубами топочных экранов </w:t>
      </w:r>
      <w:r>
        <w:rPr>
          <w:sz w:val="28"/>
          <w:szCs w:val="28"/>
        </w:rPr>
        <w:lastRenderedPageBreak/>
        <w:t xml:space="preserve">осуществляется процесс циркуляции рабочего тела. Процесс циркуляции происходит под действием естественных сил, поэтому такие котлы называются котлами естественной циркуляции. </w:t>
      </w:r>
    </w:p>
    <w:p w:rsidR="001926AC" w:rsidRPr="00A157CA" w:rsidRDefault="001926AC" w:rsidP="001926AC">
      <w:pPr>
        <w:pStyle w:val="1"/>
        <w:shd w:val="clear" w:color="auto" w:fill="auto"/>
        <w:spacing w:after="240" w:line="276" w:lineRule="auto"/>
        <w:ind w:left="20" w:right="20" w:firstLine="689"/>
        <w:rPr>
          <w:sz w:val="24"/>
          <w:szCs w:val="24"/>
        </w:rPr>
      </w:pPr>
      <w:r>
        <w:rPr>
          <w:color w:val="000000"/>
          <w:sz w:val="28"/>
          <w:szCs w:val="28"/>
          <w:lang w:eastAsia="ru-RU" w:bidi="ru-RU"/>
        </w:rPr>
        <w:t>П</w:t>
      </w:r>
      <w:r w:rsidRPr="001939A8">
        <w:rPr>
          <w:color w:val="000000"/>
          <w:sz w:val="28"/>
          <w:szCs w:val="28"/>
          <w:lang w:eastAsia="ru-RU" w:bidi="ru-RU"/>
        </w:rPr>
        <w:t xml:space="preserve">ароводяная смесь </w:t>
      </w:r>
      <w:r>
        <w:rPr>
          <w:color w:val="000000"/>
          <w:sz w:val="28"/>
          <w:szCs w:val="28"/>
          <w:lang w:eastAsia="ru-RU" w:bidi="ru-RU"/>
        </w:rPr>
        <w:t xml:space="preserve">поднимается </w:t>
      </w:r>
      <w:r w:rsidRPr="001939A8">
        <w:rPr>
          <w:color w:val="000000"/>
          <w:sz w:val="28"/>
          <w:szCs w:val="28"/>
          <w:lang w:eastAsia="ru-RU" w:bidi="ru-RU"/>
        </w:rPr>
        <w:t>вверх по трубам и далее попадает в барабан котла, где пар отделяется от воды. Вода направляется в водяное пространство, а пар - в паровое. Полученный таким образом насыщенный пар по пароперепускным трубам направляется в пароперегреватель, где он перегрев</w:t>
      </w:r>
      <w:r>
        <w:rPr>
          <w:color w:val="000000"/>
          <w:sz w:val="28"/>
          <w:szCs w:val="28"/>
          <w:lang w:eastAsia="ru-RU" w:bidi="ru-RU"/>
        </w:rPr>
        <w:t>ается до заданных параметров и ч</w:t>
      </w:r>
      <w:r w:rsidRPr="001939A8">
        <w:rPr>
          <w:color w:val="000000"/>
          <w:sz w:val="28"/>
          <w:szCs w:val="28"/>
          <w:lang w:eastAsia="ru-RU" w:bidi="ru-RU"/>
        </w:rPr>
        <w:t>ерез главную задвижку направляется к потребителю</w:t>
      </w:r>
      <w:r w:rsidRPr="00A157CA">
        <w:rPr>
          <w:color w:val="000000"/>
          <w:sz w:val="24"/>
          <w:szCs w:val="24"/>
          <w:lang w:eastAsia="ru-RU" w:bidi="ru-RU"/>
        </w:rPr>
        <w:t>.</w:t>
      </w:r>
    </w:p>
    <w:p w:rsidR="001926AC" w:rsidRDefault="001926AC" w:rsidP="001926AC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Образовавшиеся топочные газы продвигаются вверх по топке, проходят через фестон, паро</w:t>
      </w:r>
      <w:r w:rsidR="002877F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ерегреватель, движутся вниз по конвективной шахте через экономайзеры и воздухоподогреватель и уходят в атмосферу. В топке температура в факеле составляет </w:t>
      </w:r>
      <w:r w:rsidRPr="001939A8">
        <w:rPr>
          <w:rFonts w:ascii="Times New Roman" w:hAnsi="Times New Roman" w:cs="Times New Roman"/>
          <w:b/>
          <w:sz w:val="28"/>
          <w:szCs w:val="28"/>
        </w:rPr>
        <w:t>(1600…1800) С</w:t>
      </w:r>
      <w:r w:rsidRPr="001939A8">
        <w:rPr>
          <w:rFonts w:ascii="Times New Roman" w:hAnsi="Times New Roman" w:cs="Times New Roman"/>
          <w:b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6AC" w:rsidRDefault="001926AC" w:rsidP="001926AC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котел работает на угольной пыли, то зола топлива плавится, мелкие  ее частицы уносятся из топки с уходящими газами, а крупные скопившись на трубах экрана отрываются и скатываются вниз топки, в так называемую холодную воронку, откуда через шлаковую шахту удаляются из котла.</w:t>
      </w:r>
    </w:p>
    <w:p w:rsidR="001926AC" w:rsidRDefault="001926AC" w:rsidP="001926AC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основная масса мелких частиц золы </w:t>
      </w:r>
      <w:r w:rsidRPr="003A1FBE">
        <w:rPr>
          <w:rFonts w:ascii="Times New Roman" w:hAnsi="Times New Roman" w:cs="Times New Roman"/>
          <w:b/>
          <w:sz w:val="28"/>
          <w:szCs w:val="28"/>
        </w:rPr>
        <w:t>(80…90 %)</w:t>
      </w:r>
      <w:r>
        <w:rPr>
          <w:rFonts w:ascii="Times New Roman" w:hAnsi="Times New Roman" w:cs="Times New Roman"/>
          <w:sz w:val="28"/>
          <w:szCs w:val="28"/>
        </w:rPr>
        <w:t xml:space="preserve"> уносится из топки, то на выходе из топочной камеры температуру снижают до </w:t>
      </w:r>
      <w:r w:rsidRPr="003A1FBE">
        <w:rPr>
          <w:rFonts w:ascii="Times New Roman" w:hAnsi="Times New Roman" w:cs="Times New Roman"/>
          <w:b/>
          <w:sz w:val="28"/>
          <w:szCs w:val="28"/>
        </w:rPr>
        <w:t>(1000…1200) С</w:t>
      </w:r>
      <w:r w:rsidRPr="003A1FBE">
        <w:rPr>
          <w:rFonts w:ascii="Times New Roman" w:hAnsi="Times New Roman" w:cs="Times New Roman"/>
          <w:b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 тем чтобы частицы расплавленного шлака, летящие в потоке газов не могли застывать на хвостовых поверхностя нагрева.</w:t>
      </w:r>
    </w:p>
    <w:p w:rsidR="001926AC" w:rsidRDefault="001926AC" w:rsidP="001926AC">
      <w:pPr>
        <w:spacing w:after="0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загрязнять атмосферу золой дымовые газы отделяются от летучей золы в золоуловителях и направляются с помощью дымососов в дымовую трубу.</w:t>
      </w:r>
    </w:p>
    <w:p w:rsidR="001926AC" w:rsidRDefault="001926AC" w:rsidP="001926AC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Дымосос создает разряжение по газовому тракту котла. В топке оно составляет </w:t>
      </w:r>
      <w:r w:rsidRPr="003A1FBE">
        <w:rPr>
          <w:rFonts w:ascii="Times New Roman" w:hAnsi="Times New Roman" w:cs="Times New Roman"/>
          <w:b/>
          <w:sz w:val="28"/>
          <w:szCs w:val="28"/>
        </w:rPr>
        <w:t>(5…10)</w:t>
      </w:r>
      <w:r>
        <w:rPr>
          <w:rFonts w:ascii="Times New Roman" w:hAnsi="Times New Roman" w:cs="Times New Roman"/>
          <w:sz w:val="28"/>
          <w:szCs w:val="28"/>
        </w:rPr>
        <w:t xml:space="preserve"> мм водяного столба,  а  в газоходе за пароперегревателем до </w:t>
      </w:r>
      <w:r w:rsidRPr="003A1FBE">
        <w:rPr>
          <w:rFonts w:ascii="Times New Roman" w:hAnsi="Times New Roman" w:cs="Times New Roman"/>
          <w:b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 xml:space="preserve"> мм водяного столба. Это дает возможность перемещать дымовые газы, но при этом увеличивается опасность присосов атмосферного воздуха в топку, что может привести к снижению КПД котла.</w:t>
      </w:r>
    </w:p>
    <w:p w:rsidR="001926AC" w:rsidRDefault="001926AC" w:rsidP="001926AC">
      <w:pPr>
        <w:pStyle w:val="1"/>
        <w:shd w:val="clear" w:color="auto" w:fill="auto"/>
        <w:spacing w:line="276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 xml:space="preserve">Температура газов за пароперегревателем составляет </w:t>
      </w:r>
      <w:r w:rsidRPr="003A1FBE">
        <w:rPr>
          <w:b/>
          <w:sz w:val="28"/>
          <w:szCs w:val="28"/>
        </w:rPr>
        <w:t>(500…600) ºС</w:t>
      </w:r>
      <w:r>
        <w:rPr>
          <w:sz w:val="28"/>
          <w:szCs w:val="28"/>
        </w:rPr>
        <w:t xml:space="preserve">. Теплота этих дымовых газов используется в хвостовых поверхностях нагрева для подогрева питательной воды и воздуха. После хвостовых поверхностей температура уходящих газов составляет </w:t>
      </w:r>
      <w:r w:rsidRPr="003A1FBE">
        <w:rPr>
          <w:b/>
          <w:sz w:val="28"/>
          <w:szCs w:val="28"/>
        </w:rPr>
        <w:t>(120…180) ºС</w:t>
      </w:r>
      <w:r>
        <w:rPr>
          <w:sz w:val="28"/>
          <w:szCs w:val="28"/>
        </w:rPr>
        <w:t xml:space="preserve">. С такой температурой они выбрасываются в атмосферу. </w:t>
      </w:r>
    </w:p>
    <w:p w:rsidR="001926AC" w:rsidRPr="00A157CA" w:rsidRDefault="001926AC" w:rsidP="001926AC">
      <w:pPr>
        <w:pStyle w:val="1"/>
        <w:shd w:val="clear" w:color="auto" w:fill="auto"/>
        <w:spacing w:line="276" w:lineRule="auto"/>
        <w:ind w:left="20" w:right="20"/>
        <w:rPr>
          <w:sz w:val="24"/>
          <w:szCs w:val="24"/>
        </w:rPr>
      </w:pPr>
      <w:r w:rsidRPr="008275EE">
        <w:rPr>
          <w:color w:val="000000"/>
          <w:sz w:val="28"/>
          <w:szCs w:val="28"/>
          <w:lang w:eastAsia="ru-RU" w:bidi="ru-RU"/>
        </w:rPr>
        <w:t>Давление перегретого пара создается питательным насосом.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8275EE">
        <w:rPr>
          <w:color w:val="000000"/>
          <w:sz w:val="28"/>
          <w:szCs w:val="28"/>
          <w:lang w:eastAsia="ru-RU" w:bidi="ru-RU"/>
        </w:rPr>
        <w:lastRenderedPageBreak/>
        <w:t xml:space="preserve">Температура </w:t>
      </w:r>
      <w:r>
        <w:rPr>
          <w:color w:val="000000"/>
          <w:sz w:val="28"/>
          <w:szCs w:val="28"/>
          <w:lang w:eastAsia="ru-RU" w:bidi="ru-RU"/>
        </w:rPr>
        <w:t xml:space="preserve">перегретого </w:t>
      </w:r>
      <w:r w:rsidRPr="008275EE">
        <w:rPr>
          <w:color w:val="000000"/>
          <w:sz w:val="28"/>
          <w:szCs w:val="28"/>
          <w:lang w:eastAsia="ru-RU" w:bidi="ru-RU"/>
        </w:rPr>
        <w:t>пара регулируется пароохладителем.</w:t>
      </w:r>
    </w:p>
    <w:p w:rsidR="001926AC" w:rsidRDefault="001926AC" w:rsidP="001926AC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уменьшения сопротивления движению дымовых газов на выходе из топки экранные трубы заднего экрана разведены в конвективный пучок-фестон, состоящих из нескольких рядов расположенных в шахматном порядке труб.</w:t>
      </w:r>
    </w:p>
    <w:p w:rsidR="002F0993" w:rsidRDefault="002F0993" w:rsidP="009D4140">
      <w:pPr>
        <w:pStyle w:val="21"/>
        <w:shd w:val="clear" w:color="auto" w:fill="auto"/>
        <w:tabs>
          <w:tab w:val="left" w:pos="3486"/>
        </w:tabs>
        <w:spacing w:line="276" w:lineRule="auto"/>
        <w:ind w:left="20"/>
        <w:jc w:val="center"/>
        <w:rPr>
          <w:sz w:val="28"/>
          <w:szCs w:val="28"/>
        </w:rPr>
      </w:pPr>
      <w:r w:rsidRPr="00CC1106">
        <w:rPr>
          <w:sz w:val="28"/>
          <w:szCs w:val="28"/>
        </w:rPr>
        <w:t>Основные элементы котла</w:t>
      </w:r>
    </w:p>
    <w:p w:rsidR="009D4140" w:rsidRPr="00CC1106" w:rsidRDefault="009D4140" w:rsidP="009D4140">
      <w:pPr>
        <w:pStyle w:val="21"/>
        <w:shd w:val="clear" w:color="auto" w:fill="auto"/>
        <w:tabs>
          <w:tab w:val="left" w:pos="3486"/>
        </w:tabs>
        <w:spacing w:line="276" w:lineRule="auto"/>
        <w:ind w:left="20"/>
        <w:jc w:val="center"/>
        <w:rPr>
          <w:sz w:val="28"/>
          <w:szCs w:val="28"/>
        </w:rPr>
      </w:pP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топка;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экранные трубы с фестоном;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пароперегреватель;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барабан;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экономайзер и воздухоподогреватель;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воздуховоды и газоходы с обмуровкой;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right="26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гарнитура (устройство для смотра и очистки поверхности нагрева и газохода);</w:t>
      </w:r>
    </w:p>
    <w:p w:rsidR="002F0993" w:rsidRPr="00D57500" w:rsidRDefault="002F0993" w:rsidP="009D4140">
      <w:pPr>
        <w:pStyle w:val="21"/>
        <w:numPr>
          <w:ilvl w:val="0"/>
          <w:numId w:val="3"/>
        </w:numPr>
        <w:shd w:val="clear" w:color="auto" w:fill="auto"/>
        <w:spacing w:after="2"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каркас</w:t>
      </w:r>
      <w:r w:rsidR="002D5AE1">
        <w:rPr>
          <w:sz w:val="28"/>
          <w:szCs w:val="28"/>
        </w:rPr>
        <w:t>,</w:t>
      </w:r>
      <w:r w:rsidRPr="00D57500">
        <w:rPr>
          <w:sz w:val="28"/>
          <w:szCs w:val="28"/>
        </w:rPr>
        <w:t xml:space="preserve"> трубопровод</w:t>
      </w:r>
      <w:r w:rsidR="002D5AE1">
        <w:rPr>
          <w:sz w:val="28"/>
          <w:szCs w:val="28"/>
        </w:rPr>
        <w:t>ы</w:t>
      </w:r>
      <w:r w:rsidRPr="00D57500">
        <w:rPr>
          <w:sz w:val="28"/>
          <w:szCs w:val="28"/>
        </w:rPr>
        <w:t xml:space="preserve"> для пара и воды;</w:t>
      </w:r>
    </w:p>
    <w:p w:rsidR="002F0993" w:rsidRDefault="002F0993" w:rsidP="009D4140">
      <w:pPr>
        <w:pStyle w:val="21"/>
        <w:numPr>
          <w:ilvl w:val="0"/>
          <w:numId w:val="3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з</w:t>
      </w:r>
      <w:r w:rsidR="00EC5677">
        <w:rPr>
          <w:sz w:val="28"/>
          <w:szCs w:val="28"/>
        </w:rPr>
        <w:t>апорная регулировочная арматура.</w:t>
      </w:r>
    </w:p>
    <w:p w:rsidR="00EC5677" w:rsidRPr="009D4140" w:rsidRDefault="00EC5677" w:rsidP="009D4140">
      <w:pPr>
        <w:pStyle w:val="21"/>
        <w:shd w:val="clear" w:color="auto" w:fill="auto"/>
        <w:spacing w:line="276" w:lineRule="auto"/>
        <w:ind w:left="540"/>
        <w:rPr>
          <w:sz w:val="28"/>
          <w:szCs w:val="28"/>
        </w:rPr>
      </w:pPr>
    </w:p>
    <w:p w:rsidR="002F0993" w:rsidRDefault="002F0993" w:rsidP="009D4140">
      <w:pPr>
        <w:pStyle w:val="21"/>
        <w:shd w:val="clear" w:color="auto" w:fill="auto"/>
        <w:spacing w:line="276" w:lineRule="auto"/>
        <w:ind w:left="20"/>
        <w:jc w:val="center"/>
        <w:rPr>
          <w:sz w:val="28"/>
          <w:szCs w:val="28"/>
        </w:rPr>
      </w:pPr>
      <w:r w:rsidRPr="00D57500">
        <w:rPr>
          <w:sz w:val="28"/>
          <w:szCs w:val="28"/>
        </w:rPr>
        <w:t>Вспомогательные устройства</w:t>
      </w:r>
    </w:p>
    <w:p w:rsidR="009D4140" w:rsidRDefault="009D4140" w:rsidP="009D4140">
      <w:pPr>
        <w:pStyle w:val="21"/>
        <w:shd w:val="clear" w:color="auto" w:fill="auto"/>
        <w:spacing w:line="276" w:lineRule="auto"/>
        <w:ind w:left="20"/>
        <w:jc w:val="center"/>
        <w:rPr>
          <w:sz w:val="28"/>
          <w:szCs w:val="28"/>
        </w:rPr>
      </w:pPr>
    </w:p>
    <w:p w:rsidR="002F0993" w:rsidRPr="00D57500" w:rsidRDefault="002F0993" w:rsidP="009D4140">
      <w:pPr>
        <w:pStyle w:val="21"/>
        <w:numPr>
          <w:ilvl w:val="0"/>
          <w:numId w:val="4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дутьевые дымососы установки;</w:t>
      </w:r>
    </w:p>
    <w:p w:rsidR="002F0993" w:rsidRPr="00D57500" w:rsidRDefault="002F0993" w:rsidP="009D4140">
      <w:pPr>
        <w:pStyle w:val="21"/>
        <w:numPr>
          <w:ilvl w:val="0"/>
          <w:numId w:val="4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>топливоприготовление и топливоподача в пределах котельного зала;</w:t>
      </w:r>
    </w:p>
    <w:p w:rsidR="002F0993" w:rsidRPr="00D57500" w:rsidRDefault="002F0993" w:rsidP="009D4140">
      <w:pPr>
        <w:pStyle w:val="21"/>
        <w:numPr>
          <w:ilvl w:val="0"/>
          <w:numId w:val="4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шлакозолоудаляющие и шлакозолоулавливающие устройства;</w:t>
      </w:r>
    </w:p>
    <w:p w:rsidR="002F0993" w:rsidRPr="00D57500" w:rsidRDefault="002F0993" w:rsidP="009D4140">
      <w:pPr>
        <w:pStyle w:val="21"/>
        <w:numPr>
          <w:ilvl w:val="0"/>
          <w:numId w:val="4"/>
        </w:numPr>
        <w:shd w:val="clear" w:color="auto" w:fill="auto"/>
        <w:spacing w:line="276" w:lineRule="auto"/>
        <w:ind w:left="20" w:firstLine="520"/>
        <w:rPr>
          <w:sz w:val="28"/>
          <w:szCs w:val="28"/>
        </w:rPr>
      </w:pPr>
      <w:r w:rsidRPr="00D57500">
        <w:rPr>
          <w:sz w:val="28"/>
          <w:szCs w:val="28"/>
        </w:rPr>
        <w:t xml:space="preserve"> КИПиА контрольно-измерительные приборы и автоматика.</w:t>
      </w:r>
    </w:p>
    <w:p w:rsidR="00D57500" w:rsidRPr="009D4140" w:rsidRDefault="00D57500" w:rsidP="009D4140">
      <w:pPr>
        <w:spacing w:after="0"/>
        <w:ind w:left="20"/>
        <w:rPr>
          <w:rFonts w:ascii="Times New Roman" w:hAnsi="Times New Roman" w:cs="Times New Roman"/>
          <w:sz w:val="28"/>
          <w:szCs w:val="28"/>
        </w:rPr>
      </w:pPr>
    </w:p>
    <w:p w:rsidR="00C80C90" w:rsidRDefault="00C80C90">
      <w:pPr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val="uk-UA" w:eastAsia="uk-UA" w:bidi="uk-UA"/>
        </w:rPr>
      </w:pPr>
      <w:r>
        <w:rPr>
          <w:b/>
          <w:color w:val="000000"/>
          <w:sz w:val="28"/>
          <w:szCs w:val="28"/>
          <w:lang w:val="uk-UA" w:eastAsia="uk-UA" w:bidi="uk-UA"/>
        </w:rPr>
        <w:br w:type="page"/>
      </w:r>
    </w:p>
    <w:p w:rsidR="00C80C90" w:rsidRPr="00027295" w:rsidRDefault="00C80C90" w:rsidP="00C80C90">
      <w:pPr>
        <w:spacing w:after="0"/>
        <w:ind w:left="20" w:firstLine="68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295">
        <w:rPr>
          <w:rFonts w:ascii="Times New Roman" w:hAnsi="Times New Roman" w:cs="Times New Roman"/>
          <w:b/>
          <w:sz w:val="28"/>
          <w:szCs w:val="28"/>
        </w:rPr>
        <w:lastRenderedPageBreak/>
        <w:t>3 Конструктивное оформление элементов котла</w:t>
      </w:r>
    </w:p>
    <w:p w:rsidR="00C80C90" w:rsidRPr="00FB7220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b/>
          <w:color w:val="000000"/>
          <w:sz w:val="28"/>
          <w:szCs w:val="28"/>
          <w:lang w:val="uk-UA" w:eastAsia="uk-UA" w:bidi="uk-UA"/>
        </w:rPr>
      </w:pPr>
      <w:r>
        <w:rPr>
          <w:b/>
          <w:color w:val="000000"/>
          <w:sz w:val="28"/>
          <w:szCs w:val="28"/>
          <w:lang w:val="uk-UA" w:eastAsia="uk-UA" w:bidi="uk-UA"/>
        </w:rPr>
        <w:t xml:space="preserve">3.1 </w:t>
      </w:r>
      <w:r w:rsidRPr="00FB7220">
        <w:rPr>
          <w:b/>
          <w:color w:val="000000"/>
          <w:sz w:val="28"/>
          <w:szCs w:val="28"/>
          <w:lang w:val="uk-UA" w:eastAsia="uk-UA" w:bidi="uk-UA"/>
        </w:rPr>
        <w:t xml:space="preserve">Каракас </w:t>
      </w:r>
      <w:r>
        <w:rPr>
          <w:b/>
          <w:color w:val="000000"/>
          <w:sz w:val="28"/>
          <w:szCs w:val="28"/>
          <w:lang w:val="uk-UA" w:eastAsia="uk-UA" w:bidi="uk-UA"/>
        </w:rPr>
        <w:t>парогенератора (парового котла)</w:t>
      </w:r>
    </w:p>
    <w:p w:rsidR="00C80C90" w:rsidRPr="00FB7220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color w:val="000000"/>
          <w:sz w:val="16"/>
          <w:szCs w:val="16"/>
          <w:lang w:val="uk-UA" w:eastAsia="uk-UA" w:bidi="uk-UA"/>
        </w:rPr>
      </w:pPr>
    </w:p>
    <w:p w:rsidR="00C80C90" w:rsidRPr="005F19C6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5F19C6">
        <w:rPr>
          <w:color w:val="000000"/>
          <w:sz w:val="28"/>
          <w:szCs w:val="28"/>
          <w:lang w:val="uk-UA" w:eastAsia="uk-UA" w:bidi="uk-UA"/>
        </w:rPr>
        <w:t xml:space="preserve">Каракас </w:t>
      </w:r>
      <w:r w:rsidRPr="005F19C6">
        <w:rPr>
          <w:color w:val="000000"/>
          <w:sz w:val="28"/>
          <w:szCs w:val="28"/>
          <w:lang w:eastAsia="ru-RU" w:bidi="ru-RU"/>
        </w:rPr>
        <w:t>представляет собой металлическую конст</w:t>
      </w:r>
      <w:r w:rsidRPr="005F19C6">
        <w:rPr>
          <w:color w:val="000000"/>
          <w:sz w:val="28"/>
          <w:szCs w:val="28"/>
          <w:lang w:eastAsia="ru-RU" w:bidi="ru-RU"/>
        </w:rPr>
        <w:softHyphen/>
        <w:t>рукцию, предназначенную для установки всех элемен</w:t>
      </w:r>
      <w:r w:rsidRPr="005F19C6">
        <w:rPr>
          <w:color w:val="000000"/>
          <w:sz w:val="28"/>
          <w:szCs w:val="28"/>
          <w:lang w:eastAsia="ru-RU" w:bidi="ru-RU"/>
        </w:rPr>
        <w:softHyphen/>
        <w:t>тов парогенератора: барабана, поверхностей нагрева и коллекторов, обмуровки, изоляции и обшивки, трубо</w:t>
      </w:r>
      <w:r w:rsidRPr="005F19C6">
        <w:rPr>
          <w:color w:val="000000"/>
          <w:sz w:val="28"/>
          <w:szCs w:val="28"/>
          <w:lang w:eastAsia="ru-RU" w:bidi="ru-RU"/>
        </w:rPr>
        <w:softHyphen/>
        <w:t>проводов и коробов, помостов и лестниц обслуживания и др. Каркас передает на фундамент весовую нагрузку парогенератора. Нагрузка на фундамент складывается из веса па</w:t>
      </w:r>
      <w:r>
        <w:rPr>
          <w:color w:val="000000"/>
          <w:sz w:val="28"/>
          <w:szCs w:val="28"/>
          <w:lang w:eastAsia="ru-RU" w:bidi="ru-RU"/>
        </w:rPr>
        <w:t>р</w:t>
      </w:r>
      <w:r w:rsidRPr="005F19C6">
        <w:rPr>
          <w:color w:val="000000"/>
          <w:sz w:val="28"/>
          <w:szCs w:val="28"/>
          <w:lang w:eastAsia="ru-RU" w:bidi="ru-RU"/>
        </w:rPr>
        <w:t>огене</w:t>
      </w:r>
      <w:r>
        <w:rPr>
          <w:color w:val="000000"/>
          <w:sz w:val="28"/>
          <w:szCs w:val="28"/>
          <w:lang w:eastAsia="ru-RU" w:bidi="ru-RU"/>
        </w:rPr>
        <w:t>р</w:t>
      </w:r>
      <w:r w:rsidRPr="005F19C6">
        <w:rPr>
          <w:color w:val="000000"/>
          <w:sz w:val="28"/>
          <w:szCs w:val="28"/>
          <w:lang w:eastAsia="ru-RU" w:bidi="ru-RU"/>
        </w:rPr>
        <w:t>ато</w:t>
      </w:r>
      <w:r>
        <w:rPr>
          <w:color w:val="000000"/>
          <w:sz w:val="28"/>
          <w:szCs w:val="28"/>
          <w:lang w:eastAsia="ru-RU" w:bidi="ru-RU"/>
        </w:rPr>
        <w:t>р</w:t>
      </w:r>
      <w:r w:rsidRPr="005F19C6">
        <w:rPr>
          <w:color w:val="000000"/>
          <w:sz w:val="28"/>
          <w:szCs w:val="28"/>
          <w:lang w:eastAsia="ru-RU" w:bidi="ru-RU"/>
        </w:rPr>
        <w:t>а и его ка</w:t>
      </w:r>
      <w:r>
        <w:rPr>
          <w:color w:val="000000"/>
          <w:sz w:val="28"/>
          <w:szCs w:val="28"/>
          <w:lang w:eastAsia="ru-RU" w:bidi="ru-RU"/>
        </w:rPr>
        <w:t>р</w:t>
      </w:r>
      <w:r w:rsidRPr="005F19C6">
        <w:rPr>
          <w:color w:val="000000"/>
          <w:sz w:val="28"/>
          <w:szCs w:val="28"/>
          <w:lang w:eastAsia="ru-RU" w:bidi="ru-RU"/>
        </w:rPr>
        <w:t>каса и веса</w:t>
      </w:r>
      <w:r>
        <w:rPr>
          <w:color w:val="000000"/>
          <w:sz w:val="28"/>
          <w:szCs w:val="28"/>
          <w:lang w:eastAsia="ru-RU" w:bidi="ru-RU"/>
        </w:rPr>
        <w:t xml:space="preserve"> рабочего </w:t>
      </w:r>
      <w:r w:rsidRPr="005F19C6">
        <w:rPr>
          <w:color w:val="000000"/>
          <w:sz w:val="28"/>
          <w:szCs w:val="28"/>
          <w:lang w:eastAsia="ru-RU" w:bidi="ru-RU"/>
        </w:rPr>
        <w:t xml:space="preserve">тела — воды и пара. 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color w:val="000000"/>
          <w:sz w:val="28"/>
          <w:szCs w:val="28"/>
          <w:lang w:eastAsia="ru-RU" w:bidi="ru-RU"/>
        </w:rPr>
      </w:pPr>
      <w:r w:rsidRPr="005F19C6">
        <w:rPr>
          <w:color w:val="000000"/>
          <w:sz w:val="28"/>
          <w:szCs w:val="28"/>
          <w:lang w:eastAsia="ru-RU" w:bidi="ru-RU"/>
        </w:rPr>
        <w:t>Различают каркасы с самостоятельным фундамен</w:t>
      </w:r>
      <w:r w:rsidRPr="005F19C6">
        <w:rPr>
          <w:color w:val="000000"/>
          <w:sz w:val="28"/>
          <w:szCs w:val="28"/>
          <w:lang w:eastAsia="ru-RU" w:bidi="ru-RU"/>
        </w:rPr>
        <w:softHyphen/>
        <w:t>том и каркасы, совмещенные с несущими конструкция</w:t>
      </w:r>
      <w:r w:rsidRPr="005F19C6">
        <w:rPr>
          <w:color w:val="000000"/>
          <w:sz w:val="28"/>
          <w:szCs w:val="28"/>
          <w:lang w:eastAsia="ru-RU" w:bidi="ru-RU"/>
        </w:rPr>
        <w:softHyphen/>
        <w:t>ми здания. Каркас с самостоятельным фундаментом воспринимает всю весовую нагрузку парогенератора и передает ее на фундамент. В этом случае агрегат сво</w:t>
      </w:r>
      <w:r w:rsidRPr="005F19C6">
        <w:rPr>
          <w:color w:val="000000"/>
          <w:sz w:val="28"/>
          <w:szCs w:val="28"/>
          <w:lang w:eastAsia="ru-RU" w:bidi="ru-RU"/>
        </w:rPr>
        <w:softHyphen/>
        <w:t xml:space="preserve">боден от вибрационных нагрузок, возникающих при работе вращающихся элементов оборудования: дымососов вентиляторов, мельниц и т. п. 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rStyle w:val="0pt0"/>
          <w:sz w:val="28"/>
          <w:szCs w:val="28"/>
        </w:rPr>
      </w:pPr>
      <w:r w:rsidRPr="00057082">
        <w:rPr>
          <w:rStyle w:val="0pt0"/>
          <w:sz w:val="28"/>
          <w:szCs w:val="28"/>
          <w:lang w:val="uk-UA" w:eastAsia="uk-UA" w:bidi="uk-UA"/>
        </w:rPr>
        <w:t>На рис</w:t>
      </w:r>
      <w:r>
        <w:rPr>
          <w:rStyle w:val="0pt0"/>
          <w:sz w:val="28"/>
          <w:szCs w:val="28"/>
          <w:lang w:val="uk-UA" w:eastAsia="uk-UA" w:bidi="uk-UA"/>
        </w:rPr>
        <w:t>унке 1.1</w:t>
      </w:r>
      <w:r w:rsidRPr="00057082">
        <w:rPr>
          <w:rStyle w:val="0pt0"/>
          <w:sz w:val="28"/>
          <w:szCs w:val="28"/>
          <w:lang w:val="uk-UA" w:eastAsia="uk-UA" w:bidi="uk-UA"/>
        </w:rPr>
        <w:t xml:space="preserve"> показана схема </w:t>
      </w:r>
      <w:r w:rsidRPr="00057082">
        <w:rPr>
          <w:rStyle w:val="0pt0"/>
          <w:sz w:val="28"/>
          <w:szCs w:val="28"/>
        </w:rPr>
        <w:t xml:space="preserve">несовмещенного со зданием </w:t>
      </w:r>
      <w:r w:rsidRPr="00057082">
        <w:rPr>
          <w:rStyle w:val="0pt0"/>
          <w:sz w:val="28"/>
          <w:szCs w:val="28"/>
          <w:lang w:val="uk-UA" w:eastAsia="uk-UA" w:bidi="uk-UA"/>
        </w:rPr>
        <w:t xml:space="preserve">каркаса парогенератора </w:t>
      </w:r>
      <w:r w:rsidRPr="00057082">
        <w:rPr>
          <w:rStyle w:val="0pt0"/>
          <w:sz w:val="28"/>
          <w:szCs w:val="28"/>
        </w:rPr>
        <w:t xml:space="preserve">при </w:t>
      </w:r>
      <w:r w:rsidRPr="00057082">
        <w:rPr>
          <w:rStyle w:val="0pt0"/>
          <w:sz w:val="28"/>
          <w:szCs w:val="28"/>
          <w:lang w:val="uk-UA" w:eastAsia="uk-UA" w:bidi="uk-UA"/>
        </w:rPr>
        <w:t xml:space="preserve">П-образной </w:t>
      </w:r>
      <w:r>
        <w:rPr>
          <w:rStyle w:val="0pt0"/>
          <w:sz w:val="28"/>
          <w:szCs w:val="28"/>
        </w:rPr>
        <w:t>компоновке</w:t>
      </w:r>
      <w:r w:rsidRPr="00057082">
        <w:rPr>
          <w:rStyle w:val="0pt0"/>
          <w:sz w:val="28"/>
          <w:szCs w:val="28"/>
        </w:rPr>
        <w:t xml:space="preserve">.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6"/>
      </w:tblGrid>
      <w:tr w:rsidR="00C80C90" w:rsidTr="00B10C9A">
        <w:tc>
          <w:tcPr>
            <w:tcW w:w="9356" w:type="dxa"/>
            <w:vAlign w:val="center"/>
          </w:tcPr>
          <w:p w:rsidR="00C80C90" w:rsidRDefault="00C80C90" w:rsidP="00B10C9A">
            <w:pPr>
              <w:jc w:val="center"/>
              <w:rPr>
                <w:rStyle w:val="0pt0"/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9582" cy="3709871"/>
                  <wp:effectExtent l="19050" t="0" r="7018" b="0"/>
                  <wp:docPr id="1" name="Рисунок 7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85" cy="371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C90" w:rsidTr="00B10C9A">
        <w:tc>
          <w:tcPr>
            <w:tcW w:w="9356" w:type="dxa"/>
          </w:tcPr>
          <w:p w:rsidR="00C80C90" w:rsidRDefault="00C80C90" w:rsidP="00B10C9A">
            <w:pPr>
              <w:pStyle w:val="1"/>
              <w:shd w:val="clear" w:color="auto" w:fill="auto"/>
              <w:spacing w:line="276" w:lineRule="auto"/>
              <w:ind w:right="20" w:firstLine="743"/>
              <w:rPr>
                <w:rStyle w:val="0pt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1.1 – Каркас котла П – образной компоновке</w:t>
            </w:r>
          </w:p>
        </w:tc>
      </w:tr>
    </w:tbl>
    <w:p w:rsidR="00C80C90" w:rsidRPr="00FB7220" w:rsidRDefault="00C80C90" w:rsidP="00C80C90">
      <w:pPr>
        <w:pStyle w:val="1"/>
        <w:shd w:val="clear" w:color="auto" w:fill="auto"/>
        <w:spacing w:line="276" w:lineRule="auto"/>
        <w:ind w:left="20" w:right="20"/>
        <w:rPr>
          <w:rStyle w:val="0pt0"/>
          <w:sz w:val="16"/>
          <w:szCs w:val="16"/>
        </w:rPr>
      </w:pPr>
    </w:p>
    <w:p w:rsidR="00C80C90" w:rsidRPr="00FB7220" w:rsidRDefault="00C80C90" w:rsidP="002D5AE1">
      <w:pPr>
        <w:pStyle w:val="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057082">
        <w:rPr>
          <w:rStyle w:val="0pt0"/>
          <w:sz w:val="28"/>
          <w:szCs w:val="28"/>
          <w:lang w:val="uk-UA" w:eastAsia="uk-UA" w:bidi="uk-UA"/>
        </w:rPr>
        <w:t xml:space="preserve">Каркас </w:t>
      </w:r>
      <w:r w:rsidRPr="00057082">
        <w:rPr>
          <w:rStyle w:val="0pt0"/>
          <w:sz w:val="28"/>
          <w:szCs w:val="28"/>
        </w:rPr>
        <w:t xml:space="preserve">состоит из несущих вертикальных колонн </w:t>
      </w:r>
      <w:r w:rsidRPr="00FB7220">
        <w:rPr>
          <w:rStyle w:val="0pt0"/>
          <w:b/>
          <w:i/>
          <w:sz w:val="28"/>
          <w:szCs w:val="28"/>
        </w:rPr>
        <w:t>1</w:t>
      </w:r>
      <w:r>
        <w:rPr>
          <w:rStyle w:val="0pt0"/>
          <w:sz w:val="28"/>
          <w:szCs w:val="28"/>
        </w:rPr>
        <w:t xml:space="preserve"> </w:t>
      </w:r>
      <w:r w:rsidRPr="00057082">
        <w:rPr>
          <w:rStyle w:val="0pt0"/>
          <w:sz w:val="28"/>
          <w:szCs w:val="28"/>
        </w:rPr>
        <w:t>и опорных горизонтальных балок</w:t>
      </w:r>
      <w:r>
        <w:rPr>
          <w:rStyle w:val="0pt0"/>
          <w:sz w:val="28"/>
          <w:szCs w:val="28"/>
        </w:rPr>
        <w:t xml:space="preserve"> </w:t>
      </w:r>
      <w:r w:rsidRPr="00FB7220">
        <w:rPr>
          <w:rStyle w:val="0pt0"/>
          <w:b/>
          <w:i/>
          <w:sz w:val="28"/>
          <w:szCs w:val="28"/>
        </w:rPr>
        <w:t>2</w:t>
      </w:r>
      <w:r w:rsidRPr="00057082">
        <w:rPr>
          <w:rStyle w:val="0pt0"/>
          <w:sz w:val="28"/>
          <w:szCs w:val="28"/>
        </w:rPr>
        <w:t>, опорных ферм, соединительных стоек</w:t>
      </w:r>
      <w:r>
        <w:rPr>
          <w:rStyle w:val="0pt0"/>
          <w:sz w:val="28"/>
          <w:szCs w:val="28"/>
        </w:rPr>
        <w:t xml:space="preserve">, </w:t>
      </w:r>
      <w:r w:rsidRPr="00FB7220">
        <w:rPr>
          <w:color w:val="000000"/>
          <w:sz w:val="28"/>
          <w:szCs w:val="28"/>
          <w:lang w:eastAsia="ru-RU" w:bidi="ru-RU"/>
        </w:rPr>
        <w:t>служа</w:t>
      </w:r>
      <w:r w:rsidRPr="00FB7220">
        <w:rPr>
          <w:color w:val="000000"/>
          <w:sz w:val="28"/>
          <w:szCs w:val="28"/>
          <w:lang w:eastAsia="ru-RU" w:bidi="ru-RU"/>
        </w:rPr>
        <w:softHyphen/>
        <w:t>щих для связи элементов каркаса</w:t>
      </w:r>
      <w:r>
        <w:rPr>
          <w:color w:val="000000"/>
          <w:sz w:val="28"/>
          <w:szCs w:val="28"/>
          <w:lang w:eastAsia="ru-RU" w:bidi="ru-RU"/>
        </w:rPr>
        <w:t>.</w:t>
      </w:r>
      <w:r w:rsidRPr="00FB7220">
        <w:rPr>
          <w:rStyle w:val="0pt0"/>
          <w:sz w:val="28"/>
          <w:szCs w:val="28"/>
        </w:rPr>
        <w:t xml:space="preserve"> </w:t>
      </w:r>
      <w:r w:rsidRPr="00FB7220">
        <w:rPr>
          <w:color w:val="000000"/>
          <w:sz w:val="28"/>
          <w:szCs w:val="28"/>
          <w:lang w:eastAsia="ru-RU" w:bidi="ru-RU"/>
        </w:rPr>
        <w:t xml:space="preserve">Нижние концы несущих колонн </w:t>
      </w:r>
      <w:r w:rsidRPr="00FB7220">
        <w:rPr>
          <w:color w:val="000000"/>
          <w:sz w:val="28"/>
          <w:szCs w:val="28"/>
          <w:lang w:eastAsia="ru-RU" w:bidi="ru-RU"/>
        </w:rPr>
        <w:lastRenderedPageBreak/>
        <w:t xml:space="preserve">имеют опорные башмаки </w:t>
      </w:r>
      <w:r w:rsidRPr="00FB7220">
        <w:rPr>
          <w:rStyle w:val="0pt"/>
          <w:sz w:val="28"/>
          <w:szCs w:val="28"/>
        </w:rPr>
        <w:t>3</w:t>
      </w:r>
      <w:r w:rsidRPr="00FB7220">
        <w:rPr>
          <w:color w:val="000000"/>
          <w:sz w:val="28"/>
          <w:szCs w:val="28"/>
          <w:lang w:eastAsia="ru-RU" w:bidi="ru-RU"/>
        </w:rPr>
        <w:t>. Опорные башмаки колонн анкерными болтами крепятся к фундаменту.</w:t>
      </w:r>
    </w:p>
    <w:p w:rsidR="00DE0C75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rStyle w:val="0pt0"/>
          <w:sz w:val="28"/>
          <w:szCs w:val="28"/>
        </w:rPr>
      </w:pPr>
      <w:r w:rsidRPr="00FB7220">
        <w:rPr>
          <w:color w:val="000000"/>
          <w:sz w:val="28"/>
          <w:szCs w:val="28"/>
          <w:lang w:eastAsia="ru-RU" w:bidi="ru-RU"/>
        </w:rPr>
        <w:t>Обычно колонны устанавливают только по углам топочной камеры и конвективного газохода (восемь колонн, по четыре на каждую шахту). Все колонны по высоте обвязаны</w:t>
      </w:r>
      <w:r w:rsidRPr="005F19C6">
        <w:rPr>
          <w:color w:val="000000"/>
          <w:sz w:val="28"/>
          <w:szCs w:val="28"/>
          <w:lang w:eastAsia="ru-RU" w:bidi="ru-RU"/>
        </w:rPr>
        <w:t xml:space="preserve"> поперечными балками или фермами.Они увеличивают устойчивость каркаса</w:t>
      </w:r>
      <w:r w:rsidR="00DE0C75">
        <w:rPr>
          <w:color w:val="000000"/>
          <w:sz w:val="28"/>
          <w:szCs w:val="28"/>
          <w:lang w:eastAsia="ru-RU" w:bidi="ru-RU"/>
        </w:rPr>
        <w:t xml:space="preserve"> и</w:t>
      </w:r>
      <w:r w:rsidRPr="005F19C6">
        <w:rPr>
          <w:color w:val="000000"/>
          <w:sz w:val="28"/>
          <w:szCs w:val="28"/>
          <w:lang w:eastAsia="ru-RU" w:bidi="ru-RU"/>
        </w:rPr>
        <w:t xml:space="preserve"> служат для подвески барабана, поверхностей нагрева и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5F19C6">
        <w:rPr>
          <w:color w:val="000000"/>
          <w:sz w:val="28"/>
          <w:szCs w:val="28"/>
          <w:lang w:eastAsia="ru-RU" w:bidi="ru-RU"/>
        </w:rPr>
        <w:t>опорных конструкций для по</w:t>
      </w:r>
      <w:r w:rsidRPr="00D54ED5">
        <w:rPr>
          <w:rStyle w:val="0pt0"/>
          <w:sz w:val="28"/>
          <w:szCs w:val="28"/>
        </w:rPr>
        <w:t>мостов обслуживания и пере</w:t>
      </w:r>
      <w:r w:rsidRPr="00D54ED5">
        <w:rPr>
          <w:rStyle w:val="0pt0"/>
          <w:sz w:val="28"/>
          <w:szCs w:val="28"/>
        </w:rPr>
        <w:softHyphen/>
        <w:t>дают весовую нагрузку от по</w:t>
      </w:r>
      <w:r w:rsidRPr="00D54ED5">
        <w:rPr>
          <w:rStyle w:val="0pt0"/>
          <w:sz w:val="28"/>
          <w:szCs w:val="28"/>
        </w:rPr>
        <w:softHyphen/>
        <w:t xml:space="preserve">следних на колонны. 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rStyle w:val="0pt0"/>
          <w:sz w:val="28"/>
          <w:szCs w:val="28"/>
        </w:rPr>
      </w:pPr>
      <w:r w:rsidRPr="00D54ED5">
        <w:rPr>
          <w:rStyle w:val="0pt0"/>
          <w:sz w:val="28"/>
          <w:szCs w:val="28"/>
        </w:rPr>
        <w:t>Каркас изготовляют из профильного проката (двутав</w:t>
      </w:r>
      <w:r w:rsidRPr="00D54ED5">
        <w:rPr>
          <w:rStyle w:val="0pt0"/>
          <w:sz w:val="28"/>
          <w:szCs w:val="28"/>
        </w:rPr>
        <w:softHyphen/>
        <w:t xml:space="preserve">ров, швеллеров, уголков). </w:t>
      </w:r>
    </w:p>
    <w:p w:rsidR="00C80C90" w:rsidRPr="00B26B02" w:rsidRDefault="00C80C90" w:rsidP="00C80C90">
      <w:pPr>
        <w:pStyle w:val="1"/>
        <w:shd w:val="clear" w:color="auto" w:fill="auto"/>
        <w:spacing w:line="276" w:lineRule="auto"/>
        <w:ind w:left="20" w:firstLine="689"/>
        <w:rPr>
          <w:sz w:val="28"/>
          <w:szCs w:val="28"/>
        </w:rPr>
      </w:pPr>
      <w:r w:rsidRPr="00B26B02">
        <w:rPr>
          <w:color w:val="000000"/>
          <w:sz w:val="28"/>
          <w:szCs w:val="28"/>
          <w:lang w:eastAsia="ru-RU" w:bidi="ru-RU"/>
        </w:rPr>
        <w:t>Все несущие элементы каркаса (колон</w:t>
      </w:r>
      <w:r w:rsidRPr="00B26B02">
        <w:rPr>
          <w:color w:val="000000"/>
          <w:sz w:val="28"/>
          <w:szCs w:val="28"/>
          <w:lang w:eastAsia="ru-RU" w:bidi="ru-RU"/>
        </w:rPr>
        <w:softHyphen/>
        <w:t>ны, балки) обычно размещают снаружи обмуровки в целях предохранения их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B26B02">
        <w:rPr>
          <w:color w:val="000000"/>
          <w:sz w:val="28"/>
          <w:szCs w:val="28"/>
          <w:lang w:eastAsia="ru-RU" w:bidi="ru-RU"/>
        </w:rPr>
        <w:t>от нагревания</w:t>
      </w:r>
      <w:r>
        <w:rPr>
          <w:color w:val="000000"/>
          <w:sz w:val="28"/>
          <w:szCs w:val="28"/>
          <w:lang w:eastAsia="ru-RU" w:bidi="ru-RU"/>
        </w:rPr>
        <w:t>.</w:t>
      </w:r>
      <w:r w:rsidRPr="00B26B02">
        <w:rPr>
          <w:color w:val="000000"/>
          <w:sz w:val="28"/>
          <w:szCs w:val="28"/>
          <w:lang w:eastAsia="ru-RU" w:bidi="ru-RU"/>
        </w:rPr>
        <w:t xml:space="preserve"> </w:t>
      </w:r>
    </w:p>
    <w:p w:rsidR="00C80C90" w:rsidRPr="00B26B02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B26B02">
        <w:rPr>
          <w:color w:val="000000"/>
          <w:sz w:val="28"/>
          <w:szCs w:val="28"/>
          <w:lang w:eastAsia="ru-RU" w:bidi="ru-RU"/>
        </w:rPr>
        <w:t>Применяется два способа крепления барабана к каркасу парогенератора: на опорах и на шарнирных тягах. При первом способе барабан своими конца</w:t>
      </w:r>
      <w:r w:rsidRPr="00B26B02">
        <w:rPr>
          <w:color w:val="000000"/>
          <w:sz w:val="28"/>
          <w:szCs w:val="28"/>
          <w:lang w:eastAsia="ru-RU" w:bidi="ru-RU"/>
        </w:rPr>
        <w:softHyphen/>
        <w:t>ми устанавливается на опоры, закреп</w:t>
      </w:r>
      <w:r w:rsidRPr="00B26B02">
        <w:rPr>
          <w:color w:val="000000"/>
          <w:sz w:val="28"/>
          <w:szCs w:val="28"/>
          <w:lang w:eastAsia="ru-RU" w:bidi="ru-RU"/>
        </w:rPr>
        <w:softHyphen/>
        <w:t>ленные на несущих балках каркаса. Для обеспечения свободного температур</w:t>
      </w:r>
      <w:r w:rsidRPr="00B26B02">
        <w:rPr>
          <w:color w:val="000000"/>
          <w:sz w:val="28"/>
          <w:szCs w:val="28"/>
          <w:lang w:eastAsia="ru-RU" w:bidi="ru-RU"/>
        </w:rPr>
        <w:softHyphen/>
        <w:t>ного расширения барабана при его на</w:t>
      </w:r>
      <w:r w:rsidRPr="00B26B02">
        <w:rPr>
          <w:color w:val="000000"/>
          <w:sz w:val="28"/>
          <w:szCs w:val="28"/>
          <w:lang w:eastAsia="ru-RU" w:bidi="ru-RU"/>
        </w:rPr>
        <w:softHyphen/>
        <w:t>гревании одна опора делается подвиж</w:t>
      </w:r>
      <w:r w:rsidRPr="00B26B02">
        <w:rPr>
          <w:rStyle w:val="95pt"/>
          <w:sz w:val="28"/>
          <w:szCs w:val="28"/>
        </w:rPr>
        <w:t xml:space="preserve">ной. Подушка </w:t>
      </w:r>
      <w:r w:rsidRPr="00FB7220">
        <w:rPr>
          <w:rStyle w:val="95pt0pt"/>
          <w:b/>
          <w:sz w:val="28"/>
          <w:szCs w:val="28"/>
        </w:rPr>
        <w:t>1</w:t>
      </w:r>
      <w:r w:rsidRPr="00B26B02">
        <w:rPr>
          <w:rStyle w:val="95pt"/>
          <w:sz w:val="28"/>
          <w:szCs w:val="28"/>
        </w:rPr>
        <w:t xml:space="preserve"> подвижной опоры (</w:t>
      </w:r>
      <w:r>
        <w:rPr>
          <w:rStyle w:val="95pt"/>
          <w:sz w:val="28"/>
          <w:szCs w:val="28"/>
        </w:rPr>
        <w:t xml:space="preserve">см. </w:t>
      </w:r>
      <w:r w:rsidRPr="00B26B02">
        <w:rPr>
          <w:rStyle w:val="95pt"/>
          <w:sz w:val="28"/>
          <w:szCs w:val="28"/>
        </w:rPr>
        <w:t>рис. 1</w:t>
      </w:r>
      <w:r>
        <w:rPr>
          <w:rStyle w:val="95pt"/>
          <w:sz w:val="28"/>
          <w:szCs w:val="28"/>
        </w:rPr>
        <w:t>.2</w:t>
      </w:r>
      <w:r w:rsidRPr="00B26B02">
        <w:rPr>
          <w:rStyle w:val="95pt"/>
          <w:sz w:val="28"/>
          <w:szCs w:val="28"/>
        </w:rPr>
        <w:t xml:space="preserve">) опирается на ролики </w:t>
      </w:r>
      <w:r w:rsidRPr="00FB7220">
        <w:rPr>
          <w:rStyle w:val="95pt0pt"/>
          <w:b/>
          <w:sz w:val="28"/>
          <w:szCs w:val="28"/>
        </w:rPr>
        <w:t>2</w:t>
      </w:r>
      <w:r w:rsidRPr="00B26B02">
        <w:rPr>
          <w:rStyle w:val="CordiaUPC14pt0pt"/>
          <w:rFonts w:ascii="Times New Roman" w:hAnsi="Times New Roman" w:cs="Times New Roman"/>
        </w:rPr>
        <w:t xml:space="preserve">. </w:t>
      </w:r>
      <w:r w:rsidRPr="00B26B02">
        <w:rPr>
          <w:rStyle w:val="95pt"/>
          <w:sz w:val="28"/>
          <w:szCs w:val="28"/>
        </w:rPr>
        <w:t>Барабан, подвешенный на шарнирных тягах (</w:t>
      </w:r>
      <w:r>
        <w:rPr>
          <w:rStyle w:val="95pt"/>
          <w:sz w:val="28"/>
          <w:szCs w:val="28"/>
        </w:rPr>
        <w:t>см.</w:t>
      </w:r>
      <w:r w:rsidRPr="00B26B02">
        <w:rPr>
          <w:rStyle w:val="95pt"/>
          <w:sz w:val="28"/>
          <w:szCs w:val="28"/>
        </w:rPr>
        <w:t>рис. 1</w:t>
      </w:r>
      <w:r>
        <w:rPr>
          <w:rStyle w:val="95pt"/>
          <w:sz w:val="28"/>
          <w:szCs w:val="28"/>
        </w:rPr>
        <w:t>.3</w:t>
      </w:r>
      <w:r w:rsidRPr="00B26B02">
        <w:rPr>
          <w:rStyle w:val="95pt"/>
          <w:sz w:val="28"/>
          <w:szCs w:val="28"/>
        </w:rPr>
        <w:t>), также имеет воз</w:t>
      </w:r>
      <w:r w:rsidRPr="00B26B02">
        <w:rPr>
          <w:rStyle w:val="95pt"/>
          <w:sz w:val="28"/>
          <w:szCs w:val="28"/>
        </w:rPr>
        <w:softHyphen/>
        <w:t>можность свободного расширения.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0"/>
        <w:gridCol w:w="4342"/>
      </w:tblGrid>
      <w:tr w:rsidR="00C80C90" w:rsidTr="00B10C9A">
        <w:tc>
          <w:tcPr>
            <w:tcW w:w="5028" w:type="dxa"/>
            <w:vAlign w:val="center"/>
          </w:tcPr>
          <w:p w:rsidR="00C80C90" w:rsidRDefault="00C80C90" w:rsidP="00B10C9A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1133475"/>
                  <wp:effectExtent l="19050" t="0" r="9525" b="0"/>
                  <wp:docPr id="6" name="Рисунок 1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 b="7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C90" w:rsidRDefault="00C80C90" w:rsidP="00B10C9A">
            <w:pPr>
              <w:jc w:val="center"/>
            </w:pPr>
          </w:p>
        </w:tc>
        <w:tc>
          <w:tcPr>
            <w:tcW w:w="4356" w:type="dxa"/>
          </w:tcPr>
          <w:p w:rsidR="00C80C90" w:rsidRDefault="00C80C90" w:rsidP="00B10C9A">
            <w:pPr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2276475"/>
                  <wp:effectExtent l="19050" t="0" r="9525" b="0"/>
                  <wp:docPr id="13" name="Рисунок 4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 contrast="10000"/>
                          </a:blip>
                          <a:srcRect t="30127" b="9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C90" w:rsidRDefault="00C80C90" w:rsidP="00B10C9A"/>
        </w:tc>
      </w:tr>
      <w:tr w:rsidR="00C80C90" w:rsidRPr="005F2D71" w:rsidTr="00B10C9A">
        <w:tc>
          <w:tcPr>
            <w:tcW w:w="5028" w:type="dxa"/>
          </w:tcPr>
          <w:p w:rsidR="00C80C90" w:rsidRPr="005F2D71" w:rsidRDefault="00C80C90" w:rsidP="00B10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1.2 – Подвижная опора барабана</w:t>
            </w:r>
          </w:p>
        </w:tc>
        <w:tc>
          <w:tcPr>
            <w:tcW w:w="4356" w:type="dxa"/>
          </w:tcPr>
          <w:p w:rsidR="00C80C90" w:rsidRPr="005F2D71" w:rsidRDefault="00C80C90" w:rsidP="00B10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1.3 – Подвеска барабана на шарнирных тягах</w:t>
            </w:r>
          </w:p>
        </w:tc>
      </w:tr>
    </w:tbl>
    <w:p w:rsidR="00C80C90" w:rsidRPr="00B26B02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</w:p>
    <w:p w:rsidR="00C80C90" w:rsidRDefault="00C80C9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C80C90" w:rsidRPr="00801954" w:rsidRDefault="00C80C90" w:rsidP="00C80C9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3.2 о</w:t>
      </w:r>
      <w:r w:rsidRPr="00801954">
        <w:rPr>
          <w:rFonts w:ascii="Times New Roman" w:hAnsi="Times New Roman" w:cs="Times New Roman"/>
          <w:b/>
          <w:sz w:val="28"/>
          <w:szCs w:val="28"/>
          <w:lang w:val="uk-UA"/>
        </w:rPr>
        <w:t>бмуровка и изоляция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3" w:right="23" w:firstLine="680"/>
        <w:rPr>
          <w:color w:val="000000"/>
          <w:sz w:val="28"/>
          <w:szCs w:val="28"/>
          <w:lang w:eastAsia="ru-RU" w:bidi="ru-RU"/>
        </w:rPr>
      </w:pPr>
      <w:r w:rsidRPr="00C80C90">
        <w:rPr>
          <w:rStyle w:val="TrebuchetMS65pt0pt"/>
          <w:rFonts w:ascii="Times New Roman" w:hAnsi="Times New Roman" w:cs="Times New Roman"/>
          <w:sz w:val="28"/>
          <w:szCs w:val="28"/>
        </w:rPr>
        <w:t>Обмуровка</w:t>
      </w:r>
      <w:r w:rsidRPr="009F68F7">
        <w:rPr>
          <w:color w:val="000000"/>
          <w:sz w:val="28"/>
          <w:szCs w:val="28"/>
          <w:lang w:eastAsia="ru-RU" w:bidi="ru-RU"/>
        </w:rPr>
        <w:t xml:space="preserve"> представляет собой сплошные наруж</w:t>
      </w:r>
      <w:r w:rsidRPr="009F68F7">
        <w:rPr>
          <w:color w:val="000000"/>
          <w:sz w:val="28"/>
          <w:szCs w:val="28"/>
          <w:lang w:eastAsia="ru-RU" w:bidi="ru-RU"/>
        </w:rPr>
        <w:softHyphen/>
        <w:t>ные стенки, отделяющих газовый тракт парогенератора от окружаю</w:t>
      </w:r>
      <w:r w:rsidRPr="009F68F7">
        <w:rPr>
          <w:color w:val="000000"/>
          <w:sz w:val="28"/>
          <w:szCs w:val="28"/>
          <w:lang w:eastAsia="ru-RU" w:bidi="ru-RU"/>
        </w:rPr>
        <w:softHyphen/>
        <w:t>щей среды. Она должна быть огнеупорной, механиче</w:t>
      </w:r>
      <w:r w:rsidRPr="009F68F7">
        <w:rPr>
          <w:color w:val="000000"/>
          <w:sz w:val="28"/>
          <w:szCs w:val="28"/>
          <w:lang w:eastAsia="ru-RU" w:bidi="ru-RU"/>
        </w:rPr>
        <w:softHyphen/>
        <w:t>ски прочной, достаточно плотной, обладать высокими теплоизоляционными свойствами и хорошо сопротив</w:t>
      </w:r>
      <w:r w:rsidRPr="009F68F7">
        <w:rPr>
          <w:color w:val="000000"/>
          <w:sz w:val="28"/>
          <w:szCs w:val="28"/>
          <w:lang w:eastAsia="ru-RU" w:bidi="ru-RU"/>
        </w:rPr>
        <w:softHyphen/>
        <w:t xml:space="preserve">ляться воздействию золы и расплавленных шлаков. 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color w:val="000000"/>
          <w:sz w:val="28"/>
          <w:szCs w:val="28"/>
          <w:lang w:val="uk-UA" w:eastAsia="ru-RU" w:bidi="ru-RU"/>
        </w:rPr>
      </w:pPr>
      <w:r w:rsidRPr="009F68F7">
        <w:rPr>
          <w:color w:val="000000"/>
          <w:sz w:val="28"/>
          <w:szCs w:val="28"/>
          <w:lang w:eastAsia="ru-RU" w:bidi="ru-RU"/>
        </w:rPr>
        <w:t>Вы</w:t>
      </w:r>
      <w:r w:rsidRPr="009F68F7">
        <w:rPr>
          <w:color w:val="000000"/>
          <w:sz w:val="28"/>
          <w:szCs w:val="28"/>
          <w:lang w:eastAsia="ru-RU" w:bidi="ru-RU"/>
        </w:rPr>
        <w:softHyphen/>
        <w:t xml:space="preserve">сокая огнеупорность обеспечивает длительную работу обмуровки без ремонта. Хорошие теплоизоляционные свойства необходимы для уменьшения тепловых потерь </w:t>
      </w:r>
      <w:r w:rsidRPr="00B20E2D">
        <w:rPr>
          <w:b/>
          <w:i/>
          <w:color w:val="000000"/>
          <w:sz w:val="28"/>
          <w:szCs w:val="28"/>
          <w:lang w:val="en-US" w:eastAsia="ru-RU" w:bidi="ru-RU"/>
        </w:rPr>
        <w:t>Q</w:t>
      </w:r>
      <w:r w:rsidRPr="00B20E2D">
        <w:rPr>
          <w:b/>
          <w:i/>
          <w:color w:val="000000"/>
          <w:sz w:val="28"/>
          <w:szCs w:val="28"/>
          <w:vertAlign w:val="subscript"/>
          <w:lang w:eastAsia="ru-RU" w:bidi="ru-RU"/>
        </w:rPr>
        <w:t>5</w:t>
      </w:r>
      <w:r w:rsidRPr="009F68F7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от </w:t>
      </w:r>
      <w:r w:rsidRPr="009F68F7">
        <w:rPr>
          <w:color w:val="000000"/>
          <w:sz w:val="28"/>
          <w:szCs w:val="28"/>
          <w:lang w:eastAsia="ru-RU" w:bidi="ru-RU"/>
        </w:rPr>
        <w:t>н</w:t>
      </w:r>
      <w:r>
        <w:rPr>
          <w:color w:val="000000"/>
          <w:sz w:val="28"/>
          <w:szCs w:val="28"/>
          <w:lang w:eastAsia="ru-RU" w:bidi="ru-RU"/>
        </w:rPr>
        <w:t xml:space="preserve">аружного охлаждения. </w:t>
      </w:r>
      <w:r w:rsidRPr="009F68F7">
        <w:rPr>
          <w:color w:val="000000"/>
          <w:sz w:val="28"/>
          <w:szCs w:val="28"/>
          <w:lang w:eastAsia="ru-RU" w:bidi="ru-RU"/>
        </w:rPr>
        <w:t>Высокая плотность обмуровки обеспечивает минималь</w:t>
      </w:r>
      <w:r w:rsidRPr="009F68F7">
        <w:rPr>
          <w:color w:val="000000"/>
          <w:sz w:val="28"/>
          <w:szCs w:val="28"/>
          <w:lang w:eastAsia="ru-RU" w:bidi="ru-RU"/>
        </w:rPr>
        <w:softHyphen/>
        <w:t>ный присос воздуха в топку и газоходы, а также пре</w:t>
      </w:r>
      <w:r w:rsidRPr="009F68F7">
        <w:rPr>
          <w:color w:val="000000"/>
          <w:sz w:val="28"/>
          <w:szCs w:val="28"/>
          <w:lang w:eastAsia="ru-RU" w:bidi="ru-RU"/>
        </w:rPr>
        <w:softHyphen/>
        <w:t>дотвращает выбивание пламени и продуктов сгорания в помещение при нарушении топочного режима. Важной характеристикой обмуровки является сопротив</w:t>
      </w:r>
      <w:r w:rsidRPr="009F68F7">
        <w:rPr>
          <w:color w:val="000000"/>
          <w:sz w:val="28"/>
          <w:szCs w:val="28"/>
          <w:lang w:eastAsia="ru-RU" w:bidi="ru-RU"/>
        </w:rPr>
        <w:softHyphen/>
        <w:t>ляемость ее химическому воздействию шлака и механи</w:t>
      </w:r>
      <w:r w:rsidRPr="009F68F7">
        <w:rPr>
          <w:color w:val="000000"/>
          <w:sz w:val="28"/>
          <w:szCs w:val="28"/>
          <w:lang w:eastAsia="ru-RU" w:bidi="ru-RU"/>
        </w:rPr>
        <w:softHyphen/>
        <w:t>ческому воздействию капель шлака и частиц золы</w:t>
      </w:r>
      <w:r>
        <w:rPr>
          <w:color w:val="000000"/>
          <w:sz w:val="28"/>
          <w:szCs w:val="28"/>
          <w:lang w:eastAsia="ru-RU" w:bidi="ru-RU"/>
        </w:rPr>
        <w:t>.</w:t>
      </w:r>
    </w:p>
    <w:p w:rsidR="00C80C90" w:rsidRPr="00801954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color w:val="000000"/>
          <w:sz w:val="28"/>
          <w:szCs w:val="28"/>
          <w:lang w:val="uk-UA" w:eastAsia="ru-RU" w:bidi="ru-RU"/>
        </w:rPr>
      </w:pPr>
    </w:p>
    <w:p w:rsidR="00C80C90" w:rsidRPr="00801954" w:rsidRDefault="00C80C90" w:rsidP="00C80C9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3.2</w:t>
      </w:r>
      <w:r w:rsidRPr="00801954">
        <w:rPr>
          <w:rFonts w:ascii="Times New Roman" w:hAnsi="Times New Roman" w:cs="Times New Roman"/>
          <w:b/>
          <w:sz w:val="28"/>
          <w:szCs w:val="28"/>
          <w:lang w:val="uk-UA"/>
        </w:rPr>
        <w:t>.1 О</w:t>
      </w:r>
      <w:r w:rsidRPr="00801954">
        <w:rPr>
          <w:rFonts w:ascii="Times New Roman" w:hAnsi="Times New Roman" w:cs="Times New Roman"/>
          <w:b/>
          <w:sz w:val="28"/>
          <w:szCs w:val="28"/>
        </w:rPr>
        <w:t>бмуровочные материалы</w:t>
      </w:r>
    </w:p>
    <w:p w:rsidR="00C80C90" w:rsidRDefault="00C80C90" w:rsidP="00C80C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0C90" w:rsidRPr="009115BC" w:rsidRDefault="00C80C90" w:rsidP="00C80C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5BC">
        <w:rPr>
          <w:rFonts w:ascii="Times New Roman" w:hAnsi="Times New Roman" w:cs="Times New Roman"/>
          <w:sz w:val="28"/>
          <w:szCs w:val="28"/>
        </w:rPr>
        <w:t>Обмуровка современных котлов представляет комбинированную сиситему, выложенную из различных кирпичей,  изоляционных материалов, металлических частей</w:t>
      </w:r>
      <w:r w:rsidR="00D77AD3">
        <w:rPr>
          <w:rFonts w:ascii="Times New Roman" w:hAnsi="Times New Roman" w:cs="Times New Roman"/>
          <w:sz w:val="28"/>
          <w:szCs w:val="28"/>
        </w:rPr>
        <w:t>,</w:t>
      </w:r>
      <w:r w:rsidRPr="009115BC">
        <w:rPr>
          <w:rFonts w:ascii="Times New Roman" w:hAnsi="Times New Roman" w:cs="Times New Roman"/>
          <w:sz w:val="28"/>
          <w:szCs w:val="28"/>
        </w:rPr>
        <w:t xml:space="preserve"> скрепляющих материалов.</w:t>
      </w:r>
    </w:p>
    <w:p w:rsidR="00C80C90" w:rsidRPr="009115BC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color w:val="000000"/>
          <w:sz w:val="28"/>
          <w:szCs w:val="28"/>
          <w:lang w:eastAsia="ru-RU" w:bidi="ru-RU"/>
        </w:rPr>
      </w:pPr>
      <w:r w:rsidRPr="009115BC">
        <w:rPr>
          <w:color w:val="000000"/>
          <w:sz w:val="28"/>
          <w:szCs w:val="28"/>
          <w:lang w:eastAsia="ru-RU" w:bidi="ru-RU"/>
        </w:rPr>
        <w:t xml:space="preserve"> В соответствии с условиями работы применяют следующие обмуровочные материалы: </w:t>
      </w:r>
    </w:p>
    <w:p w:rsidR="00C80C90" w:rsidRPr="009115BC" w:rsidRDefault="00C80C90" w:rsidP="00C80C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15BC">
        <w:rPr>
          <w:color w:val="000000"/>
          <w:sz w:val="28"/>
          <w:szCs w:val="28"/>
          <w:lang w:val="uk-UA" w:eastAsia="ru-RU" w:bidi="ru-RU"/>
        </w:rPr>
        <w:t>а)</w:t>
      </w:r>
      <w:r w:rsidRPr="009115BC">
        <w:rPr>
          <w:color w:val="000000"/>
          <w:sz w:val="28"/>
          <w:szCs w:val="28"/>
          <w:lang w:eastAsia="ru-RU" w:bidi="ru-RU"/>
        </w:rPr>
        <w:t xml:space="preserve"> </w:t>
      </w:r>
      <w:r w:rsidRPr="009115BC">
        <w:rPr>
          <w:rStyle w:val="2pt"/>
          <w:rFonts w:eastAsiaTheme="minorHAnsi"/>
          <w:sz w:val="28"/>
          <w:szCs w:val="28"/>
        </w:rPr>
        <w:t>огне</w:t>
      </w:r>
      <w:r w:rsidRPr="009115BC">
        <w:rPr>
          <w:rStyle w:val="2pt"/>
          <w:rFonts w:eastAsiaTheme="minorHAnsi"/>
          <w:sz w:val="28"/>
          <w:szCs w:val="28"/>
        </w:rPr>
        <w:softHyphen/>
        <w:t>упоры</w:t>
      </w:r>
      <w:r w:rsidRPr="009115B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115BC">
        <w:rPr>
          <w:rFonts w:ascii="Times New Roman" w:hAnsi="Times New Roman" w:cs="Times New Roman"/>
          <w:color w:val="000000"/>
          <w:sz w:val="28"/>
          <w:szCs w:val="28"/>
          <w:lang w:val="uk-UA" w:eastAsia="ru-RU" w:bidi="ru-RU"/>
        </w:rPr>
        <w:t xml:space="preserve">- </w:t>
      </w:r>
      <w:r w:rsidRPr="009115BC">
        <w:rPr>
          <w:rStyle w:val="0pt0"/>
          <w:rFonts w:eastAsiaTheme="minorHAnsi"/>
          <w:sz w:val="28"/>
          <w:szCs w:val="28"/>
        </w:rPr>
        <w:t xml:space="preserve">шамотный кирпич, шамотобетон, </w:t>
      </w:r>
      <w:r w:rsidRPr="009115BC">
        <w:rPr>
          <w:rFonts w:ascii="Times New Roman" w:hAnsi="Times New Roman" w:cs="Times New Roman"/>
          <w:sz w:val="28"/>
          <w:szCs w:val="28"/>
        </w:rPr>
        <w:t>высокоглиноземлистые огнеупоры, хро</w:t>
      </w:r>
      <w:r w:rsidR="00D77AD3">
        <w:rPr>
          <w:rFonts w:ascii="Times New Roman" w:hAnsi="Times New Roman" w:cs="Times New Roman"/>
          <w:sz w:val="28"/>
          <w:szCs w:val="28"/>
        </w:rPr>
        <w:t>м</w:t>
      </w:r>
      <w:r w:rsidRPr="009115BC">
        <w:rPr>
          <w:rFonts w:ascii="Times New Roman" w:hAnsi="Times New Roman" w:cs="Times New Roman"/>
          <w:sz w:val="28"/>
          <w:szCs w:val="28"/>
        </w:rPr>
        <w:t>итовые огнеупоры</w:t>
      </w:r>
      <w:r w:rsidRPr="009115BC">
        <w:rPr>
          <w:rStyle w:val="0pt0"/>
          <w:rFonts w:eastAsiaTheme="minorHAnsi"/>
          <w:sz w:val="28"/>
          <w:szCs w:val="28"/>
        </w:rPr>
        <w:t xml:space="preserve">. </w:t>
      </w:r>
      <w:r w:rsidRPr="009115BC">
        <w:rPr>
          <w:rFonts w:ascii="Times New Roman" w:hAnsi="Times New Roman" w:cs="Times New Roman"/>
          <w:sz w:val="28"/>
          <w:szCs w:val="28"/>
        </w:rPr>
        <w:t>Огнеупорные материалы применяются для внутренней обмуровки или футеровки топки  и выдерживают температуру 1200-1800 ºС</w:t>
      </w:r>
      <w:r w:rsidRPr="009115B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C90" w:rsidRPr="009115BC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0pt0"/>
          <w:sz w:val="28"/>
          <w:szCs w:val="28"/>
          <w:lang w:val="uk-UA"/>
        </w:rPr>
      </w:pPr>
      <w:r w:rsidRPr="009115BC">
        <w:rPr>
          <w:rStyle w:val="0pt0"/>
          <w:sz w:val="28"/>
          <w:szCs w:val="28"/>
          <w:lang w:val="uk-UA"/>
        </w:rPr>
        <w:t>б)</w:t>
      </w:r>
      <w:r w:rsidRPr="009115BC">
        <w:rPr>
          <w:rStyle w:val="0pt0"/>
          <w:sz w:val="28"/>
          <w:szCs w:val="28"/>
        </w:rPr>
        <w:t xml:space="preserve"> </w:t>
      </w:r>
      <w:r w:rsidRPr="009115BC">
        <w:rPr>
          <w:rStyle w:val="2pt"/>
          <w:sz w:val="28"/>
          <w:szCs w:val="28"/>
        </w:rPr>
        <w:t>изоляционные мате</w:t>
      </w:r>
      <w:r w:rsidRPr="009115BC">
        <w:rPr>
          <w:rStyle w:val="2pt"/>
          <w:sz w:val="28"/>
          <w:szCs w:val="28"/>
        </w:rPr>
        <w:softHyphen/>
        <w:t>риалы</w:t>
      </w:r>
      <w:r w:rsidRPr="009115BC">
        <w:rPr>
          <w:rStyle w:val="0pt0"/>
          <w:sz w:val="28"/>
          <w:szCs w:val="28"/>
        </w:rPr>
        <w:t xml:space="preserve"> с допустимой рабочей температурой 800— 900</w:t>
      </w:r>
      <w:r w:rsidRPr="009115BC">
        <w:rPr>
          <w:rStyle w:val="0pt0"/>
          <w:sz w:val="28"/>
          <w:szCs w:val="28"/>
          <w:lang w:val="uk-UA"/>
        </w:rPr>
        <w:t xml:space="preserve"> </w:t>
      </w:r>
      <w:r w:rsidRPr="009115BC">
        <w:rPr>
          <w:rStyle w:val="0pt0"/>
          <w:sz w:val="28"/>
          <w:szCs w:val="28"/>
        </w:rPr>
        <w:t>°С (теплоизоляционный бетон и диатомовый кир</w:t>
      </w:r>
      <w:r w:rsidRPr="009115BC">
        <w:rPr>
          <w:rStyle w:val="0pt0"/>
          <w:sz w:val="28"/>
          <w:szCs w:val="28"/>
        </w:rPr>
        <w:softHyphen/>
        <w:t>пич)</w:t>
      </w:r>
      <w:r w:rsidRPr="009115BC">
        <w:rPr>
          <w:rStyle w:val="0pt0"/>
          <w:sz w:val="28"/>
          <w:szCs w:val="28"/>
          <w:lang w:val="uk-UA"/>
        </w:rPr>
        <w:t>;</w:t>
      </w:r>
    </w:p>
    <w:p w:rsidR="00C80C90" w:rsidRDefault="00C80C90" w:rsidP="00C80C9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115BC">
        <w:rPr>
          <w:rFonts w:ascii="Times New Roman" w:hAnsi="Times New Roman" w:cs="Times New Roman"/>
          <w:sz w:val="28"/>
          <w:szCs w:val="28"/>
          <w:lang w:val="uk-UA"/>
        </w:rPr>
        <w:t>в) и</w:t>
      </w:r>
      <w:r w:rsidRPr="009115BC">
        <w:rPr>
          <w:rFonts w:ascii="Times New Roman" w:hAnsi="Times New Roman" w:cs="Times New Roman"/>
          <w:sz w:val="28"/>
          <w:szCs w:val="28"/>
        </w:rPr>
        <w:t>золяционные термостойкие материалы</w:t>
      </w:r>
      <w:r w:rsidRPr="009115B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115BC">
        <w:rPr>
          <w:rFonts w:ascii="Times New Roman" w:hAnsi="Times New Roman" w:cs="Times New Roman"/>
          <w:sz w:val="28"/>
          <w:szCs w:val="28"/>
        </w:rPr>
        <w:t xml:space="preserve"> легковесный огнеупорный</w:t>
      </w:r>
      <w:r>
        <w:rPr>
          <w:rFonts w:ascii="Times New Roman" w:hAnsi="Times New Roman" w:cs="Times New Roman"/>
          <w:sz w:val="28"/>
          <w:szCs w:val="28"/>
        </w:rPr>
        <w:t xml:space="preserve"> пористый кирпич температура  до 600 ºС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C90" w:rsidRDefault="00C80C90" w:rsidP="00C80C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а</w:t>
      </w:r>
      <w:r>
        <w:rPr>
          <w:rFonts w:ascii="Times New Roman" w:hAnsi="Times New Roman" w:cs="Times New Roman"/>
          <w:sz w:val="28"/>
          <w:szCs w:val="28"/>
        </w:rPr>
        <w:t>сбест в виде картона или шнура и асбоцемент  до температуры 500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</w:rPr>
        <w:t>ºС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0pt0"/>
          <w:sz w:val="28"/>
          <w:szCs w:val="28"/>
          <w:lang w:val="uk-UA"/>
        </w:rPr>
      </w:pPr>
      <w:r>
        <w:rPr>
          <w:rStyle w:val="0pt0"/>
          <w:sz w:val="28"/>
          <w:szCs w:val="28"/>
          <w:lang w:val="uk-UA"/>
        </w:rPr>
        <w:t xml:space="preserve">д) </w:t>
      </w:r>
      <w:r w:rsidRPr="009F68F7">
        <w:rPr>
          <w:rStyle w:val="2pt"/>
          <w:sz w:val="28"/>
          <w:szCs w:val="28"/>
        </w:rPr>
        <w:t>изоляционные мате</w:t>
      </w:r>
      <w:r w:rsidRPr="009F68F7">
        <w:rPr>
          <w:rStyle w:val="2pt"/>
          <w:sz w:val="28"/>
          <w:szCs w:val="28"/>
        </w:rPr>
        <w:softHyphen/>
        <w:t>риалы</w:t>
      </w:r>
      <w:r w:rsidRPr="009F68F7">
        <w:rPr>
          <w:rStyle w:val="0pt0"/>
          <w:sz w:val="28"/>
          <w:szCs w:val="28"/>
        </w:rPr>
        <w:t xml:space="preserve"> </w:t>
      </w:r>
      <w:r>
        <w:rPr>
          <w:rStyle w:val="0pt0"/>
          <w:sz w:val="28"/>
          <w:szCs w:val="28"/>
        </w:rPr>
        <w:t xml:space="preserve">с </w:t>
      </w:r>
      <w:r w:rsidRPr="009F68F7">
        <w:rPr>
          <w:rStyle w:val="0pt0"/>
          <w:sz w:val="28"/>
          <w:szCs w:val="28"/>
        </w:rPr>
        <w:t>допустимой рабочей температурой 400—500°С (совелит, шлаковая вата и др.)</w:t>
      </w:r>
      <w:r>
        <w:rPr>
          <w:rStyle w:val="0pt0"/>
          <w:sz w:val="28"/>
          <w:szCs w:val="28"/>
          <w:lang w:val="uk-UA"/>
        </w:rPr>
        <w:t>;</w:t>
      </w:r>
    </w:p>
    <w:p w:rsidR="00C80C90" w:rsidRDefault="00C80C90" w:rsidP="00C80C9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ж)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  <w:lang w:val="uk-UA"/>
        </w:rPr>
        <w:t>ов</w:t>
      </w:r>
      <w:r>
        <w:rPr>
          <w:rFonts w:ascii="Times New Roman" w:hAnsi="Times New Roman" w:cs="Times New Roman"/>
          <w:sz w:val="28"/>
          <w:szCs w:val="28"/>
        </w:rPr>
        <w:t>ый кирпич</w:t>
      </w:r>
      <w:r w:rsidRPr="00801954">
        <w:rPr>
          <w:rStyle w:val="0pt0"/>
          <w:rFonts w:eastAsiaTheme="minorHAnsi"/>
          <w:sz w:val="28"/>
          <w:szCs w:val="28"/>
        </w:rPr>
        <w:t xml:space="preserve"> </w:t>
      </w:r>
      <w:r>
        <w:rPr>
          <w:rStyle w:val="0pt0"/>
          <w:rFonts w:eastAsiaTheme="minorHAnsi"/>
          <w:sz w:val="28"/>
          <w:szCs w:val="28"/>
        </w:rPr>
        <w:t xml:space="preserve">с </w:t>
      </w:r>
      <w:r w:rsidRPr="009F68F7">
        <w:rPr>
          <w:rStyle w:val="0pt0"/>
          <w:rFonts w:eastAsiaTheme="minorHAnsi"/>
          <w:sz w:val="28"/>
          <w:szCs w:val="28"/>
        </w:rPr>
        <w:t>допустимой рабочей температурой</w:t>
      </w:r>
      <w:r>
        <w:rPr>
          <w:rFonts w:ascii="Times New Roman" w:hAnsi="Times New Roman" w:cs="Times New Roman"/>
          <w:sz w:val="28"/>
          <w:szCs w:val="28"/>
        </w:rPr>
        <w:t xml:space="preserve"> до 350</w:t>
      </w:r>
      <w:r w:rsidRPr="008008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80C90" w:rsidRPr="00801954" w:rsidRDefault="00C80C90" w:rsidP="00C80C9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0pt0"/>
          <w:rFonts w:eastAsiaTheme="minorHAnsi"/>
          <w:b/>
          <w:sz w:val="28"/>
          <w:szCs w:val="28"/>
          <w:lang w:val="uk-UA"/>
        </w:rPr>
        <w:lastRenderedPageBreak/>
        <w:t>3.2</w:t>
      </w:r>
      <w:r w:rsidRPr="00801954">
        <w:rPr>
          <w:rStyle w:val="0pt0"/>
          <w:rFonts w:eastAsiaTheme="minorHAnsi"/>
          <w:b/>
          <w:sz w:val="28"/>
          <w:szCs w:val="28"/>
          <w:lang w:val="uk-UA"/>
        </w:rPr>
        <w:t xml:space="preserve">.2 </w:t>
      </w:r>
      <w:r w:rsidRPr="00801954">
        <w:rPr>
          <w:rFonts w:ascii="Times New Roman" w:hAnsi="Times New Roman" w:cs="Times New Roman"/>
          <w:b/>
          <w:sz w:val="28"/>
          <w:szCs w:val="28"/>
        </w:rPr>
        <w:t>Типы обмуровки</w:t>
      </w:r>
    </w:p>
    <w:p w:rsidR="00C80C90" w:rsidRPr="00801954" w:rsidRDefault="00C80C90" w:rsidP="00C80C9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80C90" w:rsidRPr="009F68F7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sz w:val="28"/>
          <w:szCs w:val="28"/>
        </w:rPr>
      </w:pPr>
      <w:r>
        <w:rPr>
          <w:rStyle w:val="0pt0"/>
          <w:sz w:val="28"/>
          <w:szCs w:val="28"/>
        </w:rPr>
        <w:t xml:space="preserve">Различают обмуровки: 1) </w:t>
      </w:r>
      <w:r w:rsidRPr="00444E31">
        <w:rPr>
          <w:color w:val="000000"/>
          <w:sz w:val="28"/>
          <w:szCs w:val="28"/>
          <w:lang w:eastAsia="ru-RU" w:bidi="ru-RU"/>
        </w:rPr>
        <w:t>тяжелую (или нормальную)</w:t>
      </w:r>
      <w:r>
        <w:rPr>
          <w:color w:val="000000"/>
          <w:sz w:val="28"/>
          <w:szCs w:val="28"/>
          <w:lang w:eastAsia="ru-RU" w:bidi="ru-RU"/>
        </w:rPr>
        <w:t>;</w:t>
      </w:r>
      <w:r w:rsidRPr="009F68F7">
        <w:rPr>
          <w:rStyle w:val="0pt0"/>
          <w:sz w:val="28"/>
          <w:szCs w:val="28"/>
        </w:rPr>
        <w:t xml:space="preserve"> </w:t>
      </w:r>
      <w:r>
        <w:rPr>
          <w:rStyle w:val="0pt0"/>
          <w:sz w:val="28"/>
          <w:szCs w:val="28"/>
        </w:rPr>
        <w:t>2) </w:t>
      </w:r>
      <w:r w:rsidRPr="009F68F7">
        <w:rPr>
          <w:rStyle w:val="2pt"/>
          <w:sz w:val="28"/>
          <w:szCs w:val="28"/>
        </w:rPr>
        <w:t>накаркасную,</w:t>
      </w:r>
      <w:r w:rsidRPr="009F68F7">
        <w:rPr>
          <w:rStyle w:val="0pt0"/>
          <w:sz w:val="28"/>
          <w:szCs w:val="28"/>
        </w:rPr>
        <w:t xml:space="preserve"> которую крепят непосредственно к каркасу </w:t>
      </w:r>
      <w:r>
        <w:rPr>
          <w:rStyle w:val="0pt0"/>
          <w:sz w:val="28"/>
          <w:szCs w:val="28"/>
          <w:lang w:val="uk-UA"/>
        </w:rPr>
        <w:t>котла</w:t>
      </w:r>
      <w:r w:rsidRPr="009F68F7">
        <w:rPr>
          <w:rStyle w:val="0pt0"/>
          <w:sz w:val="28"/>
          <w:szCs w:val="28"/>
        </w:rPr>
        <w:t xml:space="preserve"> и передают на него нагрузку от обмуровки, и </w:t>
      </w:r>
      <w:r>
        <w:rPr>
          <w:rStyle w:val="0pt0"/>
          <w:sz w:val="28"/>
          <w:szCs w:val="28"/>
        </w:rPr>
        <w:t xml:space="preserve"> 3) </w:t>
      </w:r>
      <w:r w:rsidR="00D77AD3">
        <w:rPr>
          <w:rStyle w:val="0pt0"/>
          <w:sz w:val="28"/>
          <w:szCs w:val="28"/>
        </w:rPr>
        <w:t>н</w:t>
      </w:r>
      <w:r w:rsidRPr="009F68F7">
        <w:rPr>
          <w:rStyle w:val="0pt0"/>
          <w:sz w:val="28"/>
          <w:szCs w:val="28"/>
        </w:rPr>
        <w:t xml:space="preserve"> а т р у б н у ю, которую крепят непосредственно к трубам и пе</w:t>
      </w:r>
      <w:r w:rsidRPr="009F68F7">
        <w:rPr>
          <w:rStyle w:val="0pt0"/>
          <w:sz w:val="28"/>
          <w:szCs w:val="28"/>
        </w:rPr>
        <w:softHyphen/>
        <w:t>редают на них нагрузку от обмуровки.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9"/>
        <w:rPr>
          <w:rStyle w:val="TimesNewRoman9pt0pt"/>
          <w:rFonts w:eastAsia="Courier New"/>
          <w:sz w:val="28"/>
          <w:szCs w:val="28"/>
        </w:rPr>
      </w:pPr>
      <w:r>
        <w:rPr>
          <w:rStyle w:val="2pt"/>
          <w:sz w:val="28"/>
          <w:szCs w:val="28"/>
        </w:rPr>
        <w:t xml:space="preserve">1. </w:t>
      </w:r>
      <w:r w:rsidRPr="00B27522">
        <w:rPr>
          <w:rStyle w:val="TimesNewRoman9pt0pt0"/>
          <w:sz w:val="28"/>
          <w:szCs w:val="28"/>
        </w:rPr>
        <w:t>Тяжелая обмуровка</w:t>
      </w:r>
      <w:r w:rsidRPr="00B27522">
        <w:rPr>
          <w:rStyle w:val="TimesNewRoman9pt0pt"/>
          <w:sz w:val="28"/>
          <w:szCs w:val="28"/>
        </w:rPr>
        <w:t xml:space="preserve"> (</w:t>
      </w:r>
      <w:r>
        <w:rPr>
          <w:rStyle w:val="TimesNewRoman9pt0pt"/>
          <w:rFonts w:eastAsia="Courier New"/>
          <w:sz w:val="28"/>
          <w:szCs w:val="28"/>
        </w:rPr>
        <w:t xml:space="preserve">см. </w:t>
      </w:r>
      <w:r w:rsidRPr="00B27522">
        <w:rPr>
          <w:rStyle w:val="TimesNewRoman9pt0pt"/>
          <w:sz w:val="28"/>
          <w:szCs w:val="28"/>
        </w:rPr>
        <w:t>рис. 1</w:t>
      </w:r>
      <w:r>
        <w:rPr>
          <w:rStyle w:val="TimesNewRoman9pt0pt"/>
          <w:rFonts w:eastAsia="Courier New"/>
          <w:sz w:val="28"/>
          <w:szCs w:val="28"/>
        </w:rPr>
        <w:t>.1</w:t>
      </w:r>
      <w:r w:rsidRPr="00B27522">
        <w:rPr>
          <w:rStyle w:val="TimesNewRoman9pt0pt"/>
          <w:sz w:val="28"/>
          <w:szCs w:val="28"/>
        </w:rPr>
        <w:t>) де</w:t>
      </w:r>
      <w:r w:rsidRPr="00B27522">
        <w:rPr>
          <w:rStyle w:val="TimesNewRoman9pt0pt"/>
          <w:sz w:val="28"/>
          <w:szCs w:val="28"/>
        </w:rPr>
        <w:softHyphen/>
        <w:t>лается двухслойной. Внутренний слой (футеровку) выполняют из огнеупорно</w:t>
      </w:r>
      <w:r w:rsidRPr="00B27522">
        <w:rPr>
          <w:rStyle w:val="TimesNewRoman9pt0pt"/>
          <w:sz w:val="28"/>
          <w:szCs w:val="28"/>
        </w:rPr>
        <w:softHyphen/>
        <w:t xml:space="preserve">го кирпича </w:t>
      </w:r>
      <w:r w:rsidRPr="00B27522">
        <w:rPr>
          <w:rStyle w:val="TimesNewRoman9pt0pt0"/>
          <w:sz w:val="28"/>
          <w:szCs w:val="28"/>
        </w:rPr>
        <w:t>1</w:t>
      </w:r>
      <w:r w:rsidRPr="00B27522">
        <w:rPr>
          <w:rStyle w:val="TimesNewRoman9pt0pt"/>
          <w:sz w:val="28"/>
          <w:szCs w:val="28"/>
        </w:rPr>
        <w:t>, наружный (облицовку) — из строительного кирпича</w:t>
      </w:r>
      <w:r>
        <w:rPr>
          <w:rStyle w:val="TimesNewRoman9pt0pt"/>
          <w:rFonts w:eastAsia="Courier New"/>
          <w:sz w:val="28"/>
          <w:szCs w:val="28"/>
        </w:rPr>
        <w:t xml:space="preserve"> </w:t>
      </w:r>
      <w:r w:rsidRPr="00B27522">
        <w:rPr>
          <w:rStyle w:val="TimesNewRoman9pt0pt0"/>
          <w:sz w:val="28"/>
          <w:szCs w:val="28"/>
        </w:rPr>
        <w:t>2.</w:t>
      </w:r>
      <w:r w:rsidRPr="00B27522">
        <w:rPr>
          <w:rStyle w:val="TimesNewRoman9pt0pt"/>
          <w:sz w:val="28"/>
          <w:szCs w:val="28"/>
        </w:rPr>
        <w:t xml:space="preserve">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6521"/>
      </w:tblGrid>
      <w:tr w:rsidR="00C80C90" w:rsidTr="00B10C9A">
        <w:tc>
          <w:tcPr>
            <w:tcW w:w="2835" w:type="dxa"/>
          </w:tcPr>
          <w:p w:rsidR="00C80C90" w:rsidRDefault="00C80C90" w:rsidP="00B10C9A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800225"/>
                  <wp:effectExtent l="19050" t="0" r="0" b="0"/>
                  <wp:docPr id="14" name="Рисунок 7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C90" w:rsidRDefault="00C80C90" w:rsidP="00B10C9A"/>
        </w:tc>
        <w:tc>
          <w:tcPr>
            <w:tcW w:w="6521" w:type="dxa"/>
            <w:vMerge w:val="restart"/>
          </w:tcPr>
          <w:p w:rsidR="00C80C90" w:rsidRPr="00B27522" w:rsidRDefault="00C80C90" w:rsidP="00B10C9A">
            <w:pPr>
              <w:pStyle w:val="1"/>
              <w:shd w:val="clear" w:color="auto" w:fill="auto"/>
              <w:spacing w:line="276" w:lineRule="auto"/>
              <w:ind w:left="20" w:right="20" w:firstLine="200"/>
              <w:rPr>
                <w:sz w:val="28"/>
                <w:szCs w:val="28"/>
              </w:rPr>
            </w:pPr>
            <w:r w:rsidRPr="00B27522">
              <w:rPr>
                <w:rStyle w:val="TimesNewRoman9pt0pt"/>
                <w:sz w:val="28"/>
                <w:szCs w:val="28"/>
              </w:rPr>
              <w:t>Огнеупор</w:t>
            </w:r>
            <w:r w:rsidRPr="00B27522">
              <w:rPr>
                <w:rStyle w:val="TimesNewRoman9pt0pt"/>
                <w:sz w:val="28"/>
                <w:szCs w:val="28"/>
              </w:rPr>
              <w:softHyphen/>
              <w:t>ный и строительный кирпичи имеют раз</w:t>
            </w:r>
            <w:r w:rsidRPr="00B27522">
              <w:rPr>
                <w:rStyle w:val="TimesNewRoman9pt0pt"/>
                <w:sz w:val="28"/>
                <w:szCs w:val="28"/>
              </w:rPr>
              <w:softHyphen/>
              <w:t xml:space="preserve">меры 250 </w:t>
            </w:r>
            <w:r>
              <w:rPr>
                <w:rStyle w:val="TimesNewRoman9pt0pt"/>
                <w:rFonts w:eastAsia="Courier New"/>
                <w:sz w:val="28"/>
                <w:szCs w:val="28"/>
              </w:rPr>
              <w:t>х</w:t>
            </w:r>
            <w:r w:rsidRPr="00B27522">
              <w:rPr>
                <w:rStyle w:val="TimesNewRoman9pt0pt"/>
                <w:sz w:val="28"/>
                <w:szCs w:val="28"/>
              </w:rPr>
              <w:t xml:space="preserve"> 125 </w:t>
            </w:r>
            <w:r w:rsidR="00C917BF">
              <w:rPr>
                <w:rStyle w:val="TimesNewRoman9pt0pt"/>
                <w:sz w:val="28"/>
                <w:szCs w:val="28"/>
              </w:rPr>
              <w:t>х</w:t>
            </w:r>
            <w:r w:rsidRPr="00B27522">
              <w:rPr>
                <w:rStyle w:val="TimesNewRoman9pt0pt"/>
                <w:sz w:val="28"/>
                <w:szCs w:val="28"/>
              </w:rPr>
              <w:t xml:space="preserve"> 65 мм.</w:t>
            </w:r>
            <w:r>
              <w:rPr>
                <w:rStyle w:val="TimesNewRoman9pt0pt"/>
                <w:rFonts w:eastAsia="Courier New"/>
                <w:sz w:val="28"/>
                <w:szCs w:val="28"/>
              </w:rPr>
              <w:t xml:space="preserve"> </w:t>
            </w:r>
            <w:r w:rsidRPr="00B27522">
              <w:rPr>
                <w:rStyle w:val="TimesNewRoman9pt0pt"/>
                <w:sz w:val="28"/>
                <w:szCs w:val="28"/>
              </w:rPr>
              <w:t>В топке и в районе перегревателя тол</w:t>
            </w:r>
            <w:r w:rsidRPr="00B27522">
              <w:rPr>
                <w:rStyle w:val="TimesNewRoman9pt0pt"/>
                <w:sz w:val="28"/>
                <w:szCs w:val="28"/>
              </w:rPr>
              <w:softHyphen/>
              <w:t xml:space="preserve">щина обмуровки составляет 510—640 мм, ее внутренний слой </w:t>
            </w:r>
            <w:r>
              <w:rPr>
                <w:rStyle w:val="TimesNewRoman9pt0pt"/>
                <w:rFonts w:eastAsia="Courier New"/>
                <w:sz w:val="28"/>
                <w:szCs w:val="28"/>
              </w:rPr>
              <w:t>-</w:t>
            </w:r>
            <w:r w:rsidRPr="00B27522">
              <w:rPr>
                <w:rStyle w:val="TimesNewRoman9pt0pt"/>
                <w:sz w:val="28"/>
                <w:szCs w:val="28"/>
              </w:rPr>
              <w:t xml:space="preserve"> 125 мм. В районе экономайзера обмуровку выполняют из обычного красного кирпича толщиной 380 мм.</w:t>
            </w:r>
          </w:p>
          <w:p w:rsidR="00C80C90" w:rsidRPr="00B27522" w:rsidRDefault="00C80C90" w:rsidP="00B10C9A">
            <w:pPr>
              <w:pStyle w:val="1"/>
              <w:shd w:val="clear" w:color="auto" w:fill="auto"/>
              <w:spacing w:line="276" w:lineRule="auto"/>
              <w:ind w:left="20" w:right="20" w:firstLine="200"/>
              <w:rPr>
                <w:sz w:val="28"/>
                <w:szCs w:val="28"/>
              </w:rPr>
            </w:pPr>
            <w:r w:rsidRPr="00B27522">
              <w:rPr>
                <w:rStyle w:val="TimesNewRoman9pt0pt"/>
                <w:sz w:val="28"/>
                <w:szCs w:val="28"/>
              </w:rPr>
              <w:t>Тяжелая обмуровка является самоне</w:t>
            </w:r>
            <w:r w:rsidRPr="00B27522">
              <w:rPr>
                <w:rStyle w:val="TimesNewRoman9pt0pt"/>
                <w:sz w:val="28"/>
                <w:szCs w:val="28"/>
              </w:rPr>
              <w:softHyphen/>
              <w:t xml:space="preserve">сущей и опирается непосредственно на фундамент установки. </w:t>
            </w:r>
          </w:p>
          <w:p w:rsidR="00C80C90" w:rsidRDefault="00C80C90" w:rsidP="00B10C9A"/>
        </w:tc>
      </w:tr>
      <w:tr w:rsidR="00C80C90" w:rsidTr="00B10C9A">
        <w:tc>
          <w:tcPr>
            <w:tcW w:w="2835" w:type="dxa"/>
          </w:tcPr>
          <w:p w:rsidR="00C80C90" w:rsidRPr="007E0862" w:rsidRDefault="00C80C90" w:rsidP="00B10C9A">
            <w:pPr>
              <w:ind w:firstLine="28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E0862">
              <w:rPr>
                <w:rFonts w:ascii="Times New Roman" w:hAnsi="Times New Roman" w:cs="Times New Roman"/>
                <w:noProof/>
                <w:sz w:val="28"/>
                <w:szCs w:val="28"/>
              </w:rPr>
              <w:t>Рисунок 1.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Pr="007E086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Тяжелая обмуровка</w:t>
            </w:r>
          </w:p>
        </w:tc>
        <w:tc>
          <w:tcPr>
            <w:tcW w:w="6521" w:type="dxa"/>
            <w:vMerge/>
          </w:tcPr>
          <w:p w:rsidR="00C80C90" w:rsidRDefault="00C80C90" w:rsidP="00B10C9A"/>
        </w:tc>
      </w:tr>
    </w:tbl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0pt0"/>
          <w:sz w:val="28"/>
          <w:szCs w:val="28"/>
        </w:rPr>
      </w:pPr>
      <w:r>
        <w:rPr>
          <w:rStyle w:val="2pt"/>
          <w:sz w:val="28"/>
          <w:szCs w:val="28"/>
        </w:rPr>
        <w:t xml:space="preserve">2. </w:t>
      </w:r>
      <w:r w:rsidRPr="007E0862">
        <w:rPr>
          <w:rStyle w:val="2pt"/>
          <w:i/>
          <w:sz w:val="28"/>
          <w:szCs w:val="28"/>
        </w:rPr>
        <w:t>Накаркасную обмуровку</w:t>
      </w:r>
      <w:r w:rsidRPr="007E0862">
        <w:rPr>
          <w:rStyle w:val="0pt0"/>
          <w:i/>
          <w:sz w:val="28"/>
          <w:szCs w:val="28"/>
        </w:rPr>
        <w:t xml:space="preserve"> </w:t>
      </w:r>
      <w:r w:rsidRPr="009F68F7">
        <w:rPr>
          <w:rStyle w:val="0pt0"/>
          <w:sz w:val="28"/>
          <w:szCs w:val="28"/>
        </w:rPr>
        <w:t>выполняют трех</w:t>
      </w:r>
      <w:r w:rsidRPr="009F68F7">
        <w:rPr>
          <w:rStyle w:val="0pt0"/>
          <w:sz w:val="28"/>
          <w:szCs w:val="28"/>
        </w:rPr>
        <w:softHyphen/>
        <w:t>слойной (</w:t>
      </w:r>
      <w:r>
        <w:rPr>
          <w:rStyle w:val="0pt0"/>
          <w:sz w:val="28"/>
          <w:szCs w:val="28"/>
        </w:rPr>
        <w:t>см.</w:t>
      </w:r>
      <w:r w:rsidRPr="009F68F7">
        <w:rPr>
          <w:rStyle w:val="0pt0"/>
          <w:sz w:val="28"/>
          <w:szCs w:val="28"/>
        </w:rPr>
        <w:t>рис.</w:t>
      </w:r>
      <w:r>
        <w:rPr>
          <w:rStyle w:val="0pt0"/>
          <w:sz w:val="28"/>
          <w:szCs w:val="28"/>
        </w:rPr>
        <w:t> </w:t>
      </w:r>
      <w:r w:rsidRPr="009F68F7">
        <w:rPr>
          <w:rStyle w:val="0pt0"/>
          <w:sz w:val="28"/>
          <w:szCs w:val="28"/>
        </w:rPr>
        <w:t>1</w:t>
      </w:r>
      <w:r>
        <w:rPr>
          <w:rStyle w:val="0pt0"/>
          <w:sz w:val="28"/>
          <w:szCs w:val="28"/>
        </w:rPr>
        <w:t>.2</w:t>
      </w:r>
      <w:r w:rsidRPr="009F68F7">
        <w:rPr>
          <w:rStyle w:val="0pt0"/>
          <w:sz w:val="28"/>
          <w:szCs w:val="28"/>
        </w:rPr>
        <w:t xml:space="preserve">):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379"/>
      </w:tblGrid>
      <w:tr w:rsidR="00C80C90" w:rsidTr="00B10C9A">
        <w:tc>
          <w:tcPr>
            <w:tcW w:w="2977" w:type="dxa"/>
            <w:vAlign w:val="center"/>
          </w:tcPr>
          <w:p w:rsidR="00C80C90" w:rsidRDefault="00C80C90" w:rsidP="00B10C9A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2838450"/>
                  <wp:effectExtent l="19050" t="0" r="0" b="0"/>
                  <wp:docPr id="15" name="Рисунок 1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 contrast="40000"/>
                          </a:blip>
                          <a:srcRect l="8075" r="1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C90" w:rsidRDefault="00C80C90" w:rsidP="00B10C9A">
            <w:pPr>
              <w:jc w:val="center"/>
            </w:pPr>
          </w:p>
        </w:tc>
        <w:tc>
          <w:tcPr>
            <w:tcW w:w="6379" w:type="dxa"/>
          </w:tcPr>
          <w:p w:rsidR="00C80C90" w:rsidRDefault="00C80C90" w:rsidP="00B10C9A">
            <w:pPr>
              <w:pStyle w:val="30"/>
              <w:shd w:val="clear" w:color="auto" w:fill="auto"/>
              <w:spacing w:before="0" w:line="276" w:lineRule="auto"/>
              <w:ind w:left="20" w:right="20" w:firstLine="581"/>
              <w:rPr>
                <w:color w:val="000000"/>
                <w:sz w:val="28"/>
                <w:szCs w:val="28"/>
                <w:lang w:eastAsia="ru-RU" w:bidi="ru-RU"/>
              </w:rPr>
            </w:pPr>
            <w:r w:rsidRPr="005A0172">
              <w:rPr>
                <w:i/>
                <w:color w:val="000000"/>
                <w:sz w:val="28"/>
                <w:szCs w:val="28"/>
                <w:lang w:eastAsia="ru-RU" w:bidi="ru-RU"/>
              </w:rPr>
              <w:t>1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колонна каркаса; </w:t>
            </w:r>
            <w:r w:rsidRPr="005A0172">
              <w:rPr>
                <w:rStyle w:val="30pt"/>
                <w:sz w:val="28"/>
                <w:szCs w:val="28"/>
              </w:rPr>
              <w:t>2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и </w:t>
            </w:r>
            <w:r w:rsidRPr="005A0172">
              <w:rPr>
                <w:rStyle w:val="30pt"/>
                <w:sz w:val="28"/>
                <w:szCs w:val="28"/>
              </w:rPr>
              <w:t xml:space="preserve">3 </w:t>
            </w:r>
            <w:r>
              <w:rPr>
                <w:rStyle w:val="30pt"/>
                <w:rFonts w:eastAsia="Consolas"/>
                <w:sz w:val="28"/>
                <w:szCs w:val="28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кронштейны; </w:t>
            </w:r>
          </w:p>
          <w:p w:rsidR="00C80C90" w:rsidRDefault="00C80C90" w:rsidP="00B10C9A">
            <w:pPr>
              <w:pStyle w:val="30"/>
              <w:shd w:val="clear" w:color="auto" w:fill="auto"/>
              <w:spacing w:before="0" w:line="276" w:lineRule="auto"/>
              <w:ind w:left="20" w:right="20" w:firstLine="581"/>
              <w:rPr>
                <w:color w:val="000000"/>
                <w:sz w:val="28"/>
                <w:szCs w:val="28"/>
                <w:lang w:eastAsia="ru-RU" w:bidi="ru-RU"/>
              </w:rPr>
            </w:pPr>
            <w:r w:rsidRPr="005A0172">
              <w:rPr>
                <w:rStyle w:val="30pt"/>
                <w:sz w:val="28"/>
                <w:szCs w:val="28"/>
              </w:rPr>
              <w:t xml:space="preserve">4 </w:t>
            </w:r>
            <w:r w:rsidRPr="005A0172">
              <w:rPr>
                <w:rFonts w:eastAsia="Consolas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балка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;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5A0172">
              <w:rPr>
                <w:rStyle w:val="30pt"/>
                <w:sz w:val="28"/>
                <w:szCs w:val="28"/>
              </w:rPr>
              <w:t>5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шамотный кирпич; </w:t>
            </w:r>
          </w:p>
          <w:p w:rsidR="00C80C90" w:rsidRDefault="00C80C90" w:rsidP="00B10C9A">
            <w:pPr>
              <w:pStyle w:val="30"/>
              <w:shd w:val="clear" w:color="auto" w:fill="auto"/>
              <w:spacing w:before="0" w:line="276" w:lineRule="auto"/>
              <w:ind w:left="20" w:right="20" w:firstLine="581"/>
              <w:rPr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Style w:val="30pt"/>
                <w:rFonts w:eastAsia="Consolas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диатомовый кирпич; 7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 w:eastAsia="ru-RU" w:bidi="ru-RU"/>
              </w:rPr>
              <w:t>изоляци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онные плиты с обшивкой; </w:t>
            </w:r>
          </w:p>
          <w:p w:rsidR="00C80C90" w:rsidRDefault="00C80C90" w:rsidP="00B10C9A">
            <w:pPr>
              <w:pStyle w:val="30"/>
              <w:shd w:val="clear" w:color="auto" w:fill="auto"/>
              <w:spacing w:before="0" w:line="276" w:lineRule="auto"/>
              <w:ind w:left="20" w:right="20" w:firstLine="581"/>
              <w:rPr>
                <w:color w:val="000000"/>
                <w:sz w:val="28"/>
                <w:szCs w:val="28"/>
                <w:lang w:eastAsia="ru-RU" w:bidi="ru-RU"/>
              </w:rPr>
            </w:pPr>
            <w:r w:rsidRPr="005A0172">
              <w:rPr>
                <w:rStyle w:val="30pt"/>
                <w:sz w:val="28"/>
                <w:szCs w:val="28"/>
              </w:rPr>
              <w:t>8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асбестовый шнур; </w:t>
            </w:r>
            <w:r w:rsidRPr="005A0172">
              <w:rPr>
                <w:rStyle w:val="30pt"/>
                <w:sz w:val="28"/>
                <w:szCs w:val="28"/>
              </w:rPr>
              <w:t xml:space="preserve">9 </w:t>
            </w:r>
            <w:r>
              <w:rPr>
                <w:rStyle w:val="30pt"/>
                <w:rFonts w:eastAsia="Consolas"/>
                <w:sz w:val="28"/>
                <w:szCs w:val="28"/>
              </w:rPr>
              <w:t>-</w:t>
            </w:r>
            <w:r w:rsidRPr="005A0172">
              <w:rPr>
                <w:rStyle w:val="30pt"/>
                <w:sz w:val="28"/>
                <w:szCs w:val="28"/>
              </w:rPr>
              <w:t xml:space="preserve"> </w:t>
            </w:r>
            <w:r>
              <w:rPr>
                <w:rStyle w:val="30pt"/>
                <w:rFonts w:eastAsia="Consolas"/>
                <w:i w:val="0"/>
                <w:sz w:val="28"/>
                <w:szCs w:val="28"/>
                <w:lang w:val="uk-UA"/>
              </w:rPr>
              <w:t>темпера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>турный шо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в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>.</w:t>
            </w:r>
            <w:bookmarkStart w:id="0" w:name="bookmark0"/>
          </w:p>
          <w:p w:rsidR="00C80C90" w:rsidRPr="005A0172" w:rsidRDefault="00C80C90" w:rsidP="00B10C9A">
            <w:pPr>
              <w:pStyle w:val="30"/>
              <w:shd w:val="clear" w:color="auto" w:fill="auto"/>
              <w:spacing w:before="0" w:line="276" w:lineRule="auto"/>
              <w:ind w:left="20" w:right="20" w:firstLine="581"/>
              <w:rPr>
                <w:sz w:val="28"/>
                <w:szCs w:val="28"/>
              </w:rPr>
            </w:pPr>
            <w:r w:rsidRPr="005A0172">
              <w:rPr>
                <w:color w:val="000000"/>
                <w:sz w:val="28"/>
                <w:szCs w:val="28"/>
                <w:lang w:eastAsia="ru-RU" w:bidi="ru-RU"/>
              </w:rPr>
              <w:t>Рис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унок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1.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2 -</w:t>
            </w:r>
            <w:r w:rsidRPr="005A0172">
              <w:rPr>
                <w:color w:val="000000"/>
                <w:sz w:val="28"/>
                <w:szCs w:val="28"/>
                <w:lang w:eastAsia="ru-RU" w:bidi="ru-RU"/>
              </w:rPr>
              <w:t xml:space="preserve"> Накаркасная обмуровка</w:t>
            </w:r>
            <w:bookmarkEnd w:id="0"/>
          </w:p>
          <w:p w:rsidR="00C80C90" w:rsidRDefault="00C80C90" w:rsidP="00B10C9A"/>
        </w:tc>
      </w:tr>
    </w:tbl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0pt0"/>
          <w:sz w:val="28"/>
          <w:szCs w:val="28"/>
        </w:rPr>
      </w:pPr>
      <w:r w:rsidRPr="009F68F7">
        <w:rPr>
          <w:rStyle w:val="0pt0"/>
          <w:sz w:val="28"/>
          <w:szCs w:val="28"/>
        </w:rPr>
        <w:t>к газовому тракту примыкает огне</w:t>
      </w:r>
      <w:r w:rsidRPr="009F68F7">
        <w:rPr>
          <w:rStyle w:val="0pt0"/>
          <w:sz w:val="28"/>
          <w:szCs w:val="28"/>
        </w:rPr>
        <w:softHyphen/>
        <w:t xml:space="preserve">упорный слой (шамотный кирпич), последующие два слоя </w:t>
      </w:r>
      <w:r>
        <w:rPr>
          <w:rStyle w:val="0pt0"/>
          <w:sz w:val="28"/>
          <w:szCs w:val="28"/>
        </w:rPr>
        <w:t>-</w:t>
      </w:r>
      <w:r w:rsidRPr="009F68F7">
        <w:rPr>
          <w:rStyle w:val="0pt0"/>
          <w:sz w:val="28"/>
          <w:szCs w:val="28"/>
        </w:rPr>
        <w:t xml:space="preserve"> изоляционные: диатомовый кирпич и изоляцион</w:t>
      </w:r>
      <w:r w:rsidRPr="009F68F7">
        <w:rPr>
          <w:rStyle w:val="0pt0"/>
          <w:sz w:val="28"/>
          <w:szCs w:val="28"/>
        </w:rPr>
        <w:softHyphen/>
        <w:t>ные плиты. Плотность обмуровки достигается покры</w:t>
      </w:r>
      <w:r w:rsidRPr="009F68F7">
        <w:rPr>
          <w:rStyle w:val="0pt0"/>
          <w:sz w:val="28"/>
          <w:szCs w:val="28"/>
        </w:rPr>
        <w:softHyphen/>
        <w:t>тием ее металлической обшивкой толщиной около 2</w:t>
      </w:r>
      <w:r>
        <w:rPr>
          <w:rStyle w:val="0pt0"/>
          <w:sz w:val="28"/>
          <w:szCs w:val="28"/>
        </w:rPr>
        <w:t>-</w:t>
      </w:r>
      <w:r w:rsidRPr="009F68F7">
        <w:rPr>
          <w:rStyle w:val="0pt0"/>
          <w:sz w:val="28"/>
          <w:szCs w:val="28"/>
        </w:rPr>
        <w:t xml:space="preserve"> 3 </w:t>
      </w:r>
      <w:r w:rsidRPr="009F68F7">
        <w:rPr>
          <w:rStyle w:val="Consolas75pt0pt"/>
          <w:sz w:val="28"/>
          <w:szCs w:val="28"/>
        </w:rPr>
        <w:t>мм.</w:t>
      </w:r>
      <w:r w:rsidRPr="009F68F7">
        <w:rPr>
          <w:rStyle w:val="0pt0"/>
          <w:sz w:val="28"/>
          <w:szCs w:val="28"/>
        </w:rPr>
        <w:t xml:space="preserve"> Общая толщина </w:t>
      </w:r>
      <w:r w:rsidRPr="009F68F7">
        <w:rPr>
          <w:rStyle w:val="0pt0"/>
          <w:sz w:val="28"/>
          <w:szCs w:val="28"/>
        </w:rPr>
        <w:lastRenderedPageBreak/>
        <w:t>накаркасной обмуровки 250</w:t>
      </w:r>
      <w:r>
        <w:rPr>
          <w:rStyle w:val="0pt0"/>
          <w:sz w:val="28"/>
          <w:szCs w:val="28"/>
        </w:rPr>
        <w:t>-</w:t>
      </w:r>
      <w:r w:rsidRPr="009F68F7">
        <w:rPr>
          <w:rStyle w:val="0pt0"/>
          <w:sz w:val="28"/>
          <w:szCs w:val="28"/>
        </w:rPr>
        <w:t xml:space="preserve"> 300 </w:t>
      </w:r>
      <w:r w:rsidRPr="009F68F7">
        <w:rPr>
          <w:rStyle w:val="Consolas75pt0pt"/>
          <w:sz w:val="28"/>
          <w:szCs w:val="28"/>
        </w:rPr>
        <w:t>мм.</w:t>
      </w:r>
      <w:r w:rsidRPr="009F68F7">
        <w:rPr>
          <w:rStyle w:val="0pt0"/>
          <w:sz w:val="28"/>
          <w:szCs w:val="28"/>
        </w:rPr>
        <w:t xml:space="preserve"> Обмуровку выполняют в виде отдельных поясов высотой 2</w:t>
      </w:r>
      <w:r>
        <w:rPr>
          <w:rStyle w:val="0pt0"/>
          <w:sz w:val="28"/>
          <w:szCs w:val="28"/>
        </w:rPr>
        <w:t>-</w:t>
      </w:r>
      <w:r w:rsidRPr="009F68F7">
        <w:rPr>
          <w:rStyle w:val="0pt0"/>
          <w:sz w:val="28"/>
          <w:szCs w:val="28"/>
        </w:rPr>
        <w:t xml:space="preserve">4 </w:t>
      </w:r>
      <w:r w:rsidRPr="009F68F7">
        <w:rPr>
          <w:rStyle w:val="Consolas75pt0pt"/>
          <w:sz w:val="28"/>
          <w:szCs w:val="28"/>
        </w:rPr>
        <w:t>м</w:t>
      </w:r>
      <w:r w:rsidRPr="009F68F7">
        <w:rPr>
          <w:rStyle w:val="0pt0"/>
          <w:sz w:val="28"/>
          <w:szCs w:val="28"/>
        </w:rPr>
        <w:t xml:space="preserve"> с опорой каждого пояса на кронштейны, приваренные к каркасу. Зазоры между поясами (темпе</w:t>
      </w:r>
      <w:r w:rsidRPr="009F68F7">
        <w:rPr>
          <w:rStyle w:val="0pt0"/>
          <w:sz w:val="28"/>
          <w:szCs w:val="28"/>
        </w:rPr>
        <w:softHyphen/>
        <w:t>ратурные швы) заполняют асбестовым шнуром</w:t>
      </w:r>
      <w:r>
        <w:rPr>
          <w:rStyle w:val="0pt0"/>
          <w:sz w:val="28"/>
          <w:szCs w:val="28"/>
        </w:rPr>
        <w:t>.</w:t>
      </w:r>
      <w:r w:rsidRPr="009F68F7">
        <w:rPr>
          <w:rStyle w:val="0pt0"/>
          <w:sz w:val="28"/>
          <w:szCs w:val="28"/>
        </w:rPr>
        <w:t xml:space="preserve"> 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0pt0"/>
          <w:sz w:val="28"/>
          <w:szCs w:val="28"/>
        </w:rPr>
      </w:pPr>
      <w:r>
        <w:rPr>
          <w:rStyle w:val="0pt0"/>
          <w:sz w:val="28"/>
          <w:szCs w:val="28"/>
        </w:rPr>
        <w:t xml:space="preserve">3. </w:t>
      </w:r>
      <w:r w:rsidRPr="009F68F7">
        <w:rPr>
          <w:rStyle w:val="0pt0"/>
          <w:sz w:val="28"/>
          <w:szCs w:val="28"/>
        </w:rPr>
        <w:t xml:space="preserve">Разновидностью накаркасной является </w:t>
      </w:r>
      <w:r w:rsidRPr="009F68F7">
        <w:rPr>
          <w:rStyle w:val="2pt"/>
          <w:sz w:val="28"/>
          <w:szCs w:val="28"/>
        </w:rPr>
        <w:t>щитовая обмуровка.</w:t>
      </w:r>
      <w:r w:rsidRPr="009F68F7">
        <w:rPr>
          <w:rStyle w:val="0pt0"/>
          <w:sz w:val="28"/>
          <w:szCs w:val="28"/>
        </w:rPr>
        <w:t xml:space="preserve">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6"/>
        <w:gridCol w:w="7206"/>
      </w:tblGrid>
      <w:tr w:rsidR="00C80C90" w:rsidTr="00B10C9A">
        <w:tc>
          <w:tcPr>
            <w:tcW w:w="1957" w:type="dxa"/>
          </w:tcPr>
          <w:p w:rsidR="00C80C90" w:rsidRDefault="00C80C90" w:rsidP="00B10C9A">
            <w:pPr>
              <w:rPr>
                <w:sz w:val="2"/>
                <w:szCs w:val="2"/>
              </w:rPr>
            </w:pPr>
          </w:p>
          <w:p w:rsidR="00C80C90" w:rsidRDefault="00C80C90" w:rsidP="00B10C9A">
            <w:pPr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2695575"/>
                  <wp:effectExtent l="19050" t="0" r="0" b="0"/>
                  <wp:docPr id="16" name="Рисунок 1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C90" w:rsidRDefault="00C80C90" w:rsidP="00B10C9A"/>
        </w:tc>
        <w:tc>
          <w:tcPr>
            <w:tcW w:w="7506" w:type="dxa"/>
          </w:tcPr>
          <w:p w:rsidR="00C80C90" w:rsidRDefault="00C80C90" w:rsidP="00B10C9A">
            <w:pPr>
              <w:pStyle w:val="1"/>
              <w:shd w:val="clear" w:color="auto" w:fill="auto"/>
              <w:spacing w:line="276" w:lineRule="auto"/>
              <w:ind w:right="260"/>
              <w:rPr>
                <w:color w:val="000000"/>
                <w:sz w:val="28"/>
                <w:szCs w:val="28"/>
                <w:lang w:eastAsia="ru-RU" w:bidi="ru-RU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1 - 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>первый сло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й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щи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>та из огнеупорного б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е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 xml:space="preserve">тона; </w:t>
            </w:r>
          </w:p>
          <w:p w:rsidR="00C80C90" w:rsidRDefault="00C80C90" w:rsidP="00B10C9A">
            <w:pPr>
              <w:pStyle w:val="1"/>
              <w:shd w:val="clear" w:color="auto" w:fill="auto"/>
              <w:spacing w:line="276" w:lineRule="auto"/>
              <w:ind w:right="260"/>
              <w:rPr>
                <w:color w:val="000000"/>
                <w:sz w:val="28"/>
                <w:szCs w:val="28"/>
                <w:lang w:eastAsia="ru-RU" w:bidi="ru-RU"/>
              </w:rPr>
            </w:pPr>
            <w:r w:rsidRPr="00A35375">
              <w:rPr>
                <w:rStyle w:val="CordiaUPC85pt0pt"/>
                <w:sz w:val="28"/>
                <w:szCs w:val="28"/>
              </w:rPr>
              <w:t>2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 xml:space="preserve"> стальная сетка; </w:t>
            </w:r>
          </w:p>
          <w:p w:rsidR="00C80C90" w:rsidRDefault="00C80C90" w:rsidP="00B10C9A">
            <w:pPr>
              <w:pStyle w:val="1"/>
              <w:shd w:val="clear" w:color="auto" w:fill="auto"/>
              <w:spacing w:line="276" w:lineRule="auto"/>
              <w:ind w:right="260"/>
              <w:rPr>
                <w:color w:val="000000"/>
                <w:sz w:val="28"/>
                <w:szCs w:val="28"/>
                <w:lang w:eastAsia="ru-RU" w:bidi="ru-RU"/>
              </w:rPr>
            </w:pPr>
            <w:r w:rsidRPr="00C917BF">
              <w:rPr>
                <w:rStyle w:val="CordiaUPC85pt0pt"/>
                <w:rFonts w:ascii="Times New Roman" w:hAnsi="Times New Roman" w:cs="Times New Roman"/>
                <w:sz w:val="28"/>
                <w:szCs w:val="28"/>
              </w:rPr>
              <w:t>3</w:t>
            </w:r>
            <w:r w:rsidRPr="00C917BF">
              <w:rPr>
                <w:color w:val="000000"/>
                <w:sz w:val="28"/>
                <w:szCs w:val="28"/>
                <w:lang w:eastAsia="ru-RU" w:bidi="ru-RU"/>
              </w:rPr>
              <w:t xml:space="preserve"> и </w:t>
            </w:r>
            <w:r w:rsidRPr="00C917BF">
              <w:rPr>
                <w:rStyle w:val="CordiaUPC85pt0pt"/>
                <w:rFonts w:ascii="Times New Roman" w:hAnsi="Times New Roman" w:cs="Times New Roman"/>
                <w:sz w:val="28"/>
                <w:szCs w:val="28"/>
              </w:rPr>
              <w:t>4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 xml:space="preserve"> — термо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и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t>золирующие плиты;</w:t>
            </w:r>
          </w:p>
          <w:p w:rsidR="00C80C90" w:rsidRPr="00A35375" w:rsidRDefault="00C80C90" w:rsidP="00B10C9A">
            <w:pPr>
              <w:pStyle w:val="1"/>
              <w:shd w:val="clear" w:color="auto" w:fill="auto"/>
              <w:spacing w:line="276" w:lineRule="auto"/>
              <w:ind w:right="26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5 – газоплотная обмазка.</w:t>
            </w:r>
          </w:p>
          <w:p w:rsidR="00C80C90" w:rsidRDefault="00C80C90" w:rsidP="00B10C9A">
            <w:pPr>
              <w:pStyle w:val="1"/>
              <w:shd w:val="clear" w:color="auto" w:fill="auto"/>
              <w:spacing w:line="276" w:lineRule="auto"/>
              <w:ind w:left="20" w:right="20" w:firstLine="467"/>
              <w:rPr>
                <w:color w:val="000000"/>
                <w:sz w:val="28"/>
                <w:szCs w:val="28"/>
                <w:lang w:eastAsia="ru-RU" w:bidi="ru-RU"/>
              </w:rPr>
            </w:pPr>
            <w:r w:rsidRPr="00320CD0">
              <w:rPr>
                <w:color w:val="000000"/>
                <w:sz w:val="28"/>
                <w:szCs w:val="28"/>
                <w:lang w:eastAsia="ru-RU" w:bidi="ru-RU"/>
              </w:rPr>
              <w:t>Рисунок 1.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3 - </w:t>
            </w:r>
            <w:r w:rsidRPr="00320CD0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80437">
              <w:rPr>
                <w:color w:val="000000"/>
                <w:sz w:val="28"/>
                <w:szCs w:val="28"/>
                <w:lang w:eastAsia="ru-RU" w:bidi="ru-RU"/>
              </w:rPr>
              <w:t>Щитовая обмуровка</w:t>
            </w:r>
          </w:p>
          <w:p w:rsidR="00C80C90" w:rsidRPr="00320CD0" w:rsidRDefault="00C80C90" w:rsidP="00B10C9A">
            <w:pPr>
              <w:pStyle w:val="1"/>
              <w:shd w:val="clear" w:color="auto" w:fill="auto"/>
              <w:spacing w:line="276" w:lineRule="auto"/>
              <w:ind w:left="20" w:right="20" w:firstLine="467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C80C90" w:rsidRDefault="00C80C90" w:rsidP="00B10C9A">
            <w:pPr>
              <w:pStyle w:val="1"/>
              <w:shd w:val="clear" w:color="auto" w:fill="auto"/>
              <w:spacing w:line="276" w:lineRule="auto"/>
              <w:ind w:left="20"/>
            </w:pPr>
            <w:r w:rsidRPr="00A35375">
              <w:rPr>
                <w:color w:val="000000"/>
                <w:sz w:val="28"/>
                <w:szCs w:val="28"/>
                <w:lang w:eastAsia="ru-RU" w:bidi="ru-RU"/>
              </w:rPr>
              <w:t>Легкая обмуровка накаркасного типа выполняется из щитов, состоя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softHyphen/>
              <w:t>щих из двух слоев теплоизолирующих материалов, защищенных со стороны омывающих их газов слоем жароупор</w:t>
            </w:r>
            <w:r w:rsidRPr="00A35375">
              <w:rPr>
                <w:color w:val="000000"/>
                <w:sz w:val="28"/>
                <w:szCs w:val="28"/>
                <w:lang w:eastAsia="ru-RU" w:bidi="ru-RU"/>
              </w:rPr>
              <w:softHyphen/>
              <w:t>ного бетона. Металлическая рамка щитов такой обмуровки крепится к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A35375">
              <w:rPr>
                <w:rStyle w:val="TimesNewRoman9pt0pt"/>
                <w:sz w:val="28"/>
                <w:szCs w:val="28"/>
              </w:rPr>
              <w:t xml:space="preserve">каркасу </w:t>
            </w:r>
            <w:r>
              <w:rPr>
                <w:rStyle w:val="TimesNewRoman9pt0pt"/>
                <w:sz w:val="28"/>
                <w:szCs w:val="28"/>
              </w:rPr>
              <w:t>котла</w:t>
            </w:r>
            <w:r w:rsidRPr="00A35375">
              <w:rPr>
                <w:rStyle w:val="TimesNewRoman9pt0pt"/>
                <w:sz w:val="28"/>
                <w:szCs w:val="28"/>
              </w:rPr>
              <w:t>.</w:t>
            </w:r>
          </w:p>
        </w:tc>
      </w:tr>
    </w:tbl>
    <w:p w:rsidR="00C80C90" w:rsidRPr="00EF161D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Consolas75pt0pt"/>
          <w:rFonts w:ascii="Times New Roman" w:hAnsi="Times New Roman" w:cs="Times New Roman"/>
          <w:sz w:val="28"/>
          <w:szCs w:val="28"/>
        </w:rPr>
      </w:pPr>
      <w:r w:rsidRPr="009F68F7">
        <w:rPr>
          <w:rStyle w:val="0pt0"/>
          <w:sz w:val="28"/>
          <w:szCs w:val="28"/>
        </w:rPr>
        <w:t>Наружную поверхность обмуровки покрывают сплошным слоем уплотняющей эластичной штукатурки по метал</w:t>
      </w:r>
      <w:r w:rsidRPr="009F68F7">
        <w:rPr>
          <w:rStyle w:val="0pt0"/>
          <w:sz w:val="28"/>
          <w:szCs w:val="28"/>
        </w:rPr>
        <w:softHyphen/>
        <w:t xml:space="preserve">лической сетке. Металлической обшивки нет. Толщина слоя щитовой обмуровки экранированной топки — 165 </w:t>
      </w:r>
      <w:r w:rsidRPr="00EF161D">
        <w:rPr>
          <w:rStyle w:val="Consolas75pt0pt"/>
          <w:rFonts w:ascii="Times New Roman" w:hAnsi="Times New Roman" w:cs="Times New Roman"/>
          <w:sz w:val="28"/>
          <w:szCs w:val="28"/>
        </w:rPr>
        <w:t>мм</w:t>
      </w:r>
      <w:r w:rsidRPr="009F68F7">
        <w:rPr>
          <w:rStyle w:val="Consolas75pt0pt"/>
          <w:sz w:val="28"/>
          <w:szCs w:val="28"/>
        </w:rPr>
        <w:t>,</w:t>
      </w:r>
      <w:r w:rsidRPr="009F68F7">
        <w:rPr>
          <w:rStyle w:val="0pt0"/>
          <w:sz w:val="28"/>
          <w:szCs w:val="28"/>
        </w:rPr>
        <w:t xml:space="preserve"> в неэкранированной части конвективного газохода — до 250 </w:t>
      </w:r>
      <w:r w:rsidRPr="00EF161D">
        <w:rPr>
          <w:rStyle w:val="Consolas75pt0pt"/>
          <w:rFonts w:ascii="Times New Roman" w:hAnsi="Times New Roman" w:cs="Times New Roman"/>
          <w:sz w:val="28"/>
          <w:szCs w:val="28"/>
        </w:rPr>
        <w:t>мм</w:t>
      </w:r>
      <w:r w:rsidRPr="009F68F7">
        <w:rPr>
          <w:rStyle w:val="Consolas75pt0pt"/>
          <w:sz w:val="28"/>
          <w:szCs w:val="28"/>
        </w:rPr>
        <w:t>.</w:t>
      </w:r>
    </w:p>
    <w:p w:rsidR="00C80C90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rStyle w:val="0pt0"/>
          <w:sz w:val="28"/>
          <w:szCs w:val="28"/>
        </w:rPr>
      </w:pPr>
      <w:r w:rsidRPr="009F68F7">
        <w:rPr>
          <w:rStyle w:val="2pt"/>
          <w:sz w:val="28"/>
          <w:szCs w:val="28"/>
        </w:rPr>
        <w:t>Натрубную обмуровку</w:t>
      </w:r>
      <w:r w:rsidRPr="009F68F7">
        <w:rPr>
          <w:rStyle w:val="0pt0"/>
          <w:sz w:val="28"/>
          <w:szCs w:val="28"/>
        </w:rPr>
        <w:t xml:space="preserve"> (</w:t>
      </w:r>
      <w:r>
        <w:rPr>
          <w:rStyle w:val="0pt0"/>
          <w:sz w:val="28"/>
          <w:szCs w:val="28"/>
        </w:rPr>
        <w:t xml:space="preserve">см. </w:t>
      </w:r>
      <w:r w:rsidRPr="009F68F7">
        <w:rPr>
          <w:rStyle w:val="0pt0"/>
          <w:sz w:val="28"/>
          <w:szCs w:val="28"/>
        </w:rPr>
        <w:t>рис. 1</w:t>
      </w:r>
      <w:r>
        <w:rPr>
          <w:rStyle w:val="0pt0"/>
          <w:sz w:val="28"/>
          <w:szCs w:val="28"/>
        </w:rPr>
        <w:t>.4</w:t>
      </w:r>
      <w:r w:rsidRPr="009F68F7">
        <w:rPr>
          <w:rStyle w:val="0pt0"/>
          <w:sz w:val="28"/>
          <w:szCs w:val="28"/>
        </w:rPr>
        <w:t>) выпол</w:t>
      </w:r>
      <w:r w:rsidRPr="009F68F7">
        <w:rPr>
          <w:rStyle w:val="0pt0"/>
          <w:sz w:val="28"/>
          <w:szCs w:val="28"/>
        </w:rPr>
        <w:softHyphen/>
        <w:t>няют многослойной и крепят непосредственно к экран</w:t>
      </w:r>
      <w:r w:rsidRPr="009F68F7">
        <w:rPr>
          <w:rStyle w:val="0pt0"/>
          <w:sz w:val="28"/>
          <w:szCs w:val="28"/>
        </w:rPr>
        <w:softHyphen/>
        <w:t xml:space="preserve">ным трубам, расположенным с плотным относительным шагом </w:t>
      </w:r>
      <w:r w:rsidRPr="009F68F7">
        <w:rPr>
          <w:rStyle w:val="0pt0"/>
          <w:sz w:val="28"/>
          <w:szCs w:val="28"/>
          <w:lang w:val="en-US" w:bidi="en-US"/>
        </w:rPr>
        <w:t>s</w:t>
      </w:r>
      <w:r w:rsidRPr="009F68F7">
        <w:rPr>
          <w:rStyle w:val="0pt0"/>
          <w:sz w:val="28"/>
          <w:szCs w:val="28"/>
          <w:lang w:bidi="en-US"/>
        </w:rPr>
        <w:t>/</w:t>
      </w:r>
      <w:r w:rsidRPr="009F68F7">
        <w:rPr>
          <w:rStyle w:val="0pt0"/>
          <w:sz w:val="28"/>
          <w:szCs w:val="28"/>
          <w:lang w:val="en-US" w:bidi="en-US"/>
        </w:rPr>
        <w:t>d</w:t>
      </w:r>
      <w:r>
        <w:rPr>
          <w:rStyle w:val="0pt0"/>
          <w:sz w:val="28"/>
          <w:szCs w:val="28"/>
          <w:lang w:bidi="en-US"/>
        </w:rPr>
        <w:t xml:space="preserve"> ≈</w:t>
      </w:r>
      <w:r w:rsidRPr="009F68F7">
        <w:rPr>
          <w:rStyle w:val="0pt0"/>
          <w:sz w:val="28"/>
          <w:szCs w:val="28"/>
          <w:lang w:bidi="en-US"/>
        </w:rPr>
        <w:t xml:space="preserve"> </w:t>
      </w:r>
      <w:r w:rsidRPr="009F68F7">
        <w:rPr>
          <w:rStyle w:val="0pt0"/>
          <w:sz w:val="28"/>
          <w:szCs w:val="28"/>
        </w:rPr>
        <w:t xml:space="preserve">1,1.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490"/>
      </w:tblGrid>
      <w:tr w:rsidR="00C80C90" w:rsidTr="00B10C9A">
        <w:tc>
          <w:tcPr>
            <w:tcW w:w="4866" w:type="dxa"/>
            <w:vAlign w:val="center"/>
          </w:tcPr>
          <w:p w:rsidR="00C80C90" w:rsidRDefault="00C80C90" w:rsidP="00B10C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914525"/>
                  <wp:effectExtent l="19050" t="0" r="0" b="0"/>
                  <wp:docPr id="17" name="Рисунок 4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C80C90" w:rsidRDefault="00C80C90" w:rsidP="00B10C9A">
            <w:pPr>
              <w:pStyle w:val="30"/>
              <w:shd w:val="clear" w:color="auto" w:fill="auto"/>
              <w:tabs>
                <w:tab w:val="left" w:pos="495"/>
              </w:tabs>
              <w:spacing w:before="0" w:line="276" w:lineRule="auto"/>
              <w:ind w:firstLine="460"/>
              <w:rPr>
                <w:color w:val="000000"/>
                <w:sz w:val="28"/>
                <w:szCs w:val="28"/>
                <w:lang w:eastAsia="ru-RU" w:bidi="ru-RU"/>
              </w:rPr>
            </w:pPr>
            <w:r w:rsidRPr="00444E31">
              <w:rPr>
                <w:rStyle w:val="30pt"/>
                <w:sz w:val="28"/>
                <w:szCs w:val="28"/>
              </w:rPr>
              <w:t xml:space="preserve">1 </w:t>
            </w:r>
            <w:r>
              <w:rPr>
                <w:rStyle w:val="30pt"/>
                <w:rFonts w:eastAsia="Consolas"/>
                <w:sz w:val="28"/>
                <w:szCs w:val="28"/>
              </w:rPr>
              <w:t>-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шамотобетон; </w:t>
            </w:r>
          </w:p>
          <w:p w:rsidR="00C80C90" w:rsidRDefault="00C80C90" w:rsidP="00B10C9A">
            <w:pPr>
              <w:pStyle w:val="30"/>
              <w:shd w:val="clear" w:color="auto" w:fill="auto"/>
              <w:tabs>
                <w:tab w:val="left" w:pos="495"/>
              </w:tabs>
              <w:spacing w:before="0" w:line="276" w:lineRule="auto"/>
              <w:ind w:firstLine="460"/>
              <w:rPr>
                <w:color w:val="000000"/>
                <w:sz w:val="28"/>
                <w:szCs w:val="28"/>
                <w:lang w:eastAsia="ru-RU" w:bidi="ru-RU"/>
              </w:rPr>
            </w:pPr>
            <w:r w:rsidRPr="00444E31">
              <w:rPr>
                <w:rStyle w:val="30pt"/>
                <w:sz w:val="28"/>
                <w:szCs w:val="28"/>
              </w:rPr>
              <w:t>2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металлическая сетка; </w:t>
            </w:r>
          </w:p>
          <w:p w:rsidR="00C80C90" w:rsidRDefault="00C80C90" w:rsidP="00B10C9A">
            <w:pPr>
              <w:pStyle w:val="30"/>
              <w:shd w:val="clear" w:color="auto" w:fill="auto"/>
              <w:tabs>
                <w:tab w:val="left" w:pos="495"/>
              </w:tabs>
              <w:spacing w:before="0" w:line="276" w:lineRule="auto"/>
              <w:ind w:firstLine="460"/>
              <w:rPr>
                <w:color w:val="000000"/>
                <w:sz w:val="28"/>
                <w:szCs w:val="28"/>
                <w:lang w:eastAsia="ru-RU" w:bidi="ru-RU"/>
              </w:rPr>
            </w:pPr>
            <w:r w:rsidRPr="00444E31">
              <w:rPr>
                <w:rStyle w:val="30pt"/>
                <w:sz w:val="28"/>
                <w:szCs w:val="28"/>
              </w:rPr>
              <w:t xml:space="preserve">3 </w:t>
            </w:r>
            <w:r>
              <w:rPr>
                <w:rStyle w:val="30pt"/>
                <w:rFonts w:eastAsia="Consolas"/>
                <w:sz w:val="28"/>
                <w:szCs w:val="28"/>
              </w:rPr>
              <w:t>-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изоляционные плиты; </w:t>
            </w:r>
          </w:p>
          <w:p w:rsidR="00C80C90" w:rsidRDefault="00C80C90" w:rsidP="00B10C9A">
            <w:pPr>
              <w:pStyle w:val="30"/>
              <w:shd w:val="clear" w:color="auto" w:fill="auto"/>
              <w:tabs>
                <w:tab w:val="left" w:pos="495"/>
              </w:tabs>
              <w:spacing w:before="0" w:line="276" w:lineRule="auto"/>
              <w:ind w:firstLine="460"/>
              <w:rPr>
                <w:color w:val="000000"/>
                <w:sz w:val="28"/>
                <w:szCs w:val="28"/>
                <w:lang w:eastAsia="ru-RU" w:bidi="ru-RU"/>
              </w:rPr>
            </w:pPr>
            <w:r w:rsidRPr="00444E31">
              <w:rPr>
                <w:rStyle w:val="30pt"/>
                <w:sz w:val="28"/>
                <w:szCs w:val="28"/>
              </w:rPr>
              <w:t>4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-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газоуплотнительная штукатурка; </w:t>
            </w:r>
          </w:p>
          <w:p w:rsidR="00C80C90" w:rsidRDefault="00C80C90" w:rsidP="00B10C9A">
            <w:pPr>
              <w:pStyle w:val="30"/>
              <w:shd w:val="clear" w:color="auto" w:fill="auto"/>
              <w:tabs>
                <w:tab w:val="left" w:pos="495"/>
              </w:tabs>
              <w:spacing w:before="0" w:line="276" w:lineRule="auto"/>
              <w:ind w:firstLine="460"/>
              <w:rPr>
                <w:color w:val="000000"/>
                <w:sz w:val="28"/>
                <w:szCs w:val="28"/>
                <w:lang w:eastAsia="ru-RU" w:bidi="ru-RU"/>
              </w:rPr>
            </w:pPr>
            <w:r w:rsidRPr="00444E31">
              <w:rPr>
                <w:rStyle w:val="30pt"/>
                <w:sz w:val="28"/>
                <w:szCs w:val="28"/>
              </w:rPr>
              <w:t xml:space="preserve">5 </w:t>
            </w:r>
            <w:r>
              <w:rPr>
                <w:rStyle w:val="30pt"/>
                <w:rFonts w:eastAsia="Consolas"/>
                <w:sz w:val="28"/>
                <w:szCs w:val="28"/>
              </w:rPr>
              <w:t>-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шпилька для крепления обмуровки; </w:t>
            </w:r>
          </w:p>
          <w:p w:rsidR="00C80C90" w:rsidRDefault="00C80C90" w:rsidP="00B10C9A">
            <w:pPr>
              <w:pStyle w:val="30"/>
              <w:shd w:val="clear" w:color="auto" w:fill="auto"/>
              <w:tabs>
                <w:tab w:val="left" w:pos="495"/>
              </w:tabs>
              <w:spacing w:before="0" w:line="276" w:lineRule="auto"/>
              <w:ind w:firstLine="460"/>
              <w:rPr>
                <w:color w:val="000000"/>
                <w:sz w:val="28"/>
                <w:szCs w:val="28"/>
                <w:lang w:eastAsia="ru-RU" w:bidi="ru-RU"/>
              </w:rPr>
            </w:pPr>
            <w:r w:rsidRPr="00444E31">
              <w:rPr>
                <w:rStyle w:val="30pt"/>
                <w:sz w:val="28"/>
                <w:szCs w:val="28"/>
              </w:rPr>
              <w:t xml:space="preserve">6 </w:t>
            </w:r>
            <w:r>
              <w:rPr>
                <w:rStyle w:val="30pt"/>
                <w:rFonts w:eastAsia="Consolas"/>
                <w:sz w:val="28"/>
                <w:szCs w:val="28"/>
              </w:rPr>
              <w:t>-</w:t>
            </w:r>
            <w:r w:rsidRPr="00444E31">
              <w:rPr>
                <w:color w:val="000000"/>
                <w:sz w:val="28"/>
                <w:szCs w:val="28"/>
                <w:lang w:eastAsia="ru-RU" w:bidi="ru-RU"/>
              </w:rPr>
              <w:t xml:space="preserve"> шайба.</w:t>
            </w:r>
          </w:p>
          <w:p w:rsidR="00C80C90" w:rsidRDefault="00C80C90" w:rsidP="00B10C9A">
            <w:pPr>
              <w:pStyle w:val="30"/>
              <w:shd w:val="clear" w:color="auto" w:fill="auto"/>
              <w:spacing w:before="0" w:line="276" w:lineRule="auto"/>
              <w:rPr>
                <w:color w:val="000000"/>
                <w:sz w:val="28"/>
                <w:szCs w:val="28"/>
                <w:lang w:eastAsia="ru-RU" w:bidi="ru-RU"/>
              </w:rPr>
            </w:pPr>
          </w:p>
          <w:p w:rsidR="00C80C90" w:rsidRDefault="00C80C90" w:rsidP="00B10C9A">
            <w:pPr>
              <w:pStyle w:val="14"/>
              <w:shd w:val="clear" w:color="auto" w:fill="auto"/>
              <w:spacing w:after="0" w:line="276" w:lineRule="auto"/>
              <w:ind w:firstLine="460"/>
              <w:jc w:val="left"/>
            </w:pPr>
            <w:bookmarkStart w:id="1" w:name="bookmark1"/>
            <w:r w:rsidRPr="00444E31">
              <w:rPr>
                <w:sz w:val="28"/>
                <w:szCs w:val="28"/>
              </w:rPr>
              <w:t>Рис</w:t>
            </w:r>
            <w:r>
              <w:rPr>
                <w:rFonts w:eastAsia="Courier New"/>
                <w:sz w:val="28"/>
                <w:szCs w:val="28"/>
              </w:rPr>
              <w:t>унок</w:t>
            </w:r>
            <w:r w:rsidRPr="00444E31">
              <w:rPr>
                <w:sz w:val="28"/>
                <w:szCs w:val="28"/>
              </w:rPr>
              <w:t xml:space="preserve"> 1.</w:t>
            </w:r>
            <w:r>
              <w:rPr>
                <w:rFonts w:eastAsia="Courier New"/>
                <w:sz w:val="28"/>
                <w:szCs w:val="28"/>
              </w:rPr>
              <w:t xml:space="preserve">4 - </w:t>
            </w:r>
            <w:r w:rsidRPr="00444E31">
              <w:rPr>
                <w:sz w:val="28"/>
                <w:szCs w:val="28"/>
              </w:rPr>
              <w:t>Натрубная обмуровка открытого типа</w:t>
            </w:r>
            <w:bookmarkEnd w:id="1"/>
          </w:p>
        </w:tc>
      </w:tr>
    </w:tbl>
    <w:p w:rsidR="00C80C90" w:rsidRPr="009F68F7" w:rsidRDefault="00C80C90" w:rsidP="00C80C90">
      <w:pPr>
        <w:pStyle w:val="1"/>
        <w:shd w:val="clear" w:color="auto" w:fill="auto"/>
        <w:spacing w:line="276" w:lineRule="auto"/>
        <w:ind w:left="20" w:right="20" w:firstLine="680"/>
        <w:rPr>
          <w:sz w:val="28"/>
          <w:szCs w:val="28"/>
        </w:rPr>
      </w:pPr>
      <w:r w:rsidRPr="009F68F7">
        <w:rPr>
          <w:rStyle w:val="0pt0"/>
          <w:sz w:val="28"/>
          <w:szCs w:val="28"/>
        </w:rPr>
        <w:t>С тыльной стороны ко всем трубам</w:t>
      </w:r>
      <w:r>
        <w:rPr>
          <w:rStyle w:val="0pt0"/>
          <w:sz w:val="28"/>
          <w:szCs w:val="28"/>
        </w:rPr>
        <w:t xml:space="preserve"> </w:t>
      </w:r>
      <w:r w:rsidRPr="00A35375">
        <w:rPr>
          <w:color w:val="000000"/>
          <w:sz w:val="28"/>
          <w:szCs w:val="28"/>
          <w:lang w:eastAsia="ru-RU" w:bidi="ru-RU"/>
        </w:rPr>
        <w:t>приваривают металлическую сетку</w:t>
      </w:r>
      <w:r w:rsidRPr="00A35375">
        <w:rPr>
          <w:rStyle w:val="Consolas75pt0pt"/>
          <w:sz w:val="28"/>
          <w:szCs w:val="28"/>
        </w:rPr>
        <w:t>,</w:t>
      </w:r>
      <w:r w:rsidRPr="00A35375">
        <w:rPr>
          <w:color w:val="000000"/>
          <w:sz w:val="28"/>
          <w:szCs w:val="28"/>
          <w:lang w:eastAsia="ru-RU" w:bidi="ru-RU"/>
        </w:rPr>
        <w:t xml:space="preserve"> а через каждые </w:t>
      </w:r>
      <w:r w:rsidRPr="00A35375">
        <w:rPr>
          <w:rStyle w:val="0pt0"/>
          <w:sz w:val="28"/>
          <w:szCs w:val="28"/>
        </w:rPr>
        <w:t>5</w:t>
      </w:r>
      <w:r>
        <w:rPr>
          <w:color w:val="000000"/>
          <w:sz w:val="28"/>
          <w:szCs w:val="28"/>
          <w:lang w:eastAsia="ru-RU" w:bidi="ru-RU"/>
        </w:rPr>
        <w:t>-</w:t>
      </w:r>
      <w:r w:rsidRPr="00A35375">
        <w:rPr>
          <w:color w:val="000000"/>
          <w:sz w:val="28"/>
          <w:szCs w:val="28"/>
          <w:lang w:eastAsia="ru-RU" w:bidi="ru-RU"/>
        </w:rPr>
        <w:t xml:space="preserve">6 труб приваривают штыри. На трубы наносят </w:t>
      </w:r>
      <w:r w:rsidRPr="00A35375">
        <w:rPr>
          <w:color w:val="000000"/>
          <w:sz w:val="28"/>
          <w:szCs w:val="28"/>
          <w:lang w:eastAsia="ru-RU" w:bidi="ru-RU"/>
        </w:rPr>
        <w:lastRenderedPageBreak/>
        <w:t>пер</w:t>
      </w:r>
      <w:r w:rsidRPr="00A35375">
        <w:rPr>
          <w:color w:val="000000"/>
          <w:sz w:val="28"/>
          <w:szCs w:val="28"/>
          <w:lang w:eastAsia="ru-RU" w:bidi="ru-RU"/>
        </w:rPr>
        <w:softHyphen/>
        <w:t xml:space="preserve">вый слой обмуровки (хромитовую массу, шамотобетон) толщиной около 40 </w:t>
      </w:r>
      <w:r w:rsidRPr="00A35375">
        <w:rPr>
          <w:rStyle w:val="Consolas75pt0pt"/>
          <w:sz w:val="28"/>
          <w:szCs w:val="28"/>
        </w:rPr>
        <w:t>мм.</w:t>
      </w:r>
      <w:r w:rsidRPr="00A35375">
        <w:rPr>
          <w:color w:val="000000"/>
          <w:sz w:val="28"/>
          <w:szCs w:val="28"/>
          <w:lang w:eastAsia="ru-RU" w:bidi="ru-RU"/>
        </w:rPr>
        <w:t xml:space="preserve"> Далее наносят два-три слоя изоляционных плит (теплоизоляционный бетон), кото</w:t>
      </w:r>
      <w:r w:rsidRPr="00A35375">
        <w:rPr>
          <w:color w:val="000000"/>
          <w:sz w:val="28"/>
          <w:szCs w:val="28"/>
          <w:lang w:eastAsia="ru-RU" w:bidi="ru-RU"/>
        </w:rPr>
        <w:softHyphen/>
        <w:t>рые крепят к трубам металлической шайбой большого диаметра или второй металлической сеткой</w:t>
      </w:r>
      <w:r>
        <w:rPr>
          <w:color w:val="000000"/>
          <w:sz w:val="28"/>
          <w:szCs w:val="28"/>
          <w:lang w:eastAsia="ru-RU" w:bidi="ru-RU"/>
        </w:rPr>
        <w:t>.</w:t>
      </w:r>
      <w:r w:rsidRPr="00A35375">
        <w:rPr>
          <w:color w:val="000000"/>
          <w:sz w:val="28"/>
          <w:szCs w:val="28"/>
          <w:lang w:eastAsia="ru-RU" w:bidi="ru-RU"/>
        </w:rPr>
        <w:t xml:space="preserve"> </w:t>
      </w:r>
      <w:r w:rsidRPr="00E17939">
        <w:rPr>
          <w:rStyle w:val="0pt0"/>
          <w:sz w:val="28"/>
          <w:szCs w:val="28"/>
        </w:rPr>
        <w:t xml:space="preserve">Снаружи наносят слой газонепроницаемой штукатурки, обеспечивающей плотность обмуровки. </w:t>
      </w:r>
    </w:p>
    <w:p w:rsidR="00C80C90" w:rsidRPr="00C45D8D" w:rsidRDefault="00C80C90" w:rsidP="00C80C90">
      <w:pPr>
        <w:pStyle w:val="1"/>
        <w:shd w:val="clear" w:color="auto" w:fill="auto"/>
        <w:spacing w:line="276" w:lineRule="auto"/>
        <w:ind w:left="120" w:right="40" w:firstLine="320"/>
        <w:rPr>
          <w:sz w:val="28"/>
          <w:szCs w:val="28"/>
        </w:rPr>
      </w:pPr>
      <w:r w:rsidRPr="00C45D8D">
        <w:rPr>
          <w:color w:val="000000"/>
          <w:sz w:val="28"/>
          <w:szCs w:val="28"/>
          <w:lang w:eastAsia="ru-RU" w:bidi="ru-RU"/>
        </w:rPr>
        <w:t>Экранные трубы топок с жидким шлакоудалением, циклонных топок, а также участков зажигательных поясов топок с удалением шлака в твердом состоянии так</w:t>
      </w:r>
      <w:r w:rsidRPr="00C45D8D">
        <w:rPr>
          <w:color w:val="000000"/>
          <w:sz w:val="28"/>
          <w:szCs w:val="28"/>
          <w:lang w:eastAsia="ru-RU" w:bidi="ru-RU"/>
        </w:rPr>
        <w:softHyphen/>
        <w:t>же снабжают натрубной обмуровкой, однако с той лишь разницей, что шипы приваривают к поверхности труб, обращенной к топке, а трубы покрывают по всему периметру хромитовой или карборундовой массой 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C45D8D">
        <w:rPr>
          <w:color w:val="000000"/>
          <w:sz w:val="28"/>
          <w:szCs w:val="28"/>
          <w:lang w:eastAsia="ru-RU" w:bidi="ru-RU"/>
        </w:rPr>
        <w:t>рис. 1</w:t>
      </w:r>
      <w:r>
        <w:rPr>
          <w:color w:val="000000"/>
          <w:sz w:val="28"/>
          <w:szCs w:val="28"/>
          <w:lang w:eastAsia="ru-RU" w:bidi="ru-RU"/>
        </w:rPr>
        <w:t>.5</w:t>
      </w:r>
      <w:r w:rsidRPr="00C45D8D">
        <w:rPr>
          <w:color w:val="000000"/>
          <w:sz w:val="28"/>
          <w:szCs w:val="28"/>
          <w:lang w:eastAsia="ru-RU" w:bidi="ru-RU"/>
        </w:rPr>
        <w:t>). Последняя обладает более высокой стойкостью против разъедания шлаком и абразивного износа.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3969"/>
      </w:tblGrid>
      <w:tr w:rsidR="00C80C90" w:rsidTr="00B10C9A">
        <w:tc>
          <w:tcPr>
            <w:tcW w:w="5387" w:type="dxa"/>
            <w:vAlign w:val="center"/>
          </w:tcPr>
          <w:p w:rsidR="00C80C90" w:rsidRDefault="00C80C90" w:rsidP="00B10C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2676525"/>
                  <wp:effectExtent l="19050" t="0" r="9525" b="0"/>
                  <wp:docPr id="18" name="Рисунок 4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30000" contrast="40000"/>
                          </a:blip>
                          <a:srcRect l="6157" r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80C90" w:rsidRPr="00C31815" w:rsidRDefault="00C80C90" w:rsidP="00B10C9A">
            <w:pPr>
              <w:spacing w:line="276" w:lineRule="auto"/>
              <w:ind w:firstLine="459"/>
              <w:jc w:val="center"/>
              <w:rPr>
                <w:sz w:val="28"/>
                <w:szCs w:val="28"/>
              </w:rPr>
            </w:pPr>
            <w:r w:rsidRPr="00C31815">
              <w:rPr>
                <w:rStyle w:val="0pt0"/>
                <w:rFonts w:eastAsiaTheme="minorHAnsi"/>
                <w:sz w:val="28"/>
                <w:szCs w:val="28"/>
              </w:rPr>
              <w:t>Рис</w:t>
            </w:r>
            <w:r>
              <w:rPr>
                <w:rStyle w:val="0pt0"/>
                <w:rFonts w:eastAsiaTheme="minorHAnsi"/>
                <w:sz w:val="28"/>
                <w:szCs w:val="28"/>
              </w:rPr>
              <w:t>унок</w:t>
            </w:r>
            <w:r w:rsidRPr="00C31815">
              <w:rPr>
                <w:rStyle w:val="0pt0"/>
                <w:rFonts w:eastAsiaTheme="minorHAnsi"/>
                <w:sz w:val="28"/>
                <w:szCs w:val="28"/>
              </w:rPr>
              <w:t xml:space="preserve"> 1.</w:t>
            </w:r>
            <w:r>
              <w:rPr>
                <w:rStyle w:val="0pt0"/>
                <w:rFonts w:eastAsiaTheme="minorHAnsi"/>
                <w:sz w:val="28"/>
                <w:szCs w:val="28"/>
              </w:rPr>
              <w:t>5</w:t>
            </w:r>
            <w:r w:rsidRPr="00C31815">
              <w:rPr>
                <w:rStyle w:val="0pt0"/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Style w:val="0pt0"/>
                <w:rFonts w:eastAsiaTheme="minorHAnsi"/>
                <w:sz w:val="28"/>
                <w:szCs w:val="28"/>
              </w:rPr>
              <w:t xml:space="preserve">- </w:t>
            </w:r>
            <w:r w:rsidRPr="00C31815">
              <w:rPr>
                <w:rStyle w:val="0pt0"/>
                <w:rFonts w:eastAsiaTheme="minorHAnsi"/>
                <w:sz w:val="28"/>
                <w:szCs w:val="28"/>
              </w:rPr>
              <w:t>Натрубная обму ровка ошипованного экрана</w:t>
            </w:r>
          </w:p>
        </w:tc>
      </w:tr>
    </w:tbl>
    <w:p w:rsidR="00C80C90" w:rsidRDefault="00C80C90">
      <w:r>
        <w:br w:type="page"/>
      </w:r>
    </w:p>
    <w:p w:rsidR="00EC5677" w:rsidRPr="00EC5677" w:rsidRDefault="00C80C90" w:rsidP="00EC5677">
      <w:pPr>
        <w:ind w:firstLine="68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EC5677" w:rsidRPr="00EC5677">
        <w:rPr>
          <w:rFonts w:ascii="Times New Roman" w:hAnsi="Times New Roman" w:cs="Times New Roman"/>
          <w:b/>
          <w:sz w:val="28"/>
          <w:szCs w:val="28"/>
        </w:rPr>
        <w:t>Топка для факельного сжигания топлива (камерная топка)</w:t>
      </w:r>
    </w:p>
    <w:p w:rsidR="00EC5677" w:rsidRDefault="00EC5677" w:rsidP="00EC5677">
      <w:p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Камерные топки применяют для сжигания газообразного, жидкого и твердого топлив. Особенностью камерных топок является то, что топливо сжигается в объеме топки во взвешенном состоянии. Для возможности этого жидкое топливо в момент подачи его в топку подвергают распылению до капель мельчайшего размера, мера а твердое топливо </w:t>
      </w:r>
      <w:r w:rsidRPr="009D4140">
        <w:rPr>
          <w:rFonts w:ascii="Times New Roman" w:hAnsi="Times New Roman" w:cs="Times New Roman"/>
          <w:sz w:val="28"/>
          <w:szCs w:val="28"/>
        </w:rPr>
        <w:t>размалывают</w:t>
      </w:r>
      <w:r>
        <w:rPr>
          <w:rFonts w:ascii="Times New Roman" w:hAnsi="Times New Roman" w:cs="Times New Roman"/>
          <w:sz w:val="28"/>
          <w:szCs w:val="28"/>
        </w:rPr>
        <w:t xml:space="preserve"> в системах пылеприготовления.</w:t>
      </w:r>
    </w:p>
    <w:p w:rsidR="00EC5677" w:rsidRDefault="00EC5677" w:rsidP="00EC56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Конструктивные виды топок различны и зависят от рода топлива, производительности. Выполняются в виде вертикально расположенного призматического обьема. Нижняя часть при сжигании жидкого и газообразнго топлива выполняется в виде горизонтально расположенной плоскости (пода), твердого топлива в виде очаговой воронки.</w:t>
      </w: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6"/>
        <w:gridCol w:w="1848"/>
        <w:gridCol w:w="2693"/>
      </w:tblGrid>
      <w:tr w:rsidR="00D57500" w:rsidTr="009D4140">
        <w:trPr>
          <w:trHeight w:val="4413"/>
        </w:trPr>
        <w:tc>
          <w:tcPr>
            <w:tcW w:w="3716" w:type="dxa"/>
            <w:vAlign w:val="center"/>
          </w:tcPr>
          <w:p w:rsidR="00D57500" w:rsidRDefault="00D57500" w:rsidP="00590360">
            <w:pPr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828800"/>
                  <wp:effectExtent l="19050" t="0" r="9525" b="0"/>
                  <wp:docPr id="4" name="Рисунок 1" descr="D: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3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140" w:rsidRDefault="00FB7124" w:rsidP="009D4140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D4140" w:rsidRPr="009D4140">
              <w:rPr>
                <w:rFonts w:ascii="Times New Roman" w:hAnsi="Times New Roman" w:cs="Times New Roman"/>
                <w:sz w:val="24"/>
                <w:szCs w:val="24"/>
              </w:rPr>
              <w:t>опливо:</w:t>
            </w:r>
          </w:p>
          <w:p w:rsidR="00FB7124" w:rsidRPr="009D4140" w:rsidRDefault="00FB7124" w:rsidP="009D4140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40" w:rsidRPr="009D4140" w:rsidRDefault="009D4140" w:rsidP="009D4140">
            <w:pPr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9D4140">
              <w:rPr>
                <w:rFonts w:ascii="Times New Roman" w:hAnsi="Times New Roman" w:cs="Times New Roman"/>
                <w:sz w:val="24"/>
                <w:szCs w:val="24"/>
              </w:rPr>
              <w:t xml:space="preserve">газовое,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D4140">
              <w:rPr>
                <w:rFonts w:ascii="Times New Roman" w:hAnsi="Times New Roman" w:cs="Times New Roman"/>
                <w:sz w:val="24"/>
                <w:szCs w:val="24"/>
              </w:rPr>
              <w:t xml:space="preserve">     твердое</w:t>
            </w:r>
          </w:p>
          <w:p w:rsidR="009D4140" w:rsidRDefault="009D4140" w:rsidP="009D4140">
            <w:pPr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9D4140">
              <w:rPr>
                <w:rFonts w:ascii="Times New Roman" w:hAnsi="Times New Roman" w:cs="Times New Roman"/>
                <w:sz w:val="24"/>
                <w:szCs w:val="24"/>
              </w:rPr>
              <w:t>жидкое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:rsidR="00D57500" w:rsidRDefault="00D57500" w:rsidP="00590360">
            <w:pPr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0288" cy="1972101"/>
                  <wp:effectExtent l="19050" t="0" r="0" b="0"/>
                  <wp:docPr id="5" name="Рисунок 4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5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88" cy="197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124" w:rsidRPr="00FB7124" w:rsidRDefault="00FB7124" w:rsidP="00590360">
            <w:pPr>
              <w:ind w:lef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60C8" w:rsidRPr="00FB7124" w:rsidRDefault="007660C8" w:rsidP="00590360">
            <w:pPr>
              <w:ind w:lef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124" w:rsidRPr="00FB7124" w:rsidRDefault="00FB7124" w:rsidP="00590360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124">
              <w:rPr>
                <w:rFonts w:ascii="Times New Roman" w:hAnsi="Times New Roman" w:cs="Times New Roman"/>
                <w:sz w:val="24"/>
                <w:szCs w:val="24"/>
              </w:rPr>
              <w:t>Расположение горелок</w:t>
            </w:r>
          </w:p>
        </w:tc>
        <w:tc>
          <w:tcPr>
            <w:tcW w:w="2693" w:type="dxa"/>
            <w:vAlign w:val="center"/>
          </w:tcPr>
          <w:p w:rsidR="00FB7124" w:rsidRDefault="00FB7124" w:rsidP="00590360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500" w:rsidRPr="00FB7124" w:rsidRDefault="00D57500" w:rsidP="00590360">
            <w:pPr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1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13335</wp:posOffset>
                  </wp:positionV>
                  <wp:extent cx="1318260" cy="2765425"/>
                  <wp:effectExtent l="19050" t="0" r="0" b="0"/>
                  <wp:wrapSquare wrapText="bothSides"/>
                  <wp:docPr id="11" name="Рисунок 2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lum contrast="10000"/>
                          </a:blip>
                          <a:srcRect r="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76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1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B7124" w:rsidRPr="00FB7124">
              <w:rPr>
                <w:rFonts w:ascii="Times New Roman" w:hAnsi="Times New Roman" w:cs="Times New Roman"/>
                <w:sz w:val="24"/>
                <w:szCs w:val="24"/>
              </w:rPr>
              <w:t>спарительные поверхности</w:t>
            </w:r>
          </w:p>
        </w:tc>
      </w:tr>
    </w:tbl>
    <w:p w:rsidR="00FB7124" w:rsidRDefault="00FB7124" w:rsidP="00FB71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- в виде наклонного свода или горизонтального потолка.</w:t>
      </w:r>
    </w:p>
    <w:p w:rsidR="00FD0A88" w:rsidRDefault="00FB7124" w:rsidP="00FB71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поверхность стен закрывается трубами – это могут быть испарительные поверхности и поверхности пароперегревателя.</w:t>
      </w:r>
      <w:r w:rsidR="00FD0A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124" w:rsidRDefault="00FB7124" w:rsidP="00FB71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</w:t>
      </w:r>
      <w:r w:rsidR="00FD0A88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1B">
        <w:rPr>
          <w:rFonts w:ascii="Times New Roman" w:hAnsi="Times New Roman" w:cs="Times New Roman"/>
          <w:sz w:val="28"/>
          <w:szCs w:val="28"/>
        </w:rPr>
        <w:t xml:space="preserve">в топке </w:t>
      </w:r>
      <w:r>
        <w:rPr>
          <w:rFonts w:ascii="Times New Roman" w:hAnsi="Times New Roman" w:cs="Times New Roman"/>
          <w:sz w:val="28"/>
          <w:szCs w:val="28"/>
        </w:rPr>
        <w:t>воспринимается радиацией</w:t>
      </w:r>
      <w:r w:rsidR="00FD0A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A88">
        <w:rPr>
          <w:rFonts w:ascii="Times New Roman" w:hAnsi="Times New Roman" w:cs="Times New Roman"/>
          <w:sz w:val="28"/>
          <w:szCs w:val="28"/>
        </w:rPr>
        <w:t>поэтому э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D47D1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адиационные поверхности</w:t>
      </w:r>
      <w:r w:rsidR="00D47D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A8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еличина </w:t>
      </w:r>
      <w:r w:rsidR="00FD0A88">
        <w:rPr>
          <w:rFonts w:ascii="Times New Roman" w:hAnsi="Times New Roman" w:cs="Times New Roman"/>
          <w:sz w:val="28"/>
          <w:szCs w:val="28"/>
        </w:rPr>
        <w:t xml:space="preserve">площади радиационных поверхностей нагрева </w:t>
      </w:r>
      <w:r>
        <w:rPr>
          <w:rFonts w:ascii="Times New Roman" w:hAnsi="Times New Roman" w:cs="Times New Roman"/>
          <w:sz w:val="28"/>
          <w:szCs w:val="28"/>
        </w:rPr>
        <w:t>должна быть такой</w:t>
      </w:r>
      <w:r w:rsidR="000F5C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обеспечивалось снижение температуры </w:t>
      </w:r>
      <w:r w:rsidR="00FD0A88">
        <w:rPr>
          <w:rFonts w:ascii="Times New Roman" w:hAnsi="Times New Roman" w:cs="Times New Roman"/>
          <w:sz w:val="28"/>
          <w:szCs w:val="28"/>
        </w:rPr>
        <w:t xml:space="preserve">продуктов </w:t>
      </w:r>
      <w:r>
        <w:rPr>
          <w:rFonts w:ascii="Times New Roman" w:hAnsi="Times New Roman" w:cs="Times New Roman"/>
          <w:sz w:val="28"/>
          <w:szCs w:val="28"/>
        </w:rPr>
        <w:t>сгорания до величины, при которой уносимая зола из расплавленного состояния переходит в гранулированное.</w:t>
      </w:r>
    </w:p>
    <w:p w:rsidR="00FB7124" w:rsidRDefault="00FB7124" w:rsidP="00FB71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сжигании газа и мазута температура продуктов сгорания в конце топки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="00FD0A88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FD0A8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</w:t>
      </w:r>
      <w:r w:rsidR="00FD0A8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1200</w:t>
      </w:r>
      <w:r w:rsidR="00FD0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При сжигании твердого топлива эта температура увязывается с температурой сгорания золы. Для  твердого </w:t>
      </w:r>
      <w:r>
        <w:rPr>
          <w:rFonts w:ascii="Times New Roman" w:hAnsi="Times New Roman" w:cs="Times New Roman"/>
          <w:sz w:val="28"/>
          <w:szCs w:val="28"/>
        </w:rPr>
        <w:lastRenderedPageBreak/>
        <w:t>топлива</w:t>
      </w:r>
      <w:r w:rsidR="00FD0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''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≤ 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, где t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– темперетура жидкоплавкого состояния, но не выше чем 1150</w:t>
      </w:r>
      <w:r w:rsidRPr="00753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7D13" w:rsidRDefault="00FB7124" w:rsidP="00325E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Задняя часть</w:t>
      </w:r>
      <w:r w:rsidR="00FD0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топочной камеры вверху перекрывается либо</w:t>
      </w:r>
      <w:r w:rsidR="00FD0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поверхностью котельного пучка</w:t>
      </w:r>
      <w:r w:rsidR="00FD0A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поверхностью</w:t>
      </w:r>
      <w:r w:rsidR="00FD0A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образованной разведением труб заднего экрана в 3-4 ряд</w:t>
      </w:r>
      <w:r w:rsidR="002877FB">
        <w:rPr>
          <w:rFonts w:ascii="Times New Roman" w:hAnsi="Times New Roman" w:cs="Times New Roman"/>
          <w:sz w:val="28"/>
          <w:szCs w:val="28"/>
        </w:rPr>
        <w:t>н</w:t>
      </w:r>
      <w:r w:rsidR="00FD0A88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(фестон).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227D13" w:rsidTr="00227D13">
        <w:trPr>
          <w:trHeight w:val="7644"/>
        </w:trPr>
        <w:tc>
          <w:tcPr>
            <w:tcW w:w="9072" w:type="dxa"/>
            <w:shd w:val="clear" w:color="auto" w:fill="auto"/>
            <w:vAlign w:val="bottom"/>
          </w:tcPr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Фестон</w:t>
            </w:r>
          </w:p>
          <w:p w:rsidR="00227D13" w:rsidRDefault="00227D13" w:rsidP="00227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D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63500" distR="63500" simplePos="0" relativeHeight="251669504" behindDoc="1" locked="0" layoutInCell="1" allowOverlap="1">
                  <wp:simplePos x="0" y="0"/>
                  <wp:positionH relativeFrom="page">
                    <wp:posOffset>645628</wp:posOffset>
                  </wp:positionH>
                  <wp:positionV relativeFrom="page">
                    <wp:posOffset>824633</wp:posOffset>
                  </wp:positionV>
                  <wp:extent cx="4275221" cy="3328202"/>
                  <wp:effectExtent l="0" t="476250" r="0" b="481798"/>
                  <wp:wrapNone/>
                  <wp:docPr id="2" name="Рисунок 2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10000" contrast="30000"/>
                          </a:blip>
                          <a:srcRect l="2187" t="5103" r="760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75221" cy="3328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124" w:rsidRDefault="00FB7124" w:rsidP="00FB71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 топлива и воздуха – через горелочные устройства. </w:t>
      </w:r>
      <w:r w:rsidR="00824FC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их помощью осуществляется образование горючей смеси из топлива и воздуха и формируется факел горения. Горелками определяется аэодинамика в топке. Аэродинамика определяет</w:t>
      </w:r>
      <w:r w:rsidR="00824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эффективное сжигание топлива, </w:t>
      </w:r>
      <w:r w:rsidR="00824FC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олноту его  сгорания.</w:t>
      </w:r>
    </w:p>
    <w:p w:rsidR="00FB7124" w:rsidRDefault="00FB7124" w:rsidP="00FB71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Горелочное устройство</w:t>
      </w:r>
      <w:r w:rsidR="00431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основной элемент топок, что относится к газообразному, жидкому и твердому топливам.</w:t>
      </w:r>
    </w:p>
    <w:p w:rsidR="00325E8E" w:rsidRDefault="00325E8E" w:rsidP="00FB71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E8E" w:rsidRDefault="00325E8E" w:rsidP="00325E8E">
      <w:pPr>
        <w:pStyle w:val="20"/>
        <w:shd w:val="clear" w:color="auto" w:fill="auto"/>
        <w:spacing w:line="276" w:lineRule="auto"/>
        <w:ind w:left="20" w:right="20"/>
        <w:rPr>
          <w:b w:val="0"/>
          <w:color w:val="000000"/>
          <w:spacing w:val="0"/>
          <w:sz w:val="28"/>
          <w:szCs w:val="28"/>
          <w:lang w:eastAsia="ru-RU" w:bidi="ru-RU"/>
        </w:rPr>
      </w:pPr>
      <w:r w:rsidRPr="00325E8E">
        <w:rPr>
          <w:b w:val="0"/>
          <w:color w:val="000000"/>
          <w:spacing w:val="0"/>
          <w:sz w:val="28"/>
          <w:szCs w:val="28"/>
          <w:lang w:eastAsia="ru-RU" w:bidi="ru-RU"/>
        </w:rPr>
        <w:t>Расположение горелок на стен</w:t>
      </w:r>
      <w:r w:rsidRPr="00325E8E">
        <w:rPr>
          <w:b w:val="0"/>
          <w:color w:val="000000"/>
          <w:spacing w:val="0"/>
          <w:sz w:val="28"/>
          <w:szCs w:val="28"/>
          <w:lang w:eastAsia="ru-RU" w:bidi="ru-RU"/>
        </w:rPr>
        <w:softHyphen/>
        <w:t>ках топочной камеры</w:t>
      </w:r>
    </w:p>
    <w:p w:rsidR="00325E8E" w:rsidRPr="00325E8E" w:rsidRDefault="00325E8E" w:rsidP="00325E8E">
      <w:pPr>
        <w:pStyle w:val="20"/>
        <w:shd w:val="clear" w:color="auto" w:fill="auto"/>
        <w:spacing w:line="276" w:lineRule="auto"/>
        <w:ind w:left="20" w:right="20"/>
        <w:rPr>
          <w:b w:val="0"/>
          <w:sz w:val="28"/>
          <w:szCs w:val="28"/>
        </w:rPr>
      </w:pPr>
    </w:p>
    <w:p w:rsidR="00325E8E" w:rsidRPr="004527F7" w:rsidRDefault="00325E8E" w:rsidP="00FE46EE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4527F7">
        <w:rPr>
          <w:color w:val="000000"/>
          <w:sz w:val="28"/>
          <w:szCs w:val="28"/>
          <w:lang w:eastAsia="ru-RU" w:bidi="ru-RU"/>
        </w:rPr>
        <w:t>Полнота выгорания топлива, ус</w:t>
      </w:r>
      <w:r w:rsidRPr="004527F7">
        <w:rPr>
          <w:color w:val="000000"/>
          <w:sz w:val="28"/>
          <w:szCs w:val="28"/>
          <w:lang w:eastAsia="ru-RU" w:bidi="ru-RU"/>
        </w:rPr>
        <w:softHyphen/>
        <w:t>ловия надежной ра</w:t>
      </w:r>
      <w:r w:rsidRPr="004527F7">
        <w:rPr>
          <w:color w:val="000000"/>
          <w:sz w:val="28"/>
          <w:szCs w:val="28"/>
          <w:lang w:eastAsia="ru-RU" w:bidi="ru-RU"/>
        </w:rPr>
        <w:softHyphen/>
        <w:t xml:space="preserve">боты топки </w:t>
      </w:r>
      <w:r w:rsidRPr="004527F7">
        <w:rPr>
          <w:color w:val="000000"/>
          <w:sz w:val="28"/>
          <w:szCs w:val="28"/>
          <w:lang w:eastAsia="ru-RU" w:bidi="ru-RU"/>
        </w:rPr>
        <w:lastRenderedPageBreak/>
        <w:t>определяются размещением горелок. Наибольшее рас</w:t>
      </w:r>
      <w:r w:rsidRPr="004527F7">
        <w:rPr>
          <w:color w:val="000000"/>
          <w:sz w:val="28"/>
          <w:szCs w:val="28"/>
          <w:lang w:eastAsia="ru-RU" w:bidi="ru-RU"/>
        </w:rPr>
        <w:softHyphen/>
        <w:t>пространение для обычных однока</w:t>
      </w:r>
      <w:r w:rsidRPr="004527F7">
        <w:rPr>
          <w:color w:val="000000"/>
          <w:sz w:val="28"/>
          <w:szCs w:val="28"/>
          <w:lang w:eastAsia="ru-RU" w:bidi="ru-RU"/>
        </w:rPr>
        <w:softHyphen/>
        <w:t xml:space="preserve">мерных топок получило </w:t>
      </w:r>
      <w:r w:rsidRPr="004527F7">
        <w:rPr>
          <w:rStyle w:val="3pt"/>
          <w:sz w:val="28"/>
          <w:szCs w:val="28"/>
        </w:rPr>
        <w:t>фрон</w:t>
      </w:r>
      <w:r w:rsidRPr="004527F7">
        <w:rPr>
          <w:rStyle w:val="3pt"/>
          <w:sz w:val="28"/>
          <w:szCs w:val="28"/>
        </w:rPr>
        <w:softHyphen/>
        <w:t>тальное</w:t>
      </w:r>
      <w:r w:rsidR="00431FE1" w:rsidRPr="004527F7">
        <w:rPr>
          <w:color w:val="000000"/>
          <w:sz w:val="28"/>
          <w:szCs w:val="28"/>
          <w:lang w:eastAsia="ru-RU" w:bidi="ru-RU"/>
        </w:rPr>
        <w:t>(</w:t>
      </w:r>
      <w:r w:rsidR="00431FE1">
        <w:rPr>
          <w:color w:val="000000"/>
          <w:sz w:val="28"/>
          <w:szCs w:val="28"/>
          <w:lang w:eastAsia="ru-RU" w:bidi="ru-RU"/>
        </w:rPr>
        <w:t xml:space="preserve">см. </w:t>
      </w:r>
      <w:r w:rsidR="00431FE1"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431FE1">
        <w:rPr>
          <w:color w:val="000000"/>
          <w:sz w:val="28"/>
          <w:szCs w:val="28"/>
          <w:lang w:eastAsia="ru-RU" w:bidi="ru-RU"/>
        </w:rPr>
        <w:t>1,</w:t>
      </w:r>
      <w:r w:rsidR="00431FE1" w:rsidRPr="004527F7">
        <w:rPr>
          <w:color w:val="000000"/>
          <w:sz w:val="28"/>
          <w:szCs w:val="28"/>
          <w:lang w:eastAsia="ru-RU" w:bidi="ru-RU"/>
        </w:rPr>
        <w:t>а)</w:t>
      </w:r>
      <w:r w:rsidRPr="004527F7">
        <w:rPr>
          <w:color w:val="000000"/>
          <w:sz w:val="28"/>
          <w:szCs w:val="28"/>
          <w:lang w:eastAsia="ru-RU" w:bidi="ru-RU"/>
        </w:rPr>
        <w:t xml:space="preserve">, </w:t>
      </w:r>
      <w:r w:rsidRPr="004527F7">
        <w:rPr>
          <w:rStyle w:val="3pt"/>
          <w:sz w:val="28"/>
          <w:szCs w:val="28"/>
        </w:rPr>
        <w:t>встреч</w:t>
      </w:r>
      <w:r w:rsidRPr="004527F7">
        <w:rPr>
          <w:rStyle w:val="3pt"/>
          <w:sz w:val="28"/>
          <w:szCs w:val="28"/>
        </w:rPr>
        <w:softHyphen/>
        <w:t>ное</w:t>
      </w:r>
      <w:r w:rsidRPr="004527F7">
        <w:rPr>
          <w:color w:val="000000"/>
          <w:sz w:val="28"/>
          <w:szCs w:val="28"/>
          <w:lang w:eastAsia="ru-RU" w:bidi="ru-RU"/>
        </w:rPr>
        <w:t xml:space="preserve"> 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FE46EE">
        <w:rPr>
          <w:color w:val="000000"/>
          <w:sz w:val="28"/>
          <w:szCs w:val="28"/>
          <w:lang w:eastAsia="ru-RU" w:bidi="ru-RU"/>
        </w:rPr>
        <w:t>1,</w:t>
      </w:r>
      <w:r w:rsidRPr="004527F7">
        <w:rPr>
          <w:rStyle w:val="0pt"/>
          <w:sz w:val="28"/>
          <w:szCs w:val="28"/>
        </w:rPr>
        <w:t>б)</w:t>
      </w:r>
      <w:r w:rsidRPr="004527F7">
        <w:rPr>
          <w:color w:val="000000"/>
          <w:sz w:val="28"/>
          <w:szCs w:val="28"/>
          <w:lang w:eastAsia="ru-RU" w:bidi="ru-RU"/>
        </w:rPr>
        <w:t xml:space="preserve"> и </w:t>
      </w:r>
      <w:r w:rsidRPr="004527F7">
        <w:rPr>
          <w:rStyle w:val="3pt"/>
          <w:sz w:val="28"/>
          <w:szCs w:val="28"/>
        </w:rPr>
        <w:t xml:space="preserve">угловое </w:t>
      </w:r>
      <w:r w:rsidRPr="004527F7">
        <w:rPr>
          <w:color w:val="000000"/>
          <w:sz w:val="28"/>
          <w:szCs w:val="28"/>
          <w:lang w:eastAsia="ru-RU" w:bidi="ru-RU"/>
        </w:rPr>
        <w:t>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FE46EE">
        <w:rPr>
          <w:color w:val="000000"/>
          <w:sz w:val="28"/>
          <w:szCs w:val="28"/>
          <w:lang w:eastAsia="ru-RU" w:bidi="ru-RU"/>
        </w:rPr>
        <w:t>1,</w:t>
      </w:r>
      <w:r w:rsidRPr="004527F7">
        <w:rPr>
          <w:rStyle w:val="0pt"/>
          <w:sz w:val="28"/>
          <w:szCs w:val="28"/>
        </w:rPr>
        <w:t>в</w:t>
      </w:r>
      <w:r w:rsidRPr="00325E8E">
        <w:rPr>
          <w:rStyle w:val="0pt"/>
          <w:i w:val="0"/>
          <w:sz w:val="28"/>
          <w:szCs w:val="28"/>
        </w:rPr>
        <w:t>)</w:t>
      </w:r>
      <w:r w:rsidRPr="004527F7">
        <w:rPr>
          <w:color w:val="000000"/>
          <w:sz w:val="28"/>
          <w:szCs w:val="28"/>
          <w:lang w:eastAsia="ru-RU" w:bidi="ru-RU"/>
        </w:rPr>
        <w:t xml:space="preserve"> </w:t>
      </w:r>
      <w:r w:rsidRPr="004527F7">
        <w:rPr>
          <w:rStyle w:val="3pt"/>
          <w:sz w:val="28"/>
          <w:szCs w:val="28"/>
        </w:rPr>
        <w:t xml:space="preserve">расположение </w:t>
      </w:r>
      <w:r w:rsidRPr="00325E8E">
        <w:rPr>
          <w:rStyle w:val="SegoeUI85pt2pt"/>
          <w:rFonts w:ascii="Times New Roman" w:hAnsi="Times New Roman" w:cs="Times New Roman"/>
          <w:b w:val="0"/>
          <w:sz w:val="28"/>
          <w:szCs w:val="28"/>
        </w:rPr>
        <w:t>горелок</w:t>
      </w:r>
      <w:r w:rsidRPr="004527F7">
        <w:rPr>
          <w:rStyle w:val="SegoeUI85pt2pt"/>
          <w:rFonts w:ascii="Times New Roman" w:hAnsi="Times New Roman" w:cs="Times New Roman"/>
          <w:sz w:val="28"/>
          <w:szCs w:val="28"/>
        </w:rPr>
        <w:t>.</w:t>
      </w:r>
    </w:p>
    <w:p w:rsidR="009D4140" w:rsidRDefault="009D4140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8"/>
      </w:tblGrid>
      <w:tr w:rsidR="00325E8E" w:rsidTr="00325E8E">
        <w:tc>
          <w:tcPr>
            <w:tcW w:w="8788" w:type="dxa"/>
            <w:vAlign w:val="bottom"/>
          </w:tcPr>
          <w:p w:rsidR="00325E8E" w:rsidRDefault="00325E8E" w:rsidP="00325E8E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4505" cy="1251285"/>
                  <wp:effectExtent l="19050" t="0" r="4445" b="0"/>
                  <wp:docPr id="7" name="Рисунок 1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05" cy="125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E8E" w:rsidRDefault="00325E8E" w:rsidP="00325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E8E" w:rsidTr="00325E8E">
        <w:tc>
          <w:tcPr>
            <w:tcW w:w="8788" w:type="dxa"/>
          </w:tcPr>
          <w:p w:rsidR="00325E8E" w:rsidRDefault="00325E8E" w:rsidP="00D575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E8E" w:rsidRPr="00895C6F" w:rsidRDefault="00325E8E" w:rsidP="00325E8E">
      <w:pPr>
        <w:pStyle w:val="1"/>
        <w:shd w:val="clear" w:color="auto" w:fill="auto"/>
        <w:spacing w:line="276" w:lineRule="auto"/>
        <w:ind w:left="20" w:right="20" w:firstLine="300"/>
        <w:rPr>
          <w:sz w:val="28"/>
          <w:szCs w:val="28"/>
        </w:rPr>
      </w:pPr>
      <w:r w:rsidRPr="004527F7">
        <w:rPr>
          <w:rStyle w:val="3pt"/>
          <w:sz w:val="28"/>
          <w:szCs w:val="28"/>
        </w:rPr>
        <w:t>При фронтальном рас</w:t>
      </w:r>
      <w:r w:rsidRPr="004527F7">
        <w:rPr>
          <w:rStyle w:val="3pt"/>
          <w:sz w:val="28"/>
          <w:szCs w:val="28"/>
        </w:rPr>
        <w:softHyphen/>
        <w:t xml:space="preserve">положении </w:t>
      </w:r>
      <w:r w:rsidRPr="004527F7">
        <w:rPr>
          <w:color w:val="000000"/>
          <w:sz w:val="28"/>
          <w:szCs w:val="28"/>
          <w:lang w:eastAsia="ru-RU" w:bidi="ru-RU"/>
        </w:rPr>
        <w:t>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FE46EE">
        <w:rPr>
          <w:color w:val="000000"/>
          <w:sz w:val="28"/>
          <w:szCs w:val="28"/>
          <w:lang w:eastAsia="ru-RU" w:bidi="ru-RU"/>
        </w:rPr>
        <w:t>1,</w:t>
      </w:r>
      <w:r w:rsidRPr="004527F7">
        <w:rPr>
          <w:color w:val="000000"/>
          <w:sz w:val="28"/>
          <w:szCs w:val="28"/>
          <w:lang w:eastAsia="ru-RU" w:bidi="ru-RU"/>
        </w:rPr>
        <w:t>а)</w:t>
      </w:r>
      <w:r>
        <w:rPr>
          <w:color w:val="000000"/>
          <w:sz w:val="28"/>
          <w:szCs w:val="28"/>
          <w:lang w:eastAsia="ru-RU" w:bidi="ru-RU"/>
        </w:rPr>
        <w:t xml:space="preserve"> п</w:t>
      </w:r>
      <w:r w:rsidRPr="00895C6F">
        <w:rPr>
          <w:color w:val="000000"/>
          <w:sz w:val="28"/>
          <w:szCs w:val="28"/>
          <w:lang w:eastAsia="ru-RU" w:bidi="ru-RU"/>
        </w:rPr>
        <w:t xml:space="preserve">о выходе из отдельных горелок </w:t>
      </w:r>
      <w:r>
        <w:rPr>
          <w:color w:val="000000"/>
          <w:sz w:val="28"/>
          <w:szCs w:val="28"/>
          <w:lang w:eastAsia="ru-RU" w:bidi="ru-RU"/>
        </w:rPr>
        <w:t>горящие струи топливовоздушной смеси</w:t>
      </w:r>
      <w:r w:rsidRPr="00895C6F">
        <w:rPr>
          <w:color w:val="000000"/>
          <w:sz w:val="28"/>
          <w:szCs w:val="28"/>
          <w:lang w:eastAsia="ru-RU" w:bidi="ru-RU"/>
        </w:rPr>
        <w:t xml:space="preserve"> первона</w:t>
      </w:r>
      <w:r w:rsidRPr="00895C6F">
        <w:rPr>
          <w:color w:val="000000"/>
          <w:sz w:val="28"/>
          <w:szCs w:val="28"/>
          <w:lang w:eastAsia="ru-RU" w:bidi="ru-RU"/>
        </w:rPr>
        <w:softHyphen/>
        <w:t xml:space="preserve">чально развиваются самостоятельно, а затем сливаются в общий поток. </w:t>
      </w:r>
    </w:p>
    <w:p w:rsidR="004D75D6" w:rsidRDefault="00325E8E" w:rsidP="00FE46EE">
      <w:pPr>
        <w:pStyle w:val="1"/>
        <w:shd w:val="clear" w:color="auto" w:fill="auto"/>
        <w:tabs>
          <w:tab w:val="left" w:pos="9354"/>
        </w:tabs>
        <w:spacing w:line="276" w:lineRule="auto"/>
        <w:ind w:left="20" w:right="-2" w:firstLine="689"/>
        <w:rPr>
          <w:color w:val="000000"/>
          <w:sz w:val="28"/>
          <w:szCs w:val="28"/>
          <w:lang w:eastAsia="ru-RU" w:bidi="ru-RU"/>
        </w:rPr>
      </w:pPr>
      <w:r w:rsidRPr="00325E8E">
        <w:rPr>
          <w:color w:val="000000"/>
          <w:sz w:val="28"/>
          <w:szCs w:val="28"/>
          <w:lang w:eastAsia="ru-RU" w:bidi="ru-RU"/>
        </w:rPr>
        <w:t xml:space="preserve">При </w:t>
      </w:r>
      <w:r w:rsidRPr="00325E8E">
        <w:rPr>
          <w:rStyle w:val="3pt"/>
          <w:sz w:val="28"/>
          <w:szCs w:val="28"/>
        </w:rPr>
        <w:t>встречном распо</w:t>
      </w:r>
      <w:r w:rsidRPr="00325E8E">
        <w:rPr>
          <w:rStyle w:val="3pt"/>
          <w:sz w:val="28"/>
          <w:szCs w:val="28"/>
        </w:rPr>
        <w:softHyphen/>
        <w:t>ложении</w:t>
      </w:r>
      <w:r w:rsidRPr="00325E8E">
        <w:rPr>
          <w:color w:val="000000"/>
          <w:sz w:val="28"/>
          <w:szCs w:val="28"/>
          <w:lang w:eastAsia="ru-RU" w:bidi="ru-RU"/>
        </w:rPr>
        <w:t xml:space="preserve"> горелки </w:t>
      </w:r>
      <w:r w:rsidRPr="004527F7">
        <w:rPr>
          <w:color w:val="000000"/>
          <w:sz w:val="28"/>
          <w:szCs w:val="28"/>
          <w:lang w:eastAsia="ru-RU" w:bidi="ru-RU"/>
        </w:rPr>
        <w:t>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FE46EE">
        <w:rPr>
          <w:color w:val="000000"/>
          <w:sz w:val="28"/>
          <w:szCs w:val="28"/>
          <w:lang w:eastAsia="ru-RU" w:bidi="ru-RU"/>
        </w:rPr>
        <w:t>1,</w:t>
      </w:r>
      <w:r w:rsidRPr="004527F7">
        <w:rPr>
          <w:rStyle w:val="0pt"/>
          <w:sz w:val="28"/>
          <w:szCs w:val="28"/>
        </w:rPr>
        <w:t>б</w:t>
      </w:r>
      <w:r w:rsidRPr="00325E8E">
        <w:rPr>
          <w:rStyle w:val="0pt"/>
          <w:i w:val="0"/>
          <w:sz w:val="28"/>
          <w:szCs w:val="28"/>
        </w:rPr>
        <w:t>)</w:t>
      </w:r>
      <w:r w:rsidRPr="00325E8E">
        <w:rPr>
          <w:i/>
          <w:color w:val="000000"/>
          <w:sz w:val="28"/>
          <w:szCs w:val="28"/>
          <w:lang w:eastAsia="ru-RU" w:bidi="ru-RU"/>
        </w:rPr>
        <w:t xml:space="preserve"> </w:t>
      </w:r>
      <w:r w:rsidRPr="00325E8E">
        <w:rPr>
          <w:color w:val="000000"/>
          <w:sz w:val="28"/>
          <w:szCs w:val="28"/>
          <w:lang w:eastAsia="ru-RU" w:bidi="ru-RU"/>
        </w:rPr>
        <w:t>могут располагаться как на противо</w:t>
      </w:r>
      <w:r w:rsidRPr="00325E8E">
        <w:rPr>
          <w:color w:val="000000"/>
          <w:sz w:val="28"/>
          <w:szCs w:val="28"/>
          <w:lang w:eastAsia="ru-RU" w:bidi="ru-RU"/>
        </w:rPr>
        <w:softHyphen/>
        <w:t>положных боковых, так и на фрон</w:t>
      </w:r>
      <w:r w:rsidRPr="00325E8E">
        <w:rPr>
          <w:color w:val="000000"/>
          <w:sz w:val="28"/>
          <w:szCs w:val="28"/>
          <w:lang w:eastAsia="ru-RU" w:bidi="ru-RU"/>
        </w:rPr>
        <w:softHyphen/>
        <w:t>тальной и задней стенках, возможна встречно-лобовая и встречно-сме</w:t>
      </w:r>
      <w:r w:rsidRPr="00325E8E">
        <w:rPr>
          <w:color w:val="000000"/>
          <w:sz w:val="28"/>
          <w:szCs w:val="28"/>
          <w:lang w:eastAsia="ru-RU" w:bidi="ru-RU"/>
        </w:rPr>
        <w:softHyphen/>
        <w:t>щенная их компоновка</w:t>
      </w:r>
      <w:r w:rsidR="00FE46EE">
        <w:rPr>
          <w:color w:val="000000"/>
          <w:sz w:val="28"/>
          <w:szCs w:val="28"/>
          <w:lang w:eastAsia="ru-RU" w:bidi="ru-RU"/>
        </w:rPr>
        <w:t xml:space="preserve"> </w:t>
      </w:r>
      <w:r w:rsidR="00FE46EE" w:rsidRPr="004527F7">
        <w:rPr>
          <w:color w:val="000000"/>
          <w:sz w:val="28"/>
          <w:szCs w:val="28"/>
          <w:lang w:eastAsia="ru-RU" w:bidi="ru-RU"/>
        </w:rPr>
        <w:t>(</w:t>
      </w:r>
      <w:r w:rsidR="00FE46EE">
        <w:rPr>
          <w:color w:val="000000"/>
          <w:sz w:val="28"/>
          <w:szCs w:val="28"/>
          <w:lang w:eastAsia="ru-RU" w:bidi="ru-RU"/>
        </w:rPr>
        <w:t xml:space="preserve">см. </w:t>
      </w:r>
      <w:r w:rsidR="00FE46EE"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FE46EE">
        <w:rPr>
          <w:color w:val="000000"/>
          <w:sz w:val="28"/>
          <w:szCs w:val="28"/>
          <w:lang w:eastAsia="ru-RU" w:bidi="ru-RU"/>
        </w:rPr>
        <w:t>2</w:t>
      </w:r>
      <w:r w:rsidR="00FE46EE">
        <w:rPr>
          <w:rStyle w:val="0pt"/>
          <w:i w:val="0"/>
          <w:sz w:val="28"/>
          <w:szCs w:val="28"/>
        </w:rPr>
        <w:t>)</w:t>
      </w:r>
      <w:r w:rsidRPr="00325E8E">
        <w:rPr>
          <w:color w:val="000000"/>
          <w:sz w:val="28"/>
          <w:szCs w:val="28"/>
          <w:lang w:eastAsia="ru-RU" w:bidi="ru-RU"/>
        </w:rPr>
        <w:t>.</w:t>
      </w:r>
    </w:p>
    <w:p w:rsidR="00262BF8" w:rsidRDefault="00262BF8" w:rsidP="00FE46EE">
      <w:pPr>
        <w:pStyle w:val="1"/>
        <w:shd w:val="clear" w:color="auto" w:fill="auto"/>
        <w:tabs>
          <w:tab w:val="left" w:pos="9354"/>
        </w:tabs>
        <w:spacing w:line="276" w:lineRule="auto"/>
        <w:ind w:left="20" w:right="-2" w:firstLine="689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</w:t>
      </w:r>
      <w:r w:rsidR="00325E8E" w:rsidRPr="00325E8E">
        <w:rPr>
          <w:color w:val="000000"/>
          <w:sz w:val="28"/>
          <w:szCs w:val="28"/>
          <w:lang w:eastAsia="ru-RU" w:bidi="ru-RU"/>
        </w:rPr>
        <w:t xml:space="preserve"> </w:t>
      </w:r>
    </w:p>
    <w:tbl>
      <w:tblPr>
        <w:tblStyle w:val="a3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50"/>
      </w:tblGrid>
      <w:tr w:rsidR="00262BF8" w:rsidTr="00262BF8">
        <w:tc>
          <w:tcPr>
            <w:tcW w:w="9570" w:type="dxa"/>
            <w:vAlign w:val="center"/>
          </w:tcPr>
          <w:p w:rsidR="00262BF8" w:rsidRDefault="00262BF8" w:rsidP="00262BF8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5060" cy="1347470"/>
                  <wp:effectExtent l="19050" t="0" r="8890" b="0"/>
                  <wp:docPr id="9" name="Рисунок 4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060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BF8" w:rsidRDefault="00262BF8" w:rsidP="00262BF8">
            <w:pPr>
              <w:pStyle w:val="1"/>
              <w:shd w:val="clear" w:color="auto" w:fill="auto"/>
              <w:tabs>
                <w:tab w:val="left" w:pos="9354"/>
              </w:tabs>
              <w:spacing w:line="276" w:lineRule="auto"/>
              <w:ind w:right="-2"/>
              <w:jc w:val="center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325E8E" w:rsidRDefault="00325E8E" w:rsidP="00FE46EE">
      <w:pPr>
        <w:pStyle w:val="1"/>
        <w:shd w:val="clear" w:color="auto" w:fill="auto"/>
        <w:tabs>
          <w:tab w:val="left" w:pos="9354"/>
        </w:tabs>
        <w:spacing w:line="276" w:lineRule="auto"/>
        <w:ind w:left="20" w:right="-2" w:firstLine="689"/>
        <w:rPr>
          <w:color w:val="000000"/>
          <w:sz w:val="28"/>
          <w:szCs w:val="28"/>
          <w:lang w:eastAsia="ru-RU" w:bidi="ru-RU"/>
        </w:rPr>
      </w:pPr>
      <w:r w:rsidRPr="00325E8E">
        <w:rPr>
          <w:color w:val="000000"/>
          <w:sz w:val="28"/>
          <w:szCs w:val="28"/>
          <w:lang w:eastAsia="ru-RU" w:bidi="ru-RU"/>
        </w:rPr>
        <w:t>При встре</w:t>
      </w:r>
      <w:r w:rsidRPr="00325E8E">
        <w:rPr>
          <w:color w:val="000000"/>
          <w:sz w:val="28"/>
          <w:szCs w:val="28"/>
          <w:lang w:eastAsia="ru-RU" w:bidi="ru-RU"/>
        </w:rPr>
        <w:softHyphen/>
        <w:t>чно-лобовой ориентации горелок в топке получается концентрированный удар встречных потоков</w:t>
      </w:r>
      <w:r w:rsidR="00262BF8">
        <w:rPr>
          <w:color w:val="000000"/>
          <w:sz w:val="28"/>
          <w:szCs w:val="28"/>
          <w:lang w:eastAsia="ru-RU" w:bidi="ru-RU"/>
        </w:rPr>
        <w:t xml:space="preserve"> </w:t>
      </w:r>
      <w:r w:rsidR="00262BF8" w:rsidRPr="004527F7">
        <w:rPr>
          <w:color w:val="000000"/>
          <w:sz w:val="28"/>
          <w:szCs w:val="28"/>
          <w:lang w:eastAsia="ru-RU" w:bidi="ru-RU"/>
        </w:rPr>
        <w:t>(</w:t>
      </w:r>
      <w:r w:rsidR="00262BF8">
        <w:rPr>
          <w:color w:val="000000"/>
          <w:sz w:val="28"/>
          <w:szCs w:val="28"/>
          <w:lang w:eastAsia="ru-RU" w:bidi="ru-RU"/>
        </w:rPr>
        <w:t xml:space="preserve">см. </w:t>
      </w:r>
      <w:r w:rsidR="00262BF8" w:rsidRPr="004527F7">
        <w:rPr>
          <w:color w:val="000000"/>
          <w:sz w:val="28"/>
          <w:szCs w:val="28"/>
          <w:lang w:eastAsia="ru-RU" w:bidi="ru-RU"/>
        </w:rPr>
        <w:t xml:space="preserve">рис. </w:t>
      </w:r>
      <w:r w:rsidR="00262BF8">
        <w:rPr>
          <w:color w:val="000000"/>
          <w:sz w:val="28"/>
          <w:szCs w:val="28"/>
          <w:lang w:eastAsia="ru-RU" w:bidi="ru-RU"/>
        </w:rPr>
        <w:t>2,</w:t>
      </w:r>
      <w:r w:rsidR="00262BF8">
        <w:rPr>
          <w:rStyle w:val="0pt"/>
          <w:sz w:val="28"/>
          <w:szCs w:val="28"/>
        </w:rPr>
        <w:t>а</w:t>
      </w:r>
      <w:r w:rsidR="00262BF8">
        <w:rPr>
          <w:rStyle w:val="0pt"/>
          <w:i w:val="0"/>
          <w:sz w:val="28"/>
          <w:szCs w:val="28"/>
        </w:rPr>
        <w:t>)</w:t>
      </w:r>
      <w:r w:rsidRPr="00325E8E">
        <w:rPr>
          <w:color w:val="000000"/>
          <w:sz w:val="28"/>
          <w:szCs w:val="28"/>
          <w:lang w:eastAsia="ru-RU" w:bidi="ru-RU"/>
        </w:rPr>
        <w:t xml:space="preserve">. </w:t>
      </w:r>
    </w:p>
    <w:p w:rsidR="00FE46EE" w:rsidRDefault="00FE46EE" w:rsidP="00FE46EE">
      <w:pPr>
        <w:pStyle w:val="1"/>
        <w:shd w:val="clear" w:color="auto" w:fill="auto"/>
        <w:spacing w:line="276" w:lineRule="auto"/>
        <w:ind w:right="20" w:firstLine="709"/>
        <w:rPr>
          <w:color w:val="000000"/>
          <w:sz w:val="28"/>
          <w:szCs w:val="28"/>
          <w:lang w:eastAsia="ru-RU" w:bidi="ru-RU"/>
        </w:rPr>
      </w:pPr>
      <w:r w:rsidRPr="00895C6F">
        <w:rPr>
          <w:rStyle w:val="2pt"/>
          <w:sz w:val="28"/>
          <w:szCs w:val="28"/>
        </w:rPr>
        <w:t xml:space="preserve">При встречио-смещенной компоновке горелок </w:t>
      </w:r>
      <w:r w:rsidRPr="00895C6F">
        <w:rPr>
          <w:color w:val="000000"/>
          <w:sz w:val="28"/>
          <w:szCs w:val="28"/>
          <w:lang w:eastAsia="ru-RU" w:bidi="ru-RU"/>
        </w:rPr>
        <w:t>(см.рис. 2, б) горящие потоки взаимно проникают друг в друга. При этом имеет место лучшее заполнение факелом топочного объема</w:t>
      </w:r>
      <w:r>
        <w:rPr>
          <w:color w:val="000000"/>
          <w:sz w:val="28"/>
          <w:szCs w:val="28"/>
          <w:lang w:eastAsia="ru-RU" w:bidi="ru-RU"/>
        </w:rPr>
        <w:t>.</w:t>
      </w:r>
    </w:p>
    <w:p w:rsidR="004D75D6" w:rsidRPr="000F53FC" w:rsidRDefault="004D75D6" w:rsidP="00431FE1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0F53FC">
        <w:rPr>
          <w:rStyle w:val="3pt"/>
          <w:sz w:val="28"/>
          <w:szCs w:val="28"/>
        </w:rPr>
        <w:t>При угловом располо</w:t>
      </w:r>
      <w:r w:rsidRPr="000F53FC">
        <w:rPr>
          <w:rStyle w:val="3pt"/>
          <w:sz w:val="28"/>
          <w:szCs w:val="28"/>
        </w:rPr>
        <w:softHyphen/>
        <w:t xml:space="preserve">жении горелок </w:t>
      </w:r>
      <w:r w:rsidRPr="000F53FC">
        <w:rPr>
          <w:color w:val="000000"/>
          <w:sz w:val="28"/>
          <w:szCs w:val="28"/>
          <w:lang w:eastAsia="ru-RU" w:bidi="ru-RU"/>
        </w:rPr>
        <w:t>возможны сле</w:t>
      </w:r>
      <w:r w:rsidRPr="000F53FC">
        <w:rPr>
          <w:color w:val="000000"/>
          <w:sz w:val="28"/>
          <w:szCs w:val="28"/>
          <w:lang w:eastAsia="ru-RU" w:bidi="ru-RU"/>
        </w:rPr>
        <w:softHyphen/>
        <w:t>дующие схемы их установки 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0F53FC">
        <w:rPr>
          <w:color w:val="000000"/>
          <w:sz w:val="28"/>
          <w:szCs w:val="28"/>
          <w:lang w:eastAsia="ru-RU" w:bidi="ru-RU"/>
        </w:rPr>
        <w:t xml:space="preserve">рис. </w:t>
      </w:r>
      <w:r>
        <w:rPr>
          <w:color w:val="000000"/>
          <w:sz w:val="28"/>
          <w:szCs w:val="28"/>
          <w:lang w:eastAsia="ru-RU" w:bidi="ru-RU"/>
        </w:rPr>
        <w:t>3</w:t>
      </w:r>
      <w:r w:rsidRPr="000F53FC">
        <w:rPr>
          <w:color w:val="000000"/>
          <w:sz w:val="28"/>
          <w:szCs w:val="28"/>
          <w:lang w:eastAsia="ru-RU" w:bidi="ru-RU"/>
        </w:rPr>
        <w:t>): диагональная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0F53FC">
        <w:rPr>
          <w:color w:val="000000"/>
          <w:sz w:val="28"/>
          <w:szCs w:val="28"/>
          <w:lang w:eastAsia="ru-RU" w:bidi="ru-RU"/>
        </w:rPr>
        <w:t>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0F53FC">
        <w:rPr>
          <w:color w:val="000000"/>
          <w:sz w:val="28"/>
          <w:szCs w:val="28"/>
          <w:lang w:eastAsia="ru-RU" w:bidi="ru-RU"/>
        </w:rPr>
        <w:t xml:space="preserve">рис. </w:t>
      </w:r>
      <w:r>
        <w:rPr>
          <w:color w:val="000000"/>
          <w:sz w:val="28"/>
          <w:szCs w:val="28"/>
          <w:lang w:eastAsia="ru-RU" w:bidi="ru-RU"/>
        </w:rPr>
        <w:t>3</w:t>
      </w:r>
      <w:r w:rsidRPr="000F53FC">
        <w:rPr>
          <w:color w:val="000000"/>
          <w:sz w:val="28"/>
          <w:szCs w:val="28"/>
          <w:lang w:eastAsia="ru-RU" w:bidi="ru-RU"/>
        </w:rPr>
        <w:t>,</w:t>
      </w:r>
      <w:r>
        <w:rPr>
          <w:color w:val="000000"/>
          <w:sz w:val="28"/>
          <w:szCs w:val="28"/>
          <w:lang w:eastAsia="ru-RU" w:bidi="ru-RU"/>
        </w:rPr>
        <w:t>а),</w:t>
      </w:r>
      <w:r w:rsidRPr="000F53FC">
        <w:rPr>
          <w:color w:val="000000"/>
          <w:sz w:val="28"/>
          <w:szCs w:val="28"/>
          <w:lang w:eastAsia="ru-RU" w:bidi="ru-RU"/>
        </w:rPr>
        <w:t xml:space="preserve"> блочная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0F53FC">
        <w:rPr>
          <w:color w:val="000000"/>
          <w:sz w:val="28"/>
          <w:szCs w:val="28"/>
          <w:lang w:eastAsia="ru-RU" w:bidi="ru-RU"/>
        </w:rPr>
        <w:t>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0F53FC">
        <w:rPr>
          <w:color w:val="000000"/>
          <w:sz w:val="28"/>
          <w:szCs w:val="28"/>
          <w:lang w:eastAsia="ru-RU" w:bidi="ru-RU"/>
        </w:rPr>
        <w:t xml:space="preserve">рис. </w:t>
      </w:r>
      <w:r>
        <w:rPr>
          <w:color w:val="000000"/>
          <w:sz w:val="28"/>
          <w:szCs w:val="28"/>
          <w:lang w:eastAsia="ru-RU" w:bidi="ru-RU"/>
        </w:rPr>
        <w:t>3</w:t>
      </w:r>
      <w:r w:rsidRPr="000F53FC">
        <w:rPr>
          <w:color w:val="000000"/>
          <w:sz w:val="28"/>
          <w:szCs w:val="28"/>
          <w:lang w:eastAsia="ru-RU" w:bidi="ru-RU"/>
        </w:rPr>
        <w:t>,</w:t>
      </w:r>
      <w:r>
        <w:rPr>
          <w:color w:val="000000"/>
          <w:sz w:val="28"/>
          <w:szCs w:val="28"/>
          <w:lang w:eastAsia="ru-RU" w:bidi="ru-RU"/>
        </w:rPr>
        <w:t xml:space="preserve">б, </w:t>
      </w:r>
      <w:r w:rsidRPr="000F53FC">
        <w:rPr>
          <w:color w:val="000000"/>
          <w:sz w:val="28"/>
          <w:szCs w:val="28"/>
          <w:lang w:eastAsia="ru-RU" w:bidi="ru-RU"/>
        </w:rPr>
        <w:t xml:space="preserve">рис. </w:t>
      </w:r>
      <w:r>
        <w:rPr>
          <w:color w:val="000000"/>
          <w:sz w:val="28"/>
          <w:szCs w:val="28"/>
          <w:lang w:eastAsia="ru-RU" w:bidi="ru-RU"/>
        </w:rPr>
        <w:t>3</w:t>
      </w:r>
      <w:r w:rsidRPr="000F53FC">
        <w:rPr>
          <w:color w:val="000000"/>
          <w:sz w:val="28"/>
          <w:szCs w:val="28"/>
          <w:lang w:eastAsia="ru-RU" w:bidi="ru-RU"/>
        </w:rPr>
        <w:t>,</w:t>
      </w:r>
      <w:r>
        <w:rPr>
          <w:color w:val="000000"/>
          <w:sz w:val="28"/>
          <w:szCs w:val="28"/>
          <w:lang w:eastAsia="ru-RU" w:bidi="ru-RU"/>
        </w:rPr>
        <w:t>в)</w:t>
      </w:r>
      <w:r w:rsidR="00431FE1">
        <w:rPr>
          <w:color w:val="000000"/>
          <w:sz w:val="28"/>
          <w:szCs w:val="28"/>
          <w:lang w:eastAsia="ru-RU" w:bidi="ru-RU"/>
        </w:rPr>
        <w:t xml:space="preserve"> и</w:t>
      </w:r>
      <w:r w:rsidRPr="000F53FC">
        <w:rPr>
          <w:color w:val="000000"/>
          <w:sz w:val="28"/>
          <w:szCs w:val="28"/>
          <w:lang w:eastAsia="ru-RU" w:bidi="ru-RU"/>
        </w:rPr>
        <w:t xml:space="preserve"> тангенциальная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0F53FC">
        <w:rPr>
          <w:color w:val="000000"/>
          <w:sz w:val="28"/>
          <w:szCs w:val="28"/>
          <w:lang w:eastAsia="ru-RU" w:bidi="ru-RU"/>
        </w:rPr>
        <w:t>(</w:t>
      </w:r>
      <w:r>
        <w:rPr>
          <w:color w:val="000000"/>
          <w:sz w:val="28"/>
          <w:szCs w:val="28"/>
          <w:lang w:eastAsia="ru-RU" w:bidi="ru-RU"/>
        </w:rPr>
        <w:t xml:space="preserve">см. </w:t>
      </w:r>
      <w:r w:rsidRPr="000F53FC">
        <w:rPr>
          <w:color w:val="000000"/>
          <w:sz w:val="28"/>
          <w:szCs w:val="28"/>
          <w:lang w:eastAsia="ru-RU" w:bidi="ru-RU"/>
        </w:rPr>
        <w:t xml:space="preserve">рис. </w:t>
      </w:r>
      <w:r>
        <w:rPr>
          <w:color w:val="000000"/>
          <w:sz w:val="28"/>
          <w:szCs w:val="28"/>
          <w:lang w:eastAsia="ru-RU" w:bidi="ru-RU"/>
        </w:rPr>
        <w:t>3</w:t>
      </w:r>
      <w:r w:rsidRPr="000F53FC">
        <w:rPr>
          <w:color w:val="000000"/>
          <w:sz w:val="28"/>
          <w:szCs w:val="28"/>
          <w:lang w:eastAsia="ru-RU" w:bidi="ru-RU"/>
        </w:rPr>
        <w:t>,</w:t>
      </w:r>
      <w:r>
        <w:rPr>
          <w:color w:val="000000"/>
          <w:sz w:val="28"/>
          <w:szCs w:val="28"/>
          <w:lang w:eastAsia="ru-RU" w:bidi="ru-RU"/>
        </w:rPr>
        <w:t xml:space="preserve">г, </w:t>
      </w:r>
      <w:r w:rsidRPr="000F53FC">
        <w:rPr>
          <w:color w:val="000000"/>
          <w:sz w:val="28"/>
          <w:szCs w:val="28"/>
          <w:lang w:eastAsia="ru-RU" w:bidi="ru-RU"/>
        </w:rPr>
        <w:t xml:space="preserve">рис. </w:t>
      </w:r>
      <w:r>
        <w:rPr>
          <w:color w:val="000000"/>
          <w:sz w:val="28"/>
          <w:szCs w:val="28"/>
          <w:lang w:eastAsia="ru-RU" w:bidi="ru-RU"/>
        </w:rPr>
        <w:t>3</w:t>
      </w:r>
      <w:r w:rsidRPr="000F53FC">
        <w:rPr>
          <w:color w:val="000000"/>
          <w:sz w:val="28"/>
          <w:szCs w:val="28"/>
          <w:lang w:eastAsia="ru-RU" w:bidi="ru-RU"/>
        </w:rPr>
        <w:t>,</w:t>
      </w:r>
      <w:r>
        <w:rPr>
          <w:color w:val="000000"/>
          <w:sz w:val="28"/>
          <w:szCs w:val="28"/>
          <w:lang w:eastAsia="ru-RU" w:bidi="ru-RU"/>
        </w:rPr>
        <w:t>д)</w:t>
      </w:r>
      <w:r w:rsidRPr="000F53FC">
        <w:rPr>
          <w:color w:val="000000"/>
          <w:sz w:val="28"/>
          <w:szCs w:val="28"/>
          <w:lang w:eastAsia="ru-RU" w:bidi="ru-RU"/>
        </w:rPr>
        <w:t>. При танген</w:t>
      </w:r>
      <w:r w:rsidRPr="000F53FC">
        <w:rPr>
          <w:color w:val="000000"/>
          <w:sz w:val="28"/>
          <w:szCs w:val="28"/>
          <w:lang w:eastAsia="ru-RU" w:bidi="ru-RU"/>
        </w:rPr>
        <w:softHyphen/>
        <w:t>циальной компоновке горелок целе</w:t>
      </w:r>
      <w:r w:rsidRPr="000F53FC">
        <w:rPr>
          <w:color w:val="000000"/>
          <w:sz w:val="28"/>
          <w:szCs w:val="28"/>
          <w:lang w:eastAsia="ru-RU" w:bidi="ru-RU"/>
        </w:rPr>
        <w:softHyphen/>
        <w:t>сообразно, чтобы горизонтальное се</w:t>
      </w:r>
      <w:r w:rsidRPr="000F53FC">
        <w:rPr>
          <w:color w:val="000000"/>
          <w:sz w:val="28"/>
          <w:szCs w:val="28"/>
          <w:lang w:eastAsia="ru-RU" w:bidi="ru-RU"/>
        </w:rPr>
        <w:softHyphen/>
        <w:t>чение топочной камеры по форме при</w:t>
      </w:r>
      <w:r w:rsidRPr="000F53FC">
        <w:rPr>
          <w:color w:val="000000"/>
          <w:sz w:val="28"/>
          <w:szCs w:val="28"/>
          <w:lang w:eastAsia="ru-RU" w:bidi="ru-RU"/>
        </w:rPr>
        <w:softHyphen/>
        <w:t>ближалось к квадратному.</w:t>
      </w:r>
    </w:p>
    <w:p w:rsidR="004D75D6" w:rsidRPr="000F53FC" w:rsidRDefault="004D75D6" w:rsidP="00431FE1">
      <w:pPr>
        <w:pStyle w:val="1"/>
        <w:shd w:val="clear" w:color="auto" w:fill="auto"/>
        <w:spacing w:line="276" w:lineRule="auto"/>
        <w:ind w:left="20" w:right="20" w:firstLine="689"/>
        <w:rPr>
          <w:sz w:val="28"/>
          <w:szCs w:val="28"/>
        </w:rPr>
      </w:pPr>
      <w:r w:rsidRPr="000F53FC">
        <w:rPr>
          <w:color w:val="000000"/>
          <w:sz w:val="28"/>
          <w:szCs w:val="28"/>
          <w:lang w:eastAsia="ru-RU" w:bidi="ru-RU"/>
        </w:rPr>
        <w:lastRenderedPageBreak/>
        <w:t>При фронтальном, встречном и угловом расположении горелки по высоте топки могут размещаться в один-два и более ярусов.</w:t>
      </w:r>
    </w:p>
    <w:p w:rsidR="004D75D6" w:rsidRPr="00895C6F" w:rsidRDefault="004D75D6" w:rsidP="004D75D6">
      <w:pPr>
        <w:pStyle w:val="1"/>
        <w:shd w:val="clear" w:color="auto" w:fill="auto"/>
        <w:spacing w:line="276" w:lineRule="auto"/>
        <w:ind w:right="2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4D75D6" w:rsidTr="002805ED">
        <w:trPr>
          <w:trHeight w:val="4242"/>
        </w:trPr>
        <w:tc>
          <w:tcPr>
            <w:tcW w:w="9571" w:type="dxa"/>
            <w:vAlign w:val="center"/>
          </w:tcPr>
          <w:p w:rsidR="004D75D6" w:rsidRDefault="004D75D6" w:rsidP="00BA6971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80422" cy="2397917"/>
                  <wp:effectExtent l="19050" t="0" r="0" b="0"/>
                  <wp:docPr id="10" name="Рисунок 1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336" cy="239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5D6" w:rsidRDefault="004D75D6" w:rsidP="00BA69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E8E" w:rsidRDefault="00325E8E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ED" w:rsidRDefault="002805ED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500" w:rsidRDefault="00D57500" w:rsidP="004D75D6">
      <w:pPr>
        <w:spacing w:after="0"/>
        <w:ind w:left="20" w:hanging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Топочные экраны</w:t>
      </w:r>
    </w:p>
    <w:p w:rsidR="004D75D6" w:rsidRPr="002805ED" w:rsidRDefault="004D75D6" w:rsidP="004D75D6">
      <w:pPr>
        <w:spacing w:after="0"/>
        <w:ind w:left="20"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57500" w:rsidRDefault="00BF4D35" w:rsidP="004D75D6">
      <w:pPr>
        <w:spacing w:after="0" w:line="360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Применяются следующие</w:t>
      </w:r>
      <w:r w:rsidR="004C0B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топочные экраны:</w:t>
      </w:r>
    </w:p>
    <w:p w:rsidR="00BF4D35" w:rsidRPr="00BF4D35" w:rsidRDefault="00BF4D35" w:rsidP="004D75D6">
      <w:pPr>
        <w:pStyle w:val="1"/>
        <w:shd w:val="clear" w:color="auto" w:fill="auto"/>
        <w:tabs>
          <w:tab w:val="right" w:pos="5175"/>
        </w:tabs>
        <w:spacing w:line="360" w:lineRule="auto"/>
        <w:ind w:left="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1) </w:t>
      </w:r>
      <w:r w:rsidRPr="00BF4D35">
        <w:rPr>
          <w:color w:val="000000"/>
          <w:sz w:val="28"/>
          <w:szCs w:val="28"/>
          <w:lang w:eastAsia="ru-RU" w:bidi="ru-RU"/>
        </w:rPr>
        <w:t>нормальный гладкотрубный;</w:t>
      </w:r>
    </w:p>
    <w:p w:rsidR="00BF4D35" w:rsidRPr="00BF4D35" w:rsidRDefault="00BF4D35" w:rsidP="004D75D6">
      <w:pPr>
        <w:pStyle w:val="1"/>
        <w:shd w:val="clear" w:color="auto" w:fill="auto"/>
        <w:spacing w:line="360" w:lineRule="auto"/>
        <w:ind w:left="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2)</w:t>
      </w:r>
      <w:r w:rsidRPr="00BF4D35">
        <w:rPr>
          <w:color w:val="000000"/>
          <w:sz w:val="28"/>
          <w:szCs w:val="28"/>
          <w:lang w:eastAsia="ru-RU" w:bidi="ru-RU"/>
        </w:rPr>
        <w:t xml:space="preserve"> ошипованый с огнеупорной футеровкой и шлаковым горнесажем;</w:t>
      </w:r>
    </w:p>
    <w:p w:rsidR="00BF4D35" w:rsidRPr="00BF4D35" w:rsidRDefault="00BF4D35" w:rsidP="004D75D6">
      <w:pPr>
        <w:pStyle w:val="1"/>
        <w:shd w:val="clear" w:color="auto" w:fill="auto"/>
        <w:spacing w:line="360" w:lineRule="auto"/>
        <w:ind w:left="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3)</w:t>
      </w:r>
      <w:r w:rsidRPr="00BF4D35">
        <w:rPr>
          <w:color w:val="000000"/>
          <w:sz w:val="28"/>
          <w:szCs w:val="28"/>
          <w:lang w:eastAsia="ru-RU" w:bidi="ru-RU"/>
        </w:rPr>
        <w:t xml:space="preserve"> плавниковый;</w:t>
      </w:r>
    </w:p>
    <w:p w:rsidR="00BF4D35" w:rsidRPr="00BF4D35" w:rsidRDefault="00BF4D35" w:rsidP="004D75D6">
      <w:pPr>
        <w:pStyle w:val="1"/>
        <w:shd w:val="clear" w:color="auto" w:fill="auto"/>
        <w:spacing w:line="360" w:lineRule="auto"/>
        <w:ind w:left="2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4)</w:t>
      </w:r>
      <w:r w:rsidRPr="00BF4D35">
        <w:rPr>
          <w:color w:val="000000"/>
          <w:sz w:val="28"/>
          <w:szCs w:val="28"/>
          <w:lang w:eastAsia="ru-RU" w:bidi="ru-RU"/>
        </w:rPr>
        <w:t xml:space="preserve"> с чугунной браней;</w:t>
      </w:r>
    </w:p>
    <w:p w:rsidR="00BF4D35" w:rsidRPr="004C0B61" w:rsidRDefault="00BF4D35" w:rsidP="004D75D6">
      <w:pPr>
        <w:spacing w:after="0" w:line="360" w:lineRule="auto"/>
        <w:ind w:left="20"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3"/>
      </w:tblGrid>
      <w:tr w:rsidR="00D67747" w:rsidTr="004D75D6">
        <w:trPr>
          <w:trHeight w:val="5242"/>
        </w:trPr>
        <w:tc>
          <w:tcPr>
            <w:tcW w:w="6083" w:type="dxa"/>
            <w:vAlign w:val="center"/>
          </w:tcPr>
          <w:p w:rsidR="00D67747" w:rsidRDefault="00D67747" w:rsidP="00590360">
            <w:pPr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4276" cy="3601453"/>
                  <wp:effectExtent l="19050" t="0" r="9024" b="0"/>
                  <wp:docPr id="3" name="Рисунок 46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/>
                          </a:blip>
                          <a:srcRect l="4272" r="9210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717" cy="360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747" w:rsidRDefault="00D67747" w:rsidP="00D67747">
      <w:pPr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4D35" w:rsidRDefault="004C0B61" w:rsidP="004C0B61">
      <w:pPr>
        <w:spacing w:after="0"/>
        <w:ind w:lef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Разводка экранных труб у амбразуры горелок</w:t>
      </w:r>
    </w:p>
    <w:p w:rsidR="00D67747" w:rsidRDefault="00D67747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2"/>
      </w:tblGrid>
      <w:tr w:rsidR="00BF4D35" w:rsidTr="004D75D6">
        <w:trPr>
          <w:trHeight w:val="3370"/>
        </w:trPr>
        <w:tc>
          <w:tcPr>
            <w:tcW w:w="5812" w:type="dxa"/>
            <w:vAlign w:val="center"/>
          </w:tcPr>
          <w:p w:rsidR="00BF4D35" w:rsidRDefault="004D75D6" w:rsidP="00590360">
            <w:pPr>
              <w:ind w:left="20"/>
              <w:jc w:val="center"/>
              <w:rPr>
                <w:sz w:val="2"/>
                <w:szCs w:val="2"/>
              </w:rPr>
            </w:pPr>
            <w:r w:rsidRPr="00227D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268" cy="2135874"/>
                  <wp:effectExtent l="19050" t="0" r="0" b="0"/>
                  <wp:docPr id="12" name="Рисунок 40" descr="D: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65" cy="213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D35" w:rsidRDefault="00BF4D35" w:rsidP="00590360">
            <w:pPr>
              <w:ind w:lef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500" w:rsidRDefault="00D57500" w:rsidP="00D57500">
      <w:pPr>
        <w:spacing w:after="0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57500" w:rsidSect="007359FE">
      <w:type w:val="continuous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multilevel"/>
    <w:tmpl w:val="00000034"/>
    <w:lvl w:ilvl="0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1.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1">
    <w:nsid w:val="00000037"/>
    <w:multiLevelType w:val="multilevel"/>
    <w:tmpl w:val="0000003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39"/>
    <w:multiLevelType w:val="multilevel"/>
    <w:tmpl w:val="0000003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BE6258B"/>
    <w:multiLevelType w:val="multilevel"/>
    <w:tmpl w:val="22B861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7A2CFC"/>
    <w:multiLevelType w:val="multilevel"/>
    <w:tmpl w:val="235E21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0212D0"/>
    <w:multiLevelType w:val="multilevel"/>
    <w:tmpl w:val="96EA3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9150AC"/>
    <w:multiLevelType w:val="multilevel"/>
    <w:tmpl w:val="58B6B2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703D81"/>
    <w:multiLevelType w:val="multilevel"/>
    <w:tmpl w:val="E8C6A1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drawingGridHorizontalSpacing w:val="110"/>
  <w:displayHorizontalDrawingGridEvery w:val="2"/>
  <w:characterSpacingControl w:val="doNotCompress"/>
  <w:compat/>
  <w:rsids>
    <w:rsidRoot w:val="002F0993"/>
    <w:rsid w:val="00027295"/>
    <w:rsid w:val="00042600"/>
    <w:rsid w:val="000A444F"/>
    <w:rsid w:val="000F5CF6"/>
    <w:rsid w:val="001443A6"/>
    <w:rsid w:val="001741D2"/>
    <w:rsid w:val="001926AC"/>
    <w:rsid w:val="001A64B6"/>
    <w:rsid w:val="00227D13"/>
    <w:rsid w:val="00232140"/>
    <w:rsid w:val="00262BF8"/>
    <w:rsid w:val="002805ED"/>
    <w:rsid w:val="002877FB"/>
    <w:rsid w:val="002D5AE1"/>
    <w:rsid w:val="002E3E36"/>
    <w:rsid w:val="002F0993"/>
    <w:rsid w:val="00320731"/>
    <w:rsid w:val="00325E8E"/>
    <w:rsid w:val="003B37C9"/>
    <w:rsid w:val="00431FE1"/>
    <w:rsid w:val="00432ED9"/>
    <w:rsid w:val="00495C1C"/>
    <w:rsid w:val="004C0B61"/>
    <w:rsid w:val="004D75D6"/>
    <w:rsid w:val="005059B5"/>
    <w:rsid w:val="00706F62"/>
    <w:rsid w:val="007359FE"/>
    <w:rsid w:val="007660C8"/>
    <w:rsid w:val="007F62AF"/>
    <w:rsid w:val="00824FC3"/>
    <w:rsid w:val="008C393A"/>
    <w:rsid w:val="0090562C"/>
    <w:rsid w:val="0093549A"/>
    <w:rsid w:val="009D4140"/>
    <w:rsid w:val="00AD3037"/>
    <w:rsid w:val="00AD7051"/>
    <w:rsid w:val="00B31402"/>
    <w:rsid w:val="00B75070"/>
    <w:rsid w:val="00BC7E0C"/>
    <w:rsid w:val="00BE167B"/>
    <w:rsid w:val="00BF4D35"/>
    <w:rsid w:val="00C07BDA"/>
    <w:rsid w:val="00C80C90"/>
    <w:rsid w:val="00C828E6"/>
    <w:rsid w:val="00C82A76"/>
    <w:rsid w:val="00C917BF"/>
    <w:rsid w:val="00CC1106"/>
    <w:rsid w:val="00CD0D7B"/>
    <w:rsid w:val="00D47D1B"/>
    <w:rsid w:val="00D57500"/>
    <w:rsid w:val="00D67747"/>
    <w:rsid w:val="00D77AD3"/>
    <w:rsid w:val="00DE0C75"/>
    <w:rsid w:val="00E13A56"/>
    <w:rsid w:val="00E602D7"/>
    <w:rsid w:val="00E81E0B"/>
    <w:rsid w:val="00EC5677"/>
    <w:rsid w:val="00EF161D"/>
    <w:rsid w:val="00F80E0C"/>
    <w:rsid w:val="00FB7124"/>
    <w:rsid w:val="00FD0A88"/>
    <w:rsid w:val="00FE4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09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2F0993"/>
    <w:rPr>
      <w:rFonts w:ascii="Times New Roman" w:eastAsia="Times New Roman" w:hAnsi="Times New Roman" w:cs="Times New Roman"/>
      <w:spacing w:val="9"/>
      <w:shd w:val="clear" w:color="auto" w:fill="FFFFFF"/>
    </w:rPr>
  </w:style>
  <w:style w:type="paragraph" w:customStyle="1" w:styleId="1">
    <w:name w:val="Основной текст1"/>
    <w:basedOn w:val="a"/>
    <w:link w:val="a4"/>
    <w:rsid w:val="002F0993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pacing w:val="9"/>
    </w:rPr>
  </w:style>
  <w:style w:type="character" w:customStyle="1" w:styleId="2">
    <w:name w:val="Основной текст (2)_"/>
    <w:basedOn w:val="a0"/>
    <w:link w:val="20"/>
    <w:rsid w:val="002F0993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0993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  <w:spacing w:val="5"/>
    </w:rPr>
  </w:style>
  <w:style w:type="paragraph" w:customStyle="1" w:styleId="21">
    <w:name w:val="Основной текст2"/>
    <w:basedOn w:val="a"/>
    <w:rsid w:val="002F0993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color w:val="000000"/>
      <w:spacing w:val="10"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D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500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basedOn w:val="a0"/>
    <w:link w:val="11"/>
    <w:uiPriority w:val="99"/>
    <w:locked/>
    <w:rsid w:val="007359FE"/>
    <w:rPr>
      <w:rFonts w:ascii="Times New Roman" w:hAnsi="Times New Roman" w:cs="Times New Roman"/>
      <w:shd w:val="clear" w:color="auto" w:fill="FFFFFF"/>
      <w:lang w:eastAsia="ru-RU"/>
    </w:rPr>
  </w:style>
  <w:style w:type="paragraph" w:styleId="a7">
    <w:name w:val="Body Text"/>
    <w:basedOn w:val="a"/>
    <w:link w:val="a8"/>
    <w:uiPriority w:val="99"/>
    <w:rsid w:val="007359FE"/>
    <w:pPr>
      <w:widowControl w:val="0"/>
      <w:shd w:val="clear" w:color="auto" w:fill="FFFFFF"/>
      <w:spacing w:after="1620" w:line="322" w:lineRule="exact"/>
      <w:ind w:hanging="1400"/>
      <w:jc w:val="center"/>
    </w:pPr>
    <w:rPr>
      <w:rFonts w:ascii="Times New Roman" w:eastAsia="Times New Roman" w:hAnsi="Times New Roman" w:cs="Times New Roman"/>
      <w:sz w:val="26"/>
      <w:szCs w:val="26"/>
      <w:lang w:val="uk-UA"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7359FE"/>
  </w:style>
  <w:style w:type="character" w:customStyle="1" w:styleId="7pt">
    <w:name w:val="Основной текст + 7 pt"/>
    <w:aliases w:val="Интервал 1 pt"/>
    <w:basedOn w:val="10"/>
    <w:uiPriority w:val="99"/>
    <w:rsid w:val="007359FE"/>
    <w:rPr>
      <w:spacing w:val="20"/>
      <w:sz w:val="14"/>
      <w:szCs w:val="14"/>
    </w:rPr>
  </w:style>
  <w:style w:type="character" w:customStyle="1" w:styleId="a9">
    <w:name w:val="Основной текст + Курсив"/>
    <w:basedOn w:val="10"/>
    <w:uiPriority w:val="99"/>
    <w:rsid w:val="007359FE"/>
    <w:rPr>
      <w:i/>
      <w:iCs/>
      <w:sz w:val="26"/>
      <w:szCs w:val="26"/>
    </w:rPr>
  </w:style>
  <w:style w:type="character" w:customStyle="1" w:styleId="4">
    <w:name w:val="Заголовок №4_"/>
    <w:basedOn w:val="a0"/>
    <w:link w:val="40"/>
    <w:uiPriority w:val="99"/>
    <w:locked/>
    <w:rsid w:val="007359FE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12">
    <w:name w:val="Основной текст + Курсив1"/>
    <w:aliases w:val="Интервал -1 pt"/>
    <w:basedOn w:val="10"/>
    <w:uiPriority w:val="99"/>
    <w:rsid w:val="007359FE"/>
    <w:rPr>
      <w:i/>
      <w:iCs/>
      <w:spacing w:val="-30"/>
      <w:sz w:val="26"/>
      <w:szCs w:val="26"/>
    </w:rPr>
  </w:style>
  <w:style w:type="paragraph" w:customStyle="1" w:styleId="11">
    <w:name w:val="Колонтитул1"/>
    <w:basedOn w:val="a"/>
    <w:link w:val="10"/>
    <w:uiPriority w:val="99"/>
    <w:rsid w:val="007359FE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lang w:eastAsia="ru-RU"/>
    </w:rPr>
  </w:style>
  <w:style w:type="paragraph" w:customStyle="1" w:styleId="40">
    <w:name w:val="Заголовок №4"/>
    <w:basedOn w:val="a"/>
    <w:link w:val="4"/>
    <w:uiPriority w:val="99"/>
    <w:rsid w:val="007359FE"/>
    <w:pPr>
      <w:widowControl w:val="0"/>
      <w:shd w:val="clear" w:color="auto" w:fill="FFFFFF"/>
      <w:spacing w:before="420" w:after="0" w:line="322" w:lineRule="exact"/>
      <w:ind w:hanging="700"/>
      <w:jc w:val="both"/>
      <w:outlineLvl w:val="3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viiyi">
    <w:name w:val="viiyi"/>
    <w:basedOn w:val="a0"/>
    <w:rsid w:val="007359FE"/>
  </w:style>
  <w:style w:type="character" w:customStyle="1" w:styleId="jlqj4b">
    <w:name w:val="jlqj4b"/>
    <w:basedOn w:val="a0"/>
    <w:rsid w:val="007359FE"/>
  </w:style>
  <w:style w:type="character" w:customStyle="1" w:styleId="3pt">
    <w:name w:val="Основной текст + Интервал 3 pt"/>
    <w:basedOn w:val="a4"/>
    <w:rsid w:val="00325E8E"/>
    <w:rPr>
      <w:color w:val="000000"/>
      <w:spacing w:val="69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sid w:val="00325E8E"/>
    <w:rPr>
      <w:i/>
      <w:iCs/>
      <w:color w:val="000000"/>
      <w:spacing w:val="18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SegoeUI85pt2pt">
    <w:name w:val="Основной текст + Segoe UI;8;5 pt;Полужирный;Интервал 2 pt"/>
    <w:basedOn w:val="a4"/>
    <w:rsid w:val="00325E8E"/>
    <w:rPr>
      <w:rFonts w:ascii="Segoe UI" w:eastAsia="Segoe UI" w:hAnsi="Segoe UI" w:cs="Segoe UI"/>
      <w:b/>
      <w:bCs/>
      <w:color w:val="000000"/>
      <w:spacing w:val="5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4"/>
    <w:rsid w:val="00FE46EE"/>
    <w:rPr>
      <w:b w:val="0"/>
      <w:bCs w:val="0"/>
      <w:i w:val="0"/>
      <w:iCs w:val="0"/>
      <w:smallCaps w:val="0"/>
      <w:strike w:val="0"/>
      <w:color w:val="000000"/>
      <w:spacing w:val="58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sid w:val="00C80C90"/>
    <w:rPr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5pt">
    <w:name w:val="Основной текст + 9;5 pt"/>
    <w:basedOn w:val="a4"/>
    <w:rsid w:val="00C80C90"/>
    <w:rPr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pt">
    <w:name w:val="Основной текст + 9;5 pt;Курсив;Интервал 0 pt"/>
    <w:basedOn w:val="a4"/>
    <w:rsid w:val="00C80C90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CordiaUPC14pt0pt">
    <w:name w:val="Основной текст + CordiaUPC;14 pt;Курсив;Интервал 0 pt"/>
    <w:basedOn w:val="a4"/>
    <w:rsid w:val="00C80C90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rebuchetMS65pt0pt">
    <w:name w:val="Основной текст + Trebuchet MS;6;5 pt;Курсив;Интервал 0 pt"/>
    <w:basedOn w:val="a4"/>
    <w:rsid w:val="00C80C90"/>
    <w:rPr>
      <w:rFonts w:ascii="Trebuchet MS" w:eastAsia="Trebuchet MS" w:hAnsi="Trebuchet MS" w:cs="Trebuchet MS"/>
      <w:i/>
      <w:iCs/>
      <w:color w:val="000000"/>
      <w:spacing w:val="4"/>
      <w:w w:val="100"/>
      <w:position w:val="0"/>
      <w:sz w:val="13"/>
      <w:szCs w:val="13"/>
      <w:lang w:val="ru-RU" w:eastAsia="ru-RU" w:bidi="ru-RU"/>
    </w:rPr>
  </w:style>
  <w:style w:type="character" w:customStyle="1" w:styleId="Consolas75pt0pt">
    <w:name w:val="Основной текст + Consolas;7;5 pt;Курсив;Интервал 0 pt"/>
    <w:basedOn w:val="a4"/>
    <w:rsid w:val="00C80C90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imesNewRoman9pt0pt">
    <w:name w:val="Основной текст + Times New Roman;9 pt;Интервал 0 pt"/>
    <w:basedOn w:val="a4"/>
    <w:rsid w:val="00C80C90"/>
    <w:rPr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TimesNewRoman9pt0pt0">
    <w:name w:val="Основной текст + Times New Roman;9 pt;Курсив;Интервал 0 pt"/>
    <w:basedOn w:val="a4"/>
    <w:rsid w:val="00C80C90"/>
    <w:rPr>
      <w:b w:val="0"/>
      <w:bCs w:val="0"/>
      <w:i/>
      <w:iCs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C80C90"/>
    <w:rPr>
      <w:rFonts w:ascii="Times New Roman" w:eastAsia="Times New Roman" w:hAnsi="Times New Roman" w:cs="Times New Roman"/>
      <w:spacing w:val="9"/>
      <w:sz w:val="12"/>
      <w:szCs w:val="12"/>
      <w:shd w:val="clear" w:color="auto" w:fill="FFFFFF"/>
    </w:rPr>
  </w:style>
  <w:style w:type="character" w:customStyle="1" w:styleId="30pt">
    <w:name w:val="Основной текст (3) + Курсив;Интервал 0 pt"/>
    <w:basedOn w:val="3"/>
    <w:rsid w:val="00C80C90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80C90"/>
    <w:pPr>
      <w:widowControl w:val="0"/>
      <w:shd w:val="clear" w:color="auto" w:fill="FFFFFF"/>
      <w:spacing w:before="60" w:after="0" w:line="130" w:lineRule="exact"/>
    </w:pPr>
    <w:rPr>
      <w:rFonts w:ascii="Times New Roman" w:eastAsia="Times New Roman" w:hAnsi="Times New Roman" w:cs="Times New Roman"/>
      <w:spacing w:val="9"/>
      <w:sz w:val="12"/>
      <w:szCs w:val="12"/>
    </w:rPr>
  </w:style>
  <w:style w:type="character" w:customStyle="1" w:styleId="CordiaUPC85pt0pt">
    <w:name w:val="Основной текст + CordiaUPC;8;5 pt;Курсив;Интервал 0 pt"/>
    <w:basedOn w:val="a4"/>
    <w:rsid w:val="00C80C90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C80C90"/>
    <w:rPr>
      <w:rFonts w:ascii="Times New Roman" w:eastAsia="Times New Roman" w:hAnsi="Times New Roman" w:cs="Times New Roman"/>
      <w:spacing w:val="11"/>
      <w:sz w:val="14"/>
      <w:szCs w:val="14"/>
      <w:shd w:val="clear" w:color="auto" w:fill="FFFFFF"/>
    </w:rPr>
  </w:style>
  <w:style w:type="paragraph" w:customStyle="1" w:styleId="14">
    <w:name w:val="Заголовок №1"/>
    <w:basedOn w:val="a"/>
    <w:link w:val="13"/>
    <w:rsid w:val="00C80C90"/>
    <w:pPr>
      <w:widowControl w:val="0"/>
      <w:shd w:val="clear" w:color="auto" w:fill="FFFFFF"/>
      <w:spacing w:after="60" w:line="0" w:lineRule="atLeast"/>
      <w:jc w:val="right"/>
      <w:outlineLvl w:val="0"/>
    </w:pPr>
    <w:rPr>
      <w:rFonts w:ascii="Times New Roman" w:eastAsia="Times New Roman" w:hAnsi="Times New Roman" w:cs="Times New Roman"/>
      <w:spacing w:val="11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file:///D:\media\image1.jpe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2836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24</cp:revision>
  <dcterms:created xsi:type="dcterms:W3CDTF">2020-10-31T01:55:00Z</dcterms:created>
  <dcterms:modified xsi:type="dcterms:W3CDTF">2021-03-02T09:15:00Z</dcterms:modified>
</cp:coreProperties>
</file>