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D0" w:rsidRPr="00705E67" w:rsidRDefault="00D905D6" w:rsidP="008C3AD0">
      <w:pPr>
        <w:pStyle w:val="22"/>
        <w:shd w:val="clear" w:color="auto" w:fill="auto"/>
        <w:spacing w:line="36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8C3AD0" w:rsidRPr="00705E67">
        <w:rPr>
          <w:b/>
          <w:sz w:val="28"/>
          <w:szCs w:val="28"/>
        </w:rPr>
        <w:t>1 КАМЕРНЫЕ ПЫЛЕУГОЛЬНЫЕ ТОПКИ</w:t>
      </w:r>
    </w:p>
    <w:p w:rsidR="008C3AD0" w:rsidRPr="00603F47" w:rsidRDefault="008C3AD0" w:rsidP="0006555B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16"/>
          <w:szCs w:val="16"/>
          <w:lang w:eastAsia="ru-RU" w:bidi="ru-RU"/>
        </w:rPr>
      </w:pPr>
    </w:p>
    <w:p w:rsidR="008C3AD0" w:rsidRPr="00705E67" w:rsidRDefault="008C3AD0" w:rsidP="008C3AD0">
      <w:pPr>
        <w:pStyle w:val="22"/>
        <w:shd w:val="clear" w:color="auto" w:fill="auto"/>
        <w:spacing w:line="360" w:lineRule="auto"/>
        <w:ind w:right="20" w:firstLine="709"/>
        <w:rPr>
          <w:b/>
          <w:sz w:val="28"/>
          <w:szCs w:val="28"/>
        </w:rPr>
      </w:pPr>
      <w:r w:rsidRPr="00705E67">
        <w:rPr>
          <w:b/>
          <w:sz w:val="28"/>
          <w:szCs w:val="28"/>
        </w:rPr>
        <w:t>1.1 Топки для факельного сжигания угольной пыли с гранулированным шлакоудалением</w:t>
      </w:r>
    </w:p>
    <w:p w:rsidR="008C3AD0" w:rsidRPr="00603F47" w:rsidRDefault="008C3AD0" w:rsidP="008C3AD0">
      <w:pPr>
        <w:pStyle w:val="1"/>
        <w:shd w:val="clear" w:color="auto" w:fill="auto"/>
        <w:spacing w:before="0" w:line="360" w:lineRule="auto"/>
        <w:ind w:left="20" w:right="20" w:firstLine="689"/>
        <w:rPr>
          <w:color w:val="000000"/>
          <w:sz w:val="16"/>
          <w:szCs w:val="16"/>
          <w:lang w:eastAsia="ru-RU" w:bidi="ru-RU"/>
        </w:rPr>
      </w:pPr>
    </w:p>
    <w:p w:rsidR="0006555B" w:rsidRPr="0006555B" w:rsidRDefault="0006555B" w:rsidP="008C3AD0">
      <w:pPr>
        <w:pStyle w:val="1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  <w:r w:rsidRPr="0006555B">
        <w:rPr>
          <w:color w:val="000000"/>
          <w:sz w:val="28"/>
          <w:szCs w:val="28"/>
          <w:lang w:eastAsia="ru-RU" w:bidi="ru-RU"/>
        </w:rPr>
        <w:t>В пылеугольных топках поведе</w:t>
      </w:r>
      <w:r w:rsidRPr="0006555B">
        <w:rPr>
          <w:color w:val="000000"/>
          <w:sz w:val="28"/>
          <w:szCs w:val="28"/>
          <w:lang w:eastAsia="ru-RU" w:bidi="ru-RU"/>
        </w:rPr>
        <w:softHyphen/>
        <w:t xml:space="preserve">ние </w:t>
      </w:r>
      <w:proofErr w:type="spellStart"/>
      <w:r>
        <w:rPr>
          <w:rStyle w:val="3pt"/>
          <w:sz w:val="28"/>
          <w:szCs w:val="28"/>
        </w:rPr>
        <w:t>шлакозолового</w:t>
      </w:r>
      <w:proofErr w:type="spellEnd"/>
      <w:r>
        <w:rPr>
          <w:rStyle w:val="3pt"/>
          <w:sz w:val="28"/>
          <w:szCs w:val="28"/>
        </w:rPr>
        <w:t xml:space="preserve"> остатка</w:t>
      </w:r>
      <w:r w:rsidRPr="0006555B">
        <w:rPr>
          <w:color w:val="000000"/>
          <w:sz w:val="28"/>
          <w:szCs w:val="28"/>
          <w:lang w:eastAsia="ru-RU" w:bidi="ru-RU"/>
        </w:rPr>
        <w:t xml:space="preserve"> оказывает </w:t>
      </w:r>
      <w:r w:rsidRPr="0006555B">
        <w:rPr>
          <w:rStyle w:val="3pt"/>
          <w:sz w:val="28"/>
          <w:szCs w:val="28"/>
        </w:rPr>
        <w:t>решающее влияние</w:t>
      </w:r>
      <w:r w:rsidRPr="0006555B">
        <w:rPr>
          <w:color w:val="000000"/>
          <w:sz w:val="28"/>
          <w:szCs w:val="28"/>
          <w:lang w:eastAsia="ru-RU" w:bidi="ru-RU"/>
        </w:rPr>
        <w:t xml:space="preserve"> на производительность и экономичность топочного устройства.</w:t>
      </w:r>
    </w:p>
    <w:p w:rsidR="006D2907" w:rsidRDefault="0006555B" w:rsidP="006D2907">
      <w:pPr>
        <w:pStyle w:val="1"/>
        <w:shd w:val="clear" w:color="auto" w:fill="auto"/>
        <w:spacing w:before="0" w:line="360" w:lineRule="auto"/>
        <w:ind w:left="20" w:right="-1" w:firstLine="689"/>
        <w:rPr>
          <w:rStyle w:val="0pt"/>
          <w:sz w:val="28"/>
          <w:szCs w:val="28"/>
        </w:rPr>
      </w:pPr>
      <w:r w:rsidRPr="0006555B">
        <w:rPr>
          <w:rStyle w:val="0pt"/>
          <w:sz w:val="28"/>
          <w:szCs w:val="28"/>
        </w:rPr>
        <w:t>Те</w:t>
      </w:r>
      <w:r>
        <w:rPr>
          <w:rStyle w:val="0pt"/>
          <w:sz w:val="28"/>
          <w:szCs w:val="28"/>
        </w:rPr>
        <w:t>мпература пылеугольного факе</w:t>
      </w:r>
      <w:r>
        <w:rPr>
          <w:rStyle w:val="0pt"/>
          <w:sz w:val="28"/>
          <w:szCs w:val="28"/>
        </w:rPr>
        <w:softHyphen/>
        <w:t>ла</w:t>
      </w:r>
      <w:r w:rsidRPr="0006555B">
        <w:rPr>
          <w:rStyle w:val="0pt"/>
          <w:sz w:val="28"/>
          <w:szCs w:val="28"/>
        </w:rPr>
        <w:t xml:space="preserve"> превышает температуру плавления золы</w:t>
      </w:r>
      <w:r w:rsidR="006D2907">
        <w:rPr>
          <w:rStyle w:val="0pt"/>
          <w:sz w:val="28"/>
          <w:szCs w:val="28"/>
        </w:rPr>
        <w:t xml:space="preserve"> т.е.</w:t>
      </w:r>
      <w:r>
        <w:rPr>
          <w:rStyle w:val="0pt"/>
          <w:sz w:val="28"/>
          <w:szCs w:val="28"/>
        </w:rPr>
        <w:t xml:space="preserve"> </w:t>
      </w:r>
      <m:oMath>
        <m:sSub>
          <m:sSubPr>
            <m:ctrlPr>
              <w:rPr>
                <w:rStyle w:val="0pt"/>
                <w:rFonts w:ascii="Cambria Math" w:hAnsi="Cambria Math"/>
                <w:i/>
                <w:sz w:val="28"/>
                <w:szCs w:val="28"/>
                <w:shd w:val="clear" w:color="auto" w:fill="auto"/>
              </w:rPr>
            </m:ctrlPr>
          </m:sSubPr>
          <m:e>
            <m:r>
              <w:rPr>
                <w:rStyle w:val="0pt"/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Style w:val="0pt"/>
                <w:rFonts w:ascii="Cambria Math" w:hAnsi="Cambria Math"/>
                <w:sz w:val="28"/>
                <w:szCs w:val="28"/>
              </w:rPr>
              <m:t>ф</m:t>
            </m:r>
          </m:sub>
        </m:sSub>
        <m:r>
          <w:rPr>
            <w:rStyle w:val="0pt"/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Style w:val="0pt"/>
                <w:rFonts w:ascii="Cambria Math" w:hAnsi="Cambria Math"/>
                <w:i/>
                <w:sz w:val="28"/>
                <w:szCs w:val="28"/>
                <w:shd w:val="clear" w:color="auto" w:fill="auto"/>
              </w:rPr>
            </m:ctrlPr>
          </m:sSubPr>
          <m:e>
            <m:r>
              <w:rPr>
                <w:rStyle w:val="0pt"/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Style w:val="0pt"/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Style w:val="0pt"/>
            <w:rFonts w:ascii="Cambria Math" w:hAnsi="Cambria Math"/>
            <w:sz w:val="28"/>
            <w:szCs w:val="28"/>
          </w:rPr>
          <m:t>.</m:t>
        </m:r>
      </m:oMath>
      <w:r w:rsidR="006D2907">
        <w:rPr>
          <w:rStyle w:val="0pt"/>
          <w:sz w:val="28"/>
          <w:szCs w:val="28"/>
        </w:rPr>
        <w:t xml:space="preserve"> </w:t>
      </w:r>
      <w:r w:rsidRPr="0006555B">
        <w:rPr>
          <w:rStyle w:val="0pt"/>
          <w:sz w:val="28"/>
          <w:szCs w:val="28"/>
        </w:rPr>
        <w:t xml:space="preserve">В связи с этим при выгорании горючего </w:t>
      </w:r>
      <w:r w:rsidRPr="0006555B">
        <w:rPr>
          <w:rStyle w:val="3pt"/>
          <w:sz w:val="28"/>
          <w:szCs w:val="28"/>
        </w:rPr>
        <w:t>зола топлива пла</w:t>
      </w:r>
      <w:r w:rsidRPr="0006555B">
        <w:rPr>
          <w:rStyle w:val="3pt"/>
          <w:sz w:val="28"/>
          <w:szCs w:val="28"/>
        </w:rPr>
        <w:softHyphen/>
        <w:t>вится</w:t>
      </w:r>
      <w:r w:rsidRPr="0006555B">
        <w:rPr>
          <w:rStyle w:val="0pt"/>
          <w:sz w:val="28"/>
          <w:szCs w:val="28"/>
        </w:rPr>
        <w:t xml:space="preserve"> </w:t>
      </w:r>
      <w:r w:rsidRPr="0006555B">
        <w:rPr>
          <w:rStyle w:val="3pt"/>
          <w:sz w:val="28"/>
          <w:szCs w:val="28"/>
        </w:rPr>
        <w:t>и</w:t>
      </w:r>
      <w:r w:rsidR="006D2907">
        <w:rPr>
          <w:rStyle w:val="3pt"/>
          <w:sz w:val="28"/>
          <w:szCs w:val="28"/>
        </w:rPr>
        <w:t xml:space="preserve"> </w:t>
      </w:r>
      <w:r w:rsidRPr="0006555B">
        <w:rPr>
          <w:rStyle w:val="3pt"/>
          <w:sz w:val="28"/>
          <w:szCs w:val="28"/>
        </w:rPr>
        <w:t>в</w:t>
      </w:r>
      <w:r w:rsidRPr="0006555B">
        <w:rPr>
          <w:rStyle w:val="0pt"/>
          <w:sz w:val="28"/>
          <w:szCs w:val="28"/>
        </w:rPr>
        <w:t xml:space="preserve"> виде мельчайших капе</w:t>
      </w:r>
      <w:r w:rsidRPr="0006555B">
        <w:rPr>
          <w:rStyle w:val="0pt"/>
          <w:sz w:val="28"/>
          <w:szCs w:val="28"/>
        </w:rPr>
        <w:softHyphen/>
        <w:t>лек в жидком состоянии перемещается с газообразными продуктами сгора</w:t>
      </w:r>
      <w:r w:rsidRPr="0006555B">
        <w:rPr>
          <w:rStyle w:val="0pt"/>
          <w:sz w:val="28"/>
          <w:szCs w:val="28"/>
        </w:rPr>
        <w:softHyphen/>
        <w:t>ния.</w:t>
      </w:r>
    </w:p>
    <w:p w:rsidR="006D2907" w:rsidRDefault="006D2907" w:rsidP="005735BA">
      <w:pPr>
        <w:pStyle w:val="1"/>
        <w:shd w:val="clear" w:color="auto" w:fill="auto"/>
        <w:spacing w:before="0" w:line="360" w:lineRule="auto"/>
        <w:ind w:left="20" w:right="-1" w:firstLine="689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</w:t>
      </w:r>
      <w:r w:rsidRPr="0006555B">
        <w:rPr>
          <w:rStyle w:val="0pt"/>
          <w:sz w:val="28"/>
          <w:szCs w:val="28"/>
        </w:rPr>
        <w:t xml:space="preserve">ри факельном сжигании вся зола проходит через топочный объем. Основная масса золы </w:t>
      </w:r>
      <w:r w:rsidRPr="00812606">
        <w:rPr>
          <w:rStyle w:val="0pt"/>
          <w:b/>
          <w:sz w:val="28"/>
          <w:szCs w:val="28"/>
        </w:rPr>
        <w:t>(85…95) %</w:t>
      </w:r>
      <w:r w:rsidRPr="0006555B">
        <w:rPr>
          <w:rStyle w:val="0pt"/>
          <w:sz w:val="28"/>
          <w:szCs w:val="28"/>
        </w:rPr>
        <w:t xml:space="preserve"> уносится вместе с газовым по</w:t>
      </w:r>
      <w:r w:rsidRPr="0006555B">
        <w:rPr>
          <w:rStyle w:val="0pt"/>
          <w:sz w:val="28"/>
          <w:szCs w:val="28"/>
        </w:rPr>
        <w:softHyphen/>
        <w:t xml:space="preserve">током, а меньшая часть </w:t>
      </w:r>
      <w:r w:rsidRPr="00812606">
        <w:rPr>
          <w:rStyle w:val="0pt"/>
          <w:b/>
          <w:sz w:val="28"/>
          <w:szCs w:val="28"/>
        </w:rPr>
        <w:t>(5…15) %</w:t>
      </w:r>
      <w:r w:rsidRPr="0006555B">
        <w:rPr>
          <w:rStyle w:val="0pt"/>
          <w:sz w:val="28"/>
          <w:szCs w:val="28"/>
        </w:rPr>
        <w:t xml:space="preserve"> выпадает в топочной камере.</w:t>
      </w:r>
    </w:p>
    <w:p w:rsidR="008C3AD0" w:rsidRDefault="005735BA" w:rsidP="005735BA">
      <w:pPr>
        <w:pStyle w:val="22"/>
        <w:shd w:val="clear" w:color="auto" w:fill="auto"/>
        <w:spacing w:line="360" w:lineRule="auto"/>
        <w:ind w:left="40" w:right="20" w:firstLine="669"/>
        <w:rPr>
          <w:sz w:val="28"/>
          <w:szCs w:val="28"/>
        </w:rPr>
      </w:pPr>
      <w:r w:rsidRPr="005735BA">
        <w:rPr>
          <w:sz w:val="28"/>
          <w:szCs w:val="28"/>
        </w:rPr>
        <w:t>Для охлаждения оседающих в топ</w:t>
      </w:r>
      <w:r w:rsidRPr="005735BA">
        <w:rPr>
          <w:sz w:val="28"/>
          <w:szCs w:val="28"/>
        </w:rPr>
        <w:softHyphen/>
        <w:t xml:space="preserve">ке жидких шлаковых частиц нижнюю часть топки выполняют в виде </w:t>
      </w:r>
      <w:r w:rsidRPr="00705E67">
        <w:rPr>
          <w:b/>
          <w:sz w:val="28"/>
          <w:szCs w:val="28"/>
        </w:rPr>
        <w:t>хо</w:t>
      </w:r>
      <w:r w:rsidRPr="00705E67">
        <w:rPr>
          <w:b/>
          <w:sz w:val="28"/>
          <w:szCs w:val="28"/>
        </w:rPr>
        <w:softHyphen/>
      </w:r>
      <w:r w:rsidRPr="00705E67">
        <w:rPr>
          <w:rStyle w:val="2pt"/>
          <w:b/>
          <w:sz w:val="28"/>
          <w:szCs w:val="28"/>
        </w:rPr>
        <w:t>лодной шлаковой воронки</w:t>
      </w:r>
      <w:r w:rsidRPr="005735BA">
        <w:rPr>
          <w:rStyle w:val="2pt"/>
          <w:sz w:val="28"/>
          <w:szCs w:val="28"/>
        </w:rPr>
        <w:t xml:space="preserve">, </w:t>
      </w:r>
      <w:r w:rsidRPr="005735BA">
        <w:rPr>
          <w:sz w:val="28"/>
          <w:szCs w:val="28"/>
        </w:rPr>
        <w:t>имеющей сплошное экранирование стен</w:t>
      </w:r>
      <w:r w:rsidR="008C3AD0">
        <w:rPr>
          <w:sz w:val="28"/>
          <w:szCs w:val="28"/>
        </w:rPr>
        <w:t xml:space="preserve"> (см. рис. 1.1)</w:t>
      </w:r>
      <w:r w:rsidRPr="005735BA">
        <w:rPr>
          <w:sz w:val="28"/>
          <w:szCs w:val="28"/>
        </w:rPr>
        <w:t>.</w:t>
      </w:r>
    </w:p>
    <w:p w:rsidR="00603F47" w:rsidRPr="00603F47" w:rsidRDefault="00603F47" w:rsidP="005735BA">
      <w:pPr>
        <w:pStyle w:val="22"/>
        <w:shd w:val="clear" w:color="auto" w:fill="auto"/>
        <w:spacing w:line="360" w:lineRule="auto"/>
        <w:ind w:left="40" w:right="20" w:firstLine="669"/>
        <w:rPr>
          <w:sz w:val="16"/>
          <w:szCs w:val="16"/>
        </w:rPr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55"/>
      </w:tblGrid>
      <w:tr w:rsidR="008C3AD0" w:rsidTr="008C3AD0">
        <w:tc>
          <w:tcPr>
            <w:tcW w:w="4785" w:type="dxa"/>
            <w:vAlign w:val="center"/>
          </w:tcPr>
          <w:p w:rsidR="008C3AD0" w:rsidRPr="00603F47" w:rsidRDefault="00603F47" w:rsidP="008C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3F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Уходящие газы</w:t>
            </w:r>
          </w:p>
          <w:p w:rsidR="00603F47" w:rsidRDefault="00603F47" w:rsidP="008C3AD0">
            <w:pPr>
              <w:jc w:val="center"/>
              <w:rPr>
                <w:sz w:val="28"/>
                <w:szCs w:val="28"/>
              </w:rPr>
            </w:pPr>
            <w:r w:rsidRPr="00603F47">
              <w:rPr>
                <w:noProof/>
                <w:lang w:eastAsia="ru-RU"/>
              </w:rPr>
              <w:drawing>
                <wp:inline distT="0" distB="0" distL="0" distR="0">
                  <wp:extent cx="2324100" cy="2400300"/>
                  <wp:effectExtent l="19050" t="0" r="0" b="0"/>
                  <wp:docPr id="2" name="Рисунок 1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10000"/>
                          </a:blip>
                          <a:srcRect t="14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603F47" w:rsidRPr="00603F47" w:rsidRDefault="00603F47" w:rsidP="007706CC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360" w:lineRule="auto"/>
              <w:ind w:right="240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1.1 - 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Схема топки с твердым шлакоуда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лением</w:t>
            </w:r>
          </w:p>
          <w:p w:rsidR="008C3AD0" w:rsidRDefault="008C3AD0" w:rsidP="00603F47">
            <w:pPr>
              <w:pStyle w:val="22"/>
              <w:shd w:val="clear" w:color="auto" w:fill="auto"/>
              <w:spacing w:line="360" w:lineRule="auto"/>
              <w:ind w:right="20"/>
              <w:jc w:val="left"/>
              <w:rPr>
                <w:sz w:val="28"/>
                <w:szCs w:val="28"/>
              </w:rPr>
            </w:pPr>
          </w:p>
        </w:tc>
      </w:tr>
    </w:tbl>
    <w:p w:rsidR="00603F47" w:rsidRPr="00603F47" w:rsidRDefault="00603F47" w:rsidP="005735BA">
      <w:pPr>
        <w:pStyle w:val="22"/>
        <w:shd w:val="clear" w:color="auto" w:fill="auto"/>
        <w:spacing w:line="360" w:lineRule="auto"/>
        <w:ind w:left="40" w:right="20" w:firstLine="669"/>
        <w:rPr>
          <w:sz w:val="16"/>
          <w:szCs w:val="16"/>
        </w:rPr>
      </w:pPr>
    </w:p>
    <w:p w:rsidR="005735BA" w:rsidRDefault="005735BA" w:rsidP="005735BA">
      <w:pPr>
        <w:pStyle w:val="22"/>
        <w:shd w:val="clear" w:color="auto" w:fill="auto"/>
        <w:spacing w:line="360" w:lineRule="auto"/>
        <w:ind w:left="40" w:right="20" w:firstLine="669"/>
        <w:rPr>
          <w:sz w:val="28"/>
          <w:szCs w:val="28"/>
        </w:rPr>
      </w:pPr>
      <w:r w:rsidRPr="005735BA">
        <w:rPr>
          <w:sz w:val="28"/>
          <w:szCs w:val="28"/>
        </w:rPr>
        <w:t>Наклон стенок воронки к гори</w:t>
      </w:r>
      <w:r w:rsidRPr="005735BA">
        <w:rPr>
          <w:sz w:val="28"/>
          <w:szCs w:val="28"/>
        </w:rPr>
        <w:softHyphen/>
        <w:t>зонту составляет около 60° для обес</w:t>
      </w:r>
      <w:r w:rsidRPr="005735BA">
        <w:rPr>
          <w:sz w:val="28"/>
          <w:szCs w:val="28"/>
        </w:rPr>
        <w:softHyphen/>
        <w:t>печения сползания гранулирован</w:t>
      </w:r>
      <w:r w:rsidRPr="005735BA">
        <w:rPr>
          <w:sz w:val="28"/>
          <w:szCs w:val="28"/>
        </w:rPr>
        <w:softHyphen/>
        <w:t>ного шлака в шлаковую шахту. Пос</w:t>
      </w:r>
      <w:r w:rsidRPr="005735BA">
        <w:rPr>
          <w:sz w:val="28"/>
          <w:szCs w:val="28"/>
        </w:rPr>
        <w:softHyphen/>
        <w:t>ледняя находится под холодной ворон</w:t>
      </w:r>
      <w:r w:rsidRPr="005735BA">
        <w:rPr>
          <w:sz w:val="28"/>
          <w:szCs w:val="28"/>
        </w:rPr>
        <w:softHyphen/>
        <w:t>кой.</w:t>
      </w:r>
    </w:p>
    <w:p w:rsidR="00603F47" w:rsidRPr="00603F47" w:rsidRDefault="00603F47" w:rsidP="007706CC">
      <w:pPr>
        <w:pStyle w:val="3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603F47">
        <w:rPr>
          <w:color w:val="000000"/>
          <w:sz w:val="28"/>
          <w:szCs w:val="28"/>
          <w:lang w:eastAsia="ru-RU" w:bidi="ru-RU"/>
        </w:rPr>
        <w:lastRenderedPageBreak/>
        <w:t>При твердом шлакоудалении холодная воронка не</w:t>
      </w:r>
      <w:r w:rsidRPr="00603F47">
        <w:rPr>
          <w:color w:val="000000"/>
          <w:sz w:val="28"/>
          <w:szCs w:val="28"/>
          <w:lang w:eastAsia="ru-RU" w:bidi="ru-RU"/>
        </w:rPr>
        <w:softHyphen/>
        <w:t>благоприятно влияет на процесс горе</w:t>
      </w:r>
      <w:r w:rsidRPr="00603F47">
        <w:rPr>
          <w:color w:val="000000"/>
          <w:sz w:val="28"/>
          <w:szCs w:val="28"/>
          <w:lang w:eastAsia="ru-RU" w:bidi="ru-RU"/>
        </w:rPr>
        <w:softHyphen/>
        <w:t>ния, так как зона низкой температуры</w:t>
      </w:r>
      <w:r w:rsidR="007706CC">
        <w:rPr>
          <w:color w:val="000000"/>
          <w:sz w:val="28"/>
          <w:szCs w:val="28"/>
          <w:lang w:eastAsia="ru-RU" w:bidi="ru-RU"/>
        </w:rPr>
        <w:t xml:space="preserve"> </w:t>
      </w:r>
      <w:r w:rsidRPr="00603F47">
        <w:rPr>
          <w:color w:val="000000"/>
          <w:sz w:val="28"/>
          <w:szCs w:val="28"/>
          <w:lang w:eastAsia="ru-RU" w:bidi="ru-RU"/>
        </w:rPr>
        <w:t>оказывается в непосредствен</w:t>
      </w:r>
      <w:r w:rsidRPr="00603F47">
        <w:rPr>
          <w:color w:val="000000"/>
          <w:sz w:val="28"/>
          <w:szCs w:val="28"/>
          <w:lang w:eastAsia="ru-RU" w:bidi="ru-RU"/>
        </w:rPr>
        <w:softHyphen/>
        <w:t>ной близости от горелок. В связи с этим стремятся отдалить горелки от холодной воронки, что приводит к увеличению высоты топки. Повы</w:t>
      </w:r>
      <w:r w:rsidRPr="00603F47">
        <w:rPr>
          <w:color w:val="000000"/>
          <w:sz w:val="28"/>
          <w:szCs w:val="28"/>
          <w:lang w:eastAsia="ru-RU" w:bidi="ru-RU"/>
        </w:rPr>
        <w:softHyphen/>
        <w:t>шение температуры в области холод</w:t>
      </w:r>
      <w:r w:rsidRPr="00603F47">
        <w:rPr>
          <w:color w:val="000000"/>
          <w:sz w:val="28"/>
          <w:szCs w:val="28"/>
          <w:lang w:eastAsia="ru-RU" w:bidi="ru-RU"/>
        </w:rPr>
        <w:softHyphen/>
        <w:t>ной воронки может привести к полу</w:t>
      </w:r>
      <w:r w:rsidRPr="00603F47">
        <w:rPr>
          <w:color w:val="000000"/>
          <w:sz w:val="28"/>
          <w:szCs w:val="28"/>
          <w:lang w:eastAsia="ru-RU" w:bidi="ru-RU"/>
        </w:rPr>
        <w:softHyphen/>
        <w:t>чению не гранулированного (сыпу</w:t>
      </w:r>
      <w:r w:rsidRPr="00603F47">
        <w:rPr>
          <w:color w:val="000000"/>
          <w:sz w:val="28"/>
          <w:szCs w:val="28"/>
          <w:lang w:eastAsia="ru-RU" w:bidi="ru-RU"/>
        </w:rPr>
        <w:softHyphen/>
        <w:t>чего) шлака, а вязкой массы, что вы</w:t>
      </w:r>
      <w:r w:rsidRPr="00603F47">
        <w:rPr>
          <w:color w:val="000000"/>
          <w:sz w:val="28"/>
          <w:szCs w:val="28"/>
          <w:lang w:eastAsia="ru-RU" w:bidi="ru-RU"/>
        </w:rPr>
        <w:softHyphen/>
        <w:t xml:space="preserve">зовет </w:t>
      </w:r>
      <w:proofErr w:type="spellStart"/>
      <w:r w:rsidRPr="00603F47">
        <w:rPr>
          <w:color w:val="000000"/>
          <w:sz w:val="28"/>
          <w:szCs w:val="28"/>
          <w:lang w:eastAsia="ru-RU" w:bidi="ru-RU"/>
        </w:rPr>
        <w:t>шлакование</w:t>
      </w:r>
      <w:proofErr w:type="spellEnd"/>
      <w:r w:rsidRPr="00603F47">
        <w:rPr>
          <w:color w:val="000000"/>
          <w:sz w:val="28"/>
          <w:szCs w:val="28"/>
          <w:lang w:eastAsia="ru-RU" w:bidi="ru-RU"/>
        </w:rPr>
        <w:t xml:space="preserve"> холодной воронки.</w:t>
      </w:r>
    </w:p>
    <w:p w:rsidR="007706CC" w:rsidRDefault="00603F47" w:rsidP="00603F47">
      <w:pPr>
        <w:pStyle w:val="30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603F47">
        <w:rPr>
          <w:color w:val="000000"/>
          <w:sz w:val="28"/>
          <w:szCs w:val="28"/>
          <w:lang w:eastAsia="ru-RU" w:bidi="ru-RU"/>
        </w:rPr>
        <w:t>При значительном экранировании топочной камеры воспламенение топ</w:t>
      </w:r>
      <w:r w:rsidRPr="00603F47">
        <w:rPr>
          <w:color w:val="000000"/>
          <w:sz w:val="28"/>
          <w:szCs w:val="28"/>
          <w:lang w:eastAsia="ru-RU" w:bidi="ru-RU"/>
        </w:rPr>
        <w:softHyphen/>
        <w:t>лива вообще затрудняется</w:t>
      </w:r>
      <w:r w:rsidR="007706CC">
        <w:rPr>
          <w:color w:val="000000"/>
          <w:sz w:val="28"/>
          <w:szCs w:val="28"/>
          <w:lang w:eastAsia="ru-RU" w:bidi="ru-RU"/>
        </w:rPr>
        <w:t>.</w:t>
      </w:r>
      <w:r w:rsidRPr="00603F47">
        <w:rPr>
          <w:color w:val="000000"/>
          <w:sz w:val="28"/>
          <w:szCs w:val="28"/>
          <w:lang w:eastAsia="ru-RU" w:bidi="ru-RU"/>
        </w:rPr>
        <w:t xml:space="preserve"> Для интенсификации зажигания, а также повышения устой</w:t>
      </w:r>
      <w:r w:rsidRPr="00603F47">
        <w:rPr>
          <w:color w:val="000000"/>
          <w:sz w:val="28"/>
          <w:szCs w:val="28"/>
          <w:lang w:eastAsia="ru-RU" w:bidi="ru-RU"/>
        </w:rPr>
        <w:softHyphen/>
        <w:t xml:space="preserve">чивости горения применяют </w:t>
      </w:r>
      <w:r w:rsidRPr="00603F47">
        <w:rPr>
          <w:rStyle w:val="33pt"/>
          <w:sz w:val="28"/>
          <w:szCs w:val="28"/>
        </w:rPr>
        <w:t>зажигатель</w:t>
      </w:r>
      <w:r w:rsidRPr="00603F47">
        <w:rPr>
          <w:rStyle w:val="33pt"/>
          <w:sz w:val="28"/>
          <w:szCs w:val="28"/>
        </w:rPr>
        <w:softHyphen/>
        <w:t>ный пояс,</w:t>
      </w:r>
      <w:r w:rsidRPr="00603F47">
        <w:rPr>
          <w:color w:val="000000"/>
          <w:sz w:val="28"/>
          <w:szCs w:val="28"/>
          <w:lang w:eastAsia="ru-RU" w:bidi="ru-RU"/>
        </w:rPr>
        <w:t xml:space="preserve"> представляющий собой часть топочных экранов, утепленную огнеупорным покрытием в области горелок </w:t>
      </w:r>
      <w:r w:rsidR="007706CC">
        <w:rPr>
          <w:sz w:val="28"/>
          <w:szCs w:val="28"/>
        </w:rPr>
        <w:t>(см. рис. 1.2)</w:t>
      </w:r>
      <w:r w:rsidRPr="00603F47">
        <w:rPr>
          <w:color w:val="000000"/>
          <w:sz w:val="28"/>
          <w:szCs w:val="28"/>
          <w:lang w:eastAsia="ru-RU" w:bidi="ru-RU"/>
        </w:rPr>
        <w:t>.</w:t>
      </w:r>
    </w:p>
    <w:p w:rsidR="007706CC" w:rsidRDefault="00603F47" w:rsidP="00603F47">
      <w:pPr>
        <w:pStyle w:val="30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603F47">
        <w:rPr>
          <w:color w:val="000000"/>
          <w:sz w:val="28"/>
          <w:szCs w:val="28"/>
          <w:lang w:eastAsia="ru-RU" w:bidi="ru-RU"/>
        </w:rPr>
        <w:t xml:space="preserve"> 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4395"/>
      </w:tblGrid>
      <w:tr w:rsidR="007706CC" w:rsidTr="00AF614A">
        <w:tc>
          <w:tcPr>
            <w:tcW w:w="4785" w:type="dxa"/>
            <w:vAlign w:val="center"/>
          </w:tcPr>
          <w:p w:rsidR="007706CC" w:rsidRDefault="007706CC" w:rsidP="007706CC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05150" cy="2028825"/>
                  <wp:effectExtent l="19050" t="0" r="0" b="0"/>
                  <wp:docPr id="4" name="Рисунок 4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6CC" w:rsidRDefault="007706CC" w:rsidP="00AF6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7706CC" w:rsidRPr="00603F47" w:rsidRDefault="007706CC" w:rsidP="007706CC">
            <w:pPr>
              <w:pStyle w:val="20"/>
              <w:shd w:val="clear" w:color="auto" w:fill="auto"/>
              <w:spacing w:line="360" w:lineRule="auto"/>
              <w:ind w:right="240"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1.2 - 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Зажигательный пояс</w:t>
            </w:r>
          </w:p>
          <w:p w:rsidR="007706CC" w:rsidRDefault="007706CC" w:rsidP="00AF614A">
            <w:pPr>
              <w:pStyle w:val="22"/>
              <w:shd w:val="clear" w:color="auto" w:fill="auto"/>
              <w:spacing w:line="360" w:lineRule="auto"/>
              <w:ind w:right="20"/>
              <w:jc w:val="left"/>
              <w:rPr>
                <w:sz w:val="28"/>
                <w:szCs w:val="28"/>
              </w:rPr>
            </w:pPr>
          </w:p>
        </w:tc>
      </w:tr>
    </w:tbl>
    <w:p w:rsidR="007706CC" w:rsidRPr="007706CC" w:rsidRDefault="007706CC" w:rsidP="00603F47">
      <w:pPr>
        <w:pStyle w:val="30"/>
        <w:shd w:val="clear" w:color="auto" w:fill="auto"/>
        <w:spacing w:line="360" w:lineRule="auto"/>
        <w:ind w:left="20" w:right="20" w:firstLine="689"/>
        <w:rPr>
          <w:color w:val="000000"/>
          <w:sz w:val="16"/>
          <w:szCs w:val="16"/>
          <w:lang w:eastAsia="ru-RU" w:bidi="ru-RU"/>
        </w:rPr>
      </w:pPr>
    </w:p>
    <w:p w:rsidR="00603F47" w:rsidRPr="00603F47" w:rsidRDefault="00603F47" w:rsidP="00791496">
      <w:pPr>
        <w:pStyle w:val="3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603F47">
        <w:rPr>
          <w:color w:val="000000"/>
          <w:sz w:val="28"/>
          <w:szCs w:val="28"/>
          <w:lang w:eastAsia="ru-RU" w:bidi="ru-RU"/>
        </w:rPr>
        <w:t>Применяют два типа зажигательных поясов: покрытие гладких экранных труб фасонными кирпичами</w:t>
      </w:r>
      <w:r w:rsidR="00791496">
        <w:rPr>
          <w:color w:val="000000"/>
          <w:sz w:val="28"/>
          <w:szCs w:val="28"/>
          <w:lang w:eastAsia="ru-RU" w:bidi="ru-RU"/>
        </w:rPr>
        <w:t xml:space="preserve"> </w:t>
      </w:r>
      <w:r w:rsidR="00791496">
        <w:rPr>
          <w:sz w:val="28"/>
          <w:szCs w:val="28"/>
        </w:rPr>
        <w:t>(см. рис. 1.2,а)</w:t>
      </w:r>
      <w:r w:rsidRPr="00603F47">
        <w:rPr>
          <w:color w:val="000000"/>
          <w:sz w:val="28"/>
          <w:szCs w:val="28"/>
          <w:lang w:eastAsia="ru-RU" w:bidi="ru-RU"/>
        </w:rPr>
        <w:t xml:space="preserve"> и обмазку </w:t>
      </w:r>
      <w:proofErr w:type="spellStart"/>
      <w:r w:rsidRPr="00603F47">
        <w:rPr>
          <w:color w:val="000000"/>
          <w:sz w:val="28"/>
          <w:szCs w:val="28"/>
          <w:lang w:eastAsia="ru-RU" w:bidi="ru-RU"/>
        </w:rPr>
        <w:t>ошипованных</w:t>
      </w:r>
      <w:proofErr w:type="spellEnd"/>
      <w:r w:rsidR="00791496">
        <w:rPr>
          <w:color w:val="000000"/>
          <w:sz w:val="28"/>
          <w:szCs w:val="28"/>
          <w:lang w:eastAsia="ru-RU" w:bidi="ru-RU"/>
        </w:rPr>
        <w:t xml:space="preserve"> труб огнеупорной  карборундовой обмазкой                   </w:t>
      </w:r>
      <w:r w:rsidR="00791496">
        <w:rPr>
          <w:sz w:val="28"/>
          <w:szCs w:val="28"/>
        </w:rPr>
        <w:t>(см. рис. 1.2,б)</w:t>
      </w:r>
      <w:r w:rsidR="00791496">
        <w:rPr>
          <w:color w:val="000000"/>
          <w:sz w:val="28"/>
          <w:szCs w:val="28"/>
          <w:lang w:eastAsia="ru-RU" w:bidi="ru-RU"/>
        </w:rPr>
        <w:t>.</w:t>
      </w:r>
    </w:p>
    <w:p w:rsidR="00791496" w:rsidRPr="00791496" w:rsidRDefault="00791496" w:rsidP="00791496">
      <w:pPr>
        <w:pStyle w:val="1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  <w:r w:rsidRPr="00791496">
        <w:rPr>
          <w:color w:val="000000"/>
          <w:sz w:val="28"/>
          <w:szCs w:val="28"/>
          <w:lang w:eastAsia="ru-RU" w:bidi="ru-RU"/>
        </w:rPr>
        <w:t>При фронтальном расположении горелок зажигательный пояс распо</w:t>
      </w:r>
      <w:r w:rsidRPr="00791496">
        <w:rPr>
          <w:color w:val="000000"/>
          <w:sz w:val="28"/>
          <w:szCs w:val="28"/>
          <w:lang w:eastAsia="ru-RU" w:bidi="ru-RU"/>
        </w:rPr>
        <w:softHyphen/>
        <w:t>лагают обычно на фронтальной и боко</w:t>
      </w:r>
      <w:r w:rsidRPr="00791496">
        <w:rPr>
          <w:color w:val="000000"/>
          <w:sz w:val="28"/>
          <w:szCs w:val="28"/>
          <w:lang w:eastAsia="ru-RU" w:bidi="ru-RU"/>
        </w:rPr>
        <w:softHyphen/>
        <w:t>вых стенках. При встречном и угловом расположении зажигательный пояс размещается по всему периметру топ</w:t>
      </w:r>
      <w:r w:rsidRPr="00791496">
        <w:rPr>
          <w:color w:val="000000"/>
          <w:sz w:val="28"/>
          <w:szCs w:val="28"/>
          <w:lang w:eastAsia="ru-RU" w:bidi="ru-RU"/>
        </w:rPr>
        <w:softHyphen/>
        <w:t>ки. Высота пояса зависит от произ</w:t>
      </w:r>
      <w:r w:rsidRPr="00791496">
        <w:rPr>
          <w:color w:val="000000"/>
          <w:sz w:val="28"/>
          <w:szCs w:val="28"/>
          <w:lang w:eastAsia="ru-RU" w:bidi="ru-RU"/>
        </w:rPr>
        <w:softHyphen/>
        <w:t>водительности парогенератора и дохо</w:t>
      </w:r>
      <w:r w:rsidRPr="00791496">
        <w:rPr>
          <w:color w:val="000000"/>
          <w:sz w:val="28"/>
          <w:szCs w:val="28"/>
          <w:lang w:eastAsia="ru-RU" w:bidi="ru-RU"/>
        </w:rPr>
        <w:softHyphen/>
        <w:t>дит до 3—4 м.</w:t>
      </w:r>
    </w:p>
    <w:p w:rsidR="00D46F7B" w:rsidRPr="00705E67" w:rsidRDefault="00EC59A5" w:rsidP="00D46F7B">
      <w:pPr>
        <w:pStyle w:val="1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  <w:r w:rsidRPr="00705E67">
        <w:rPr>
          <w:rStyle w:val="SegoeUI7pt0pt"/>
          <w:rFonts w:ascii="Times New Roman" w:hAnsi="Times New Roman" w:cs="Times New Roman"/>
          <w:sz w:val="28"/>
          <w:szCs w:val="28"/>
        </w:rPr>
        <w:lastRenderedPageBreak/>
        <w:t>1.</w:t>
      </w:r>
      <w:r w:rsidR="00D46F7B" w:rsidRPr="00705E67">
        <w:rPr>
          <w:rStyle w:val="SegoeUI7pt0pt"/>
          <w:rFonts w:ascii="Times New Roman" w:hAnsi="Times New Roman" w:cs="Times New Roman"/>
          <w:sz w:val="28"/>
          <w:szCs w:val="28"/>
        </w:rPr>
        <w:t>2 Топки для факельного сжига</w:t>
      </w:r>
      <w:r w:rsidR="00D46F7B" w:rsidRPr="00705E67">
        <w:rPr>
          <w:rStyle w:val="SegoeUI7pt0pt"/>
          <w:rFonts w:ascii="Times New Roman" w:hAnsi="Times New Roman" w:cs="Times New Roman"/>
          <w:sz w:val="28"/>
          <w:szCs w:val="28"/>
        </w:rPr>
        <w:softHyphen/>
        <w:t>ния угольной пыли с жидким шлакоудалением</w:t>
      </w:r>
    </w:p>
    <w:p w:rsidR="00D46F7B" w:rsidRPr="00D46F7B" w:rsidRDefault="00D46F7B" w:rsidP="00D46F7B">
      <w:pPr>
        <w:pStyle w:val="20"/>
        <w:shd w:val="clear" w:color="auto" w:fill="auto"/>
        <w:spacing w:after="0" w:line="360" w:lineRule="auto"/>
        <w:ind w:left="20" w:right="20" w:firstLine="689"/>
        <w:rPr>
          <w:rFonts w:ascii="Times New Roman" w:hAnsi="Times New Roman" w:cs="Times New Roman"/>
          <w:color w:val="000000"/>
          <w:lang w:eastAsia="ru-RU" w:bidi="ru-RU"/>
        </w:rPr>
      </w:pPr>
    </w:p>
    <w:p w:rsidR="00D46F7B" w:rsidRDefault="00D46F7B" w:rsidP="00D46F7B">
      <w:pPr>
        <w:pStyle w:val="20"/>
        <w:shd w:val="clear" w:color="auto" w:fill="auto"/>
        <w:spacing w:after="0" w:line="36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топках с </w:t>
      </w:r>
      <w:r w:rsidRPr="00D46F7B">
        <w:rPr>
          <w:rStyle w:val="23pt"/>
          <w:rFonts w:eastAsia="Segoe UI"/>
          <w:sz w:val="28"/>
          <w:szCs w:val="28"/>
        </w:rPr>
        <w:t>жидким шлакоудалением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температу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ру в нижней части топочной камеры поддерживают такой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чтобы обеспечить не только полное расплавление шла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ков, но и удаление их </w:t>
      </w:r>
      <w:r w:rsidR="0088122B"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 топки 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жидком виде. </w:t>
      </w:r>
    </w:p>
    <w:p w:rsidR="00D46F7B" w:rsidRDefault="00D46F7B" w:rsidP="00D46F7B">
      <w:pPr>
        <w:pStyle w:val="20"/>
        <w:shd w:val="clear" w:color="auto" w:fill="auto"/>
        <w:spacing w:after="0" w:line="36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05E6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705E67">
        <w:rPr>
          <w:rStyle w:val="22pt"/>
          <w:rFonts w:eastAsia="Segoe UI"/>
          <w:b/>
          <w:sz w:val="28"/>
          <w:szCs w:val="28"/>
        </w:rPr>
        <w:t>однокамерной</w:t>
      </w:r>
      <w:r w:rsidRPr="00705E67">
        <w:rPr>
          <w:rStyle w:val="23pt"/>
          <w:rFonts w:eastAsia="Segoe UI"/>
          <w:b/>
          <w:sz w:val="28"/>
          <w:szCs w:val="28"/>
        </w:rPr>
        <w:t xml:space="preserve"> откры</w:t>
      </w:r>
      <w:r w:rsidRPr="00705E67">
        <w:rPr>
          <w:rStyle w:val="23pt"/>
          <w:rFonts w:eastAsia="Segoe UI"/>
          <w:b/>
          <w:sz w:val="28"/>
          <w:szCs w:val="28"/>
        </w:rPr>
        <w:softHyphen/>
        <w:t>той топке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46F7B">
        <w:rPr>
          <w:rFonts w:ascii="Times New Roman" w:hAnsi="Times New Roman" w:cs="Times New Roman"/>
          <w:sz w:val="28"/>
          <w:szCs w:val="28"/>
        </w:rPr>
        <w:t>(см. рис. 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)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пыле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видное топливо через горелку посту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пает в камеру, стенки которой покры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ты </w:t>
      </w:r>
      <w:proofErr w:type="spellStart"/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ошипованными</w:t>
      </w:r>
      <w:proofErr w:type="spellEnd"/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футерованными эк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ранными трубами. В связи с этим в камере при горении топлива разви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вается достаточно высокая темпера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тура, обеспечивающая плавление шла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ка. Расплавленный и уловленный здесь шл</w:t>
      </w:r>
      <w:r w:rsidR="008753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 через летку стекает в ванну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где грану</w:t>
      </w:r>
      <w:r w:rsidRPr="00D46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лируется водой и затем удаляется.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5210"/>
      </w:tblGrid>
      <w:tr w:rsidR="008753F6" w:rsidTr="004B4CBE">
        <w:tc>
          <w:tcPr>
            <w:tcW w:w="4321" w:type="dxa"/>
            <w:vAlign w:val="center"/>
          </w:tcPr>
          <w:p w:rsidR="008753F6" w:rsidRDefault="0088122B" w:rsidP="00AF614A">
            <w:pPr>
              <w:jc w:val="center"/>
              <w:rPr>
                <w:sz w:val="28"/>
                <w:szCs w:val="28"/>
              </w:rPr>
            </w:pPr>
            <w:r w:rsidRPr="0088122B">
              <w:rPr>
                <w:noProof/>
                <w:lang w:eastAsia="ru-RU"/>
              </w:rPr>
              <w:drawing>
                <wp:inline distT="0" distB="0" distL="0" distR="0">
                  <wp:extent cx="2343150" cy="2457450"/>
                  <wp:effectExtent l="19050" t="0" r="0" b="0"/>
                  <wp:docPr id="6" name="Рисунок 1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20000"/>
                          </a:blip>
                          <a:srcRect r="64909" b="8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4B4CBE" w:rsidRDefault="004B4CBE" w:rsidP="004B4CBE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поверхность топки, покрытая огнеупорной обмазкой; </w:t>
            </w:r>
          </w:p>
          <w:p w:rsidR="004B4CBE" w:rsidRDefault="004B4CBE" w:rsidP="004B4CBE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 w:rsidRPr="004B4CBE">
              <w:rPr>
                <w:rStyle w:val="60pt"/>
                <w:sz w:val="28"/>
                <w:szCs w:val="28"/>
              </w:rPr>
              <w:t>2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холодная радиационная поверх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softHyphen/>
              <w:t xml:space="preserve">ность; </w:t>
            </w:r>
          </w:p>
          <w:p w:rsidR="004B4CBE" w:rsidRDefault="004B4CBE" w:rsidP="004B4CBE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 w:rsidRPr="004B4CBE">
              <w:rPr>
                <w:rStyle w:val="60pt"/>
                <w:sz w:val="28"/>
                <w:szCs w:val="28"/>
              </w:rPr>
              <w:t>3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подача топлива</w:t>
            </w:r>
            <w:r w:rsidR="00EC59A5">
              <w:rPr>
                <w:color w:val="000000"/>
                <w:sz w:val="28"/>
                <w:szCs w:val="28"/>
                <w:lang w:eastAsia="ru-RU" w:bidi="ru-RU"/>
              </w:rPr>
              <w:t>.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4B4CBE" w:rsidRPr="004B4CBE" w:rsidRDefault="004B4CBE" w:rsidP="004B4CBE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4B4CBE" w:rsidRPr="004B4CBE" w:rsidRDefault="008753F6" w:rsidP="004B4CBE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  <w:r w:rsidR="008812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B4CBE"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Схем</w:t>
            </w:r>
            <w:r w:rsid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 однокамерной</w:t>
            </w:r>
            <w:r w:rsidR="004B4CBE"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открытой </w:t>
            </w:r>
            <w:r w:rsidR="004B4CBE"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топк</w:t>
            </w:r>
            <w:r w:rsid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="004B4CBE"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жидким шлакоудалением</w:t>
            </w:r>
          </w:p>
          <w:p w:rsidR="004B4CBE" w:rsidRPr="00603F47" w:rsidRDefault="004B4CBE" w:rsidP="00AF614A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360" w:lineRule="auto"/>
              <w:ind w:right="240" w:firstLine="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3F6" w:rsidRDefault="008753F6" w:rsidP="00AF614A">
            <w:pPr>
              <w:pStyle w:val="22"/>
              <w:shd w:val="clear" w:color="auto" w:fill="auto"/>
              <w:spacing w:line="360" w:lineRule="auto"/>
              <w:ind w:right="20"/>
              <w:jc w:val="left"/>
              <w:rPr>
                <w:sz w:val="28"/>
                <w:szCs w:val="28"/>
              </w:rPr>
            </w:pPr>
          </w:p>
        </w:tc>
      </w:tr>
    </w:tbl>
    <w:p w:rsidR="0088122B" w:rsidRPr="0088122B" w:rsidRDefault="0088122B" w:rsidP="0088122B">
      <w:pPr>
        <w:pStyle w:val="20"/>
        <w:shd w:val="clear" w:color="auto" w:fill="auto"/>
        <w:spacing w:after="0" w:line="360" w:lineRule="auto"/>
        <w:ind w:left="20" w:right="20" w:firstLine="689"/>
        <w:rPr>
          <w:rFonts w:ascii="Times New Roman" w:hAnsi="Times New Roman" w:cs="Times New Roman"/>
          <w:color w:val="000000"/>
          <w:lang w:eastAsia="ru-RU" w:bidi="ru-RU"/>
        </w:rPr>
      </w:pPr>
    </w:p>
    <w:p w:rsidR="0088122B" w:rsidRDefault="0088122B" w:rsidP="0088122B">
      <w:pPr>
        <w:pStyle w:val="20"/>
        <w:shd w:val="clear" w:color="auto" w:fill="auto"/>
        <w:spacing w:after="0" w:line="360" w:lineRule="auto"/>
        <w:ind w:left="20" w:right="20" w:firstLine="68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камере охлаждения, имеющей открытые экранные поверхности про</w:t>
      </w: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исходит охлаждение газа и содержа</w:t>
      </w: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щегося в нем расплавленного шлако</w:t>
      </w: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вого </w:t>
      </w:r>
      <w:proofErr w:type="spellStart"/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</w:t>
      </w:r>
      <w:proofErr w:type="spellEnd"/>
      <w:r w:rsidR="00AD4F03" w:rsidRPr="00AD4F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а. </w:t>
      </w:r>
    </w:p>
    <w:p w:rsidR="0006555B" w:rsidRPr="0006555B" w:rsidRDefault="0088122B" w:rsidP="0088122B">
      <w:pPr>
        <w:pStyle w:val="20"/>
        <w:shd w:val="clear" w:color="auto" w:fill="auto"/>
        <w:spacing w:after="0"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отличие от топок с твердым золо</w:t>
      </w: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удалением, где в топочной камере оседает около </w:t>
      </w:r>
      <w:r w:rsidRPr="008126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5 %</w:t>
      </w: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золы, а остальная зола уносится газообразными про</w:t>
      </w: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дуктами горения, в однокамерной от</w:t>
      </w: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крытой топке с жидким шлакоудалением улавливается и удаляется </w:t>
      </w:r>
      <w:r w:rsidRPr="008126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(15… 30)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12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% общего количества золы. </w:t>
      </w:r>
    </w:p>
    <w:p w:rsidR="00EC59A5" w:rsidRDefault="00DC1516" w:rsidP="00EC59A5">
      <w:pPr>
        <w:pStyle w:val="1"/>
        <w:shd w:val="clear" w:color="auto" w:fill="auto"/>
        <w:spacing w:before="0"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>
        <w:rPr>
          <w:rStyle w:val="3pt"/>
          <w:sz w:val="28"/>
          <w:szCs w:val="28"/>
        </w:rPr>
        <w:lastRenderedPageBreak/>
        <w:t xml:space="preserve">В </w:t>
      </w:r>
      <w:r w:rsidRPr="00705E67">
        <w:rPr>
          <w:rStyle w:val="3pt"/>
          <w:b/>
          <w:sz w:val="28"/>
          <w:szCs w:val="28"/>
        </w:rPr>
        <w:t>полуоткрытой однокамерной топке</w:t>
      </w:r>
      <w:r w:rsidRPr="00DC1516">
        <w:rPr>
          <w:color w:val="000000"/>
          <w:sz w:val="28"/>
          <w:szCs w:val="28"/>
          <w:lang w:eastAsia="ru-RU" w:bidi="ru-RU"/>
        </w:rPr>
        <w:t xml:space="preserve"> с жидким шлакоудалением </w:t>
      </w:r>
      <w:r w:rsidRPr="00D46F7B">
        <w:rPr>
          <w:sz w:val="28"/>
          <w:szCs w:val="28"/>
        </w:rPr>
        <w:t>(см. рис. 1.</w:t>
      </w:r>
      <w:r>
        <w:rPr>
          <w:sz w:val="28"/>
          <w:szCs w:val="28"/>
        </w:rPr>
        <w:t>4)</w:t>
      </w:r>
      <w:r w:rsidRPr="00DC1516">
        <w:rPr>
          <w:rStyle w:val="1pt"/>
          <w:sz w:val="28"/>
          <w:szCs w:val="28"/>
        </w:rPr>
        <w:t xml:space="preserve"> </w:t>
      </w:r>
      <w:r w:rsidRPr="00DC1516">
        <w:rPr>
          <w:color w:val="000000"/>
          <w:sz w:val="28"/>
          <w:szCs w:val="28"/>
          <w:lang w:eastAsia="ru-RU" w:bidi="ru-RU"/>
        </w:rPr>
        <w:t>благодаря специально выпол</w:t>
      </w:r>
      <w:r w:rsidRPr="00DC1516">
        <w:rPr>
          <w:color w:val="000000"/>
          <w:sz w:val="28"/>
          <w:szCs w:val="28"/>
          <w:lang w:eastAsia="ru-RU" w:bidi="ru-RU"/>
        </w:rPr>
        <w:softHyphen/>
        <w:t>ненному пережиму зона плавления и зона охлаждения в значительной степени разделены.</w:t>
      </w:r>
    </w:p>
    <w:p w:rsidR="00DC1516" w:rsidRDefault="00DC1516" w:rsidP="00EC59A5">
      <w:pPr>
        <w:pStyle w:val="1"/>
        <w:shd w:val="clear" w:color="auto" w:fill="auto"/>
        <w:spacing w:before="0"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DC1516">
        <w:rPr>
          <w:color w:val="000000"/>
          <w:sz w:val="28"/>
          <w:szCs w:val="28"/>
          <w:lang w:eastAsia="ru-RU" w:bidi="ru-RU"/>
        </w:rPr>
        <w:t xml:space="preserve"> 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5210"/>
      </w:tblGrid>
      <w:tr w:rsidR="00DC1516" w:rsidTr="00AF614A">
        <w:tc>
          <w:tcPr>
            <w:tcW w:w="4321" w:type="dxa"/>
            <w:vAlign w:val="center"/>
          </w:tcPr>
          <w:p w:rsidR="00DC1516" w:rsidRDefault="00EC59A5" w:rsidP="00AF614A">
            <w:pPr>
              <w:jc w:val="center"/>
              <w:rPr>
                <w:sz w:val="28"/>
                <w:szCs w:val="28"/>
              </w:rPr>
            </w:pPr>
            <w:r w:rsidRPr="00EC59A5">
              <w:rPr>
                <w:noProof/>
                <w:lang w:eastAsia="ru-RU"/>
              </w:rPr>
              <w:drawing>
                <wp:inline distT="0" distB="0" distL="0" distR="0">
                  <wp:extent cx="2190750" cy="2409825"/>
                  <wp:effectExtent l="19050" t="0" r="0" b="0"/>
                  <wp:docPr id="8" name="Рисунок 1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20000"/>
                          </a:blip>
                          <a:srcRect l="35273" r="31091" b="8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DC1516" w:rsidRDefault="00DC1516" w:rsidP="00AF614A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поверхность топки, покрытая огнеупорной обмазкой; </w:t>
            </w:r>
          </w:p>
          <w:p w:rsidR="00DC1516" w:rsidRDefault="00DC1516" w:rsidP="00AF614A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 w:rsidRPr="004B4CBE">
              <w:rPr>
                <w:rStyle w:val="60pt"/>
                <w:sz w:val="28"/>
                <w:szCs w:val="28"/>
              </w:rPr>
              <w:t>2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холодная радиационная поверх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softHyphen/>
              <w:t xml:space="preserve">ность; </w:t>
            </w:r>
          </w:p>
          <w:p w:rsidR="00DC1516" w:rsidRDefault="00DC1516" w:rsidP="00AF614A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 w:rsidRPr="004B4CBE">
              <w:rPr>
                <w:rStyle w:val="60pt"/>
                <w:sz w:val="28"/>
                <w:szCs w:val="28"/>
              </w:rPr>
              <w:t>3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подача топлива</w:t>
            </w:r>
            <w:r w:rsidR="00EC59A5">
              <w:rPr>
                <w:color w:val="000000"/>
                <w:sz w:val="28"/>
                <w:szCs w:val="28"/>
                <w:lang w:eastAsia="ru-RU" w:bidi="ru-RU"/>
              </w:rPr>
              <w:t>.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C1516" w:rsidRPr="004B4CBE" w:rsidRDefault="00DC1516" w:rsidP="00AF614A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DC1516" w:rsidRPr="004B4CBE" w:rsidRDefault="00DC1516" w:rsidP="00AF614A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1.4 - 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 полуоткрытой однокамерной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жидким шлакоудалением</w:t>
            </w:r>
          </w:p>
          <w:p w:rsidR="00DC1516" w:rsidRPr="00603F47" w:rsidRDefault="00DC1516" w:rsidP="00AF614A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360" w:lineRule="auto"/>
              <w:ind w:right="240" w:firstLine="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16" w:rsidRDefault="00DC1516" w:rsidP="00AF614A">
            <w:pPr>
              <w:pStyle w:val="22"/>
              <w:shd w:val="clear" w:color="auto" w:fill="auto"/>
              <w:spacing w:line="360" w:lineRule="auto"/>
              <w:ind w:right="20"/>
              <w:jc w:val="left"/>
              <w:rPr>
                <w:sz w:val="28"/>
                <w:szCs w:val="28"/>
              </w:rPr>
            </w:pPr>
          </w:p>
        </w:tc>
      </w:tr>
    </w:tbl>
    <w:p w:rsidR="00DC1516" w:rsidRPr="00EC59A5" w:rsidRDefault="00DC1516" w:rsidP="00DC1516">
      <w:pPr>
        <w:pStyle w:val="1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</w:p>
    <w:p w:rsidR="00DC1516" w:rsidRPr="00DC1516" w:rsidRDefault="00DC1516" w:rsidP="00DC1516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DC1516">
        <w:rPr>
          <w:color w:val="000000"/>
          <w:sz w:val="28"/>
          <w:szCs w:val="28"/>
          <w:lang w:eastAsia="ru-RU" w:bidi="ru-RU"/>
        </w:rPr>
        <w:t xml:space="preserve">В камере горения экранные трубы </w:t>
      </w:r>
      <w:proofErr w:type="spellStart"/>
      <w:r w:rsidRPr="00DC1516">
        <w:rPr>
          <w:color w:val="000000"/>
          <w:sz w:val="28"/>
          <w:szCs w:val="28"/>
          <w:lang w:eastAsia="ru-RU" w:bidi="ru-RU"/>
        </w:rPr>
        <w:t>ошипованы</w:t>
      </w:r>
      <w:proofErr w:type="spellEnd"/>
      <w:r w:rsidRPr="00DC1516">
        <w:rPr>
          <w:color w:val="000000"/>
          <w:sz w:val="28"/>
          <w:szCs w:val="28"/>
          <w:lang w:eastAsia="ru-RU" w:bidi="ru-RU"/>
        </w:rPr>
        <w:t xml:space="preserve"> и покрыты огнеупорной обмазкой. Процесс сжи</w:t>
      </w:r>
      <w:r w:rsidRPr="00DC1516">
        <w:rPr>
          <w:color w:val="000000"/>
          <w:sz w:val="28"/>
          <w:szCs w:val="28"/>
          <w:lang w:eastAsia="ru-RU" w:bidi="ru-RU"/>
        </w:rPr>
        <w:softHyphen/>
        <w:t>гания топлива почти полностью завер</w:t>
      </w:r>
      <w:r w:rsidRPr="00DC1516">
        <w:rPr>
          <w:color w:val="000000"/>
          <w:sz w:val="28"/>
          <w:szCs w:val="28"/>
          <w:lang w:eastAsia="ru-RU" w:bidi="ru-RU"/>
        </w:rPr>
        <w:softHyphen/>
        <w:t>шается в этой камере; объем ее отно</w:t>
      </w:r>
      <w:r w:rsidRPr="00DC1516">
        <w:rPr>
          <w:color w:val="000000"/>
          <w:sz w:val="28"/>
          <w:szCs w:val="28"/>
          <w:lang w:eastAsia="ru-RU" w:bidi="ru-RU"/>
        </w:rPr>
        <w:softHyphen/>
        <w:t xml:space="preserve">сительно ограничен, в связи с чем объемная плотность тепловыделения составляет здесь </w:t>
      </w:r>
      <w:r w:rsidR="00EC59A5">
        <w:rPr>
          <w:color w:val="000000"/>
          <w:sz w:val="28"/>
          <w:szCs w:val="28"/>
          <w:lang w:eastAsia="ru-RU" w:bidi="ru-RU"/>
        </w:rPr>
        <w:t>(</w:t>
      </w:r>
      <w:r w:rsidRPr="00DC1516">
        <w:rPr>
          <w:color w:val="000000"/>
          <w:sz w:val="28"/>
          <w:szCs w:val="28"/>
          <w:lang w:eastAsia="ru-RU" w:bidi="ru-RU"/>
        </w:rPr>
        <w:t>0,5</w:t>
      </w:r>
      <w:r w:rsidR="00EC59A5">
        <w:rPr>
          <w:color w:val="000000"/>
          <w:sz w:val="28"/>
          <w:szCs w:val="28"/>
          <w:lang w:eastAsia="ru-RU" w:bidi="ru-RU"/>
        </w:rPr>
        <w:t>…</w:t>
      </w:r>
      <w:r w:rsidRPr="00DC1516">
        <w:rPr>
          <w:color w:val="000000"/>
          <w:sz w:val="28"/>
          <w:szCs w:val="28"/>
          <w:lang w:eastAsia="ru-RU" w:bidi="ru-RU"/>
        </w:rPr>
        <w:t>0,8</w:t>
      </w:r>
      <w:r w:rsidR="00EC59A5">
        <w:rPr>
          <w:color w:val="000000"/>
          <w:sz w:val="28"/>
          <w:szCs w:val="28"/>
          <w:lang w:eastAsia="ru-RU" w:bidi="ru-RU"/>
        </w:rPr>
        <w:t>) </w:t>
      </w:r>
      <w:r w:rsidRPr="00DC1516">
        <w:rPr>
          <w:color w:val="000000"/>
          <w:sz w:val="28"/>
          <w:szCs w:val="28"/>
          <w:lang w:eastAsia="ru-RU" w:bidi="ru-RU"/>
        </w:rPr>
        <w:t>МВт/м</w:t>
      </w:r>
      <w:r w:rsidRPr="00DC1516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DC1516">
        <w:rPr>
          <w:color w:val="000000"/>
          <w:sz w:val="28"/>
          <w:szCs w:val="28"/>
          <w:lang w:eastAsia="ru-RU" w:bidi="ru-RU"/>
        </w:rPr>
        <w:t xml:space="preserve">, а температура </w:t>
      </w:r>
      <w:r w:rsidR="00EC59A5">
        <w:rPr>
          <w:color w:val="000000"/>
          <w:sz w:val="28"/>
          <w:szCs w:val="28"/>
          <w:lang w:eastAsia="ru-RU" w:bidi="ru-RU"/>
        </w:rPr>
        <w:t>(</w:t>
      </w:r>
      <w:r w:rsidRPr="00DC1516">
        <w:rPr>
          <w:color w:val="000000"/>
          <w:sz w:val="28"/>
          <w:szCs w:val="28"/>
          <w:lang w:eastAsia="ru-RU" w:bidi="ru-RU"/>
        </w:rPr>
        <w:t>1700</w:t>
      </w:r>
      <w:r w:rsidR="00EC59A5">
        <w:rPr>
          <w:color w:val="000000"/>
          <w:sz w:val="28"/>
          <w:szCs w:val="28"/>
          <w:lang w:eastAsia="ru-RU" w:bidi="ru-RU"/>
        </w:rPr>
        <w:t>…</w:t>
      </w:r>
      <w:r w:rsidRPr="00DC1516">
        <w:rPr>
          <w:color w:val="000000"/>
          <w:sz w:val="28"/>
          <w:szCs w:val="28"/>
          <w:lang w:eastAsia="ru-RU" w:bidi="ru-RU"/>
        </w:rPr>
        <w:t>1800</w:t>
      </w:r>
      <w:r w:rsidR="00EC59A5">
        <w:rPr>
          <w:color w:val="000000"/>
          <w:sz w:val="28"/>
          <w:szCs w:val="28"/>
          <w:lang w:eastAsia="ru-RU" w:bidi="ru-RU"/>
        </w:rPr>
        <w:t xml:space="preserve">) </w:t>
      </w:r>
      <w:r w:rsidRPr="00DC1516">
        <w:rPr>
          <w:color w:val="000000"/>
          <w:sz w:val="28"/>
          <w:szCs w:val="28"/>
          <w:lang w:eastAsia="ru-RU" w:bidi="ru-RU"/>
        </w:rPr>
        <w:t xml:space="preserve">°С. В камере улавливается </w:t>
      </w:r>
      <w:r w:rsidR="00EC59A5">
        <w:rPr>
          <w:color w:val="000000"/>
          <w:sz w:val="28"/>
          <w:szCs w:val="28"/>
          <w:lang w:eastAsia="ru-RU" w:bidi="ru-RU"/>
        </w:rPr>
        <w:t>(</w:t>
      </w:r>
      <w:r w:rsidRPr="00F10F47">
        <w:rPr>
          <w:b/>
          <w:color w:val="000000"/>
          <w:sz w:val="28"/>
          <w:szCs w:val="28"/>
          <w:lang w:eastAsia="ru-RU" w:bidi="ru-RU"/>
        </w:rPr>
        <w:t>20</w:t>
      </w:r>
      <w:r w:rsidR="00EC59A5" w:rsidRPr="00F10F47">
        <w:rPr>
          <w:b/>
          <w:color w:val="000000"/>
          <w:sz w:val="28"/>
          <w:szCs w:val="28"/>
          <w:lang w:eastAsia="ru-RU" w:bidi="ru-RU"/>
        </w:rPr>
        <w:t>…</w:t>
      </w:r>
      <w:r w:rsidRPr="00F10F47">
        <w:rPr>
          <w:b/>
          <w:color w:val="000000"/>
          <w:sz w:val="28"/>
          <w:szCs w:val="28"/>
          <w:lang w:eastAsia="ru-RU" w:bidi="ru-RU"/>
        </w:rPr>
        <w:t>40</w:t>
      </w:r>
      <w:r w:rsidR="00EC59A5">
        <w:rPr>
          <w:color w:val="000000"/>
          <w:sz w:val="28"/>
          <w:szCs w:val="28"/>
          <w:lang w:eastAsia="ru-RU" w:bidi="ru-RU"/>
        </w:rPr>
        <w:t xml:space="preserve">) </w:t>
      </w:r>
      <w:r w:rsidRPr="00DC1516">
        <w:rPr>
          <w:color w:val="000000"/>
          <w:sz w:val="28"/>
          <w:szCs w:val="28"/>
          <w:lang w:eastAsia="ru-RU" w:bidi="ru-RU"/>
        </w:rPr>
        <w:t>% золы топлива, удаляемой в жидком состоянии через летку. В верхней части топки распо</w:t>
      </w:r>
      <w:r w:rsidRPr="00DC1516">
        <w:rPr>
          <w:color w:val="000000"/>
          <w:sz w:val="28"/>
          <w:szCs w:val="28"/>
          <w:lang w:eastAsia="ru-RU" w:bidi="ru-RU"/>
        </w:rPr>
        <w:softHyphen/>
        <w:t>ложены открытые экранные поверх</w:t>
      </w:r>
      <w:r w:rsidRPr="00DC1516">
        <w:rPr>
          <w:color w:val="000000"/>
          <w:sz w:val="28"/>
          <w:szCs w:val="28"/>
          <w:lang w:eastAsia="ru-RU" w:bidi="ru-RU"/>
        </w:rPr>
        <w:softHyphen/>
        <w:t>ности, обеспечивающие охлаждение газа и уноса.</w:t>
      </w:r>
    </w:p>
    <w:p w:rsidR="00EC59A5" w:rsidRDefault="00DC1516" w:rsidP="00EC59A5">
      <w:pPr>
        <w:pStyle w:val="1"/>
        <w:shd w:val="clear" w:color="auto" w:fill="auto"/>
        <w:spacing w:line="360" w:lineRule="auto"/>
        <w:ind w:left="20" w:right="20" w:firstLine="689"/>
        <w:rPr>
          <w:rStyle w:val="69pt"/>
          <w:sz w:val="28"/>
          <w:szCs w:val="28"/>
        </w:rPr>
      </w:pPr>
      <w:r w:rsidRPr="00705E67">
        <w:rPr>
          <w:b/>
          <w:color w:val="000000"/>
          <w:sz w:val="28"/>
          <w:szCs w:val="28"/>
          <w:lang w:eastAsia="ru-RU" w:bidi="ru-RU"/>
        </w:rPr>
        <w:t xml:space="preserve">В </w:t>
      </w:r>
      <w:r w:rsidRPr="00705E67">
        <w:rPr>
          <w:rStyle w:val="3pt"/>
          <w:b/>
          <w:sz w:val="28"/>
          <w:szCs w:val="28"/>
        </w:rPr>
        <w:t>двухкамерной топке</w:t>
      </w:r>
      <w:r w:rsidRPr="00DC1516">
        <w:rPr>
          <w:rStyle w:val="3pt"/>
          <w:sz w:val="28"/>
          <w:szCs w:val="28"/>
        </w:rPr>
        <w:t xml:space="preserve"> </w:t>
      </w:r>
      <w:r w:rsidRPr="00DC1516">
        <w:rPr>
          <w:color w:val="000000"/>
          <w:sz w:val="28"/>
          <w:szCs w:val="28"/>
          <w:lang w:eastAsia="ru-RU" w:bidi="ru-RU"/>
        </w:rPr>
        <w:t xml:space="preserve">с жидким шлакоудалением </w:t>
      </w:r>
      <w:r w:rsidR="00EC59A5">
        <w:rPr>
          <w:color w:val="000000"/>
          <w:sz w:val="28"/>
          <w:szCs w:val="28"/>
          <w:lang w:eastAsia="ru-RU" w:bidi="ru-RU"/>
        </w:rPr>
        <w:t xml:space="preserve">         </w:t>
      </w:r>
      <w:r w:rsidR="00EC59A5" w:rsidRPr="00D46F7B">
        <w:rPr>
          <w:sz w:val="28"/>
          <w:szCs w:val="28"/>
        </w:rPr>
        <w:t>(см. рис. 1.</w:t>
      </w:r>
      <w:r w:rsidR="00EC59A5">
        <w:rPr>
          <w:sz w:val="28"/>
          <w:szCs w:val="28"/>
        </w:rPr>
        <w:t xml:space="preserve">5) </w:t>
      </w:r>
      <w:r w:rsidRPr="00DC1516">
        <w:rPr>
          <w:color w:val="000000"/>
          <w:sz w:val="28"/>
          <w:szCs w:val="28"/>
          <w:lang w:eastAsia="ru-RU" w:bidi="ru-RU"/>
        </w:rPr>
        <w:t>камера горения топлива с жидким шлаком и камера охлаждения раз</w:t>
      </w:r>
      <w:r w:rsidR="004B4CBE" w:rsidRPr="004B4CBE">
        <w:rPr>
          <w:rStyle w:val="69pt"/>
          <w:sz w:val="28"/>
          <w:szCs w:val="28"/>
        </w:rPr>
        <w:t xml:space="preserve">делены </w:t>
      </w:r>
      <w:proofErr w:type="spellStart"/>
      <w:r w:rsidR="004B4CBE" w:rsidRPr="004B4CBE">
        <w:rPr>
          <w:rStyle w:val="69pt"/>
          <w:sz w:val="28"/>
          <w:szCs w:val="28"/>
        </w:rPr>
        <w:t>шлакосепарационной</w:t>
      </w:r>
      <w:proofErr w:type="spellEnd"/>
      <w:r w:rsidR="004B4CBE" w:rsidRPr="004B4CBE">
        <w:rPr>
          <w:rStyle w:val="69pt"/>
          <w:sz w:val="28"/>
          <w:szCs w:val="28"/>
        </w:rPr>
        <w:t xml:space="preserve"> решет</w:t>
      </w:r>
      <w:r w:rsidR="004B4CBE" w:rsidRPr="004B4CBE">
        <w:rPr>
          <w:rStyle w:val="69pt"/>
          <w:sz w:val="28"/>
          <w:szCs w:val="28"/>
        </w:rPr>
        <w:softHyphen/>
        <w:t xml:space="preserve">кой, выполненной из разведенных </w:t>
      </w:r>
      <w:proofErr w:type="spellStart"/>
      <w:r w:rsidR="004B4CBE" w:rsidRPr="004B4CBE">
        <w:rPr>
          <w:rStyle w:val="69pt"/>
          <w:sz w:val="28"/>
          <w:szCs w:val="28"/>
        </w:rPr>
        <w:t>ошипованных</w:t>
      </w:r>
      <w:proofErr w:type="spellEnd"/>
      <w:r w:rsidR="004B4CBE" w:rsidRPr="004B4CBE">
        <w:rPr>
          <w:rStyle w:val="69pt"/>
          <w:sz w:val="28"/>
          <w:szCs w:val="28"/>
        </w:rPr>
        <w:t xml:space="preserve"> экранных труб, имею</w:t>
      </w:r>
      <w:r w:rsidR="004B4CBE" w:rsidRPr="004B4CBE">
        <w:rPr>
          <w:rStyle w:val="69pt"/>
          <w:sz w:val="28"/>
          <w:szCs w:val="28"/>
        </w:rPr>
        <w:softHyphen/>
        <w:t>щих огнеупорную обмазку. Основное количество расплавленного шлака улавливается в камере горения топ</w:t>
      </w:r>
      <w:r w:rsidR="004B4CBE" w:rsidRPr="004B4CBE">
        <w:rPr>
          <w:rStyle w:val="69pt"/>
          <w:sz w:val="28"/>
          <w:szCs w:val="28"/>
        </w:rPr>
        <w:softHyphen/>
        <w:t xml:space="preserve">лива. 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5210"/>
      </w:tblGrid>
      <w:tr w:rsidR="00EC59A5" w:rsidTr="00AF614A">
        <w:tc>
          <w:tcPr>
            <w:tcW w:w="4321" w:type="dxa"/>
            <w:vAlign w:val="center"/>
          </w:tcPr>
          <w:p w:rsidR="00EC59A5" w:rsidRDefault="00EC59A5" w:rsidP="00AF614A">
            <w:pPr>
              <w:jc w:val="center"/>
              <w:rPr>
                <w:sz w:val="28"/>
                <w:szCs w:val="28"/>
              </w:rPr>
            </w:pPr>
            <w:r w:rsidRPr="00EC59A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09825" cy="2447925"/>
                  <wp:effectExtent l="19050" t="0" r="9525" b="0"/>
                  <wp:docPr id="10" name="Рисунок 1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20000"/>
                          </a:blip>
                          <a:srcRect l="67273" b="9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EC59A5" w:rsidRDefault="00EC59A5" w:rsidP="00AF614A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 w:rsidRPr="00EC59A5">
              <w:rPr>
                <w:i/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поверхность топки, покрытая огнеупорной обмазкой; </w:t>
            </w:r>
          </w:p>
          <w:p w:rsidR="00EC59A5" w:rsidRDefault="00EC59A5" w:rsidP="00AF614A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 w:rsidRPr="004B4CBE">
              <w:rPr>
                <w:rStyle w:val="60pt"/>
                <w:sz w:val="28"/>
                <w:szCs w:val="28"/>
              </w:rPr>
              <w:t>2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холодная радиационная поверх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softHyphen/>
              <w:t xml:space="preserve">ность; </w:t>
            </w:r>
          </w:p>
          <w:p w:rsidR="00EC59A5" w:rsidRDefault="00EC59A5" w:rsidP="00AF614A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 w:rsidRPr="004B4CBE">
              <w:rPr>
                <w:rStyle w:val="60pt"/>
                <w:sz w:val="28"/>
                <w:szCs w:val="28"/>
              </w:rPr>
              <w:t>3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подача топлива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EC59A5" w:rsidRDefault="00EC59A5" w:rsidP="00AF614A">
            <w:pPr>
              <w:pStyle w:val="60"/>
              <w:shd w:val="clear" w:color="auto" w:fill="auto"/>
              <w:spacing w:line="276" w:lineRule="auto"/>
              <w:ind w:left="220" w:right="40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60pt"/>
                <w:sz w:val="28"/>
                <w:szCs w:val="28"/>
              </w:rPr>
              <w:t xml:space="preserve">4 </w:t>
            </w:r>
            <w:r w:rsidRPr="00EC59A5">
              <w:rPr>
                <w:rStyle w:val="60pt"/>
                <w:i w:val="0"/>
                <w:sz w:val="28"/>
                <w:szCs w:val="28"/>
              </w:rPr>
              <w:t>-</w:t>
            </w:r>
            <w:r w:rsidRPr="004B4CB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C59A5">
              <w:rPr>
                <w:color w:val="000000"/>
                <w:sz w:val="28"/>
                <w:szCs w:val="28"/>
                <w:lang w:eastAsia="ru-RU" w:bidi="ru-RU"/>
              </w:rPr>
              <w:t>шлакоулавл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 w:rsidRPr="00EC59A5">
              <w:rPr>
                <w:color w:val="000000"/>
                <w:sz w:val="28"/>
                <w:szCs w:val="28"/>
                <w:lang w:eastAsia="ru-RU" w:bidi="ru-RU"/>
              </w:rPr>
              <w:t>вающий</w:t>
            </w:r>
            <w:proofErr w:type="spellEnd"/>
            <w:r w:rsidRPr="00EC59A5">
              <w:rPr>
                <w:color w:val="000000"/>
                <w:sz w:val="28"/>
                <w:szCs w:val="28"/>
                <w:lang w:eastAsia="ru-RU" w:bidi="ru-RU"/>
              </w:rPr>
              <w:t xml:space="preserve"> пучок труб, покрытых </w:t>
            </w:r>
            <w:proofErr w:type="spellStart"/>
            <w:r w:rsidRPr="00EC59A5">
              <w:rPr>
                <w:color w:val="000000"/>
                <w:sz w:val="28"/>
                <w:szCs w:val="28"/>
                <w:lang w:eastAsia="ru-RU" w:bidi="ru-RU"/>
              </w:rPr>
              <w:t>гарниссажной</w:t>
            </w:r>
            <w:proofErr w:type="spellEnd"/>
            <w:r w:rsidRPr="00EC59A5">
              <w:rPr>
                <w:color w:val="000000"/>
                <w:sz w:val="28"/>
                <w:szCs w:val="28"/>
                <w:lang w:eastAsia="ru-RU" w:bidi="ru-RU"/>
              </w:rPr>
              <w:t xml:space="preserve"> футе</w:t>
            </w:r>
            <w:r w:rsidRPr="00EC59A5">
              <w:rPr>
                <w:color w:val="000000"/>
                <w:sz w:val="28"/>
                <w:szCs w:val="28"/>
                <w:lang w:eastAsia="ru-RU" w:bidi="ru-RU"/>
              </w:rPr>
              <w:softHyphen/>
              <w:t>ровкой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EC59A5" w:rsidRPr="004B4CBE" w:rsidRDefault="00EC59A5" w:rsidP="00AF614A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EC59A5" w:rsidRDefault="00EC59A5" w:rsidP="00EC59A5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rPr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1.5 - 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 двухкамерной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жидким шлакоудалением</w:t>
            </w:r>
          </w:p>
        </w:tc>
      </w:tr>
    </w:tbl>
    <w:p w:rsidR="00373633" w:rsidRPr="00373633" w:rsidRDefault="004B4CBE" w:rsidP="00EC59A5">
      <w:pPr>
        <w:pStyle w:val="1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 w:rsidRPr="004B4CBE">
        <w:rPr>
          <w:rStyle w:val="69pt"/>
          <w:sz w:val="28"/>
          <w:szCs w:val="28"/>
        </w:rPr>
        <w:t xml:space="preserve">Дополнительно уловленный в </w:t>
      </w:r>
      <w:proofErr w:type="spellStart"/>
      <w:r w:rsidRPr="004B4CBE">
        <w:rPr>
          <w:rStyle w:val="69pt"/>
          <w:sz w:val="28"/>
          <w:szCs w:val="28"/>
        </w:rPr>
        <w:t>шлакосепараторе</w:t>
      </w:r>
      <w:proofErr w:type="spellEnd"/>
      <w:r w:rsidRPr="004B4CBE">
        <w:rPr>
          <w:rStyle w:val="69pt"/>
          <w:sz w:val="28"/>
          <w:szCs w:val="28"/>
        </w:rPr>
        <w:t xml:space="preserve"> шлак стекает на по</w:t>
      </w:r>
      <w:r w:rsidRPr="004B4CBE">
        <w:rPr>
          <w:rStyle w:val="69pt"/>
          <w:sz w:val="28"/>
          <w:szCs w:val="28"/>
        </w:rPr>
        <w:softHyphen/>
        <w:t>дину топки, откуда через летку весь шлак поступает в водяную ванну для грануляции. В двухкамерной топ</w:t>
      </w:r>
      <w:r w:rsidRPr="004B4CBE">
        <w:rPr>
          <w:rStyle w:val="69pt"/>
          <w:sz w:val="28"/>
          <w:szCs w:val="28"/>
        </w:rPr>
        <w:softHyphen/>
        <w:t xml:space="preserve">ке улавливается до </w:t>
      </w:r>
      <w:r w:rsidRPr="00812606">
        <w:rPr>
          <w:rStyle w:val="69pt"/>
          <w:b/>
          <w:sz w:val="28"/>
          <w:szCs w:val="28"/>
        </w:rPr>
        <w:t>70</w:t>
      </w:r>
      <w:r w:rsidR="00373633" w:rsidRPr="00812606">
        <w:rPr>
          <w:rStyle w:val="69pt"/>
          <w:b/>
          <w:sz w:val="28"/>
          <w:szCs w:val="28"/>
        </w:rPr>
        <w:t xml:space="preserve"> </w:t>
      </w:r>
      <w:r w:rsidRPr="00812606">
        <w:rPr>
          <w:rStyle w:val="69pt"/>
          <w:b/>
          <w:sz w:val="28"/>
          <w:szCs w:val="28"/>
        </w:rPr>
        <w:t>%</w:t>
      </w:r>
      <w:r w:rsidRPr="004B4CBE">
        <w:rPr>
          <w:rStyle w:val="69pt"/>
          <w:sz w:val="28"/>
          <w:szCs w:val="28"/>
        </w:rPr>
        <w:t xml:space="preserve"> всей золы. </w:t>
      </w:r>
    </w:p>
    <w:p w:rsidR="00373633" w:rsidRPr="00162EB2" w:rsidRDefault="00373633" w:rsidP="00373633">
      <w:pPr>
        <w:pStyle w:val="70"/>
        <w:shd w:val="clear" w:color="auto" w:fill="auto"/>
        <w:spacing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373633">
        <w:rPr>
          <w:color w:val="000000"/>
          <w:sz w:val="28"/>
          <w:szCs w:val="28"/>
          <w:lang w:eastAsia="ru-RU" w:bidi="ru-RU"/>
        </w:rPr>
        <w:t>Улавливание значительного коли</w:t>
      </w:r>
      <w:r w:rsidRPr="00373633">
        <w:rPr>
          <w:color w:val="000000"/>
          <w:sz w:val="28"/>
          <w:szCs w:val="28"/>
          <w:lang w:eastAsia="ru-RU" w:bidi="ru-RU"/>
        </w:rPr>
        <w:softHyphen/>
        <w:t xml:space="preserve">чества золы в пределах топочной камеры </w:t>
      </w:r>
      <w:r w:rsidRPr="00373633">
        <w:rPr>
          <w:rStyle w:val="73pt"/>
          <w:sz w:val="28"/>
          <w:szCs w:val="28"/>
        </w:rPr>
        <w:t>уменьшает загряз</w:t>
      </w:r>
      <w:r w:rsidRPr="00373633">
        <w:rPr>
          <w:rStyle w:val="73pt"/>
          <w:sz w:val="28"/>
          <w:szCs w:val="28"/>
        </w:rPr>
        <w:softHyphen/>
        <w:t>нение поверхностей на</w:t>
      </w:r>
      <w:r w:rsidRPr="00373633">
        <w:rPr>
          <w:rStyle w:val="73pt"/>
          <w:sz w:val="28"/>
          <w:szCs w:val="28"/>
        </w:rPr>
        <w:softHyphen/>
        <w:t>грева, а также их износ летучей золой.</w:t>
      </w:r>
      <w:r w:rsidRPr="00373633">
        <w:rPr>
          <w:color w:val="000000"/>
          <w:sz w:val="28"/>
          <w:szCs w:val="28"/>
          <w:lang w:eastAsia="ru-RU" w:bidi="ru-RU"/>
        </w:rPr>
        <w:t xml:space="preserve"> При этом возможно повышение скорости дымо</w:t>
      </w:r>
      <w:r w:rsidRPr="00373633">
        <w:rPr>
          <w:color w:val="000000"/>
          <w:sz w:val="28"/>
          <w:szCs w:val="28"/>
          <w:lang w:eastAsia="ru-RU" w:bidi="ru-RU"/>
        </w:rPr>
        <w:softHyphen/>
        <w:t>вых газов, что интенсифицирует пере</w:t>
      </w:r>
      <w:r w:rsidRPr="00373633">
        <w:rPr>
          <w:color w:val="000000"/>
          <w:sz w:val="28"/>
          <w:szCs w:val="28"/>
          <w:lang w:eastAsia="ru-RU" w:bidi="ru-RU"/>
        </w:rPr>
        <w:softHyphen/>
        <w:t>дачу тепла конвективным поверхнос</w:t>
      </w:r>
      <w:r w:rsidRPr="00373633">
        <w:rPr>
          <w:color w:val="000000"/>
          <w:sz w:val="28"/>
          <w:szCs w:val="28"/>
          <w:lang w:eastAsia="ru-RU" w:bidi="ru-RU"/>
        </w:rPr>
        <w:softHyphen/>
        <w:t xml:space="preserve">тям нагрева. При жидком шлакоудалении благодаря высокой температуре в топочной камере снижаются </w:t>
      </w:r>
      <w:r w:rsidRPr="00812606">
        <w:rPr>
          <w:b/>
          <w:color w:val="000000"/>
          <w:sz w:val="28"/>
          <w:szCs w:val="28"/>
          <w:lang w:eastAsia="ru-RU" w:bidi="ru-RU"/>
        </w:rPr>
        <w:t>потери тепла от механического недожога</w:t>
      </w:r>
      <w:r w:rsidRPr="00373633">
        <w:rPr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ru-RU" w:bidi="ru-RU"/>
              </w:rPr>
              <m:t>4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>.</m:t>
        </m:r>
      </m:oMath>
    </w:p>
    <w:p w:rsidR="00EC59A5" w:rsidRPr="00EC59A5" w:rsidRDefault="00EC59A5" w:rsidP="00EC59A5">
      <w:pPr>
        <w:pStyle w:val="1"/>
        <w:shd w:val="clear" w:color="auto" w:fill="auto"/>
        <w:tabs>
          <w:tab w:val="center" w:pos="1570"/>
        </w:tabs>
        <w:spacing w:before="0" w:after="240" w:line="360" w:lineRule="auto"/>
        <w:ind w:left="20" w:firstLine="689"/>
        <w:rPr>
          <w:sz w:val="28"/>
          <w:szCs w:val="28"/>
        </w:rPr>
      </w:pPr>
      <w:r w:rsidRPr="00EC59A5">
        <w:rPr>
          <w:color w:val="000000"/>
          <w:sz w:val="28"/>
          <w:szCs w:val="28"/>
          <w:lang w:eastAsia="ru-RU" w:bidi="ru-RU"/>
        </w:rPr>
        <w:t xml:space="preserve">К недостаткам топок с жидким шлакоудалением можно отнести </w:t>
      </w:r>
      <w:r w:rsidRPr="00EC59A5">
        <w:rPr>
          <w:rStyle w:val="3pt"/>
          <w:sz w:val="28"/>
          <w:szCs w:val="28"/>
        </w:rPr>
        <w:t xml:space="preserve">повышенные </w:t>
      </w:r>
      <w:r w:rsidRPr="00E13682">
        <w:rPr>
          <w:rStyle w:val="3pt"/>
          <w:b/>
          <w:sz w:val="28"/>
          <w:szCs w:val="28"/>
        </w:rPr>
        <w:t>потери с физическим теплом шла</w:t>
      </w:r>
      <w:r w:rsidRPr="00E13682">
        <w:rPr>
          <w:b/>
          <w:color w:val="000000"/>
          <w:sz w:val="28"/>
          <w:szCs w:val="28"/>
          <w:lang w:eastAsia="ru-RU" w:bidi="ru-RU"/>
        </w:rPr>
        <w:t xml:space="preserve">к а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pacing w:val="4"/>
                <w:sz w:val="28"/>
                <w:szCs w:val="28"/>
                <w:lang w:eastAsia="ru-RU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 w:eastAsia="ru-RU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pacing w:val="4"/>
                <w:sz w:val="28"/>
                <w:szCs w:val="28"/>
                <w:lang w:eastAsia="ru-RU" w:bidi="ru-RU"/>
              </w:rPr>
              <m:t>6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>.</m:t>
        </m:r>
      </m:oMath>
      <w:r w:rsidRPr="00EC59A5">
        <w:rPr>
          <w:color w:val="000000"/>
          <w:sz w:val="28"/>
          <w:szCs w:val="28"/>
          <w:lang w:eastAsia="ru-RU" w:bidi="ru-RU"/>
        </w:rPr>
        <w:t xml:space="preserve"> При многозольном топливе эта потеря может достигать </w:t>
      </w:r>
      <w:r w:rsidRPr="00812606">
        <w:rPr>
          <w:b/>
          <w:color w:val="000000"/>
          <w:sz w:val="28"/>
          <w:szCs w:val="28"/>
          <w:lang w:eastAsia="ru-RU" w:bidi="ru-RU"/>
        </w:rPr>
        <w:t>(2…3) %</w:t>
      </w:r>
      <w:r w:rsidRPr="00EC59A5">
        <w:rPr>
          <w:color w:val="000000"/>
          <w:sz w:val="28"/>
          <w:szCs w:val="28"/>
          <w:lang w:eastAsia="ru-RU" w:bidi="ru-RU"/>
        </w:rPr>
        <w:t xml:space="preserve">. </w:t>
      </w:r>
    </w:p>
    <w:p w:rsidR="00373633" w:rsidRPr="00812606" w:rsidRDefault="00EC59A5" w:rsidP="00373633">
      <w:pPr>
        <w:pStyle w:val="80"/>
        <w:shd w:val="clear" w:color="auto" w:fill="auto"/>
        <w:spacing w:before="0" w:after="127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1.3</w:t>
      </w:r>
      <w:r w:rsidR="00373633" w:rsidRPr="0081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2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Циклонные топки</w:t>
      </w:r>
    </w:p>
    <w:p w:rsidR="00EC59A5" w:rsidRDefault="00373633" w:rsidP="00CA7F04">
      <w:pPr>
        <w:pStyle w:val="7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373633">
        <w:rPr>
          <w:sz w:val="28"/>
          <w:szCs w:val="28"/>
        </w:rPr>
        <w:t>Значительная интенсификация про</w:t>
      </w:r>
      <w:r w:rsidRPr="00373633">
        <w:rPr>
          <w:sz w:val="28"/>
          <w:szCs w:val="28"/>
        </w:rPr>
        <w:softHyphen/>
        <w:t>цесса горения твердого топлива, а также максимальное улавливание золы в пределах топочной камеры дости</w:t>
      </w:r>
      <w:r w:rsidRPr="00373633">
        <w:rPr>
          <w:sz w:val="28"/>
          <w:szCs w:val="28"/>
        </w:rPr>
        <w:softHyphen/>
        <w:t xml:space="preserve">гаются в циклонных топках. </w:t>
      </w:r>
    </w:p>
    <w:p w:rsidR="00892D6B" w:rsidRDefault="003C2309" w:rsidP="00892D6B">
      <w:pPr>
        <w:pStyle w:val="1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C2309">
        <w:rPr>
          <w:color w:val="000000"/>
          <w:sz w:val="28"/>
          <w:szCs w:val="28"/>
          <w:lang w:eastAsia="ru-RU" w:bidi="ru-RU"/>
        </w:rPr>
        <w:t>схема циклон</w:t>
      </w:r>
      <w:r w:rsidRPr="003C2309">
        <w:rPr>
          <w:color w:val="000000"/>
          <w:sz w:val="28"/>
          <w:szCs w:val="28"/>
          <w:lang w:eastAsia="ru-RU" w:bidi="ru-RU"/>
        </w:rPr>
        <w:softHyphen/>
        <w:t xml:space="preserve">ной топки с </w:t>
      </w:r>
      <w:r w:rsidRPr="00CC50F5">
        <w:rPr>
          <w:rStyle w:val="3pt"/>
          <w:b/>
          <w:sz w:val="28"/>
          <w:szCs w:val="28"/>
        </w:rPr>
        <w:t>горизонтальным расположением камеры</w:t>
      </w:r>
      <w:r w:rsidRPr="003C2309">
        <w:rPr>
          <w:rStyle w:val="3pt"/>
          <w:sz w:val="28"/>
          <w:szCs w:val="28"/>
        </w:rPr>
        <w:t xml:space="preserve"> и жидким</w:t>
      </w:r>
      <w:r w:rsidR="00812606">
        <w:rPr>
          <w:rStyle w:val="3pt"/>
          <w:sz w:val="28"/>
          <w:szCs w:val="28"/>
        </w:rPr>
        <w:t xml:space="preserve"> </w:t>
      </w:r>
      <w:r w:rsidRPr="003C2309">
        <w:rPr>
          <w:rStyle w:val="3pt"/>
          <w:sz w:val="28"/>
          <w:szCs w:val="28"/>
        </w:rPr>
        <w:t xml:space="preserve">шлакоудалением </w:t>
      </w:r>
      <w:r w:rsidRPr="003C2309">
        <w:rPr>
          <w:color w:val="000000"/>
          <w:sz w:val="28"/>
          <w:szCs w:val="28"/>
          <w:lang w:eastAsia="ru-RU" w:bidi="ru-RU"/>
        </w:rPr>
        <w:t>показана на рис</w:t>
      </w:r>
      <w:r>
        <w:rPr>
          <w:color w:val="000000"/>
          <w:sz w:val="28"/>
          <w:szCs w:val="28"/>
          <w:lang w:eastAsia="ru-RU" w:bidi="ru-RU"/>
        </w:rPr>
        <w:t>унке 1.6</w:t>
      </w:r>
      <w:r w:rsidR="00C552F9">
        <w:rPr>
          <w:color w:val="000000"/>
          <w:sz w:val="28"/>
          <w:szCs w:val="28"/>
          <w:lang w:eastAsia="ru-RU" w:bidi="ru-RU"/>
        </w:rPr>
        <w:t>,а</w:t>
      </w:r>
      <w:r w:rsidRPr="003C2309">
        <w:rPr>
          <w:color w:val="000000"/>
          <w:sz w:val="28"/>
          <w:szCs w:val="28"/>
          <w:lang w:eastAsia="ru-RU" w:bidi="ru-RU"/>
        </w:rPr>
        <w:t xml:space="preserve">. Топливо (дробленый </w:t>
      </w:r>
      <w:r w:rsidRPr="003C2309">
        <w:rPr>
          <w:color w:val="000000"/>
          <w:sz w:val="28"/>
          <w:szCs w:val="28"/>
          <w:lang w:eastAsia="ru-RU" w:bidi="ru-RU"/>
        </w:rPr>
        <w:lastRenderedPageBreak/>
        <w:t xml:space="preserve">уголь, грубая угольная пыль) подают в циклонную камеру с первичным воздухом. 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5210"/>
      </w:tblGrid>
      <w:tr w:rsidR="00892D6B" w:rsidTr="00AF614A">
        <w:tc>
          <w:tcPr>
            <w:tcW w:w="4321" w:type="dxa"/>
            <w:vAlign w:val="center"/>
          </w:tcPr>
          <w:p w:rsidR="00892D6B" w:rsidRDefault="00892D6B" w:rsidP="00AF614A">
            <w:pPr>
              <w:jc w:val="center"/>
              <w:rPr>
                <w:sz w:val="28"/>
                <w:szCs w:val="28"/>
              </w:rPr>
            </w:pPr>
            <w:r w:rsidRPr="00892D6B">
              <w:rPr>
                <w:noProof/>
                <w:lang w:eastAsia="ru-RU"/>
              </w:rPr>
              <w:drawing>
                <wp:inline distT="0" distB="0" distL="0" distR="0">
                  <wp:extent cx="1714500" cy="2628900"/>
                  <wp:effectExtent l="19050" t="0" r="0" b="0"/>
                  <wp:docPr id="12" name="Рисунок 7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 contrast="30000"/>
                          </a:blip>
                          <a:srcRect r="66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892D6B" w:rsidRDefault="00892D6B" w:rsidP="00892D6B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jc w:val="left"/>
              <w:rPr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1.6,а - 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 </w:t>
            </w:r>
            <w:r w:rsidRPr="00350D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горизонтальн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ой </w:t>
            </w:r>
            <w:r w:rsidRPr="00892D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циклонн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ой</w:t>
            </w:r>
            <w:r w:rsidRPr="00892D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892D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жидким шлакоудалением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3C2309" w:rsidRPr="003C2309" w:rsidRDefault="003C2309" w:rsidP="00892D6B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C2309">
        <w:rPr>
          <w:color w:val="000000"/>
          <w:sz w:val="28"/>
          <w:szCs w:val="28"/>
          <w:lang w:eastAsia="ru-RU" w:bidi="ru-RU"/>
        </w:rPr>
        <w:t>На схеме пока</w:t>
      </w:r>
      <w:r w:rsidRPr="003C2309">
        <w:rPr>
          <w:color w:val="000000"/>
          <w:sz w:val="28"/>
          <w:szCs w:val="28"/>
          <w:lang w:eastAsia="ru-RU" w:bidi="ru-RU"/>
        </w:rPr>
        <w:softHyphen/>
        <w:t>зан ввод топливно-воздушной смеси через улитку в центральную часть</w:t>
      </w:r>
      <w:r w:rsidR="00892D6B">
        <w:rPr>
          <w:color w:val="000000"/>
          <w:sz w:val="28"/>
          <w:szCs w:val="28"/>
          <w:lang w:eastAsia="ru-RU" w:bidi="ru-RU"/>
        </w:rPr>
        <w:t xml:space="preserve"> </w:t>
      </w:r>
      <w:r w:rsidRPr="003C2309">
        <w:rPr>
          <w:rStyle w:val="0pt"/>
          <w:sz w:val="28"/>
          <w:szCs w:val="28"/>
        </w:rPr>
        <w:t>камеры. По ос</w:t>
      </w:r>
      <w:r w:rsidR="00804F08">
        <w:rPr>
          <w:rStyle w:val="0pt"/>
          <w:sz w:val="28"/>
          <w:szCs w:val="28"/>
        </w:rPr>
        <w:t>и</w:t>
      </w:r>
      <w:r w:rsidRPr="003C2309">
        <w:rPr>
          <w:rStyle w:val="0pt"/>
          <w:sz w:val="28"/>
          <w:szCs w:val="28"/>
        </w:rPr>
        <w:t xml:space="preserve"> вводится только </w:t>
      </w:r>
      <w:proofErr w:type="spellStart"/>
      <w:r w:rsidRPr="003C2309">
        <w:rPr>
          <w:rStyle w:val="0pt"/>
          <w:sz w:val="28"/>
          <w:szCs w:val="28"/>
        </w:rPr>
        <w:t>дробленка</w:t>
      </w:r>
      <w:proofErr w:type="spellEnd"/>
      <w:r w:rsidRPr="003C2309">
        <w:rPr>
          <w:rStyle w:val="0pt"/>
          <w:sz w:val="28"/>
          <w:szCs w:val="28"/>
        </w:rPr>
        <w:t>. При сжигании угольной пыли она вводится через тангенциальные сопла.</w:t>
      </w:r>
    </w:p>
    <w:p w:rsidR="003C2309" w:rsidRPr="003C2309" w:rsidRDefault="003C2309" w:rsidP="003C2309">
      <w:pPr>
        <w:pStyle w:val="1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  <w:r w:rsidRPr="003C2309">
        <w:rPr>
          <w:rStyle w:val="0pt"/>
          <w:sz w:val="28"/>
          <w:szCs w:val="28"/>
        </w:rPr>
        <w:t>Вторичный воздух подают в камеру тангенциально через сопла-щели с большой скоростью (</w:t>
      </w:r>
      <w:r w:rsidRPr="00812606">
        <w:rPr>
          <w:rStyle w:val="0pt"/>
          <w:b/>
          <w:sz w:val="28"/>
          <w:szCs w:val="28"/>
        </w:rPr>
        <w:t>более 100 м/с</w:t>
      </w:r>
      <w:r w:rsidRPr="003C2309">
        <w:rPr>
          <w:rStyle w:val="0pt"/>
          <w:sz w:val="28"/>
          <w:szCs w:val="28"/>
        </w:rPr>
        <w:t xml:space="preserve">), обеспечивая </w:t>
      </w:r>
      <w:proofErr w:type="spellStart"/>
      <w:r w:rsidRPr="003C2309">
        <w:rPr>
          <w:rStyle w:val="0pt"/>
          <w:sz w:val="28"/>
          <w:szCs w:val="28"/>
        </w:rPr>
        <w:t>завихривание</w:t>
      </w:r>
      <w:proofErr w:type="spellEnd"/>
      <w:r w:rsidRPr="003C2309">
        <w:rPr>
          <w:rStyle w:val="0pt"/>
          <w:sz w:val="28"/>
          <w:szCs w:val="28"/>
        </w:rPr>
        <w:t xml:space="preserve"> топливных частиц на ее стенки. Образующиеся в циклонной камере вихри способст</w:t>
      </w:r>
      <w:r w:rsidRPr="003C2309">
        <w:rPr>
          <w:rStyle w:val="0pt"/>
          <w:sz w:val="28"/>
          <w:szCs w:val="28"/>
        </w:rPr>
        <w:softHyphen/>
        <w:t>вуют интенсивному смесеобразованию и горению топлива как в объеме цик</w:t>
      </w:r>
      <w:r w:rsidRPr="003C2309">
        <w:rPr>
          <w:rStyle w:val="0pt"/>
          <w:sz w:val="28"/>
          <w:szCs w:val="28"/>
        </w:rPr>
        <w:softHyphen/>
        <w:t>лона, так и на его стенках.</w:t>
      </w:r>
    </w:p>
    <w:p w:rsidR="00804F08" w:rsidRPr="00804F08" w:rsidRDefault="003C2309" w:rsidP="00804F08">
      <w:pPr>
        <w:pStyle w:val="1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  <w:r w:rsidRPr="003C2309">
        <w:rPr>
          <w:rStyle w:val="0pt"/>
          <w:sz w:val="28"/>
          <w:szCs w:val="28"/>
        </w:rPr>
        <w:t xml:space="preserve">Развиваемая в циклонной камере высокая температура </w:t>
      </w:r>
      <w:r w:rsidR="00812606">
        <w:rPr>
          <w:rStyle w:val="0pt"/>
          <w:sz w:val="28"/>
          <w:szCs w:val="28"/>
        </w:rPr>
        <w:t xml:space="preserve">          </w:t>
      </w:r>
      <w:r w:rsidRPr="00812606">
        <w:rPr>
          <w:rStyle w:val="0pt"/>
          <w:b/>
          <w:sz w:val="28"/>
          <w:szCs w:val="28"/>
        </w:rPr>
        <w:t>(1700—1800</w:t>
      </w:r>
      <w:r w:rsidR="00812606" w:rsidRPr="00812606">
        <w:rPr>
          <w:rStyle w:val="0pt"/>
          <w:b/>
          <w:sz w:val="28"/>
          <w:szCs w:val="28"/>
        </w:rPr>
        <w:t xml:space="preserve">) </w:t>
      </w:r>
      <w:r w:rsidRPr="00812606">
        <w:rPr>
          <w:rStyle w:val="0pt"/>
          <w:b/>
          <w:sz w:val="28"/>
          <w:szCs w:val="28"/>
        </w:rPr>
        <w:t>°С</w:t>
      </w:r>
      <w:r w:rsidRPr="003C2309">
        <w:rPr>
          <w:rStyle w:val="0pt"/>
          <w:sz w:val="28"/>
          <w:szCs w:val="28"/>
        </w:rPr>
        <w:t xml:space="preserve"> приводит к расплавлению золы и обра</w:t>
      </w:r>
      <w:r w:rsidR="00804F08" w:rsidRPr="00804F08">
        <w:rPr>
          <w:rStyle w:val="0pt"/>
          <w:sz w:val="28"/>
          <w:szCs w:val="28"/>
        </w:rPr>
        <w:t>зованию на стенках шлаковой пленки. Жидкий шлак вытекает из камеры через летку. Улавливание золы в пре</w:t>
      </w:r>
      <w:r w:rsidR="00804F08" w:rsidRPr="00804F08">
        <w:rPr>
          <w:rStyle w:val="0pt"/>
          <w:sz w:val="28"/>
          <w:szCs w:val="28"/>
        </w:rPr>
        <w:softHyphen/>
        <w:t xml:space="preserve">делах камеры составляет </w:t>
      </w:r>
      <w:r w:rsidR="00804F08" w:rsidRPr="00812606">
        <w:rPr>
          <w:rStyle w:val="0pt"/>
          <w:b/>
          <w:sz w:val="28"/>
          <w:szCs w:val="28"/>
        </w:rPr>
        <w:t xml:space="preserve">(85…90) </w:t>
      </w:r>
      <w:r w:rsidR="00804F08" w:rsidRPr="00804F08">
        <w:rPr>
          <w:rStyle w:val="0pt"/>
          <w:sz w:val="28"/>
          <w:szCs w:val="28"/>
        </w:rPr>
        <w:t>%. Отбрасываемые на стенки свежие час</w:t>
      </w:r>
      <w:r w:rsidR="00804F08" w:rsidRPr="00804F08">
        <w:rPr>
          <w:rStyle w:val="0pt"/>
          <w:sz w:val="28"/>
          <w:szCs w:val="28"/>
        </w:rPr>
        <w:softHyphen/>
        <w:t>тицы топлива прилипают к шлаковой пленке, где они интенсивно выгорают при обдувании их воздушным пото</w:t>
      </w:r>
      <w:r w:rsidR="00804F08" w:rsidRPr="00804F08">
        <w:rPr>
          <w:rStyle w:val="0pt"/>
          <w:sz w:val="28"/>
          <w:szCs w:val="28"/>
        </w:rPr>
        <w:softHyphen/>
        <w:t>ком.</w:t>
      </w:r>
    </w:p>
    <w:p w:rsidR="00804F08" w:rsidRPr="00804F08" w:rsidRDefault="00804F08" w:rsidP="00804F08">
      <w:pPr>
        <w:pStyle w:val="1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  <w:r w:rsidRPr="00804F08">
        <w:rPr>
          <w:rStyle w:val="0pt"/>
          <w:sz w:val="28"/>
          <w:szCs w:val="28"/>
        </w:rPr>
        <w:t>В выходной части циклонной каме</w:t>
      </w:r>
      <w:r w:rsidRPr="00804F08">
        <w:rPr>
          <w:rStyle w:val="0pt"/>
          <w:sz w:val="28"/>
          <w:szCs w:val="28"/>
        </w:rPr>
        <w:softHyphen/>
        <w:t>ры имеется пережим (ловушка), через который продукты горения поступают</w:t>
      </w:r>
      <w:r>
        <w:rPr>
          <w:rStyle w:val="0pt"/>
          <w:sz w:val="28"/>
          <w:szCs w:val="28"/>
        </w:rPr>
        <w:t xml:space="preserve"> </w:t>
      </w:r>
      <w:r w:rsidRPr="00804F08">
        <w:rPr>
          <w:rStyle w:val="0pt"/>
          <w:sz w:val="28"/>
          <w:szCs w:val="28"/>
        </w:rPr>
        <w:t>в камеру дожигания. Наличие пере</w:t>
      </w:r>
      <w:r w:rsidRPr="00804F08">
        <w:rPr>
          <w:rStyle w:val="0pt"/>
          <w:sz w:val="28"/>
          <w:szCs w:val="28"/>
        </w:rPr>
        <w:softHyphen/>
        <w:t>жима приводит к уменьшению уноса. Выноси</w:t>
      </w:r>
      <w:r w:rsidRPr="00804F08">
        <w:rPr>
          <w:rStyle w:val="0pt"/>
          <w:sz w:val="28"/>
          <w:szCs w:val="28"/>
        </w:rPr>
        <w:softHyphen/>
        <w:t>мые из циклона мельчайшие частицы топлива догорают в камере дожига</w:t>
      </w:r>
      <w:r w:rsidRPr="00804F08">
        <w:rPr>
          <w:rStyle w:val="0pt"/>
          <w:sz w:val="28"/>
          <w:szCs w:val="28"/>
        </w:rPr>
        <w:softHyphen/>
        <w:t>ния.</w:t>
      </w:r>
    </w:p>
    <w:p w:rsidR="00C552F9" w:rsidRDefault="00C552F9" w:rsidP="00C552F9">
      <w:pPr>
        <w:pStyle w:val="1"/>
        <w:shd w:val="clear" w:color="auto" w:fill="auto"/>
        <w:spacing w:before="0"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CC50F5">
        <w:rPr>
          <w:rStyle w:val="2pt"/>
          <w:b/>
          <w:sz w:val="28"/>
          <w:szCs w:val="28"/>
        </w:rPr>
        <w:lastRenderedPageBreak/>
        <w:t>Вертикальная циклонная топка с нижним выводом газов</w:t>
      </w:r>
      <w:r w:rsidRPr="00C552F9">
        <w:rPr>
          <w:rStyle w:val="2pt"/>
          <w:sz w:val="28"/>
          <w:szCs w:val="28"/>
        </w:rPr>
        <w:t xml:space="preserve"> </w:t>
      </w:r>
      <w:r w:rsidRPr="00C552F9">
        <w:rPr>
          <w:color w:val="000000"/>
          <w:sz w:val="28"/>
          <w:szCs w:val="28"/>
          <w:lang w:eastAsia="ru-RU" w:bidi="ru-RU"/>
        </w:rPr>
        <w:t>пока</w:t>
      </w:r>
      <w:r w:rsidRPr="00C552F9">
        <w:rPr>
          <w:color w:val="000000"/>
          <w:sz w:val="28"/>
          <w:szCs w:val="28"/>
          <w:lang w:eastAsia="ru-RU" w:bidi="ru-RU"/>
        </w:rPr>
        <w:softHyphen/>
        <w:t>зана на рис</w:t>
      </w:r>
      <w:r>
        <w:rPr>
          <w:color w:val="000000"/>
          <w:sz w:val="28"/>
          <w:szCs w:val="28"/>
          <w:lang w:eastAsia="ru-RU" w:bidi="ru-RU"/>
        </w:rPr>
        <w:t>унке 1.6,б.</w:t>
      </w:r>
      <w:r w:rsidRPr="00C552F9">
        <w:rPr>
          <w:color w:val="000000"/>
          <w:sz w:val="28"/>
          <w:szCs w:val="28"/>
          <w:lang w:eastAsia="ru-RU" w:bidi="ru-RU"/>
        </w:rPr>
        <w:t xml:space="preserve"> Циклонный </w:t>
      </w:r>
      <w:proofErr w:type="spellStart"/>
      <w:r w:rsidRPr="00C552F9">
        <w:rPr>
          <w:color w:val="000000"/>
          <w:sz w:val="28"/>
          <w:szCs w:val="28"/>
          <w:lang w:eastAsia="ru-RU" w:bidi="ru-RU"/>
        </w:rPr>
        <w:t>предтопок</w:t>
      </w:r>
      <w:proofErr w:type="spellEnd"/>
      <w:r w:rsidRPr="00C552F9">
        <w:rPr>
          <w:color w:val="000000"/>
          <w:sz w:val="28"/>
          <w:szCs w:val="28"/>
          <w:lang w:eastAsia="ru-RU" w:bidi="ru-RU"/>
        </w:rPr>
        <w:t xml:space="preserve"> выполнен из вертикальных </w:t>
      </w:r>
      <w:proofErr w:type="spellStart"/>
      <w:r w:rsidRPr="00C552F9">
        <w:rPr>
          <w:color w:val="000000"/>
          <w:sz w:val="28"/>
          <w:szCs w:val="28"/>
          <w:lang w:eastAsia="ru-RU" w:bidi="ru-RU"/>
        </w:rPr>
        <w:t>ошипованных</w:t>
      </w:r>
      <w:proofErr w:type="spellEnd"/>
      <w:r w:rsidRPr="00C552F9">
        <w:rPr>
          <w:color w:val="000000"/>
          <w:sz w:val="28"/>
          <w:szCs w:val="28"/>
          <w:lang w:eastAsia="ru-RU" w:bidi="ru-RU"/>
        </w:rPr>
        <w:t xml:space="preserve"> труб, покрытых </w:t>
      </w:r>
      <w:proofErr w:type="spellStart"/>
      <w:r w:rsidRPr="00C552F9">
        <w:rPr>
          <w:color w:val="000000"/>
          <w:sz w:val="28"/>
          <w:szCs w:val="28"/>
          <w:lang w:eastAsia="ru-RU" w:bidi="ru-RU"/>
        </w:rPr>
        <w:t>хроми</w:t>
      </w:r>
      <w:r w:rsidRPr="00C552F9">
        <w:rPr>
          <w:color w:val="000000"/>
          <w:sz w:val="28"/>
          <w:szCs w:val="28"/>
          <w:lang w:eastAsia="ru-RU" w:bidi="ru-RU"/>
        </w:rPr>
        <w:softHyphen/>
        <w:t>товой</w:t>
      </w:r>
      <w:proofErr w:type="spellEnd"/>
      <w:r w:rsidRPr="00C552F9">
        <w:rPr>
          <w:color w:val="000000"/>
          <w:sz w:val="28"/>
          <w:szCs w:val="28"/>
          <w:lang w:eastAsia="ru-RU" w:bidi="ru-RU"/>
        </w:rPr>
        <w:t xml:space="preserve"> или карборундовой обмазкой. </w:t>
      </w:r>
    </w:p>
    <w:p w:rsidR="00BF7836" w:rsidRDefault="00BF7836" w:rsidP="00C552F9">
      <w:pPr>
        <w:pStyle w:val="1"/>
        <w:shd w:val="clear" w:color="auto" w:fill="auto"/>
        <w:spacing w:before="0"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5210"/>
      </w:tblGrid>
      <w:tr w:rsidR="00C552F9" w:rsidTr="00AF614A">
        <w:tc>
          <w:tcPr>
            <w:tcW w:w="4321" w:type="dxa"/>
            <w:vAlign w:val="center"/>
          </w:tcPr>
          <w:p w:rsidR="00C552F9" w:rsidRDefault="008A4127" w:rsidP="00AF614A">
            <w:pPr>
              <w:jc w:val="center"/>
              <w:rPr>
                <w:sz w:val="28"/>
                <w:szCs w:val="28"/>
              </w:rPr>
            </w:pPr>
            <w:r w:rsidRPr="008A4127">
              <w:rPr>
                <w:noProof/>
                <w:lang w:eastAsia="ru-RU"/>
              </w:rPr>
              <w:drawing>
                <wp:inline distT="0" distB="0" distL="0" distR="0">
                  <wp:extent cx="2047875" cy="2628900"/>
                  <wp:effectExtent l="19050" t="0" r="9525" b="0"/>
                  <wp:docPr id="14" name="Рисунок 7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 contrast="30000"/>
                          </a:blip>
                          <a:srcRect l="32902" r="3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C552F9" w:rsidRDefault="00C552F9" w:rsidP="00C552F9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jc w:val="left"/>
              <w:rPr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1.6,б - 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 вертикальной </w:t>
            </w:r>
            <w:r w:rsidRPr="00892D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циклонн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ой</w:t>
            </w:r>
            <w:r w:rsidRPr="00892D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892D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нижним выводом газов </w:t>
            </w:r>
          </w:p>
        </w:tc>
      </w:tr>
    </w:tbl>
    <w:p w:rsidR="00BF7836" w:rsidRDefault="00BF7836" w:rsidP="008A4127">
      <w:pPr>
        <w:pStyle w:val="1"/>
        <w:shd w:val="clear" w:color="auto" w:fill="auto"/>
        <w:spacing w:before="0"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</w:p>
    <w:p w:rsidR="008A4127" w:rsidRDefault="00C552F9" w:rsidP="00BF7836">
      <w:pPr>
        <w:pStyle w:val="1"/>
        <w:shd w:val="clear" w:color="auto" w:fill="auto"/>
        <w:spacing w:before="0" w:after="240"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 w:rsidRPr="00C552F9">
        <w:rPr>
          <w:color w:val="000000"/>
          <w:sz w:val="28"/>
          <w:szCs w:val="28"/>
          <w:lang w:eastAsia="ru-RU" w:bidi="ru-RU"/>
        </w:rPr>
        <w:t xml:space="preserve">Угольная пыль вместе с первичным воздухом в количестве </w:t>
      </w:r>
      <w:r w:rsidR="008A4127" w:rsidRPr="00812606">
        <w:rPr>
          <w:b/>
          <w:color w:val="000000"/>
          <w:sz w:val="28"/>
          <w:szCs w:val="28"/>
          <w:lang w:eastAsia="ru-RU" w:bidi="ru-RU"/>
        </w:rPr>
        <w:t>(</w:t>
      </w:r>
      <w:r w:rsidRPr="00812606">
        <w:rPr>
          <w:b/>
          <w:color w:val="000000"/>
          <w:sz w:val="28"/>
          <w:szCs w:val="28"/>
          <w:lang w:eastAsia="ru-RU" w:bidi="ru-RU"/>
        </w:rPr>
        <w:t>15</w:t>
      </w:r>
      <w:r w:rsidR="008A4127" w:rsidRPr="00812606">
        <w:rPr>
          <w:b/>
          <w:color w:val="000000"/>
          <w:sz w:val="28"/>
          <w:szCs w:val="28"/>
          <w:lang w:eastAsia="ru-RU" w:bidi="ru-RU"/>
        </w:rPr>
        <w:t>…</w:t>
      </w:r>
      <w:r w:rsidRPr="00812606">
        <w:rPr>
          <w:b/>
          <w:color w:val="000000"/>
          <w:sz w:val="28"/>
          <w:szCs w:val="28"/>
          <w:lang w:eastAsia="ru-RU" w:bidi="ru-RU"/>
        </w:rPr>
        <w:t>20</w:t>
      </w:r>
      <w:r w:rsidR="008A4127" w:rsidRPr="00812606">
        <w:rPr>
          <w:b/>
          <w:color w:val="000000"/>
          <w:sz w:val="28"/>
          <w:szCs w:val="28"/>
          <w:lang w:eastAsia="ru-RU" w:bidi="ru-RU"/>
        </w:rPr>
        <w:t>) </w:t>
      </w:r>
      <w:r w:rsidRPr="00812606">
        <w:rPr>
          <w:b/>
          <w:color w:val="000000"/>
          <w:sz w:val="28"/>
          <w:szCs w:val="28"/>
          <w:lang w:eastAsia="ru-RU" w:bidi="ru-RU"/>
        </w:rPr>
        <w:t>%</w:t>
      </w:r>
      <w:r w:rsidRPr="00C552F9">
        <w:rPr>
          <w:color w:val="000000"/>
          <w:sz w:val="28"/>
          <w:szCs w:val="28"/>
          <w:lang w:eastAsia="ru-RU" w:bidi="ru-RU"/>
        </w:rPr>
        <w:t xml:space="preserve"> общего расхода воздуха поступает в </w:t>
      </w:r>
      <w:proofErr w:type="spellStart"/>
      <w:r w:rsidRPr="00C552F9">
        <w:rPr>
          <w:color w:val="000000"/>
          <w:sz w:val="28"/>
          <w:szCs w:val="28"/>
          <w:lang w:eastAsia="ru-RU" w:bidi="ru-RU"/>
        </w:rPr>
        <w:t>предтопок</w:t>
      </w:r>
      <w:proofErr w:type="spellEnd"/>
      <w:r w:rsidR="008A4127">
        <w:rPr>
          <w:color w:val="000000"/>
          <w:sz w:val="28"/>
          <w:szCs w:val="28"/>
          <w:lang w:eastAsia="ru-RU" w:bidi="ru-RU"/>
        </w:rPr>
        <w:t xml:space="preserve"> </w:t>
      </w:r>
      <w:r w:rsidR="008A4127" w:rsidRPr="008A4127">
        <w:rPr>
          <w:color w:val="000000"/>
          <w:sz w:val="28"/>
          <w:szCs w:val="28"/>
          <w:lang w:eastAsia="ru-RU" w:bidi="ru-RU"/>
        </w:rPr>
        <w:t>через расположенную в верхней его части горелку с лопаточным аппаратом для закручивания потока (скорость вы</w:t>
      </w:r>
      <w:r w:rsidR="008A4127" w:rsidRPr="008A4127">
        <w:rPr>
          <w:color w:val="000000"/>
          <w:sz w:val="28"/>
          <w:szCs w:val="28"/>
          <w:lang w:eastAsia="ru-RU" w:bidi="ru-RU"/>
        </w:rPr>
        <w:softHyphen/>
        <w:t xml:space="preserve">хода </w:t>
      </w:r>
      <w:proofErr w:type="spellStart"/>
      <w:r w:rsidR="008A4127" w:rsidRPr="008A4127">
        <w:rPr>
          <w:color w:val="000000"/>
          <w:sz w:val="28"/>
          <w:szCs w:val="28"/>
          <w:lang w:eastAsia="ru-RU" w:bidi="ru-RU"/>
        </w:rPr>
        <w:t>аэросмеси</w:t>
      </w:r>
      <w:proofErr w:type="spellEnd"/>
      <w:r w:rsidR="008A4127" w:rsidRPr="008A4127">
        <w:rPr>
          <w:color w:val="000000"/>
          <w:sz w:val="28"/>
          <w:szCs w:val="28"/>
          <w:lang w:eastAsia="ru-RU" w:bidi="ru-RU"/>
        </w:rPr>
        <w:t xml:space="preserve"> </w:t>
      </w:r>
      <w:r w:rsidR="008A4127" w:rsidRPr="00812606">
        <w:rPr>
          <w:b/>
          <w:color w:val="000000"/>
          <w:sz w:val="28"/>
          <w:szCs w:val="28"/>
          <w:lang w:eastAsia="ru-RU" w:bidi="ru-RU"/>
        </w:rPr>
        <w:t>20 - 25 м/с</w:t>
      </w:r>
      <w:r w:rsidR="008A4127" w:rsidRPr="008A4127">
        <w:rPr>
          <w:color w:val="000000"/>
          <w:sz w:val="28"/>
          <w:szCs w:val="28"/>
          <w:lang w:eastAsia="ru-RU" w:bidi="ru-RU"/>
        </w:rPr>
        <w:t>). Вторичный воздух поступает через тангенциаль</w:t>
      </w:r>
      <w:r w:rsidR="008A4127" w:rsidRPr="008A4127">
        <w:rPr>
          <w:color w:val="000000"/>
          <w:sz w:val="28"/>
          <w:szCs w:val="28"/>
          <w:lang w:eastAsia="ru-RU" w:bidi="ru-RU"/>
        </w:rPr>
        <w:softHyphen/>
        <w:t xml:space="preserve">но расположенные сопла со скоростью </w:t>
      </w:r>
      <w:r w:rsidR="008A4127" w:rsidRPr="00812606">
        <w:rPr>
          <w:b/>
          <w:color w:val="000000"/>
          <w:sz w:val="28"/>
          <w:szCs w:val="28"/>
          <w:lang w:eastAsia="ru-RU" w:bidi="ru-RU"/>
        </w:rPr>
        <w:t>(50…60) м/с</w:t>
      </w:r>
      <w:r w:rsidR="008A4127" w:rsidRPr="008A4127">
        <w:rPr>
          <w:color w:val="000000"/>
          <w:sz w:val="28"/>
          <w:szCs w:val="28"/>
          <w:lang w:eastAsia="ru-RU" w:bidi="ru-RU"/>
        </w:rPr>
        <w:t>. Топка пригодна для сжи</w:t>
      </w:r>
      <w:r w:rsidR="008A4127" w:rsidRPr="008A4127">
        <w:rPr>
          <w:color w:val="000000"/>
          <w:sz w:val="28"/>
          <w:szCs w:val="28"/>
          <w:lang w:eastAsia="ru-RU" w:bidi="ru-RU"/>
        </w:rPr>
        <w:softHyphen/>
        <w:t xml:space="preserve">гания различных углей </w:t>
      </w:r>
      <w:r w:rsidR="008A4127">
        <w:rPr>
          <w:color w:val="000000"/>
          <w:sz w:val="28"/>
          <w:szCs w:val="28"/>
          <w:lang w:eastAsia="ru-RU" w:bidi="ru-RU"/>
        </w:rPr>
        <w:t>-</w:t>
      </w:r>
      <w:r w:rsidR="008A4127" w:rsidRPr="008A4127">
        <w:rPr>
          <w:color w:val="000000"/>
          <w:sz w:val="28"/>
          <w:szCs w:val="28"/>
          <w:lang w:eastAsia="ru-RU" w:bidi="ru-RU"/>
        </w:rPr>
        <w:t xml:space="preserve"> бурых, ка</w:t>
      </w:r>
      <w:r w:rsidR="008A4127" w:rsidRPr="008A4127">
        <w:rPr>
          <w:color w:val="000000"/>
          <w:sz w:val="28"/>
          <w:szCs w:val="28"/>
          <w:lang w:eastAsia="ru-RU" w:bidi="ru-RU"/>
        </w:rPr>
        <w:softHyphen/>
        <w:t xml:space="preserve">менных, тощих, а также АШ. </w:t>
      </w:r>
    </w:p>
    <w:p w:rsidR="008A4127" w:rsidRDefault="00BF7836" w:rsidP="008A4127">
      <w:pPr>
        <w:pStyle w:val="1"/>
        <w:shd w:val="clear" w:color="auto" w:fill="auto"/>
        <w:spacing w:before="0" w:line="360" w:lineRule="auto"/>
        <w:ind w:left="20" w:right="20" w:firstLine="68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Схема </w:t>
      </w:r>
      <w:r w:rsidRPr="00BF7836">
        <w:rPr>
          <w:b/>
          <w:color w:val="000000"/>
          <w:sz w:val="28"/>
          <w:szCs w:val="28"/>
          <w:lang w:eastAsia="ru-RU" w:bidi="ru-RU"/>
        </w:rPr>
        <w:t xml:space="preserve">вертикальной циклонной топки с верхним выводом газов </w:t>
      </w:r>
      <w:r>
        <w:rPr>
          <w:color w:val="000000"/>
          <w:sz w:val="28"/>
          <w:szCs w:val="28"/>
          <w:lang w:eastAsia="ru-RU" w:bidi="ru-RU"/>
        </w:rPr>
        <w:t>представлена на рисунке 1.6,в.</w:t>
      </w:r>
    </w:p>
    <w:p w:rsidR="00BF7836" w:rsidRPr="00BF7836" w:rsidRDefault="00BF7836" w:rsidP="008A4127">
      <w:pPr>
        <w:pStyle w:val="1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Пылевоздушная смесь поступает в кольцевое пространство вертикальной циклонной камеры. </w:t>
      </w:r>
      <w:r w:rsidRPr="00BF7836">
        <w:rPr>
          <w:rStyle w:val="TimesNewRoman9pt0pt"/>
          <w:sz w:val="28"/>
          <w:szCs w:val="28"/>
        </w:rPr>
        <w:t xml:space="preserve">Уловленный </w:t>
      </w:r>
      <w:r w:rsidRPr="00BF7836">
        <w:rPr>
          <w:rStyle w:val="TimesNewRoman9pt0pt"/>
          <w:sz w:val="28"/>
          <w:szCs w:val="28"/>
          <w:lang w:val="uk-UA" w:eastAsia="uk-UA" w:bidi="uk-UA"/>
        </w:rPr>
        <w:t xml:space="preserve">в </w:t>
      </w:r>
      <w:proofErr w:type="spellStart"/>
      <w:r w:rsidRPr="00BF7836">
        <w:rPr>
          <w:rStyle w:val="TimesNewRoman9pt0pt"/>
          <w:sz w:val="28"/>
          <w:szCs w:val="28"/>
          <w:lang w:val="uk-UA" w:eastAsia="uk-UA" w:bidi="uk-UA"/>
        </w:rPr>
        <w:t>циклоне</w:t>
      </w:r>
      <w:proofErr w:type="spellEnd"/>
      <w:r w:rsidRPr="00BF7836">
        <w:rPr>
          <w:rStyle w:val="TimesNewRoman9pt0pt"/>
          <w:sz w:val="28"/>
          <w:szCs w:val="28"/>
          <w:lang w:val="uk-UA" w:eastAsia="uk-UA" w:bidi="uk-UA"/>
        </w:rPr>
        <w:t xml:space="preserve"> </w:t>
      </w:r>
      <w:r w:rsidRPr="00BF7836">
        <w:rPr>
          <w:rStyle w:val="TimesNewRoman9pt0pt"/>
          <w:sz w:val="28"/>
          <w:szCs w:val="28"/>
        </w:rPr>
        <w:t xml:space="preserve">шлак </w:t>
      </w:r>
      <w:r w:rsidRPr="00812606">
        <w:rPr>
          <w:rStyle w:val="TimesNewRoman9pt0pt"/>
          <w:b/>
          <w:sz w:val="28"/>
          <w:szCs w:val="28"/>
        </w:rPr>
        <w:t>(до 80%)</w:t>
      </w:r>
      <w:r w:rsidRPr="00BF7836">
        <w:rPr>
          <w:rStyle w:val="TimesNewRoman9pt0pt"/>
          <w:sz w:val="28"/>
          <w:szCs w:val="28"/>
        </w:rPr>
        <w:t xml:space="preserve"> удаляется через летку. Газообразные продукты сгорания через горловину циклона поступают в камеру охлаж</w:t>
      </w:r>
      <w:r w:rsidRPr="00BF7836">
        <w:rPr>
          <w:rStyle w:val="TimesNewRoman9pt0pt"/>
          <w:sz w:val="28"/>
          <w:szCs w:val="28"/>
        </w:rPr>
        <w:softHyphen/>
        <w:t>дения</w:t>
      </w:r>
      <w:r>
        <w:rPr>
          <w:rStyle w:val="TimesNewRoman9pt0pt"/>
          <w:sz w:val="28"/>
          <w:szCs w:val="28"/>
        </w:rPr>
        <w:t>.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5210"/>
      </w:tblGrid>
      <w:tr w:rsidR="00BF7836" w:rsidTr="00AF614A">
        <w:tc>
          <w:tcPr>
            <w:tcW w:w="4321" w:type="dxa"/>
            <w:vAlign w:val="center"/>
          </w:tcPr>
          <w:p w:rsidR="00BF7836" w:rsidRDefault="00BF7836" w:rsidP="00AF614A">
            <w:pPr>
              <w:jc w:val="center"/>
              <w:rPr>
                <w:sz w:val="28"/>
                <w:szCs w:val="28"/>
              </w:rPr>
            </w:pPr>
            <w:r w:rsidRPr="00BF783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95500" cy="2628900"/>
                  <wp:effectExtent l="19050" t="0" r="0" b="0"/>
                  <wp:docPr id="16" name="Рисунок 7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 contrast="30000"/>
                          </a:blip>
                          <a:srcRect l="65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BF7836" w:rsidRDefault="00BF7836" w:rsidP="00BF7836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jc w:val="left"/>
              <w:rPr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1.6,в - 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B4C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 вертикальной </w:t>
            </w:r>
            <w:r w:rsidRPr="00892D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циклонн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ой</w:t>
            </w:r>
            <w:r w:rsidRPr="00892D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892D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верхним выводом газов </w:t>
            </w:r>
          </w:p>
        </w:tc>
      </w:tr>
    </w:tbl>
    <w:p w:rsidR="000A23D2" w:rsidRDefault="000A23D2" w:rsidP="000A23D2">
      <w:pPr>
        <w:pStyle w:val="1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0A23D2" w:rsidRPr="000A23D2" w:rsidRDefault="000A23D2" w:rsidP="000A23D2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25B78">
        <w:rPr>
          <w:b/>
          <w:color w:val="000000"/>
          <w:sz w:val="28"/>
          <w:szCs w:val="28"/>
          <w:lang w:eastAsia="ru-RU" w:bidi="ru-RU"/>
        </w:rPr>
        <w:t>Основными пре</w:t>
      </w:r>
      <w:r w:rsidRPr="00525B78">
        <w:rPr>
          <w:b/>
          <w:color w:val="000000"/>
          <w:sz w:val="28"/>
          <w:szCs w:val="28"/>
          <w:lang w:eastAsia="ru-RU" w:bidi="ru-RU"/>
        </w:rPr>
        <w:softHyphen/>
        <w:t>имуществами циклонных топок являются</w:t>
      </w:r>
      <w:r w:rsidRPr="000A23D2">
        <w:rPr>
          <w:color w:val="000000"/>
          <w:sz w:val="28"/>
          <w:szCs w:val="28"/>
          <w:lang w:eastAsia="ru-RU" w:bidi="ru-RU"/>
        </w:rPr>
        <w:t>:</w:t>
      </w:r>
    </w:p>
    <w:p w:rsidR="000A23D2" w:rsidRPr="000A23D2" w:rsidRDefault="000A23D2" w:rsidP="000A23D2">
      <w:pPr>
        <w:pStyle w:val="1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  <w:r w:rsidRPr="000A23D2">
        <w:rPr>
          <w:rStyle w:val="TimesNewRoman9pt0pt"/>
          <w:sz w:val="28"/>
          <w:szCs w:val="28"/>
        </w:rPr>
        <w:t xml:space="preserve">- улавливание в пределах камеры и удаление в жидком виде около </w:t>
      </w:r>
      <w:r w:rsidRPr="00CC50F5">
        <w:rPr>
          <w:rStyle w:val="TimesNewRoman9pt0pt"/>
          <w:b/>
          <w:sz w:val="28"/>
          <w:szCs w:val="28"/>
        </w:rPr>
        <w:t>(85… 90) %</w:t>
      </w:r>
      <w:r w:rsidRPr="000A23D2">
        <w:rPr>
          <w:rStyle w:val="TimesNewRoman9pt0pt"/>
          <w:sz w:val="28"/>
          <w:szCs w:val="28"/>
        </w:rPr>
        <w:t xml:space="preserve"> золы топлива, что дает возмож</w:t>
      </w:r>
      <w:r w:rsidRPr="000A23D2">
        <w:rPr>
          <w:rStyle w:val="TimesNewRoman9pt0pt"/>
          <w:sz w:val="28"/>
          <w:szCs w:val="28"/>
        </w:rPr>
        <w:softHyphen/>
        <w:t>ность интенсифицировать работу кон</w:t>
      </w:r>
      <w:r w:rsidRPr="000A23D2">
        <w:rPr>
          <w:rStyle w:val="TimesNewRoman9pt0pt"/>
          <w:sz w:val="28"/>
          <w:szCs w:val="28"/>
        </w:rPr>
        <w:softHyphen/>
        <w:t>вективных поверхностей нагрева;</w:t>
      </w:r>
    </w:p>
    <w:p w:rsidR="000A23D2" w:rsidRDefault="000A23D2" w:rsidP="000A23D2">
      <w:pPr>
        <w:pStyle w:val="1"/>
        <w:shd w:val="clear" w:color="auto" w:fill="auto"/>
        <w:spacing w:line="360" w:lineRule="auto"/>
        <w:ind w:left="20" w:firstLine="689"/>
        <w:rPr>
          <w:rStyle w:val="TimesNewRoman9pt0pt"/>
          <w:sz w:val="28"/>
          <w:szCs w:val="28"/>
        </w:rPr>
      </w:pPr>
      <w:r w:rsidRPr="000A23D2">
        <w:rPr>
          <w:rStyle w:val="TimesNewRoman9pt0pt"/>
          <w:sz w:val="28"/>
          <w:szCs w:val="28"/>
        </w:rPr>
        <w:t>- возможность работы с малым коэф</w:t>
      </w:r>
      <w:r w:rsidRPr="000A23D2">
        <w:rPr>
          <w:rStyle w:val="TimesNewRoman9pt0pt"/>
          <w:sz w:val="28"/>
          <w:szCs w:val="28"/>
        </w:rPr>
        <w:softHyphen/>
        <w:t xml:space="preserve">фициентом расхода воздуха </w:t>
      </w:r>
      <w:r>
        <w:rPr>
          <w:rStyle w:val="TimesNewRoman9pt0pt"/>
          <w:sz w:val="28"/>
          <w:szCs w:val="28"/>
        </w:rPr>
        <w:t xml:space="preserve">   </w:t>
      </w:r>
      <w:r w:rsidRPr="00CC50F5">
        <w:rPr>
          <w:rStyle w:val="TimesNewRoman9pt0pt"/>
          <w:b/>
          <w:sz w:val="28"/>
          <w:szCs w:val="28"/>
        </w:rPr>
        <w:t>(</w:t>
      </w:r>
      <m:oMath>
        <m:r>
          <m:rPr>
            <m:sty m:val="bi"/>
          </m:rPr>
          <w:rPr>
            <w:rStyle w:val="TimesNewRoman9pt0pt"/>
            <w:rFonts w:ascii="Cambria Math" w:hAnsi="Cambria Math"/>
            <w:sz w:val="28"/>
            <w:szCs w:val="28"/>
          </w:rPr>
          <m:t>α=1,05-1,1</m:t>
        </m:r>
      </m:oMath>
      <w:r w:rsidRPr="00CC50F5">
        <w:rPr>
          <w:rStyle w:val="TimesNewRoman9pt0pt"/>
          <w:b/>
          <w:sz w:val="28"/>
          <w:szCs w:val="28"/>
        </w:rPr>
        <w:t>)</w:t>
      </w:r>
      <w:r w:rsidRPr="000A23D2">
        <w:rPr>
          <w:rStyle w:val="TimesNewRoman9pt0pt"/>
          <w:sz w:val="28"/>
          <w:szCs w:val="28"/>
        </w:rPr>
        <w:t>, что приводит к сниже</w:t>
      </w:r>
      <w:r w:rsidRPr="000A23D2">
        <w:rPr>
          <w:rStyle w:val="TimesNewRoman9pt0pt"/>
          <w:sz w:val="28"/>
          <w:szCs w:val="28"/>
        </w:rPr>
        <w:softHyphen/>
        <w:t>нию потери тепла с уходящими</w:t>
      </w:r>
      <w:r>
        <w:rPr>
          <w:rStyle w:val="TimesNewRoman9pt0pt"/>
          <w:sz w:val="28"/>
          <w:szCs w:val="28"/>
        </w:rPr>
        <w:t xml:space="preserve"> газами;</w:t>
      </w:r>
      <w:r w:rsidRPr="000A23D2">
        <w:rPr>
          <w:rStyle w:val="TimesNewRoman9pt0pt"/>
          <w:sz w:val="28"/>
          <w:szCs w:val="28"/>
        </w:rPr>
        <w:t xml:space="preserve"> </w:t>
      </w:r>
    </w:p>
    <w:p w:rsidR="00525B78" w:rsidRPr="00525B78" w:rsidRDefault="00525B78" w:rsidP="00525B78">
      <w:pPr>
        <w:pStyle w:val="1"/>
        <w:shd w:val="clear" w:color="auto" w:fill="auto"/>
        <w:tabs>
          <w:tab w:val="left" w:pos="9355"/>
        </w:tabs>
        <w:spacing w:before="0" w:line="360" w:lineRule="auto"/>
        <w:ind w:right="-1" w:firstLine="709"/>
        <w:rPr>
          <w:sz w:val="28"/>
          <w:szCs w:val="28"/>
        </w:rPr>
      </w:pPr>
      <w:r w:rsidRPr="00525B78">
        <w:rPr>
          <w:color w:val="000000"/>
          <w:sz w:val="28"/>
          <w:szCs w:val="28"/>
          <w:lang w:eastAsia="ru-RU" w:bidi="ru-RU"/>
        </w:rPr>
        <w:t>- возможность работы на дробленом топливе или пыли грубого помола, что позволяет упростить систему пыле</w:t>
      </w:r>
      <w:r w:rsidRPr="00525B78">
        <w:rPr>
          <w:rStyle w:val="TimesNewRoman9pt0pt"/>
          <w:sz w:val="28"/>
          <w:szCs w:val="28"/>
        </w:rPr>
        <w:t>приготовления и снизить расход элек</w:t>
      </w:r>
      <w:r w:rsidRPr="00525B78">
        <w:rPr>
          <w:rStyle w:val="TimesNewRoman9pt0pt"/>
          <w:sz w:val="28"/>
          <w:szCs w:val="28"/>
        </w:rPr>
        <w:softHyphen/>
        <w:t xml:space="preserve">троэнергии на </w:t>
      </w:r>
      <w:proofErr w:type="spellStart"/>
      <w:r w:rsidRPr="00525B78">
        <w:rPr>
          <w:rStyle w:val="TimesNewRoman9pt0pt"/>
          <w:sz w:val="28"/>
          <w:szCs w:val="28"/>
        </w:rPr>
        <w:t>топливоприготовление</w:t>
      </w:r>
      <w:proofErr w:type="spellEnd"/>
      <w:r w:rsidRPr="00525B78">
        <w:rPr>
          <w:rStyle w:val="TimesNewRoman9pt0pt"/>
          <w:sz w:val="28"/>
          <w:szCs w:val="28"/>
        </w:rPr>
        <w:t>.</w:t>
      </w:r>
    </w:p>
    <w:p w:rsidR="00525B78" w:rsidRPr="00525B78" w:rsidRDefault="00525B78" w:rsidP="00525B78">
      <w:pPr>
        <w:pStyle w:val="1"/>
        <w:shd w:val="clear" w:color="auto" w:fill="auto"/>
        <w:tabs>
          <w:tab w:val="left" w:pos="9355"/>
        </w:tabs>
        <w:spacing w:before="0" w:line="360" w:lineRule="auto"/>
        <w:ind w:left="20" w:right="-1" w:firstLine="689"/>
        <w:rPr>
          <w:sz w:val="28"/>
          <w:szCs w:val="28"/>
        </w:rPr>
      </w:pPr>
      <w:r w:rsidRPr="00525B78">
        <w:rPr>
          <w:rStyle w:val="TimesNewRoman9pt0pt"/>
          <w:b/>
          <w:sz w:val="28"/>
          <w:szCs w:val="28"/>
        </w:rPr>
        <w:t>К основным недостаткам циклон</w:t>
      </w:r>
      <w:r w:rsidRPr="00525B78">
        <w:rPr>
          <w:rStyle w:val="TimesNewRoman9pt0pt"/>
          <w:b/>
          <w:sz w:val="28"/>
          <w:szCs w:val="28"/>
        </w:rPr>
        <w:softHyphen/>
        <w:t>ных топок относятся</w:t>
      </w:r>
      <w:r w:rsidRPr="00525B78">
        <w:rPr>
          <w:rStyle w:val="TimesNewRoman9pt0pt"/>
          <w:sz w:val="28"/>
          <w:szCs w:val="28"/>
        </w:rPr>
        <w:t>:</w:t>
      </w:r>
    </w:p>
    <w:p w:rsidR="00525B78" w:rsidRPr="00525B78" w:rsidRDefault="00525B78" w:rsidP="00525B78">
      <w:pPr>
        <w:pStyle w:val="1"/>
        <w:shd w:val="clear" w:color="auto" w:fill="auto"/>
        <w:tabs>
          <w:tab w:val="left" w:pos="9355"/>
        </w:tabs>
        <w:spacing w:before="0" w:line="360" w:lineRule="auto"/>
        <w:ind w:left="20" w:right="-1" w:firstLine="689"/>
        <w:rPr>
          <w:sz w:val="28"/>
          <w:szCs w:val="28"/>
        </w:rPr>
      </w:pPr>
      <w:r>
        <w:rPr>
          <w:rStyle w:val="TimesNewRoman9pt0pt"/>
          <w:sz w:val="28"/>
          <w:szCs w:val="28"/>
        </w:rPr>
        <w:t xml:space="preserve">- </w:t>
      </w:r>
      <w:r w:rsidRPr="00525B78">
        <w:rPr>
          <w:rStyle w:val="TimesNewRoman9pt0pt"/>
          <w:sz w:val="28"/>
          <w:szCs w:val="28"/>
        </w:rPr>
        <w:t xml:space="preserve">затруднения при сжигании углей с малым выходом летучих, а также </w:t>
      </w:r>
      <w:proofErr w:type="spellStart"/>
      <w:r w:rsidRPr="00525B78">
        <w:rPr>
          <w:rStyle w:val="TimesNewRoman9pt0pt"/>
          <w:sz w:val="28"/>
          <w:szCs w:val="28"/>
        </w:rPr>
        <w:t>высоковлажных</w:t>
      </w:r>
      <w:proofErr w:type="spellEnd"/>
      <w:r w:rsidRPr="00525B78">
        <w:rPr>
          <w:rStyle w:val="TimesNewRoman9pt0pt"/>
          <w:sz w:val="28"/>
          <w:szCs w:val="28"/>
        </w:rPr>
        <w:t xml:space="preserve"> углей;</w:t>
      </w:r>
    </w:p>
    <w:p w:rsidR="00525B78" w:rsidRPr="00525B78" w:rsidRDefault="00525B78" w:rsidP="00525B78">
      <w:pPr>
        <w:pStyle w:val="1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525B78">
        <w:rPr>
          <w:rStyle w:val="TimesNewRoman9pt0pt"/>
          <w:sz w:val="28"/>
          <w:szCs w:val="28"/>
        </w:rPr>
        <w:t>- увеличение потери тепла с физичес</w:t>
      </w:r>
      <w:r w:rsidRPr="00525B78">
        <w:rPr>
          <w:rStyle w:val="TimesNewRoman9pt0pt"/>
          <w:sz w:val="28"/>
          <w:szCs w:val="28"/>
        </w:rPr>
        <w:softHyphen/>
        <w:t xml:space="preserve">ким теплом шлака </w:t>
      </w:r>
      <w:r w:rsidRPr="00CC50F5">
        <w:rPr>
          <w:rStyle w:val="TimesNewRoman9pt0pt"/>
          <w:b/>
          <w:sz w:val="28"/>
          <w:szCs w:val="28"/>
        </w:rPr>
        <w:t>(более 2%)</w:t>
      </w:r>
      <w:r w:rsidRPr="00525B78">
        <w:rPr>
          <w:rStyle w:val="TimesNewRoman9pt0pt"/>
          <w:sz w:val="28"/>
          <w:szCs w:val="28"/>
        </w:rPr>
        <w:t>;</w:t>
      </w:r>
    </w:p>
    <w:p w:rsidR="00525B78" w:rsidRPr="00525B78" w:rsidRDefault="00525B78" w:rsidP="00525B78">
      <w:pPr>
        <w:pStyle w:val="1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525B78">
        <w:rPr>
          <w:rStyle w:val="TimesNewRoman9pt0pt"/>
          <w:sz w:val="28"/>
          <w:szCs w:val="28"/>
        </w:rPr>
        <w:t>- повышенный расход энергии на дутье;</w:t>
      </w:r>
    </w:p>
    <w:p w:rsidR="00525B78" w:rsidRPr="00525B78" w:rsidRDefault="00525B78" w:rsidP="00525B78">
      <w:pPr>
        <w:pStyle w:val="1"/>
        <w:shd w:val="clear" w:color="auto" w:fill="auto"/>
        <w:spacing w:before="0" w:after="240" w:line="360" w:lineRule="auto"/>
        <w:ind w:left="20" w:right="20" w:firstLine="320"/>
        <w:rPr>
          <w:sz w:val="28"/>
          <w:szCs w:val="28"/>
        </w:rPr>
      </w:pPr>
      <w:r w:rsidRPr="00525B78">
        <w:rPr>
          <w:rStyle w:val="TimesNewRoman9pt0pt"/>
          <w:sz w:val="28"/>
          <w:szCs w:val="28"/>
        </w:rPr>
        <w:t>- относительно повышенный выход окислов азота в связи с высокой тем</w:t>
      </w:r>
      <w:r w:rsidRPr="00525B78">
        <w:rPr>
          <w:rStyle w:val="TimesNewRoman9pt0pt"/>
          <w:sz w:val="28"/>
          <w:szCs w:val="28"/>
        </w:rPr>
        <w:softHyphen/>
        <w:t>пературой в циклонной камере.</w:t>
      </w:r>
    </w:p>
    <w:p w:rsidR="00BF7836" w:rsidRPr="00CC50F5" w:rsidRDefault="00BF7836" w:rsidP="00373633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C50F5">
        <w:rPr>
          <w:rFonts w:ascii="Times New Roman" w:hAnsi="Times New Roman" w:cs="Times New Roman"/>
          <w:b/>
          <w:sz w:val="28"/>
          <w:szCs w:val="28"/>
        </w:rPr>
        <w:t>1.4 В</w:t>
      </w:r>
      <w:r w:rsidRPr="00CC50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ихревые топки</w:t>
      </w:r>
    </w:p>
    <w:p w:rsidR="00525B78" w:rsidRPr="00525B78" w:rsidRDefault="00525B78" w:rsidP="00525B78">
      <w:pPr>
        <w:pStyle w:val="1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  <w:r w:rsidRPr="00525B78">
        <w:rPr>
          <w:color w:val="000000"/>
          <w:sz w:val="28"/>
          <w:szCs w:val="28"/>
          <w:lang w:eastAsia="ru-RU" w:bidi="ru-RU"/>
        </w:rPr>
        <w:t>Положительные особенности за</w:t>
      </w:r>
      <w:r w:rsidRPr="00525B78">
        <w:rPr>
          <w:color w:val="000000"/>
          <w:sz w:val="28"/>
          <w:szCs w:val="28"/>
          <w:lang w:eastAsia="ru-RU" w:bidi="ru-RU"/>
        </w:rPr>
        <w:softHyphen/>
        <w:t xml:space="preserve">крученных потоков используются </w:t>
      </w:r>
      <w:r w:rsidRPr="00525B78">
        <w:rPr>
          <w:color w:val="000000"/>
          <w:sz w:val="28"/>
          <w:szCs w:val="28"/>
          <w:lang w:eastAsia="ru-RU" w:bidi="ru-RU"/>
        </w:rPr>
        <w:lastRenderedPageBreak/>
        <w:t>так</w:t>
      </w:r>
      <w:r w:rsidRPr="00525B78">
        <w:rPr>
          <w:color w:val="000000"/>
          <w:sz w:val="28"/>
          <w:szCs w:val="28"/>
          <w:lang w:eastAsia="ru-RU" w:bidi="ru-RU"/>
        </w:rPr>
        <w:softHyphen/>
        <w:t xml:space="preserve">же в вихревых топках, известных под названием </w:t>
      </w:r>
      <w:r w:rsidRPr="00CC50F5">
        <w:rPr>
          <w:rStyle w:val="2pt"/>
          <w:b/>
          <w:sz w:val="28"/>
          <w:szCs w:val="28"/>
        </w:rPr>
        <w:t>топок с пересекаю</w:t>
      </w:r>
      <w:r w:rsidRPr="00CC50F5">
        <w:rPr>
          <w:rStyle w:val="2pt"/>
          <w:b/>
          <w:sz w:val="28"/>
          <w:szCs w:val="28"/>
        </w:rPr>
        <w:softHyphen/>
      </w:r>
      <w:r w:rsidRPr="00CC50F5">
        <w:rPr>
          <w:rStyle w:val="3pt"/>
          <w:b/>
          <w:sz w:val="28"/>
          <w:szCs w:val="28"/>
        </w:rPr>
        <w:t>щимися струями</w:t>
      </w:r>
      <w:r w:rsidRPr="00525B78">
        <w:rPr>
          <w:rStyle w:val="3pt"/>
          <w:sz w:val="28"/>
          <w:szCs w:val="28"/>
        </w:rPr>
        <w:t>.</w:t>
      </w:r>
      <w:r w:rsidRPr="00525B78">
        <w:rPr>
          <w:color w:val="000000"/>
          <w:sz w:val="28"/>
          <w:szCs w:val="28"/>
          <w:lang w:eastAsia="ru-RU" w:bidi="ru-RU"/>
        </w:rPr>
        <w:t xml:space="preserve"> На рис</w:t>
      </w:r>
      <w:r>
        <w:rPr>
          <w:color w:val="000000"/>
          <w:sz w:val="28"/>
          <w:szCs w:val="28"/>
          <w:lang w:eastAsia="ru-RU" w:bidi="ru-RU"/>
        </w:rPr>
        <w:t>унке</w:t>
      </w:r>
      <w:r w:rsidRPr="00525B7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1.7</w:t>
      </w:r>
      <w:r w:rsidRPr="00525B78">
        <w:rPr>
          <w:color w:val="000000"/>
          <w:sz w:val="28"/>
          <w:szCs w:val="28"/>
          <w:lang w:eastAsia="ru-RU" w:bidi="ru-RU"/>
        </w:rPr>
        <w:t xml:space="preserve"> показаны схемы полузакрытых топок ЦКТИ и МЭИ, в которых благодаря соответствующей конфигурации ниж</w:t>
      </w:r>
      <w:r w:rsidRPr="00525B78">
        <w:rPr>
          <w:color w:val="000000"/>
          <w:sz w:val="28"/>
          <w:szCs w:val="28"/>
          <w:lang w:eastAsia="ru-RU" w:bidi="ru-RU"/>
        </w:rPr>
        <w:softHyphen/>
        <w:t xml:space="preserve">ней части топки и способу подвода пылевоздушной смеси со скоростью примерно </w:t>
      </w:r>
      <w:r w:rsidRPr="00CC50F5">
        <w:rPr>
          <w:b/>
          <w:color w:val="000000"/>
          <w:sz w:val="28"/>
          <w:szCs w:val="28"/>
          <w:lang w:eastAsia="ru-RU" w:bidi="ru-RU"/>
        </w:rPr>
        <w:t>80 м/с</w:t>
      </w:r>
      <w:r w:rsidRPr="00525B78">
        <w:rPr>
          <w:color w:val="000000"/>
          <w:sz w:val="28"/>
          <w:szCs w:val="28"/>
          <w:lang w:eastAsia="ru-RU" w:bidi="ru-RU"/>
        </w:rPr>
        <w:t xml:space="preserve"> создается вихревое движение. Горячие топочные газы пересекают пылевоздушный поток, обеспечивая его интенсивное воспла</w:t>
      </w:r>
      <w:r>
        <w:rPr>
          <w:color w:val="000000"/>
          <w:sz w:val="28"/>
          <w:szCs w:val="28"/>
          <w:lang w:eastAsia="ru-RU" w:bidi="ru-RU"/>
        </w:rPr>
        <w:t>менение.</w:t>
      </w:r>
      <w:r w:rsidRPr="00525B78">
        <w:rPr>
          <w:color w:val="000000"/>
          <w:sz w:val="28"/>
          <w:szCs w:val="28"/>
          <w:lang w:eastAsia="ru-RU" w:bidi="ru-RU"/>
        </w:rPr>
        <w:softHyphen/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545"/>
      </w:tblGrid>
      <w:tr w:rsidR="00525B78" w:rsidTr="00AF614A">
        <w:tc>
          <w:tcPr>
            <w:tcW w:w="4321" w:type="dxa"/>
            <w:vAlign w:val="center"/>
          </w:tcPr>
          <w:p w:rsidR="00525B78" w:rsidRDefault="00525B78" w:rsidP="00AF614A">
            <w:pPr>
              <w:jc w:val="center"/>
              <w:rPr>
                <w:sz w:val="28"/>
                <w:szCs w:val="28"/>
              </w:rPr>
            </w:pPr>
            <w:r w:rsidRPr="00525B78">
              <w:rPr>
                <w:noProof/>
                <w:lang w:eastAsia="ru-RU"/>
              </w:rPr>
              <w:drawing>
                <wp:inline distT="0" distB="0" distL="0" distR="0">
                  <wp:extent cx="3009900" cy="2514600"/>
                  <wp:effectExtent l="19050" t="0" r="0" b="0"/>
                  <wp:docPr id="18" name="Рисунок 10" descr="D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525B78" w:rsidRDefault="00525B78" w:rsidP="00525B78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36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5B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топка</w:t>
            </w:r>
            <w:r w:rsidR="004C0D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ЦКТИ;</w:t>
            </w:r>
          </w:p>
          <w:p w:rsidR="00525B78" w:rsidRDefault="00525B78" w:rsidP="00525B78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hanging="6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5B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топка</w:t>
            </w:r>
            <w:r w:rsidR="004C0D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16C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МЭИ.</w:t>
            </w:r>
          </w:p>
          <w:p w:rsidR="00525B78" w:rsidRPr="00525B78" w:rsidRDefault="00525B78" w:rsidP="00525B78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145"/>
              <w:jc w:val="lef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525B78" w:rsidRDefault="00525B78" w:rsidP="00525B78">
            <w:pPr>
              <w:pStyle w:val="20"/>
              <w:shd w:val="clear" w:color="auto" w:fill="auto"/>
              <w:tabs>
                <w:tab w:val="left" w:pos="570"/>
                <w:tab w:val="left" w:pos="763"/>
              </w:tabs>
              <w:spacing w:line="276" w:lineRule="auto"/>
              <w:ind w:right="240" w:firstLine="361"/>
              <w:jc w:val="left"/>
              <w:rPr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унок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1.7 - </w:t>
            </w:r>
            <w:r w:rsidRPr="00603F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Вертикальные топки с пересекающимися струями </w:t>
            </w:r>
          </w:p>
        </w:tc>
      </w:tr>
    </w:tbl>
    <w:p w:rsidR="00BF7836" w:rsidRPr="00373633" w:rsidRDefault="00BF7836" w:rsidP="00373633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7836" w:rsidRPr="00373633" w:rsidSect="0059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5F3F"/>
    <w:multiLevelType w:val="multilevel"/>
    <w:tmpl w:val="091AA734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55B"/>
    <w:rsid w:val="0006555B"/>
    <w:rsid w:val="000A23D2"/>
    <w:rsid w:val="00162EB2"/>
    <w:rsid w:val="002C6EEF"/>
    <w:rsid w:val="00373633"/>
    <w:rsid w:val="00381971"/>
    <w:rsid w:val="003C2309"/>
    <w:rsid w:val="00403645"/>
    <w:rsid w:val="004B4CBE"/>
    <w:rsid w:val="004C0D5F"/>
    <w:rsid w:val="00521E6B"/>
    <w:rsid w:val="00525B78"/>
    <w:rsid w:val="005735BA"/>
    <w:rsid w:val="00596777"/>
    <w:rsid w:val="005C4C34"/>
    <w:rsid w:val="00603F47"/>
    <w:rsid w:val="00616C66"/>
    <w:rsid w:val="006D2907"/>
    <w:rsid w:val="00705E67"/>
    <w:rsid w:val="007706CC"/>
    <w:rsid w:val="00791496"/>
    <w:rsid w:val="00804F08"/>
    <w:rsid w:val="00812606"/>
    <w:rsid w:val="008753F6"/>
    <w:rsid w:val="0088122B"/>
    <w:rsid w:val="00892D6B"/>
    <w:rsid w:val="008A4127"/>
    <w:rsid w:val="008C3AD0"/>
    <w:rsid w:val="00982238"/>
    <w:rsid w:val="009C5FCB"/>
    <w:rsid w:val="00AD4F03"/>
    <w:rsid w:val="00AF2D4A"/>
    <w:rsid w:val="00BF7836"/>
    <w:rsid w:val="00C552F9"/>
    <w:rsid w:val="00C814ED"/>
    <w:rsid w:val="00CA7F04"/>
    <w:rsid w:val="00CC50F5"/>
    <w:rsid w:val="00D46F7B"/>
    <w:rsid w:val="00D905D6"/>
    <w:rsid w:val="00DC1516"/>
    <w:rsid w:val="00E13682"/>
    <w:rsid w:val="00EC59A5"/>
    <w:rsid w:val="00F10F47"/>
    <w:rsid w:val="00F478F9"/>
    <w:rsid w:val="00F8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55B"/>
    <w:rPr>
      <w:rFonts w:ascii="Segoe UI" w:eastAsia="Segoe UI" w:hAnsi="Segoe UI" w:cs="Segoe UI"/>
      <w:spacing w:val="-1"/>
      <w:sz w:val="16"/>
      <w:szCs w:val="16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06555B"/>
    <w:rPr>
      <w:smallCaps/>
      <w:color w:val="00000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06555B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3"/>
    <w:rsid w:val="0006555B"/>
    <w:rPr>
      <w:color w:val="000000"/>
      <w:spacing w:val="69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555B"/>
    <w:pPr>
      <w:widowControl w:val="0"/>
      <w:shd w:val="clear" w:color="auto" w:fill="FFFFFF"/>
      <w:spacing w:after="120" w:line="211" w:lineRule="exact"/>
      <w:jc w:val="both"/>
    </w:pPr>
    <w:rPr>
      <w:rFonts w:ascii="Segoe UI" w:eastAsia="Segoe UI" w:hAnsi="Segoe UI" w:cs="Segoe UI"/>
      <w:spacing w:val="-1"/>
      <w:sz w:val="16"/>
      <w:szCs w:val="16"/>
    </w:rPr>
  </w:style>
  <w:style w:type="paragraph" w:customStyle="1" w:styleId="1">
    <w:name w:val="Основной текст1"/>
    <w:basedOn w:val="a"/>
    <w:link w:val="a3"/>
    <w:rsid w:val="0006555B"/>
    <w:pPr>
      <w:widowControl w:val="0"/>
      <w:shd w:val="clear" w:color="auto" w:fill="FFFFFF"/>
      <w:spacing w:before="120" w:after="0" w:line="206" w:lineRule="exact"/>
      <w:ind w:firstLine="300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character" w:customStyle="1" w:styleId="0pt">
    <w:name w:val="Основной текст + Интервал 0 pt"/>
    <w:basedOn w:val="a3"/>
    <w:rsid w:val="0006555B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u w:val="none"/>
      <w:lang w:val="ru-RU" w:eastAsia="ru-RU" w:bidi="ru-RU"/>
    </w:rPr>
  </w:style>
  <w:style w:type="character" w:customStyle="1" w:styleId="Constantia16pt0pt">
    <w:name w:val="Основной текст + Constantia;16 pt;Интервал 0 pt"/>
    <w:basedOn w:val="a3"/>
    <w:rsid w:val="000655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Gulim15pt-1pt">
    <w:name w:val="Основной текст + Gulim;15 pt;Курсив;Интервал -1 pt"/>
    <w:basedOn w:val="a3"/>
    <w:rsid w:val="0006555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2"/>
      <w:w w:val="100"/>
      <w:position w:val="0"/>
      <w:sz w:val="30"/>
      <w:szCs w:val="3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6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5B"/>
    <w:rPr>
      <w:rFonts w:ascii="Tahoma" w:hAnsi="Tahoma" w:cs="Tahoma"/>
      <w:sz w:val="16"/>
      <w:szCs w:val="16"/>
    </w:rPr>
  </w:style>
  <w:style w:type="character" w:customStyle="1" w:styleId="2pt">
    <w:name w:val="Основной текст + Интервал 2 pt"/>
    <w:basedOn w:val="a3"/>
    <w:rsid w:val="006D2907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5735B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6"/>
      <w:sz w:val="18"/>
      <w:szCs w:val="18"/>
      <w:lang w:eastAsia="ru-RU" w:bidi="ru-RU"/>
    </w:rPr>
  </w:style>
  <w:style w:type="table" w:styleId="a6">
    <w:name w:val="Table Grid"/>
    <w:basedOn w:val="a1"/>
    <w:uiPriority w:val="59"/>
    <w:rsid w:val="008C3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03F47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3F47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33pt">
    <w:name w:val="Основной текст (3) + Интервал 3 pt"/>
    <w:basedOn w:val="3"/>
    <w:rsid w:val="00603F47"/>
    <w:rPr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u w:val="none"/>
      <w:lang w:val="ru-RU" w:eastAsia="ru-RU" w:bidi="ru-RU"/>
    </w:rPr>
  </w:style>
  <w:style w:type="character" w:customStyle="1" w:styleId="SegoeUI7pt0pt">
    <w:name w:val="Основной текст + Segoe UI;7 pt;Полужирный;Интервал 0 pt"/>
    <w:basedOn w:val="a3"/>
    <w:rsid w:val="00D46F7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D46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D46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B4CBE"/>
    <w:rPr>
      <w:rFonts w:ascii="Times New Roman" w:eastAsia="Times New Roman" w:hAnsi="Times New Roman" w:cs="Times New Roman"/>
      <w:b/>
      <w:bCs/>
      <w:spacing w:val="3"/>
      <w:sz w:val="14"/>
      <w:szCs w:val="14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B4C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4"/>
      <w:szCs w:val="14"/>
    </w:rPr>
  </w:style>
  <w:style w:type="character" w:customStyle="1" w:styleId="6">
    <w:name w:val="Основной текст (6)_"/>
    <w:basedOn w:val="a0"/>
    <w:link w:val="60"/>
    <w:rsid w:val="004B4CBE"/>
    <w:rPr>
      <w:rFonts w:ascii="Times New Roman" w:eastAsia="Times New Roman" w:hAnsi="Times New Roman" w:cs="Times New Roman"/>
      <w:spacing w:val="7"/>
      <w:sz w:val="13"/>
      <w:szCs w:val="13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4B4CB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B4CBE"/>
    <w:pPr>
      <w:widowControl w:val="0"/>
      <w:shd w:val="clear" w:color="auto" w:fill="FFFFFF"/>
      <w:spacing w:after="0" w:line="139" w:lineRule="exact"/>
      <w:jc w:val="both"/>
    </w:pPr>
    <w:rPr>
      <w:rFonts w:ascii="Times New Roman" w:eastAsia="Times New Roman" w:hAnsi="Times New Roman" w:cs="Times New Roman"/>
      <w:spacing w:val="7"/>
      <w:sz w:val="13"/>
      <w:szCs w:val="13"/>
    </w:rPr>
  </w:style>
  <w:style w:type="character" w:customStyle="1" w:styleId="69pt">
    <w:name w:val="Основной текст (6) + 9 pt"/>
    <w:basedOn w:val="6"/>
    <w:rsid w:val="004B4CBE"/>
    <w:rPr>
      <w:b w:val="0"/>
      <w:bCs w:val="0"/>
      <w:i w:val="0"/>
      <w:iCs w:val="0"/>
      <w:smallCaps w:val="0"/>
      <w:strike w:val="0"/>
      <w:color w:val="00000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73633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373633"/>
    <w:rPr>
      <w:color w:val="000000"/>
      <w:spacing w:val="66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73633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8">
    <w:name w:val="Основной текст (8)_"/>
    <w:basedOn w:val="a0"/>
    <w:link w:val="80"/>
    <w:rsid w:val="00373633"/>
    <w:rPr>
      <w:rFonts w:ascii="Segoe UI" w:eastAsia="Segoe UI" w:hAnsi="Segoe UI" w:cs="Segoe UI"/>
      <w:b/>
      <w:bCs/>
      <w:spacing w:val="-3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73633"/>
    <w:pPr>
      <w:widowControl w:val="0"/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b/>
      <w:bCs/>
      <w:spacing w:val="-3"/>
      <w:sz w:val="14"/>
      <w:szCs w:val="14"/>
    </w:rPr>
  </w:style>
  <w:style w:type="character" w:customStyle="1" w:styleId="1pt">
    <w:name w:val="Основной текст + Полужирный;Курсив;Интервал 1 pt"/>
    <w:basedOn w:val="a3"/>
    <w:rsid w:val="00DC1516"/>
    <w:rPr>
      <w:b/>
      <w:bCs/>
      <w:i/>
      <w:iCs/>
      <w:smallCaps w:val="0"/>
      <w:strike w:val="0"/>
      <w:color w:val="000000"/>
      <w:spacing w:val="24"/>
      <w:w w:val="100"/>
      <w:position w:val="0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3"/>
    <w:rsid w:val="003C23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92D6B"/>
    <w:rPr>
      <w:rFonts w:ascii="Times New Roman" w:eastAsia="Times New Roman" w:hAnsi="Times New Roman" w:cs="Times New Roman"/>
      <w:b/>
      <w:bCs/>
      <w:spacing w:val="4"/>
      <w:sz w:val="14"/>
      <w:szCs w:val="14"/>
      <w:shd w:val="clear" w:color="auto" w:fill="FFFFFF"/>
    </w:rPr>
  </w:style>
  <w:style w:type="character" w:customStyle="1" w:styleId="2Georgia6pt0pt">
    <w:name w:val="Основной текст (2) + Georgia;6 pt;Курсив;Интервал 0 pt"/>
    <w:basedOn w:val="2"/>
    <w:rsid w:val="00892D6B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1">
    <w:name w:val="Заголовок №1"/>
    <w:basedOn w:val="a"/>
    <w:link w:val="10"/>
    <w:rsid w:val="00892D6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14"/>
      <w:szCs w:val="14"/>
    </w:rPr>
  </w:style>
  <w:style w:type="character" w:customStyle="1" w:styleId="FranklinGothicMedium8pt0pt">
    <w:name w:val="Основной текст + Franklin Gothic Medium;8 pt;Курсив;Интервал 0 pt"/>
    <w:basedOn w:val="a3"/>
    <w:rsid w:val="00C552F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8A4127"/>
    <w:rPr>
      <w:b w:val="0"/>
      <w:bCs w:val="0"/>
      <w:i/>
      <w:iCs/>
      <w:smallCaps w:val="0"/>
      <w:strike w:val="0"/>
      <w:color w:val="000000"/>
      <w:spacing w:val="7"/>
      <w:w w:val="100"/>
      <w:position w:val="0"/>
      <w:u w:val="none"/>
      <w:lang w:val="ru-RU" w:eastAsia="ru-RU" w:bidi="ru-RU"/>
    </w:rPr>
  </w:style>
  <w:style w:type="character" w:customStyle="1" w:styleId="TimesNewRoman9pt0pt">
    <w:name w:val="Основной текст + Times New Roman;9 pt;Интервал 0 pt"/>
    <w:basedOn w:val="a0"/>
    <w:rsid w:val="00BF7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CD40-D062-4345-8A57-A2703BEC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12</cp:revision>
  <dcterms:created xsi:type="dcterms:W3CDTF">2021-03-09T19:01:00Z</dcterms:created>
  <dcterms:modified xsi:type="dcterms:W3CDTF">2021-03-30T09:39:00Z</dcterms:modified>
</cp:coreProperties>
</file>